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D16F1" w14:paraId="6480BB37" w14:textId="77777777" w:rsidTr="000D16F1">
        <w:tc>
          <w:tcPr>
            <w:tcW w:w="4785" w:type="dxa"/>
          </w:tcPr>
          <w:p w14:paraId="0219F636" w14:textId="77777777" w:rsidR="000D16F1" w:rsidRPr="0033514D" w:rsidRDefault="000D16F1">
            <w:pPr>
              <w:rPr>
                <w:lang w:val="en-US"/>
              </w:rPr>
            </w:pPr>
          </w:p>
        </w:tc>
        <w:tc>
          <w:tcPr>
            <w:tcW w:w="4786" w:type="dxa"/>
          </w:tcPr>
          <w:p w14:paraId="390734C8" w14:textId="5EA1F7DF" w:rsidR="000D16F1" w:rsidRPr="00E955CE" w:rsidRDefault="000D16F1">
            <w:pPr>
              <w:rPr>
                <w:rFonts w:ascii="Times New Roman" w:hAnsi="Times New Roman" w:cs="Times New Roman"/>
                <w:b/>
                <w:bCs/>
                <w:sz w:val="26"/>
                <w:szCs w:val="26"/>
                <w:lang w:val="uk-UA"/>
              </w:rPr>
            </w:pPr>
            <w:r w:rsidRPr="00E955CE">
              <w:rPr>
                <w:rFonts w:ascii="Times New Roman" w:hAnsi="Times New Roman" w:cs="Times New Roman"/>
                <w:b/>
                <w:bCs/>
                <w:sz w:val="26"/>
                <w:szCs w:val="26"/>
                <w:lang w:val="uk-UA"/>
              </w:rPr>
              <w:t>ЗАТВЕРДЖЕНО</w:t>
            </w:r>
          </w:p>
        </w:tc>
      </w:tr>
      <w:tr w:rsidR="000D16F1" w:rsidRPr="000D16F1" w14:paraId="4829BD4A" w14:textId="77777777" w:rsidTr="000D16F1">
        <w:tc>
          <w:tcPr>
            <w:tcW w:w="4785" w:type="dxa"/>
          </w:tcPr>
          <w:p w14:paraId="399B26AA" w14:textId="77777777" w:rsidR="000D16F1" w:rsidRPr="000D16F1" w:rsidRDefault="000D16F1">
            <w:pPr>
              <w:rPr>
                <w:rFonts w:ascii="Times New Roman" w:hAnsi="Times New Roman" w:cs="Times New Roman"/>
                <w:sz w:val="24"/>
                <w:szCs w:val="24"/>
              </w:rPr>
            </w:pPr>
          </w:p>
        </w:tc>
        <w:tc>
          <w:tcPr>
            <w:tcW w:w="4786" w:type="dxa"/>
          </w:tcPr>
          <w:p w14:paraId="0558AC27" w14:textId="77777777" w:rsidR="000D16F1" w:rsidRPr="00E955CE" w:rsidRDefault="000D16F1">
            <w:pPr>
              <w:rPr>
                <w:rFonts w:ascii="Times New Roman" w:hAnsi="Times New Roman" w:cs="Times New Roman"/>
                <w:sz w:val="26"/>
                <w:szCs w:val="26"/>
                <w:lang w:val="uk-UA"/>
              </w:rPr>
            </w:pPr>
            <w:r w:rsidRPr="00E955CE">
              <w:rPr>
                <w:rFonts w:ascii="Times New Roman" w:hAnsi="Times New Roman" w:cs="Times New Roman"/>
                <w:sz w:val="26"/>
                <w:szCs w:val="26"/>
                <w:lang w:val="uk-UA"/>
              </w:rPr>
              <w:t>Рішенням Біржової ради</w:t>
            </w:r>
          </w:p>
          <w:p w14:paraId="1C8775E7" w14:textId="77777777" w:rsidR="000D16F1" w:rsidRPr="00E955CE" w:rsidRDefault="000D16F1">
            <w:pPr>
              <w:rPr>
                <w:rFonts w:ascii="Times New Roman" w:hAnsi="Times New Roman" w:cs="Times New Roman"/>
                <w:sz w:val="26"/>
                <w:szCs w:val="26"/>
                <w:lang w:val="uk-UA"/>
              </w:rPr>
            </w:pPr>
            <w:r w:rsidRPr="00E955CE">
              <w:rPr>
                <w:rFonts w:ascii="Times New Roman" w:hAnsi="Times New Roman" w:cs="Times New Roman"/>
                <w:sz w:val="26"/>
                <w:szCs w:val="26"/>
                <w:lang w:val="uk-UA"/>
              </w:rPr>
              <w:t>Товариства з обмеженою відповідальністю</w:t>
            </w:r>
          </w:p>
          <w:p w14:paraId="14081873" w14:textId="16D13974" w:rsidR="000D16F1" w:rsidRPr="00E955CE" w:rsidRDefault="000D16F1">
            <w:pPr>
              <w:rPr>
                <w:rFonts w:ascii="Times New Roman" w:hAnsi="Times New Roman" w:cs="Times New Roman"/>
                <w:sz w:val="26"/>
                <w:szCs w:val="26"/>
                <w:lang w:val="uk-UA"/>
              </w:rPr>
            </w:pPr>
            <w:r w:rsidRPr="00E955CE">
              <w:rPr>
                <w:rFonts w:ascii="Times New Roman" w:hAnsi="Times New Roman" w:cs="Times New Roman"/>
                <w:sz w:val="26"/>
                <w:szCs w:val="26"/>
                <w:lang w:val="uk-UA"/>
              </w:rPr>
              <w:t>«УКРАЇНСЬКА РЕСУРСНА БІРЖА»</w:t>
            </w:r>
          </w:p>
          <w:p w14:paraId="10272100" w14:textId="104C6041" w:rsidR="000D16F1" w:rsidRPr="00E955CE" w:rsidRDefault="000D16F1">
            <w:pPr>
              <w:rPr>
                <w:rFonts w:ascii="Times New Roman" w:hAnsi="Times New Roman" w:cs="Times New Roman"/>
                <w:sz w:val="26"/>
                <w:szCs w:val="26"/>
                <w:lang w:val="uk-UA"/>
              </w:rPr>
            </w:pPr>
          </w:p>
        </w:tc>
      </w:tr>
      <w:tr w:rsidR="000D16F1" w14:paraId="533415DF" w14:textId="77777777" w:rsidTr="000D16F1">
        <w:tc>
          <w:tcPr>
            <w:tcW w:w="4785" w:type="dxa"/>
          </w:tcPr>
          <w:p w14:paraId="7B833051" w14:textId="77777777" w:rsidR="000D16F1" w:rsidRDefault="000D16F1" w:rsidP="00792C9B"/>
        </w:tc>
        <w:tc>
          <w:tcPr>
            <w:tcW w:w="4786" w:type="dxa"/>
          </w:tcPr>
          <w:p w14:paraId="72E19593" w14:textId="3A0798DA" w:rsidR="000D16F1" w:rsidRPr="00E955CE" w:rsidRDefault="000D16F1" w:rsidP="00792C9B">
            <w:pPr>
              <w:rPr>
                <w:rFonts w:ascii="Times New Roman" w:hAnsi="Times New Roman" w:cs="Times New Roman"/>
                <w:sz w:val="26"/>
                <w:szCs w:val="26"/>
                <w:lang w:val="uk-UA"/>
              </w:rPr>
            </w:pPr>
            <w:r w:rsidRPr="00E955CE">
              <w:rPr>
                <w:rFonts w:ascii="Times New Roman" w:hAnsi="Times New Roman" w:cs="Times New Roman"/>
                <w:sz w:val="26"/>
                <w:szCs w:val="26"/>
                <w:lang w:val="uk-UA"/>
              </w:rPr>
              <w:t>Протокол №</w:t>
            </w:r>
            <w:r w:rsidR="00DD2F26">
              <w:rPr>
                <w:rFonts w:ascii="Times New Roman" w:hAnsi="Times New Roman" w:cs="Times New Roman"/>
                <w:sz w:val="26"/>
                <w:szCs w:val="26"/>
                <w:lang w:val="uk-UA"/>
              </w:rPr>
              <w:t>9</w:t>
            </w:r>
            <w:r w:rsidRPr="00E955CE">
              <w:rPr>
                <w:rFonts w:ascii="Times New Roman" w:hAnsi="Times New Roman" w:cs="Times New Roman"/>
                <w:sz w:val="26"/>
                <w:szCs w:val="26"/>
                <w:lang w:val="uk-UA"/>
              </w:rPr>
              <w:t xml:space="preserve"> від </w:t>
            </w:r>
            <w:r w:rsidR="00DD2F26">
              <w:rPr>
                <w:rFonts w:ascii="Times New Roman" w:hAnsi="Times New Roman" w:cs="Times New Roman"/>
                <w:sz w:val="26"/>
                <w:szCs w:val="26"/>
                <w:lang w:val="uk-UA"/>
              </w:rPr>
              <w:t>12</w:t>
            </w:r>
            <w:r w:rsidR="00ED15DC" w:rsidRPr="00E955CE">
              <w:rPr>
                <w:rFonts w:ascii="Times New Roman" w:hAnsi="Times New Roman" w:cs="Times New Roman"/>
                <w:sz w:val="26"/>
                <w:szCs w:val="26"/>
                <w:lang w:val="uk-UA"/>
              </w:rPr>
              <w:t xml:space="preserve"> </w:t>
            </w:r>
            <w:r w:rsidR="00182017">
              <w:rPr>
                <w:rFonts w:ascii="Times New Roman" w:hAnsi="Times New Roman" w:cs="Times New Roman"/>
                <w:sz w:val="26"/>
                <w:szCs w:val="26"/>
                <w:lang w:val="uk-UA"/>
              </w:rPr>
              <w:t>жовт</w:t>
            </w:r>
            <w:r w:rsidR="00ED15DC" w:rsidRPr="00E955CE">
              <w:rPr>
                <w:rFonts w:ascii="Times New Roman" w:hAnsi="Times New Roman" w:cs="Times New Roman"/>
                <w:sz w:val="26"/>
                <w:szCs w:val="26"/>
                <w:lang w:val="uk-UA"/>
              </w:rPr>
              <w:t>ня</w:t>
            </w:r>
            <w:r w:rsidRPr="00E955CE">
              <w:rPr>
                <w:rFonts w:ascii="Times New Roman" w:hAnsi="Times New Roman" w:cs="Times New Roman"/>
                <w:sz w:val="26"/>
                <w:szCs w:val="26"/>
                <w:lang w:val="uk-UA"/>
              </w:rPr>
              <w:t xml:space="preserve"> 2023 року</w:t>
            </w:r>
          </w:p>
        </w:tc>
      </w:tr>
      <w:tr w:rsidR="000D16F1" w:rsidRPr="000D16F1" w14:paraId="6BCCD2AA" w14:textId="77777777" w:rsidTr="000D16F1">
        <w:tc>
          <w:tcPr>
            <w:tcW w:w="4785" w:type="dxa"/>
          </w:tcPr>
          <w:p w14:paraId="1EEB0EAB" w14:textId="77777777" w:rsidR="000D16F1" w:rsidRPr="000D16F1" w:rsidRDefault="000D16F1" w:rsidP="00792C9B">
            <w:pPr>
              <w:rPr>
                <w:rFonts w:ascii="Times New Roman" w:hAnsi="Times New Roman" w:cs="Times New Roman"/>
                <w:sz w:val="24"/>
                <w:szCs w:val="24"/>
              </w:rPr>
            </w:pPr>
          </w:p>
        </w:tc>
        <w:tc>
          <w:tcPr>
            <w:tcW w:w="4786" w:type="dxa"/>
          </w:tcPr>
          <w:p w14:paraId="54145D99" w14:textId="77777777" w:rsidR="00040DA1" w:rsidRPr="00E955CE" w:rsidRDefault="00040DA1" w:rsidP="00792C9B">
            <w:pPr>
              <w:rPr>
                <w:rFonts w:ascii="Times New Roman" w:hAnsi="Times New Roman" w:cs="Times New Roman"/>
                <w:sz w:val="26"/>
                <w:szCs w:val="26"/>
                <w:lang w:val="uk-UA"/>
              </w:rPr>
            </w:pPr>
          </w:p>
          <w:p w14:paraId="390C9139" w14:textId="77777777" w:rsidR="00040DA1" w:rsidRPr="00E955CE" w:rsidRDefault="00040DA1" w:rsidP="00792C9B">
            <w:pPr>
              <w:rPr>
                <w:rFonts w:ascii="Times New Roman" w:hAnsi="Times New Roman" w:cs="Times New Roman"/>
                <w:sz w:val="26"/>
                <w:szCs w:val="26"/>
                <w:lang w:val="uk-UA"/>
              </w:rPr>
            </w:pPr>
          </w:p>
          <w:p w14:paraId="3A9E73CA" w14:textId="2C57A2C8" w:rsidR="000D16F1" w:rsidRPr="00E955CE" w:rsidRDefault="000D16F1" w:rsidP="00792C9B">
            <w:pPr>
              <w:rPr>
                <w:rFonts w:ascii="Times New Roman" w:hAnsi="Times New Roman" w:cs="Times New Roman"/>
                <w:sz w:val="26"/>
                <w:szCs w:val="26"/>
                <w:lang w:val="uk-UA"/>
              </w:rPr>
            </w:pPr>
            <w:r w:rsidRPr="00E955CE">
              <w:rPr>
                <w:rFonts w:ascii="Times New Roman" w:hAnsi="Times New Roman" w:cs="Times New Roman"/>
                <w:sz w:val="26"/>
                <w:szCs w:val="26"/>
                <w:lang w:val="uk-UA"/>
              </w:rPr>
              <w:t>__________________________</w:t>
            </w:r>
          </w:p>
        </w:tc>
      </w:tr>
      <w:tr w:rsidR="000D16F1" w:rsidRPr="000D16F1" w14:paraId="7994E142" w14:textId="77777777" w:rsidTr="000D16F1">
        <w:tc>
          <w:tcPr>
            <w:tcW w:w="4785" w:type="dxa"/>
          </w:tcPr>
          <w:p w14:paraId="1037F464" w14:textId="77777777" w:rsidR="000D16F1" w:rsidRPr="000D16F1" w:rsidRDefault="000D16F1" w:rsidP="00792C9B">
            <w:pPr>
              <w:rPr>
                <w:rFonts w:ascii="Times New Roman" w:hAnsi="Times New Roman" w:cs="Times New Roman"/>
                <w:sz w:val="24"/>
                <w:szCs w:val="24"/>
              </w:rPr>
            </w:pPr>
          </w:p>
        </w:tc>
        <w:tc>
          <w:tcPr>
            <w:tcW w:w="4786" w:type="dxa"/>
          </w:tcPr>
          <w:p w14:paraId="15BBACEF" w14:textId="77777777" w:rsidR="000D16F1" w:rsidRPr="00E955CE" w:rsidRDefault="000D16F1" w:rsidP="00792C9B">
            <w:pPr>
              <w:rPr>
                <w:rFonts w:ascii="Times New Roman" w:hAnsi="Times New Roman" w:cs="Times New Roman"/>
                <w:sz w:val="26"/>
                <w:szCs w:val="26"/>
                <w:lang w:val="uk-UA"/>
              </w:rPr>
            </w:pPr>
          </w:p>
          <w:p w14:paraId="7D59D031" w14:textId="0636A1D9" w:rsidR="000D16F1" w:rsidRPr="00E955CE" w:rsidRDefault="000D16F1" w:rsidP="00792C9B">
            <w:pPr>
              <w:rPr>
                <w:rFonts w:ascii="Times New Roman" w:hAnsi="Times New Roman" w:cs="Times New Roman"/>
                <w:sz w:val="26"/>
                <w:szCs w:val="26"/>
                <w:lang w:val="uk-UA"/>
              </w:rPr>
            </w:pPr>
            <w:r w:rsidRPr="00E955CE">
              <w:rPr>
                <w:rFonts w:ascii="Times New Roman" w:hAnsi="Times New Roman" w:cs="Times New Roman"/>
                <w:sz w:val="26"/>
                <w:szCs w:val="26"/>
                <w:lang w:val="uk-UA"/>
              </w:rPr>
              <w:t xml:space="preserve">Голова Біржової ради </w:t>
            </w:r>
            <w:proofErr w:type="spellStart"/>
            <w:r w:rsidRPr="00E955CE">
              <w:rPr>
                <w:rFonts w:ascii="Times New Roman" w:hAnsi="Times New Roman" w:cs="Times New Roman"/>
                <w:sz w:val="26"/>
                <w:szCs w:val="26"/>
                <w:lang w:val="uk-UA"/>
              </w:rPr>
              <w:t>Бірюк</w:t>
            </w:r>
            <w:proofErr w:type="spellEnd"/>
            <w:r w:rsidRPr="00E955CE">
              <w:rPr>
                <w:rFonts w:ascii="Times New Roman" w:hAnsi="Times New Roman" w:cs="Times New Roman"/>
                <w:sz w:val="26"/>
                <w:szCs w:val="26"/>
                <w:lang w:val="uk-UA"/>
              </w:rPr>
              <w:t xml:space="preserve"> С.О.</w:t>
            </w:r>
          </w:p>
        </w:tc>
      </w:tr>
    </w:tbl>
    <w:p w14:paraId="130434EB" w14:textId="77777777" w:rsidR="006D1DD0" w:rsidRDefault="006D1DD0" w:rsidP="00BA514B">
      <w:pPr>
        <w:ind w:firstLine="709"/>
      </w:pPr>
    </w:p>
    <w:p w14:paraId="3D1DB62A" w14:textId="77777777" w:rsidR="000D16F1" w:rsidRDefault="000D16F1"/>
    <w:p w14:paraId="214E2991" w14:textId="35C1D540" w:rsidR="00622E4E" w:rsidRDefault="00622E4E"/>
    <w:p w14:paraId="681EBD68" w14:textId="77777777" w:rsidR="00B30E35" w:rsidRDefault="00B30E35"/>
    <w:p w14:paraId="7E18290B" w14:textId="77777777" w:rsidR="000D16F1" w:rsidRDefault="000D16F1"/>
    <w:p w14:paraId="7CF76379" w14:textId="77777777" w:rsidR="00E955CE" w:rsidRDefault="00E955CE" w:rsidP="000D16F1">
      <w:pPr>
        <w:spacing w:after="0"/>
        <w:jc w:val="center"/>
        <w:rPr>
          <w:rFonts w:ascii="Times New Roman" w:hAnsi="Times New Roman" w:cs="Times New Roman"/>
          <w:b/>
          <w:bCs/>
          <w:sz w:val="24"/>
          <w:szCs w:val="24"/>
          <w:lang w:val="uk-UA"/>
        </w:rPr>
      </w:pPr>
    </w:p>
    <w:p w14:paraId="30807126" w14:textId="77777777" w:rsidR="00E955CE" w:rsidRDefault="00E955CE" w:rsidP="000D16F1">
      <w:pPr>
        <w:spacing w:after="0"/>
        <w:jc w:val="center"/>
        <w:rPr>
          <w:rFonts w:ascii="Times New Roman" w:hAnsi="Times New Roman" w:cs="Times New Roman"/>
          <w:b/>
          <w:bCs/>
          <w:sz w:val="24"/>
          <w:szCs w:val="24"/>
          <w:lang w:val="uk-UA"/>
        </w:rPr>
      </w:pPr>
    </w:p>
    <w:p w14:paraId="64E4507D" w14:textId="77777777" w:rsidR="00E955CE" w:rsidRDefault="00E955CE" w:rsidP="000D16F1">
      <w:pPr>
        <w:spacing w:after="0"/>
        <w:jc w:val="center"/>
        <w:rPr>
          <w:rFonts w:ascii="Times New Roman" w:hAnsi="Times New Roman" w:cs="Times New Roman"/>
          <w:b/>
          <w:bCs/>
          <w:sz w:val="24"/>
          <w:szCs w:val="24"/>
          <w:lang w:val="uk-UA"/>
        </w:rPr>
      </w:pPr>
    </w:p>
    <w:p w14:paraId="0AA3F124" w14:textId="4A817EA5" w:rsidR="000D16F1" w:rsidRPr="00E955CE" w:rsidRDefault="00144B96" w:rsidP="000D16F1">
      <w:pPr>
        <w:spacing w:after="0"/>
        <w:jc w:val="center"/>
        <w:rPr>
          <w:rFonts w:ascii="Times New Roman" w:hAnsi="Times New Roman" w:cs="Times New Roman"/>
          <w:b/>
          <w:bCs/>
          <w:sz w:val="26"/>
          <w:szCs w:val="26"/>
          <w:lang w:val="uk-UA"/>
        </w:rPr>
      </w:pPr>
      <w:r w:rsidRPr="00E955CE">
        <w:rPr>
          <w:rFonts w:ascii="Times New Roman" w:hAnsi="Times New Roman" w:cs="Times New Roman"/>
          <w:b/>
          <w:bCs/>
          <w:sz w:val="26"/>
          <w:szCs w:val="26"/>
          <w:lang w:val="uk-UA"/>
        </w:rPr>
        <w:t>РЕГЛАМЕНТ</w:t>
      </w:r>
    </w:p>
    <w:p w14:paraId="6D01BBA4" w14:textId="77777777" w:rsidR="00E955CE" w:rsidRPr="00E955CE" w:rsidRDefault="00E955CE" w:rsidP="000D16F1">
      <w:pPr>
        <w:spacing w:after="0"/>
        <w:jc w:val="center"/>
        <w:rPr>
          <w:rFonts w:ascii="Times New Roman" w:hAnsi="Times New Roman" w:cs="Times New Roman"/>
          <w:b/>
          <w:bCs/>
          <w:sz w:val="26"/>
          <w:szCs w:val="26"/>
          <w:lang w:val="uk-UA"/>
        </w:rPr>
      </w:pPr>
      <w:bookmarkStart w:id="0" w:name="_Hlk144713718"/>
      <w:bookmarkStart w:id="1" w:name="_Hlk142844089"/>
      <w:r w:rsidRPr="00E955CE">
        <w:rPr>
          <w:rFonts w:ascii="Times New Roman" w:hAnsi="Times New Roman" w:cs="Times New Roman"/>
          <w:b/>
          <w:bCs/>
          <w:sz w:val="26"/>
          <w:szCs w:val="26"/>
          <w:lang w:val="uk-UA"/>
        </w:rPr>
        <w:t xml:space="preserve">організації та проведення біржових торгів </w:t>
      </w:r>
    </w:p>
    <w:p w14:paraId="36C7BACC" w14:textId="77777777" w:rsidR="00936294" w:rsidRDefault="00936294" w:rsidP="00936294">
      <w:pPr>
        <w:spacing w:after="0"/>
        <w:jc w:val="center"/>
        <w:rPr>
          <w:rFonts w:ascii="Times New Roman" w:hAnsi="Times New Roman" w:cs="Times New Roman"/>
          <w:b/>
          <w:bCs/>
          <w:sz w:val="26"/>
          <w:szCs w:val="26"/>
          <w:lang w:val="uk-UA"/>
        </w:rPr>
      </w:pPr>
      <w:bookmarkStart w:id="2" w:name="_Hlk147920174"/>
      <w:r>
        <w:rPr>
          <w:rFonts w:ascii="Times New Roman" w:hAnsi="Times New Roman" w:cs="Times New Roman"/>
          <w:b/>
          <w:bCs/>
          <w:sz w:val="26"/>
          <w:szCs w:val="26"/>
          <w:lang w:val="uk-UA"/>
        </w:rPr>
        <w:t>за напрямком</w:t>
      </w:r>
      <w:r w:rsidR="00E955CE" w:rsidRPr="00E955CE">
        <w:rPr>
          <w:rFonts w:ascii="Times New Roman" w:hAnsi="Times New Roman" w:cs="Times New Roman"/>
          <w:b/>
          <w:bCs/>
          <w:sz w:val="26"/>
          <w:szCs w:val="26"/>
          <w:lang w:val="uk-UA"/>
        </w:rPr>
        <w:t xml:space="preserve"> </w:t>
      </w:r>
      <w:r>
        <w:rPr>
          <w:rFonts w:ascii="Times New Roman" w:hAnsi="Times New Roman" w:cs="Times New Roman"/>
          <w:b/>
          <w:bCs/>
          <w:sz w:val="26"/>
          <w:szCs w:val="26"/>
          <w:lang w:val="uk-UA"/>
        </w:rPr>
        <w:t>«Н</w:t>
      </w:r>
      <w:r w:rsidR="00E955CE" w:rsidRPr="00E955CE">
        <w:rPr>
          <w:rFonts w:ascii="Times New Roman" w:hAnsi="Times New Roman" w:cs="Times New Roman"/>
          <w:b/>
          <w:bCs/>
          <w:sz w:val="26"/>
          <w:szCs w:val="26"/>
          <w:lang w:val="uk-UA"/>
        </w:rPr>
        <w:t>еоброблен</w:t>
      </w:r>
      <w:r>
        <w:rPr>
          <w:rFonts w:ascii="Times New Roman" w:hAnsi="Times New Roman" w:cs="Times New Roman"/>
          <w:b/>
          <w:bCs/>
          <w:sz w:val="26"/>
          <w:szCs w:val="26"/>
          <w:lang w:val="uk-UA"/>
        </w:rPr>
        <w:t>а</w:t>
      </w:r>
      <w:r w:rsidR="00E955CE" w:rsidRPr="00E955CE">
        <w:rPr>
          <w:rFonts w:ascii="Times New Roman" w:hAnsi="Times New Roman" w:cs="Times New Roman"/>
          <w:b/>
          <w:bCs/>
          <w:sz w:val="26"/>
          <w:szCs w:val="26"/>
          <w:lang w:val="uk-UA"/>
        </w:rPr>
        <w:t xml:space="preserve"> деревин</w:t>
      </w:r>
      <w:r>
        <w:rPr>
          <w:rFonts w:ascii="Times New Roman" w:hAnsi="Times New Roman" w:cs="Times New Roman"/>
          <w:b/>
          <w:bCs/>
          <w:sz w:val="26"/>
          <w:szCs w:val="26"/>
          <w:lang w:val="uk-UA"/>
        </w:rPr>
        <w:t>а</w:t>
      </w:r>
      <w:r w:rsidR="00E955CE" w:rsidRPr="00E955CE">
        <w:rPr>
          <w:rFonts w:ascii="Times New Roman" w:hAnsi="Times New Roman" w:cs="Times New Roman"/>
          <w:b/>
          <w:bCs/>
          <w:sz w:val="26"/>
          <w:szCs w:val="26"/>
          <w:lang w:val="uk-UA"/>
        </w:rPr>
        <w:t xml:space="preserve"> та </w:t>
      </w:r>
      <w:r w:rsidR="00941195">
        <w:rPr>
          <w:rFonts w:ascii="Times New Roman" w:hAnsi="Times New Roman" w:cs="Times New Roman"/>
          <w:b/>
          <w:bCs/>
          <w:sz w:val="26"/>
          <w:szCs w:val="26"/>
          <w:lang w:val="uk-UA"/>
        </w:rPr>
        <w:t>пиломатеріал</w:t>
      </w:r>
      <w:r>
        <w:rPr>
          <w:rFonts w:ascii="Times New Roman" w:hAnsi="Times New Roman" w:cs="Times New Roman"/>
          <w:b/>
          <w:bCs/>
          <w:sz w:val="26"/>
          <w:szCs w:val="26"/>
          <w:lang w:val="uk-UA"/>
        </w:rPr>
        <w:t>и»</w:t>
      </w:r>
      <w:bookmarkEnd w:id="2"/>
      <w:r w:rsidR="00E955CE" w:rsidRPr="00E955CE">
        <w:rPr>
          <w:rFonts w:ascii="Times New Roman" w:hAnsi="Times New Roman" w:cs="Times New Roman"/>
          <w:b/>
          <w:bCs/>
          <w:sz w:val="26"/>
          <w:szCs w:val="26"/>
          <w:lang w:val="uk-UA"/>
        </w:rPr>
        <w:t xml:space="preserve"> на товарній біржі – </w:t>
      </w:r>
    </w:p>
    <w:p w14:paraId="2643E36A" w14:textId="51F172A3" w:rsidR="000D16F1" w:rsidRPr="00E955CE" w:rsidRDefault="00E955CE" w:rsidP="00936294">
      <w:pPr>
        <w:spacing w:after="0"/>
        <w:jc w:val="center"/>
        <w:rPr>
          <w:rFonts w:ascii="Times New Roman" w:hAnsi="Times New Roman" w:cs="Times New Roman"/>
          <w:b/>
          <w:bCs/>
          <w:sz w:val="26"/>
          <w:szCs w:val="26"/>
          <w:lang w:val="uk-UA"/>
        </w:rPr>
      </w:pPr>
      <w:r w:rsidRPr="00E955CE">
        <w:rPr>
          <w:rFonts w:ascii="Times New Roman" w:hAnsi="Times New Roman" w:cs="Times New Roman"/>
          <w:b/>
          <w:bCs/>
          <w:sz w:val="26"/>
          <w:szCs w:val="26"/>
          <w:lang w:val="uk-UA"/>
        </w:rPr>
        <w:t>Товариство з обмеженою відповідальністю «</w:t>
      </w:r>
      <w:bookmarkStart w:id="3" w:name="_Hlk144713748"/>
      <w:r w:rsidRPr="00E955CE">
        <w:rPr>
          <w:rFonts w:ascii="Times New Roman" w:hAnsi="Times New Roman" w:cs="Times New Roman"/>
          <w:b/>
          <w:bCs/>
          <w:sz w:val="26"/>
          <w:szCs w:val="26"/>
          <w:lang w:val="uk-UA"/>
        </w:rPr>
        <w:t>Українська ресурсна біржа</w:t>
      </w:r>
      <w:bookmarkEnd w:id="3"/>
      <w:r w:rsidRPr="00E955CE">
        <w:rPr>
          <w:rFonts w:ascii="Times New Roman" w:hAnsi="Times New Roman" w:cs="Times New Roman"/>
          <w:b/>
          <w:bCs/>
          <w:sz w:val="26"/>
          <w:szCs w:val="26"/>
          <w:lang w:val="uk-UA"/>
        </w:rPr>
        <w:t>»</w:t>
      </w:r>
      <w:bookmarkEnd w:id="0"/>
    </w:p>
    <w:bookmarkEnd w:id="1"/>
    <w:p w14:paraId="4F6EA3DF" w14:textId="6ABB2AAE" w:rsidR="000D16F1" w:rsidRPr="00E955CE" w:rsidRDefault="000D16F1" w:rsidP="000D16F1">
      <w:pPr>
        <w:spacing w:after="0"/>
        <w:jc w:val="center"/>
        <w:rPr>
          <w:rFonts w:ascii="Times New Roman" w:hAnsi="Times New Roman" w:cs="Times New Roman"/>
          <w:b/>
          <w:bCs/>
          <w:sz w:val="26"/>
          <w:szCs w:val="26"/>
          <w:lang w:val="uk-UA"/>
        </w:rPr>
      </w:pPr>
    </w:p>
    <w:p w14:paraId="29615437" w14:textId="15E89740" w:rsidR="00E955CE" w:rsidRPr="00E955CE" w:rsidRDefault="00E955CE" w:rsidP="000D16F1">
      <w:pPr>
        <w:spacing w:after="0"/>
        <w:jc w:val="center"/>
        <w:rPr>
          <w:rFonts w:ascii="Times New Roman" w:hAnsi="Times New Roman" w:cs="Times New Roman"/>
          <w:b/>
          <w:bCs/>
          <w:sz w:val="26"/>
          <w:szCs w:val="26"/>
          <w:lang w:val="uk-UA"/>
        </w:rPr>
      </w:pPr>
    </w:p>
    <w:p w14:paraId="16FF40DA" w14:textId="5967B36D" w:rsidR="00E955CE" w:rsidRPr="00E955CE" w:rsidRDefault="00E955CE" w:rsidP="000D16F1">
      <w:pPr>
        <w:spacing w:after="0"/>
        <w:jc w:val="center"/>
        <w:rPr>
          <w:rFonts w:ascii="Times New Roman" w:hAnsi="Times New Roman" w:cs="Times New Roman"/>
          <w:b/>
          <w:bCs/>
          <w:sz w:val="26"/>
          <w:szCs w:val="26"/>
          <w:lang w:val="uk-UA"/>
        </w:rPr>
      </w:pPr>
    </w:p>
    <w:p w14:paraId="7A5B3A54" w14:textId="18D9B1A3" w:rsidR="00E955CE" w:rsidRPr="00E955CE" w:rsidRDefault="00E955CE" w:rsidP="000D16F1">
      <w:pPr>
        <w:spacing w:after="0"/>
        <w:jc w:val="center"/>
        <w:rPr>
          <w:rFonts w:ascii="Times New Roman" w:hAnsi="Times New Roman" w:cs="Times New Roman"/>
          <w:b/>
          <w:bCs/>
          <w:sz w:val="26"/>
          <w:szCs w:val="26"/>
          <w:lang w:val="uk-UA"/>
        </w:rPr>
      </w:pPr>
    </w:p>
    <w:p w14:paraId="72807D46" w14:textId="4652D613" w:rsidR="00E955CE" w:rsidRPr="00E955CE" w:rsidRDefault="00E955CE" w:rsidP="000D16F1">
      <w:pPr>
        <w:spacing w:after="0"/>
        <w:jc w:val="center"/>
        <w:rPr>
          <w:rFonts w:ascii="Times New Roman" w:hAnsi="Times New Roman" w:cs="Times New Roman"/>
          <w:b/>
          <w:bCs/>
          <w:sz w:val="26"/>
          <w:szCs w:val="26"/>
          <w:lang w:val="uk-UA"/>
        </w:rPr>
      </w:pPr>
    </w:p>
    <w:p w14:paraId="72EB6340" w14:textId="4B4B91F9" w:rsidR="00E955CE" w:rsidRPr="00E955CE" w:rsidRDefault="00E955CE" w:rsidP="000D16F1">
      <w:pPr>
        <w:spacing w:after="0"/>
        <w:jc w:val="center"/>
        <w:rPr>
          <w:rFonts w:ascii="Times New Roman" w:hAnsi="Times New Roman" w:cs="Times New Roman"/>
          <w:b/>
          <w:bCs/>
          <w:sz w:val="26"/>
          <w:szCs w:val="26"/>
          <w:lang w:val="uk-UA"/>
        </w:rPr>
      </w:pPr>
    </w:p>
    <w:p w14:paraId="6422E89D" w14:textId="2A42C5B9" w:rsidR="00E955CE" w:rsidRPr="00E955CE" w:rsidRDefault="00E955CE" w:rsidP="000D16F1">
      <w:pPr>
        <w:spacing w:after="0"/>
        <w:jc w:val="center"/>
        <w:rPr>
          <w:rFonts w:ascii="Times New Roman" w:hAnsi="Times New Roman" w:cs="Times New Roman"/>
          <w:b/>
          <w:bCs/>
          <w:sz w:val="26"/>
          <w:szCs w:val="26"/>
          <w:lang w:val="uk-UA"/>
        </w:rPr>
      </w:pPr>
    </w:p>
    <w:p w14:paraId="5EA81941" w14:textId="71DDC4A7" w:rsidR="00E955CE" w:rsidRPr="00E955CE" w:rsidRDefault="00E955CE" w:rsidP="000D16F1">
      <w:pPr>
        <w:spacing w:after="0"/>
        <w:jc w:val="center"/>
        <w:rPr>
          <w:rFonts w:ascii="Times New Roman" w:hAnsi="Times New Roman" w:cs="Times New Roman"/>
          <w:b/>
          <w:bCs/>
          <w:sz w:val="26"/>
          <w:szCs w:val="26"/>
          <w:lang w:val="uk-UA"/>
        </w:rPr>
      </w:pPr>
    </w:p>
    <w:p w14:paraId="63CE260A" w14:textId="769632B5" w:rsidR="00E955CE" w:rsidRPr="00E955CE" w:rsidRDefault="00E955CE" w:rsidP="000D16F1">
      <w:pPr>
        <w:spacing w:after="0"/>
        <w:jc w:val="center"/>
        <w:rPr>
          <w:rFonts w:ascii="Times New Roman" w:hAnsi="Times New Roman" w:cs="Times New Roman"/>
          <w:b/>
          <w:bCs/>
          <w:sz w:val="26"/>
          <w:szCs w:val="26"/>
          <w:lang w:val="uk-UA"/>
        </w:rPr>
      </w:pPr>
    </w:p>
    <w:p w14:paraId="7B244B3A" w14:textId="3A66EB7A" w:rsidR="00E955CE" w:rsidRPr="00E955CE" w:rsidRDefault="00E955CE" w:rsidP="000D16F1">
      <w:pPr>
        <w:spacing w:after="0"/>
        <w:jc w:val="center"/>
        <w:rPr>
          <w:rFonts w:ascii="Times New Roman" w:hAnsi="Times New Roman" w:cs="Times New Roman"/>
          <w:b/>
          <w:bCs/>
          <w:sz w:val="26"/>
          <w:szCs w:val="26"/>
          <w:lang w:val="uk-UA"/>
        </w:rPr>
      </w:pPr>
    </w:p>
    <w:p w14:paraId="52CAF9E1" w14:textId="4FE11A6F" w:rsidR="00E955CE" w:rsidRPr="00E955CE" w:rsidRDefault="00E955CE" w:rsidP="000D16F1">
      <w:pPr>
        <w:spacing w:after="0"/>
        <w:jc w:val="center"/>
        <w:rPr>
          <w:rFonts w:ascii="Times New Roman" w:hAnsi="Times New Roman" w:cs="Times New Roman"/>
          <w:b/>
          <w:bCs/>
          <w:sz w:val="26"/>
          <w:szCs w:val="26"/>
          <w:lang w:val="uk-UA"/>
        </w:rPr>
      </w:pPr>
    </w:p>
    <w:p w14:paraId="09BFEB2B" w14:textId="22AD981B" w:rsidR="00E955CE" w:rsidRPr="00E955CE" w:rsidRDefault="00E955CE" w:rsidP="000D16F1">
      <w:pPr>
        <w:spacing w:after="0"/>
        <w:jc w:val="center"/>
        <w:rPr>
          <w:rFonts w:ascii="Times New Roman" w:hAnsi="Times New Roman" w:cs="Times New Roman"/>
          <w:b/>
          <w:bCs/>
          <w:sz w:val="26"/>
          <w:szCs w:val="26"/>
          <w:lang w:val="uk-UA"/>
        </w:rPr>
      </w:pPr>
    </w:p>
    <w:p w14:paraId="78B10239" w14:textId="39AF2A4F" w:rsidR="00E955CE" w:rsidRPr="00E955CE" w:rsidRDefault="00E955CE" w:rsidP="000D16F1">
      <w:pPr>
        <w:spacing w:after="0"/>
        <w:jc w:val="center"/>
        <w:rPr>
          <w:rFonts w:ascii="Times New Roman" w:hAnsi="Times New Roman" w:cs="Times New Roman"/>
          <w:b/>
          <w:bCs/>
          <w:sz w:val="26"/>
          <w:szCs w:val="26"/>
          <w:lang w:val="uk-UA"/>
        </w:rPr>
      </w:pPr>
    </w:p>
    <w:p w14:paraId="0FF6FE3B" w14:textId="1183D5A2" w:rsidR="00E955CE" w:rsidRPr="00E955CE" w:rsidRDefault="00E955CE" w:rsidP="000D16F1">
      <w:pPr>
        <w:spacing w:after="0"/>
        <w:jc w:val="center"/>
        <w:rPr>
          <w:rFonts w:ascii="Times New Roman" w:hAnsi="Times New Roman" w:cs="Times New Roman"/>
          <w:b/>
          <w:bCs/>
          <w:sz w:val="26"/>
          <w:szCs w:val="26"/>
          <w:lang w:val="uk-UA"/>
        </w:rPr>
      </w:pPr>
    </w:p>
    <w:p w14:paraId="09A7642C" w14:textId="75BAA7ED" w:rsidR="00E955CE" w:rsidRPr="00E955CE" w:rsidRDefault="00E955CE" w:rsidP="000D16F1">
      <w:pPr>
        <w:spacing w:after="0"/>
        <w:jc w:val="center"/>
        <w:rPr>
          <w:rFonts w:ascii="Times New Roman" w:hAnsi="Times New Roman" w:cs="Times New Roman"/>
          <w:b/>
          <w:bCs/>
          <w:sz w:val="26"/>
          <w:szCs w:val="26"/>
          <w:lang w:val="uk-UA"/>
        </w:rPr>
      </w:pPr>
    </w:p>
    <w:p w14:paraId="14C914EE" w14:textId="01349C3F" w:rsidR="00E955CE" w:rsidRPr="00E955CE" w:rsidRDefault="00E955CE" w:rsidP="000D16F1">
      <w:pPr>
        <w:spacing w:after="0"/>
        <w:jc w:val="center"/>
        <w:rPr>
          <w:rFonts w:ascii="Times New Roman" w:hAnsi="Times New Roman" w:cs="Times New Roman"/>
          <w:b/>
          <w:bCs/>
          <w:sz w:val="26"/>
          <w:szCs w:val="26"/>
          <w:lang w:val="uk-UA"/>
        </w:rPr>
      </w:pPr>
    </w:p>
    <w:p w14:paraId="486E0A5D" w14:textId="4090731E" w:rsidR="00E955CE" w:rsidRDefault="00E955CE" w:rsidP="000D16F1">
      <w:pPr>
        <w:spacing w:after="0"/>
        <w:jc w:val="center"/>
        <w:rPr>
          <w:rFonts w:ascii="Times New Roman" w:hAnsi="Times New Roman" w:cs="Times New Roman"/>
          <w:b/>
          <w:bCs/>
          <w:sz w:val="24"/>
          <w:szCs w:val="24"/>
          <w:lang w:val="uk-UA"/>
        </w:rPr>
      </w:pPr>
    </w:p>
    <w:p w14:paraId="009D1DDE" w14:textId="268F8A91" w:rsidR="00E955CE" w:rsidRDefault="00E955CE" w:rsidP="000D16F1">
      <w:pPr>
        <w:spacing w:after="0"/>
        <w:jc w:val="center"/>
        <w:rPr>
          <w:rFonts w:ascii="Times New Roman" w:hAnsi="Times New Roman" w:cs="Times New Roman"/>
          <w:b/>
          <w:bCs/>
          <w:sz w:val="24"/>
          <w:szCs w:val="24"/>
          <w:lang w:val="uk-UA"/>
        </w:rPr>
      </w:pPr>
    </w:p>
    <w:p w14:paraId="6BC3AA00" w14:textId="030F28A6" w:rsidR="00E955CE" w:rsidRPr="00E955CE" w:rsidRDefault="00E955CE" w:rsidP="000D16F1">
      <w:pPr>
        <w:spacing w:after="0"/>
        <w:jc w:val="center"/>
        <w:rPr>
          <w:rFonts w:ascii="Times New Roman" w:hAnsi="Times New Roman" w:cs="Times New Roman"/>
          <w:sz w:val="26"/>
          <w:szCs w:val="26"/>
          <w:lang w:val="uk-UA"/>
        </w:rPr>
      </w:pPr>
      <w:r w:rsidRPr="00E955CE">
        <w:rPr>
          <w:rFonts w:ascii="Times New Roman" w:hAnsi="Times New Roman" w:cs="Times New Roman"/>
          <w:sz w:val="26"/>
          <w:szCs w:val="26"/>
          <w:lang w:val="uk-UA"/>
        </w:rPr>
        <w:t>Київ - 2023</w:t>
      </w:r>
    </w:p>
    <w:p w14:paraId="42847709" w14:textId="77777777" w:rsidR="00E955CE" w:rsidRDefault="00E955CE" w:rsidP="000D16F1">
      <w:pPr>
        <w:spacing w:after="0"/>
        <w:jc w:val="center"/>
        <w:rPr>
          <w:rFonts w:ascii="Times New Roman" w:hAnsi="Times New Roman" w:cs="Times New Roman"/>
          <w:b/>
          <w:bCs/>
          <w:sz w:val="24"/>
          <w:szCs w:val="24"/>
          <w:lang w:val="uk-UA"/>
        </w:rPr>
      </w:pPr>
    </w:p>
    <w:p w14:paraId="4DB46B15" w14:textId="1D7CF2A0" w:rsidR="00622E4E" w:rsidRDefault="00622E4E" w:rsidP="000D16F1">
      <w:pPr>
        <w:spacing w:after="0"/>
        <w:jc w:val="center"/>
        <w:rPr>
          <w:rFonts w:ascii="Times New Roman" w:hAnsi="Times New Roman" w:cs="Times New Roman"/>
          <w:b/>
          <w:bCs/>
          <w:sz w:val="24"/>
          <w:szCs w:val="24"/>
          <w:lang w:val="uk-UA"/>
        </w:rPr>
      </w:pPr>
    </w:p>
    <w:p w14:paraId="744799C0" w14:textId="4077687D" w:rsidR="000D16F1" w:rsidRDefault="000D16F1" w:rsidP="000D16F1">
      <w:pPr>
        <w:pStyle w:val="a4"/>
        <w:numPr>
          <w:ilvl w:val="0"/>
          <w:numId w:val="1"/>
        </w:num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Загальні положення</w:t>
      </w:r>
    </w:p>
    <w:p w14:paraId="019284CF" w14:textId="77777777" w:rsidR="000D16F1" w:rsidRDefault="000D16F1" w:rsidP="000D16F1">
      <w:pPr>
        <w:spacing w:after="0"/>
        <w:jc w:val="center"/>
        <w:rPr>
          <w:rFonts w:ascii="Times New Roman" w:hAnsi="Times New Roman" w:cs="Times New Roman"/>
          <w:b/>
          <w:bCs/>
          <w:sz w:val="24"/>
          <w:szCs w:val="24"/>
          <w:lang w:val="uk-UA"/>
        </w:rPr>
      </w:pPr>
    </w:p>
    <w:p w14:paraId="3F88D0E7" w14:textId="072AF4F5" w:rsidR="001261A7" w:rsidRPr="001261A7" w:rsidRDefault="001261A7" w:rsidP="00D6046D">
      <w:pPr>
        <w:pStyle w:val="a6"/>
        <w:numPr>
          <w:ilvl w:val="1"/>
          <w:numId w:val="2"/>
        </w:numPr>
        <w:tabs>
          <w:tab w:val="left" w:pos="1132"/>
        </w:tabs>
        <w:spacing w:before="112" w:line="241" w:lineRule="auto"/>
        <w:ind w:left="0" w:right="111" w:firstLine="709"/>
        <w:jc w:val="both"/>
        <w:rPr>
          <w:lang w:val="uk-UA"/>
        </w:rPr>
      </w:pPr>
      <w:bookmarkStart w:id="4" w:name="_Hlk147764070"/>
      <w:r w:rsidRPr="001261A7">
        <w:rPr>
          <w:lang w:val="uk-UA"/>
        </w:rPr>
        <w:t>Регламент</w:t>
      </w:r>
      <w:r w:rsidRPr="001261A7">
        <w:rPr>
          <w:spacing w:val="26"/>
          <w:lang w:val="uk-UA"/>
        </w:rPr>
        <w:t xml:space="preserve"> </w:t>
      </w:r>
      <w:r w:rsidRPr="001261A7">
        <w:rPr>
          <w:spacing w:val="-1"/>
          <w:lang w:val="uk-UA"/>
        </w:rPr>
        <w:t>організації</w:t>
      </w:r>
      <w:r w:rsidRPr="001261A7">
        <w:rPr>
          <w:spacing w:val="21"/>
          <w:lang w:val="uk-UA"/>
        </w:rPr>
        <w:t xml:space="preserve"> </w:t>
      </w:r>
      <w:r w:rsidRPr="001261A7">
        <w:rPr>
          <w:lang w:val="uk-UA"/>
        </w:rPr>
        <w:t>та</w:t>
      </w:r>
      <w:r w:rsidRPr="001261A7">
        <w:rPr>
          <w:spacing w:val="30"/>
          <w:lang w:val="uk-UA"/>
        </w:rPr>
        <w:t xml:space="preserve"> </w:t>
      </w:r>
      <w:r w:rsidRPr="001261A7">
        <w:rPr>
          <w:lang w:val="uk-UA"/>
        </w:rPr>
        <w:t>проведення</w:t>
      </w:r>
      <w:r w:rsidRPr="001261A7">
        <w:rPr>
          <w:spacing w:val="30"/>
          <w:lang w:val="uk-UA"/>
        </w:rPr>
        <w:t xml:space="preserve"> </w:t>
      </w:r>
      <w:r w:rsidRPr="001261A7">
        <w:rPr>
          <w:spacing w:val="-2"/>
          <w:lang w:val="uk-UA"/>
        </w:rPr>
        <w:t>біржових</w:t>
      </w:r>
      <w:r w:rsidRPr="001261A7">
        <w:rPr>
          <w:spacing w:val="26"/>
          <w:lang w:val="uk-UA"/>
        </w:rPr>
        <w:t xml:space="preserve"> </w:t>
      </w:r>
      <w:r w:rsidRPr="001261A7">
        <w:rPr>
          <w:spacing w:val="-2"/>
          <w:lang w:val="uk-UA"/>
        </w:rPr>
        <w:t>торгів</w:t>
      </w:r>
      <w:r w:rsidRPr="001261A7">
        <w:rPr>
          <w:spacing w:val="32"/>
          <w:lang w:val="uk-UA"/>
        </w:rPr>
        <w:t xml:space="preserve"> </w:t>
      </w:r>
      <w:bookmarkStart w:id="5" w:name="_Hlk147920493"/>
      <w:r w:rsidR="00936294" w:rsidRPr="00936294">
        <w:rPr>
          <w:lang w:val="uk-UA"/>
        </w:rPr>
        <w:t>за напрямком «Необроблена деревина та пиломатеріали»</w:t>
      </w:r>
      <w:r w:rsidRPr="001261A7">
        <w:rPr>
          <w:lang w:val="uk-UA"/>
        </w:rPr>
        <w:t xml:space="preserve"> </w:t>
      </w:r>
      <w:r w:rsidRPr="001261A7">
        <w:rPr>
          <w:spacing w:val="42"/>
          <w:lang w:val="uk-UA"/>
        </w:rPr>
        <w:t xml:space="preserve"> </w:t>
      </w:r>
      <w:bookmarkEnd w:id="5"/>
      <w:r w:rsidRPr="001261A7">
        <w:rPr>
          <w:lang w:val="uk-UA"/>
        </w:rPr>
        <w:t xml:space="preserve">на </w:t>
      </w:r>
      <w:r w:rsidRPr="001261A7">
        <w:rPr>
          <w:spacing w:val="27"/>
          <w:lang w:val="uk-UA"/>
        </w:rPr>
        <w:t xml:space="preserve"> </w:t>
      </w:r>
      <w:r w:rsidRPr="001261A7">
        <w:rPr>
          <w:spacing w:val="-1"/>
          <w:lang w:val="uk-UA"/>
        </w:rPr>
        <w:t>товарній</w:t>
      </w:r>
      <w:r w:rsidRPr="001261A7">
        <w:rPr>
          <w:lang w:val="uk-UA"/>
        </w:rPr>
        <w:t xml:space="preserve"> </w:t>
      </w:r>
      <w:r w:rsidRPr="001261A7">
        <w:rPr>
          <w:spacing w:val="40"/>
          <w:lang w:val="uk-UA"/>
        </w:rPr>
        <w:t xml:space="preserve"> </w:t>
      </w:r>
      <w:r w:rsidRPr="001261A7">
        <w:rPr>
          <w:spacing w:val="-2"/>
          <w:lang w:val="uk-UA"/>
        </w:rPr>
        <w:t>біржі</w:t>
      </w:r>
      <w:r w:rsidRPr="001261A7">
        <w:rPr>
          <w:lang w:val="uk-UA"/>
        </w:rPr>
        <w:t xml:space="preserve"> </w:t>
      </w:r>
      <w:r w:rsidRPr="001261A7">
        <w:rPr>
          <w:spacing w:val="20"/>
          <w:lang w:val="uk-UA"/>
        </w:rPr>
        <w:t xml:space="preserve"> </w:t>
      </w:r>
      <w:r w:rsidRPr="001261A7">
        <w:rPr>
          <w:lang w:val="uk-UA"/>
        </w:rPr>
        <w:t xml:space="preserve">- </w:t>
      </w:r>
      <w:r w:rsidRPr="001261A7">
        <w:rPr>
          <w:spacing w:val="30"/>
          <w:lang w:val="uk-UA"/>
        </w:rPr>
        <w:t xml:space="preserve"> </w:t>
      </w:r>
      <w:r w:rsidRPr="001261A7">
        <w:rPr>
          <w:spacing w:val="-1"/>
          <w:lang w:val="uk-UA"/>
        </w:rPr>
        <w:t>Товариство</w:t>
      </w:r>
      <w:r w:rsidRPr="001261A7">
        <w:rPr>
          <w:lang w:val="uk-UA"/>
        </w:rPr>
        <w:t xml:space="preserve"> </w:t>
      </w:r>
      <w:r w:rsidRPr="001261A7">
        <w:rPr>
          <w:spacing w:val="34"/>
          <w:lang w:val="uk-UA"/>
        </w:rPr>
        <w:t xml:space="preserve"> </w:t>
      </w:r>
      <w:r w:rsidRPr="001261A7">
        <w:rPr>
          <w:lang w:val="uk-UA"/>
        </w:rPr>
        <w:t xml:space="preserve">з </w:t>
      </w:r>
      <w:r w:rsidRPr="001261A7">
        <w:rPr>
          <w:spacing w:val="25"/>
          <w:lang w:val="uk-UA"/>
        </w:rPr>
        <w:t xml:space="preserve"> </w:t>
      </w:r>
      <w:r w:rsidRPr="001261A7">
        <w:rPr>
          <w:lang w:val="uk-UA"/>
        </w:rPr>
        <w:t xml:space="preserve">обмеженою </w:t>
      </w:r>
      <w:r w:rsidRPr="001261A7">
        <w:rPr>
          <w:spacing w:val="28"/>
          <w:lang w:val="uk-UA"/>
        </w:rPr>
        <w:t xml:space="preserve"> </w:t>
      </w:r>
      <w:r w:rsidRPr="001261A7">
        <w:rPr>
          <w:spacing w:val="-2"/>
          <w:lang w:val="uk-UA"/>
        </w:rPr>
        <w:t>відповідальністю</w:t>
      </w:r>
      <w:r>
        <w:rPr>
          <w:spacing w:val="-2"/>
          <w:lang w:val="uk-UA"/>
        </w:rPr>
        <w:t xml:space="preserve"> </w:t>
      </w:r>
      <w:r w:rsidRPr="001261A7">
        <w:rPr>
          <w:spacing w:val="-1"/>
          <w:lang w:val="uk-UA"/>
        </w:rPr>
        <w:t>«Українська ресурсна біржа</w:t>
      </w:r>
      <w:r w:rsidRPr="001261A7">
        <w:rPr>
          <w:lang w:val="uk-UA"/>
        </w:rPr>
        <w:t>»</w:t>
      </w:r>
      <w:bookmarkEnd w:id="4"/>
      <w:r w:rsidRPr="001261A7">
        <w:rPr>
          <w:spacing w:val="8"/>
          <w:lang w:val="uk-UA"/>
        </w:rPr>
        <w:t xml:space="preserve"> </w:t>
      </w:r>
      <w:r w:rsidRPr="001261A7">
        <w:rPr>
          <w:lang w:val="uk-UA"/>
        </w:rPr>
        <w:t>(далі</w:t>
      </w:r>
      <w:r w:rsidRPr="001261A7">
        <w:rPr>
          <w:spacing w:val="58"/>
          <w:lang w:val="uk-UA"/>
        </w:rPr>
        <w:t xml:space="preserve"> </w:t>
      </w:r>
      <w:r w:rsidRPr="001261A7">
        <w:rPr>
          <w:rFonts w:cs="Times New Roman"/>
          <w:lang w:val="uk-UA"/>
        </w:rPr>
        <w:t>-</w:t>
      </w:r>
      <w:r w:rsidRPr="001261A7">
        <w:rPr>
          <w:rFonts w:cs="Times New Roman"/>
          <w:spacing w:val="8"/>
          <w:lang w:val="uk-UA"/>
        </w:rPr>
        <w:t xml:space="preserve"> </w:t>
      </w:r>
      <w:r w:rsidRPr="001261A7">
        <w:rPr>
          <w:lang w:val="uk-UA"/>
        </w:rPr>
        <w:t>Регламент)</w:t>
      </w:r>
      <w:r w:rsidRPr="001261A7">
        <w:rPr>
          <w:spacing w:val="11"/>
          <w:lang w:val="uk-UA"/>
        </w:rPr>
        <w:t xml:space="preserve"> </w:t>
      </w:r>
      <w:r w:rsidRPr="001261A7">
        <w:rPr>
          <w:spacing w:val="-1"/>
          <w:lang w:val="uk-UA"/>
        </w:rPr>
        <w:t>розроблений</w:t>
      </w:r>
      <w:r w:rsidRPr="001261A7">
        <w:rPr>
          <w:spacing w:val="10"/>
          <w:lang w:val="uk-UA"/>
        </w:rPr>
        <w:t xml:space="preserve"> </w:t>
      </w:r>
      <w:r w:rsidRPr="001261A7">
        <w:rPr>
          <w:spacing w:val="-2"/>
          <w:lang w:val="uk-UA"/>
        </w:rPr>
        <w:t>відповідно</w:t>
      </w:r>
      <w:r w:rsidRPr="001261A7">
        <w:rPr>
          <w:spacing w:val="9"/>
          <w:lang w:val="uk-UA"/>
        </w:rPr>
        <w:t xml:space="preserve"> </w:t>
      </w:r>
      <w:r w:rsidRPr="001261A7">
        <w:rPr>
          <w:spacing w:val="-3"/>
          <w:lang w:val="uk-UA"/>
        </w:rPr>
        <w:t>до</w:t>
      </w:r>
      <w:r w:rsidRPr="001261A7">
        <w:rPr>
          <w:spacing w:val="55"/>
          <w:lang w:val="uk-UA"/>
        </w:rPr>
        <w:t xml:space="preserve"> </w:t>
      </w:r>
      <w:r w:rsidRPr="001261A7">
        <w:rPr>
          <w:spacing w:val="-1"/>
          <w:lang w:val="uk-UA"/>
        </w:rPr>
        <w:t>внутрішніх</w:t>
      </w:r>
      <w:r w:rsidRPr="001261A7">
        <w:rPr>
          <w:spacing w:val="37"/>
          <w:lang w:val="uk-UA"/>
        </w:rPr>
        <w:t xml:space="preserve"> </w:t>
      </w:r>
      <w:r w:rsidRPr="001261A7">
        <w:rPr>
          <w:spacing w:val="-2"/>
          <w:lang w:val="uk-UA"/>
        </w:rPr>
        <w:t>документів</w:t>
      </w:r>
      <w:r w:rsidRPr="001261A7">
        <w:rPr>
          <w:spacing w:val="44"/>
          <w:lang w:val="uk-UA"/>
        </w:rPr>
        <w:t xml:space="preserve"> </w:t>
      </w:r>
      <w:r w:rsidRPr="001261A7">
        <w:rPr>
          <w:lang w:val="uk-UA"/>
        </w:rPr>
        <w:t>Товариства</w:t>
      </w:r>
      <w:r w:rsidRPr="001261A7">
        <w:rPr>
          <w:spacing w:val="36"/>
          <w:lang w:val="uk-UA"/>
        </w:rPr>
        <w:t xml:space="preserve"> </w:t>
      </w:r>
      <w:r w:rsidRPr="001261A7">
        <w:rPr>
          <w:lang w:val="uk-UA"/>
        </w:rPr>
        <w:t>з</w:t>
      </w:r>
      <w:r w:rsidRPr="001261A7">
        <w:rPr>
          <w:spacing w:val="32"/>
          <w:lang w:val="uk-UA"/>
        </w:rPr>
        <w:t xml:space="preserve"> </w:t>
      </w:r>
      <w:r w:rsidRPr="001261A7">
        <w:rPr>
          <w:lang w:val="uk-UA"/>
        </w:rPr>
        <w:t>обмеженою</w:t>
      </w:r>
      <w:r w:rsidRPr="001261A7">
        <w:rPr>
          <w:spacing w:val="35"/>
          <w:lang w:val="uk-UA"/>
        </w:rPr>
        <w:t xml:space="preserve"> </w:t>
      </w:r>
      <w:r w:rsidRPr="001261A7">
        <w:rPr>
          <w:spacing w:val="-2"/>
          <w:lang w:val="uk-UA"/>
        </w:rPr>
        <w:t>відповідальністю</w:t>
      </w:r>
      <w:r w:rsidRPr="001261A7">
        <w:rPr>
          <w:spacing w:val="47"/>
          <w:lang w:val="uk-UA"/>
        </w:rPr>
        <w:t xml:space="preserve"> </w:t>
      </w:r>
      <w:r w:rsidRPr="001261A7">
        <w:rPr>
          <w:spacing w:val="-1"/>
          <w:lang w:val="uk-UA"/>
        </w:rPr>
        <w:t>«Українська ресурсна біржа</w:t>
      </w:r>
      <w:r w:rsidRPr="001261A7">
        <w:rPr>
          <w:lang w:val="uk-UA"/>
        </w:rPr>
        <w:t>»</w:t>
      </w:r>
      <w:r w:rsidRPr="001261A7">
        <w:rPr>
          <w:spacing w:val="54"/>
          <w:lang w:val="uk-UA"/>
        </w:rPr>
        <w:t xml:space="preserve"> </w:t>
      </w:r>
      <w:r w:rsidRPr="001261A7">
        <w:rPr>
          <w:lang w:val="uk-UA"/>
        </w:rPr>
        <w:t>(далі</w:t>
      </w:r>
      <w:r w:rsidRPr="001261A7">
        <w:rPr>
          <w:spacing w:val="55"/>
          <w:lang w:val="uk-UA"/>
        </w:rPr>
        <w:t xml:space="preserve"> </w:t>
      </w:r>
      <w:r w:rsidRPr="001261A7">
        <w:rPr>
          <w:lang w:val="uk-UA"/>
        </w:rPr>
        <w:t xml:space="preserve">– </w:t>
      </w:r>
      <w:r w:rsidRPr="001261A7">
        <w:rPr>
          <w:spacing w:val="-1"/>
          <w:lang w:val="uk-UA"/>
        </w:rPr>
        <w:t>Біржа),</w:t>
      </w:r>
      <w:r w:rsidRPr="001261A7">
        <w:rPr>
          <w:spacing w:val="1"/>
          <w:lang w:val="uk-UA"/>
        </w:rPr>
        <w:t xml:space="preserve"> </w:t>
      </w:r>
      <w:r w:rsidRPr="001261A7">
        <w:rPr>
          <w:spacing w:val="-1"/>
          <w:lang w:val="uk-UA"/>
        </w:rPr>
        <w:t>чинного</w:t>
      </w:r>
      <w:r w:rsidRPr="001261A7">
        <w:rPr>
          <w:spacing w:val="59"/>
          <w:lang w:val="uk-UA"/>
        </w:rPr>
        <w:t xml:space="preserve"> </w:t>
      </w:r>
      <w:r w:rsidRPr="001261A7">
        <w:rPr>
          <w:spacing w:val="-1"/>
          <w:lang w:val="uk-UA"/>
        </w:rPr>
        <w:t>законодавства</w:t>
      </w:r>
      <w:r w:rsidRPr="001261A7">
        <w:rPr>
          <w:spacing w:val="58"/>
          <w:lang w:val="uk-UA"/>
        </w:rPr>
        <w:t xml:space="preserve"> </w:t>
      </w:r>
      <w:r w:rsidRPr="001261A7">
        <w:rPr>
          <w:spacing w:val="-2"/>
          <w:lang w:val="uk-UA"/>
        </w:rPr>
        <w:t>України</w:t>
      </w:r>
      <w:r w:rsidRPr="001261A7">
        <w:rPr>
          <w:lang w:val="uk-UA"/>
        </w:rPr>
        <w:t xml:space="preserve"> та</w:t>
      </w:r>
      <w:r w:rsidRPr="001261A7">
        <w:rPr>
          <w:spacing w:val="59"/>
          <w:lang w:val="uk-UA"/>
        </w:rPr>
        <w:t xml:space="preserve"> </w:t>
      </w:r>
      <w:r w:rsidRPr="001261A7">
        <w:rPr>
          <w:spacing w:val="-1"/>
          <w:lang w:val="uk-UA"/>
        </w:rPr>
        <w:t>регулює</w:t>
      </w:r>
      <w:r w:rsidRPr="001261A7">
        <w:rPr>
          <w:spacing w:val="57"/>
          <w:lang w:val="uk-UA"/>
        </w:rPr>
        <w:t xml:space="preserve"> </w:t>
      </w:r>
      <w:r w:rsidRPr="001261A7">
        <w:rPr>
          <w:lang w:val="uk-UA"/>
        </w:rPr>
        <w:t>правові</w:t>
      </w:r>
      <w:r w:rsidRPr="001261A7">
        <w:rPr>
          <w:spacing w:val="60"/>
          <w:lang w:val="uk-UA"/>
        </w:rPr>
        <w:t xml:space="preserve"> </w:t>
      </w:r>
      <w:r w:rsidRPr="001261A7">
        <w:rPr>
          <w:spacing w:val="-1"/>
          <w:lang w:val="uk-UA"/>
        </w:rPr>
        <w:t>відносини,</w:t>
      </w:r>
      <w:r w:rsidRPr="001261A7">
        <w:rPr>
          <w:spacing w:val="59"/>
          <w:lang w:val="uk-UA"/>
        </w:rPr>
        <w:t xml:space="preserve"> </w:t>
      </w:r>
      <w:r w:rsidRPr="001261A7">
        <w:rPr>
          <w:spacing w:val="-2"/>
          <w:lang w:val="uk-UA"/>
        </w:rPr>
        <w:t>що</w:t>
      </w:r>
      <w:r w:rsidRPr="001261A7">
        <w:rPr>
          <w:spacing w:val="4"/>
          <w:lang w:val="uk-UA"/>
        </w:rPr>
        <w:t xml:space="preserve"> </w:t>
      </w:r>
      <w:r w:rsidRPr="001261A7">
        <w:rPr>
          <w:spacing w:val="-1"/>
          <w:lang w:val="uk-UA"/>
        </w:rPr>
        <w:t>виникають</w:t>
      </w:r>
      <w:r w:rsidRPr="001261A7">
        <w:rPr>
          <w:spacing w:val="2"/>
          <w:lang w:val="uk-UA"/>
        </w:rPr>
        <w:t xml:space="preserve"> </w:t>
      </w:r>
      <w:r w:rsidRPr="001261A7">
        <w:rPr>
          <w:spacing w:val="-3"/>
          <w:lang w:val="uk-UA"/>
        </w:rPr>
        <w:t>між</w:t>
      </w:r>
      <w:r w:rsidRPr="001261A7">
        <w:rPr>
          <w:spacing w:val="7"/>
          <w:lang w:val="uk-UA"/>
        </w:rPr>
        <w:t xml:space="preserve"> </w:t>
      </w:r>
      <w:r w:rsidRPr="001261A7">
        <w:rPr>
          <w:spacing w:val="-1"/>
          <w:lang w:val="uk-UA"/>
        </w:rPr>
        <w:t>учасниками</w:t>
      </w:r>
      <w:r w:rsidRPr="001261A7">
        <w:rPr>
          <w:spacing w:val="2"/>
          <w:lang w:val="uk-UA"/>
        </w:rPr>
        <w:t xml:space="preserve"> </w:t>
      </w:r>
      <w:r w:rsidRPr="001261A7">
        <w:rPr>
          <w:lang w:val="uk-UA"/>
        </w:rPr>
        <w:t>біржових</w:t>
      </w:r>
      <w:r w:rsidRPr="001261A7">
        <w:rPr>
          <w:spacing w:val="56"/>
          <w:lang w:val="uk-UA"/>
        </w:rPr>
        <w:t xml:space="preserve"> </w:t>
      </w:r>
      <w:r w:rsidRPr="001261A7">
        <w:rPr>
          <w:spacing w:val="-2"/>
          <w:lang w:val="uk-UA"/>
        </w:rPr>
        <w:t>торгів</w:t>
      </w:r>
      <w:r w:rsidR="00F8098B">
        <w:rPr>
          <w:spacing w:val="-2"/>
          <w:lang w:val="uk-UA"/>
        </w:rPr>
        <w:t>,</w:t>
      </w:r>
      <w:r w:rsidRPr="001261A7">
        <w:rPr>
          <w:spacing w:val="59"/>
          <w:lang w:val="uk-UA"/>
        </w:rPr>
        <w:t xml:space="preserve"> </w:t>
      </w:r>
      <w:r w:rsidRPr="001261A7">
        <w:rPr>
          <w:spacing w:val="-2"/>
          <w:lang w:val="uk-UA"/>
        </w:rPr>
        <w:t>між</w:t>
      </w:r>
      <w:r w:rsidRPr="001261A7">
        <w:rPr>
          <w:spacing w:val="7"/>
          <w:lang w:val="uk-UA"/>
        </w:rPr>
        <w:t xml:space="preserve"> </w:t>
      </w:r>
      <w:r w:rsidRPr="001261A7">
        <w:rPr>
          <w:spacing w:val="-1"/>
          <w:lang w:val="uk-UA"/>
        </w:rPr>
        <w:t>учасниками</w:t>
      </w:r>
      <w:r w:rsidRPr="001261A7">
        <w:rPr>
          <w:spacing w:val="61"/>
          <w:lang w:val="uk-UA"/>
        </w:rPr>
        <w:t xml:space="preserve"> </w:t>
      </w:r>
      <w:r w:rsidRPr="001261A7">
        <w:rPr>
          <w:spacing w:val="-1"/>
          <w:lang w:val="uk-UA"/>
        </w:rPr>
        <w:t>біржових</w:t>
      </w:r>
      <w:r w:rsidRPr="001261A7">
        <w:rPr>
          <w:spacing w:val="20"/>
          <w:lang w:val="uk-UA"/>
        </w:rPr>
        <w:t xml:space="preserve"> </w:t>
      </w:r>
      <w:r w:rsidRPr="001261A7">
        <w:rPr>
          <w:spacing w:val="-1"/>
          <w:lang w:val="uk-UA"/>
        </w:rPr>
        <w:t>торгів</w:t>
      </w:r>
      <w:r w:rsidR="00F8098B">
        <w:rPr>
          <w:rFonts w:cs="Times New Roman"/>
          <w:spacing w:val="-1"/>
          <w:lang w:val="uk-UA"/>
        </w:rPr>
        <w:t xml:space="preserve"> та</w:t>
      </w:r>
      <w:r w:rsidRPr="001261A7">
        <w:rPr>
          <w:rFonts w:cs="Times New Roman"/>
          <w:spacing w:val="26"/>
          <w:lang w:val="uk-UA"/>
        </w:rPr>
        <w:t xml:space="preserve"> </w:t>
      </w:r>
      <w:r w:rsidRPr="001261A7">
        <w:rPr>
          <w:spacing w:val="-3"/>
          <w:lang w:val="uk-UA"/>
        </w:rPr>
        <w:t>їх</w:t>
      </w:r>
      <w:r w:rsidRPr="001261A7">
        <w:rPr>
          <w:spacing w:val="14"/>
          <w:lang w:val="uk-UA"/>
        </w:rPr>
        <w:t xml:space="preserve"> </w:t>
      </w:r>
      <w:r w:rsidRPr="001261A7">
        <w:rPr>
          <w:spacing w:val="-1"/>
          <w:lang w:val="uk-UA"/>
        </w:rPr>
        <w:t>клієнтами</w:t>
      </w:r>
      <w:r w:rsidR="00F8098B">
        <w:rPr>
          <w:spacing w:val="-1"/>
          <w:lang w:val="uk-UA"/>
        </w:rPr>
        <w:t xml:space="preserve">, </w:t>
      </w:r>
      <w:r w:rsidR="00F8098B" w:rsidRPr="00F8098B">
        <w:rPr>
          <w:spacing w:val="-1"/>
          <w:lang w:val="uk-UA"/>
        </w:rPr>
        <w:t xml:space="preserve">між учасниками біржових торгів </w:t>
      </w:r>
      <w:r w:rsidR="00F8098B">
        <w:rPr>
          <w:spacing w:val="-1"/>
          <w:lang w:val="uk-UA"/>
        </w:rPr>
        <w:t xml:space="preserve">та </w:t>
      </w:r>
      <w:proofErr w:type="spellStart"/>
      <w:r w:rsidRPr="001261A7">
        <w:rPr>
          <w:spacing w:val="-1"/>
          <w:lang w:val="uk-UA"/>
        </w:rPr>
        <w:t>Біржею</w:t>
      </w:r>
      <w:proofErr w:type="spellEnd"/>
      <w:r w:rsidRPr="001261A7">
        <w:rPr>
          <w:spacing w:val="-1"/>
          <w:lang w:val="uk-UA"/>
        </w:rPr>
        <w:t>,</w:t>
      </w:r>
      <w:r w:rsidRPr="001261A7">
        <w:rPr>
          <w:spacing w:val="43"/>
          <w:lang w:val="uk-UA"/>
        </w:rPr>
        <w:t xml:space="preserve"> </w:t>
      </w:r>
      <w:r w:rsidRPr="001261A7">
        <w:rPr>
          <w:lang w:val="uk-UA"/>
        </w:rPr>
        <w:t>і</w:t>
      </w:r>
      <w:r w:rsidRPr="001261A7">
        <w:rPr>
          <w:spacing w:val="32"/>
          <w:lang w:val="uk-UA"/>
        </w:rPr>
        <w:t xml:space="preserve"> </w:t>
      </w:r>
      <w:r w:rsidRPr="001261A7">
        <w:rPr>
          <w:lang w:val="uk-UA"/>
        </w:rPr>
        <w:t>встановлює</w:t>
      </w:r>
      <w:r w:rsidRPr="001261A7">
        <w:rPr>
          <w:spacing w:val="35"/>
          <w:lang w:val="uk-UA"/>
        </w:rPr>
        <w:t xml:space="preserve"> </w:t>
      </w:r>
      <w:r w:rsidRPr="001261A7">
        <w:rPr>
          <w:spacing w:val="-1"/>
          <w:lang w:val="uk-UA"/>
        </w:rPr>
        <w:t>порядок</w:t>
      </w:r>
      <w:r w:rsidRPr="001261A7">
        <w:rPr>
          <w:spacing w:val="30"/>
          <w:lang w:val="uk-UA"/>
        </w:rPr>
        <w:t xml:space="preserve"> </w:t>
      </w:r>
      <w:r w:rsidRPr="001261A7">
        <w:rPr>
          <w:spacing w:val="-1"/>
          <w:lang w:val="uk-UA"/>
        </w:rPr>
        <w:t>організації</w:t>
      </w:r>
      <w:r w:rsidRPr="001261A7">
        <w:rPr>
          <w:spacing w:val="33"/>
          <w:lang w:val="uk-UA"/>
        </w:rPr>
        <w:t xml:space="preserve"> </w:t>
      </w:r>
      <w:r w:rsidRPr="001261A7">
        <w:rPr>
          <w:lang w:val="uk-UA"/>
        </w:rPr>
        <w:t>та</w:t>
      </w:r>
      <w:r w:rsidRPr="001261A7">
        <w:rPr>
          <w:spacing w:val="35"/>
          <w:lang w:val="uk-UA"/>
        </w:rPr>
        <w:t xml:space="preserve"> </w:t>
      </w:r>
      <w:r w:rsidRPr="001261A7">
        <w:rPr>
          <w:lang w:val="uk-UA"/>
        </w:rPr>
        <w:t>проведення</w:t>
      </w:r>
      <w:r w:rsidRPr="001261A7">
        <w:rPr>
          <w:spacing w:val="37"/>
          <w:lang w:val="uk-UA"/>
        </w:rPr>
        <w:t xml:space="preserve"> </w:t>
      </w:r>
      <w:r w:rsidRPr="001261A7">
        <w:rPr>
          <w:spacing w:val="-1"/>
          <w:lang w:val="uk-UA"/>
        </w:rPr>
        <w:t>біржових</w:t>
      </w:r>
      <w:r w:rsidRPr="001261A7">
        <w:rPr>
          <w:spacing w:val="38"/>
          <w:lang w:val="uk-UA"/>
        </w:rPr>
        <w:t xml:space="preserve"> </w:t>
      </w:r>
      <w:r w:rsidRPr="001261A7">
        <w:rPr>
          <w:spacing w:val="-2"/>
          <w:lang w:val="uk-UA"/>
        </w:rPr>
        <w:t>торгів</w:t>
      </w:r>
      <w:r w:rsidRPr="001261A7">
        <w:rPr>
          <w:spacing w:val="5"/>
          <w:lang w:val="uk-UA"/>
        </w:rPr>
        <w:t xml:space="preserve"> </w:t>
      </w:r>
      <w:r w:rsidR="00775DF4">
        <w:rPr>
          <w:lang w:val="uk-UA"/>
        </w:rPr>
        <w:t>за напрямком</w:t>
      </w:r>
      <w:r w:rsidRPr="001261A7">
        <w:rPr>
          <w:spacing w:val="34"/>
          <w:lang w:val="uk-UA"/>
        </w:rPr>
        <w:t xml:space="preserve"> </w:t>
      </w:r>
      <w:bookmarkStart w:id="6" w:name="_Hlk144717062"/>
      <w:r w:rsidRPr="001261A7">
        <w:rPr>
          <w:spacing w:val="-1"/>
          <w:lang w:val="uk-UA"/>
        </w:rPr>
        <w:t>«Необроблена</w:t>
      </w:r>
      <w:r w:rsidRPr="001261A7">
        <w:rPr>
          <w:spacing w:val="31"/>
          <w:lang w:val="uk-UA"/>
        </w:rPr>
        <w:t xml:space="preserve"> </w:t>
      </w:r>
      <w:r w:rsidRPr="001261A7">
        <w:rPr>
          <w:spacing w:val="-1"/>
          <w:lang w:val="uk-UA"/>
        </w:rPr>
        <w:t>деревина</w:t>
      </w:r>
      <w:r w:rsidRPr="001261A7">
        <w:rPr>
          <w:spacing w:val="31"/>
          <w:lang w:val="uk-UA"/>
        </w:rPr>
        <w:t xml:space="preserve"> </w:t>
      </w:r>
      <w:r w:rsidRPr="001261A7">
        <w:rPr>
          <w:lang w:val="uk-UA"/>
        </w:rPr>
        <w:t>та</w:t>
      </w:r>
      <w:r w:rsidRPr="001261A7">
        <w:rPr>
          <w:spacing w:val="30"/>
          <w:lang w:val="uk-UA"/>
        </w:rPr>
        <w:t xml:space="preserve"> </w:t>
      </w:r>
      <w:r w:rsidR="00941195">
        <w:rPr>
          <w:spacing w:val="-1"/>
          <w:lang w:val="uk-UA"/>
        </w:rPr>
        <w:t>пиломатеріали</w:t>
      </w:r>
      <w:r w:rsidRPr="001261A7">
        <w:rPr>
          <w:spacing w:val="-1"/>
          <w:lang w:val="uk-UA"/>
        </w:rPr>
        <w:t>»</w:t>
      </w:r>
      <w:bookmarkEnd w:id="6"/>
      <w:r w:rsidRPr="001261A7">
        <w:rPr>
          <w:spacing w:val="-1"/>
          <w:lang w:val="uk-UA"/>
        </w:rPr>
        <w:t>,</w:t>
      </w:r>
      <w:r w:rsidRPr="001261A7">
        <w:rPr>
          <w:spacing w:val="35"/>
          <w:lang w:val="uk-UA"/>
        </w:rPr>
        <w:t xml:space="preserve"> </w:t>
      </w:r>
      <w:r w:rsidRPr="001261A7">
        <w:rPr>
          <w:spacing w:val="-1"/>
          <w:lang w:val="uk-UA"/>
        </w:rPr>
        <w:t>здійснення</w:t>
      </w:r>
      <w:r w:rsidRPr="001261A7">
        <w:rPr>
          <w:spacing w:val="33"/>
          <w:lang w:val="uk-UA"/>
        </w:rPr>
        <w:t xml:space="preserve"> </w:t>
      </w:r>
      <w:r w:rsidRPr="001261A7">
        <w:rPr>
          <w:spacing w:val="-1"/>
          <w:lang w:val="uk-UA"/>
        </w:rPr>
        <w:t>біржових</w:t>
      </w:r>
      <w:r w:rsidRPr="001261A7">
        <w:rPr>
          <w:spacing w:val="28"/>
          <w:lang w:val="uk-UA"/>
        </w:rPr>
        <w:t xml:space="preserve"> </w:t>
      </w:r>
      <w:r w:rsidRPr="001261A7">
        <w:rPr>
          <w:spacing w:val="-1"/>
          <w:lang w:val="uk-UA"/>
        </w:rPr>
        <w:t>операцій,</w:t>
      </w:r>
      <w:r w:rsidRPr="001261A7">
        <w:rPr>
          <w:spacing w:val="56"/>
          <w:lang w:val="uk-UA"/>
        </w:rPr>
        <w:t xml:space="preserve"> </w:t>
      </w:r>
      <w:r w:rsidRPr="001261A7">
        <w:rPr>
          <w:spacing w:val="-1"/>
          <w:lang w:val="uk-UA"/>
        </w:rPr>
        <w:t>укладання/виконання</w:t>
      </w:r>
      <w:r w:rsidRPr="001261A7">
        <w:rPr>
          <w:spacing w:val="-8"/>
          <w:lang w:val="uk-UA"/>
        </w:rPr>
        <w:t xml:space="preserve"> </w:t>
      </w:r>
      <w:r w:rsidRPr="001261A7">
        <w:rPr>
          <w:spacing w:val="-1"/>
          <w:lang w:val="uk-UA"/>
        </w:rPr>
        <w:t>біржових</w:t>
      </w:r>
      <w:r w:rsidRPr="001261A7">
        <w:rPr>
          <w:spacing w:val="-8"/>
          <w:lang w:val="uk-UA"/>
        </w:rPr>
        <w:t xml:space="preserve"> </w:t>
      </w:r>
      <w:r w:rsidRPr="001261A7">
        <w:rPr>
          <w:spacing w:val="-1"/>
          <w:lang w:val="uk-UA"/>
        </w:rPr>
        <w:t>угод</w:t>
      </w:r>
      <w:r w:rsidRPr="001261A7">
        <w:rPr>
          <w:spacing w:val="-5"/>
          <w:lang w:val="uk-UA"/>
        </w:rPr>
        <w:t xml:space="preserve"> </w:t>
      </w:r>
      <w:r w:rsidR="00F8098B">
        <w:rPr>
          <w:spacing w:val="-5"/>
          <w:lang w:val="uk-UA"/>
        </w:rPr>
        <w:t>(</w:t>
      </w:r>
      <w:r w:rsidRPr="001261A7">
        <w:rPr>
          <w:spacing w:val="-1"/>
          <w:lang w:val="uk-UA"/>
        </w:rPr>
        <w:t>біржових</w:t>
      </w:r>
      <w:r w:rsidRPr="001261A7">
        <w:rPr>
          <w:spacing w:val="-12"/>
          <w:lang w:val="uk-UA"/>
        </w:rPr>
        <w:t xml:space="preserve"> </w:t>
      </w:r>
      <w:r w:rsidRPr="001261A7">
        <w:rPr>
          <w:spacing w:val="-1"/>
          <w:lang w:val="uk-UA"/>
        </w:rPr>
        <w:t>договорів)</w:t>
      </w:r>
      <w:r w:rsidRPr="001261A7">
        <w:rPr>
          <w:spacing w:val="-5"/>
          <w:lang w:val="uk-UA"/>
        </w:rPr>
        <w:t xml:space="preserve"> </w:t>
      </w:r>
      <w:r w:rsidRPr="00003D1D">
        <w:rPr>
          <w:lang w:val="uk-UA"/>
        </w:rPr>
        <w:t>та</w:t>
      </w:r>
      <w:r w:rsidRPr="00003D1D">
        <w:rPr>
          <w:spacing w:val="1"/>
          <w:lang w:val="uk-UA"/>
        </w:rPr>
        <w:t xml:space="preserve"> </w:t>
      </w:r>
      <w:r w:rsidRPr="00003D1D">
        <w:rPr>
          <w:spacing w:val="-2"/>
          <w:lang w:val="uk-UA"/>
        </w:rPr>
        <w:t>відповідальність</w:t>
      </w:r>
      <w:r w:rsidRPr="00003D1D">
        <w:rPr>
          <w:spacing w:val="11"/>
          <w:lang w:val="uk-UA"/>
        </w:rPr>
        <w:t xml:space="preserve"> </w:t>
      </w:r>
      <w:r w:rsidRPr="00003D1D">
        <w:rPr>
          <w:lang w:val="uk-UA"/>
        </w:rPr>
        <w:t>за</w:t>
      </w:r>
      <w:r w:rsidRPr="00003D1D">
        <w:rPr>
          <w:spacing w:val="1"/>
          <w:lang w:val="uk-UA"/>
        </w:rPr>
        <w:t xml:space="preserve"> </w:t>
      </w:r>
      <w:r w:rsidRPr="00003D1D">
        <w:rPr>
          <w:spacing w:val="-1"/>
          <w:lang w:val="uk-UA"/>
        </w:rPr>
        <w:t>порушення</w:t>
      </w:r>
      <w:r w:rsidRPr="00003D1D">
        <w:rPr>
          <w:spacing w:val="3"/>
          <w:lang w:val="uk-UA"/>
        </w:rPr>
        <w:t xml:space="preserve"> </w:t>
      </w:r>
      <w:r w:rsidRPr="00003D1D">
        <w:rPr>
          <w:spacing w:val="-1"/>
          <w:lang w:val="uk-UA"/>
        </w:rPr>
        <w:t>даного</w:t>
      </w:r>
      <w:r w:rsidRPr="00003D1D">
        <w:rPr>
          <w:spacing w:val="8"/>
          <w:lang w:val="uk-UA"/>
        </w:rPr>
        <w:t xml:space="preserve"> </w:t>
      </w:r>
      <w:r w:rsidRPr="00003D1D">
        <w:rPr>
          <w:spacing w:val="-2"/>
          <w:lang w:val="uk-UA"/>
        </w:rPr>
        <w:t>Регламенту</w:t>
      </w:r>
      <w:r w:rsidRPr="001261A7">
        <w:rPr>
          <w:spacing w:val="-2"/>
          <w:lang w:val="uk-UA"/>
        </w:rPr>
        <w:t>.</w:t>
      </w:r>
    </w:p>
    <w:p w14:paraId="7EC30DF9" w14:textId="239C8CA2" w:rsidR="001261A7" w:rsidRPr="00943811" w:rsidRDefault="001261A7" w:rsidP="00D6046D">
      <w:pPr>
        <w:pStyle w:val="a6"/>
        <w:numPr>
          <w:ilvl w:val="1"/>
          <w:numId w:val="2"/>
        </w:numPr>
        <w:tabs>
          <w:tab w:val="left" w:pos="1132"/>
        </w:tabs>
        <w:spacing w:before="115"/>
        <w:ind w:left="0" w:right="111" w:firstLine="709"/>
        <w:jc w:val="both"/>
        <w:rPr>
          <w:lang w:val="uk-UA"/>
        </w:rPr>
      </w:pPr>
      <w:r w:rsidRPr="00943811">
        <w:rPr>
          <w:spacing w:val="-1"/>
          <w:lang w:val="uk-UA"/>
        </w:rPr>
        <w:t>Цей</w:t>
      </w:r>
      <w:r w:rsidRPr="00943811">
        <w:rPr>
          <w:spacing w:val="27"/>
          <w:lang w:val="uk-UA"/>
        </w:rPr>
        <w:t xml:space="preserve"> </w:t>
      </w:r>
      <w:r w:rsidRPr="00943811">
        <w:rPr>
          <w:lang w:val="uk-UA"/>
        </w:rPr>
        <w:t>Регламен</w:t>
      </w:r>
      <w:r w:rsidR="00943811">
        <w:rPr>
          <w:lang w:val="uk-UA"/>
        </w:rPr>
        <w:t>т визначає</w:t>
      </w:r>
      <w:r w:rsidRPr="00943811">
        <w:rPr>
          <w:spacing w:val="24"/>
          <w:lang w:val="uk-UA"/>
        </w:rPr>
        <w:t xml:space="preserve"> </w:t>
      </w:r>
      <w:r w:rsidRPr="00943811">
        <w:rPr>
          <w:lang w:val="uk-UA"/>
        </w:rPr>
        <w:t>порядок</w:t>
      </w:r>
      <w:r w:rsidRPr="00943811">
        <w:rPr>
          <w:spacing w:val="19"/>
          <w:lang w:val="uk-UA"/>
        </w:rPr>
        <w:t xml:space="preserve"> </w:t>
      </w:r>
      <w:r w:rsidRPr="00943811">
        <w:rPr>
          <w:spacing w:val="-1"/>
          <w:lang w:val="uk-UA"/>
        </w:rPr>
        <w:t>організації</w:t>
      </w:r>
      <w:r w:rsidRPr="00943811">
        <w:rPr>
          <w:spacing w:val="21"/>
          <w:lang w:val="uk-UA"/>
        </w:rPr>
        <w:t xml:space="preserve"> </w:t>
      </w:r>
      <w:r w:rsidRPr="00943811">
        <w:rPr>
          <w:lang w:val="uk-UA"/>
        </w:rPr>
        <w:t>та</w:t>
      </w:r>
      <w:r w:rsidRPr="00943811">
        <w:rPr>
          <w:spacing w:val="30"/>
          <w:lang w:val="uk-UA"/>
        </w:rPr>
        <w:t xml:space="preserve"> </w:t>
      </w:r>
      <w:r w:rsidRPr="00943811">
        <w:rPr>
          <w:spacing w:val="-1"/>
          <w:lang w:val="uk-UA"/>
        </w:rPr>
        <w:t>проведення</w:t>
      </w:r>
      <w:r w:rsidRPr="00943811">
        <w:rPr>
          <w:spacing w:val="26"/>
          <w:lang w:val="uk-UA"/>
        </w:rPr>
        <w:t xml:space="preserve"> </w:t>
      </w:r>
      <w:r w:rsidRPr="00943811">
        <w:rPr>
          <w:spacing w:val="-1"/>
          <w:lang w:val="uk-UA"/>
        </w:rPr>
        <w:t>біржових</w:t>
      </w:r>
      <w:r w:rsidRPr="00943811">
        <w:rPr>
          <w:spacing w:val="21"/>
          <w:lang w:val="uk-UA"/>
        </w:rPr>
        <w:t xml:space="preserve"> </w:t>
      </w:r>
      <w:r w:rsidRPr="00943811">
        <w:rPr>
          <w:spacing w:val="-2"/>
          <w:lang w:val="uk-UA"/>
        </w:rPr>
        <w:t>торгів</w:t>
      </w:r>
      <w:r w:rsidRPr="00943811">
        <w:rPr>
          <w:spacing w:val="27"/>
          <w:lang w:val="uk-UA"/>
        </w:rPr>
        <w:t xml:space="preserve"> </w:t>
      </w:r>
      <w:r w:rsidRPr="00943811">
        <w:rPr>
          <w:lang w:val="uk-UA"/>
        </w:rPr>
        <w:t>з</w:t>
      </w:r>
      <w:r w:rsidRPr="00943811">
        <w:rPr>
          <w:spacing w:val="27"/>
          <w:lang w:val="uk-UA"/>
        </w:rPr>
        <w:t xml:space="preserve"> </w:t>
      </w:r>
      <w:r w:rsidRPr="00943811">
        <w:rPr>
          <w:spacing w:val="-1"/>
          <w:lang w:val="uk-UA"/>
        </w:rPr>
        <w:t>купівлі</w:t>
      </w:r>
      <w:r w:rsidRPr="00943811">
        <w:rPr>
          <w:spacing w:val="17"/>
          <w:lang w:val="uk-UA"/>
        </w:rPr>
        <w:t xml:space="preserve"> </w:t>
      </w:r>
      <w:r w:rsidRPr="00943811">
        <w:rPr>
          <w:lang w:val="uk-UA"/>
        </w:rPr>
        <w:t>та</w:t>
      </w:r>
      <w:r w:rsidRPr="00943811">
        <w:rPr>
          <w:spacing w:val="40"/>
          <w:lang w:val="uk-UA"/>
        </w:rPr>
        <w:t xml:space="preserve"> </w:t>
      </w:r>
      <w:r w:rsidRPr="00943811">
        <w:rPr>
          <w:lang w:val="uk-UA"/>
        </w:rPr>
        <w:t>продажу</w:t>
      </w:r>
      <w:r w:rsidRPr="00943811">
        <w:rPr>
          <w:spacing w:val="27"/>
          <w:lang w:val="uk-UA"/>
        </w:rPr>
        <w:t xml:space="preserve"> </w:t>
      </w:r>
      <w:r w:rsidRPr="00943811">
        <w:rPr>
          <w:lang w:val="uk-UA"/>
        </w:rPr>
        <w:t>необробленої</w:t>
      </w:r>
      <w:r w:rsidRPr="00943811">
        <w:rPr>
          <w:spacing w:val="26"/>
          <w:lang w:val="uk-UA"/>
        </w:rPr>
        <w:t xml:space="preserve"> </w:t>
      </w:r>
      <w:r w:rsidRPr="00943811">
        <w:rPr>
          <w:spacing w:val="-1"/>
          <w:lang w:val="uk-UA"/>
        </w:rPr>
        <w:t>деревини/деревини</w:t>
      </w:r>
      <w:r w:rsidR="00943811">
        <w:rPr>
          <w:spacing w:val="36"/>
          <w:lang w:val="uk-UA"/>
        </w:rPr>
        <w:t xml:space="preserve"> </w:t>
      </w:r>
      <w:r w:rsidRPr="00943811">
        <w:rPr>
          <w:spacing w:val="-1"/>
          <w:lang w:val="uk-UA"/>
        </w:rPr>
        <w:t>дров’яної</w:t>
      </w:r>
      <w:r w:rsidR="002C15F4">
        <w:rPr>
          <w:spacing w:val="-1"/>
          <w:lang w:val="uk-UA"/>
        </w:rPr>
        <w:t xml:space="preserve"> непромислового </w:t>
      </w:r>
      <w:r w:rsidR="00C61CAC">
        <w:rPr>
          <w:spacing w:val="-1"/>
          <w:lang w:val="uk-UA"/>
        </w:rPr>
        <w:t>призначе</w:t>
      </w:r>
      <w:r w:rsidR="002C15F4">
        <w:rPr>
          <w:spacing w:val="-1"/>
          <w:lang w:val="uk-UA"/>
        </w:rPr>
        <w:t>ння</w:t>
      </w:r>
      <w:r w:rsidRPr="00943811">
        <w:rPr>
          <w:spacing w:val="-1"/>
          <w:lang w:val="uk-UA"/>
        </w:rPr>
        <w:t>/</w:t>
      </w:r>
      <w:r w:rsidR="00C61CAC">
        <w:rPr>
          <w:spacing w:val="-1"/>
          <w:lang w:val="uk-UA"/>
        </w:rPr>
        <w:t xml:space="preserve"> деревини </w:t>
      </w:r>
      <w:r w:rsidR="00C61CAC" w:rsidRPr="00C61CAC">
        <w:rPr>
          <w:spacing w:val="-1"/>
          <w:lang w:val="uk-UA"/>
        </w:rPr>
        <w:t xml:space="preserve">дров’яної </w:t>
      </w:r>
      <w:r w:rsidR="00C61CAC">
        <w:rPr>
          <w:spacing w:val="-1"/>
          <w:lang w:val="uk-UA"/>
        </w:rPr>
        <w:t>промислового використання/</w:t>
      </w:r>
      <w:r w:rsidRPr="00943811">
        <w:rPr>
          <w:spacing w:val="-1"/>
          <w:lang w:val="uk-UA"/>
        </w:rPr>
        <w:t>пиломатеріалів</w:t>
      </w:r>
      <w:r w:rsidRPr="00943811">
        <w:rPr>
          <w:spacing w:val="45"/>
          <w:lang w:val="uk-UA"/>
        </w:rPr>
        <w:t xml:space="preserve"> </w:t>
      </w:r>
      <w:r w:rsidRPr="00943811">
        <w:rPr>
          <w:lang w:val="uk-UA"/>
        </w:rPr>
        <w:t>за</w:t>
      </w:r>
      <w:r w:rsidRPr="00943811">
        <w:rPr>
          <w:spacing w:val="37"/>
          <w:lang w:val="uk-UA"/>
        </w:rPr>
        <w:t xml:space="preserve"> </w:t>
      </w:r>
      <w:r w:rsidRPr="00943811">
        <w:rPr>
          <w:spacing w:val="-2"/>
          <w:lang w:val="uk-UA"/>
        </w:rPr>
        <w:t>технологією</w:t>
      </w:r>
      <w:r w:rsidRPr="00943811">
        <w:rPr>
          <w:spacing w:val="36"/>
          <w:lang w:val="uk-UA"/>
        </w:rPr>
        <w:t xml:space="preserve"> </w:t>
      </w:r>
      <w:r w:rsidRPr="00943811">
        <w:rPr>
          <w:spacing w:val="-1"/>
          <w:lang w:val="uk-UA"/>
        </w:rPr>
        <w:t>одностороннього</w:t>
      </w:r>
      <w:r w:rsidRPr="00943811">
        <w:rPr>
          <w:spacing w:val="38"/>
          <w:lang w:val="uk-UA"/>
        </w:rPr>
        <w:t xml:space="preserve"> </w:t>
      </w:r>
      <w:r w:rsidRPr="00943811">
        <w:rPr>
          <w:spacing w:val="-1"/>
          <w:lang w:val="uk-UA"/>
        </w:rPr>
        <w:t>аукціону</w:t>
      </w:r>
      <w:r w:rsidRPr="00943811">
        <w:rPr>
          <w:spacing w:val="37"/>
          <w:lang w:val="uk-UA"/>
        </w:rPr>
        <w:t xml:space="preserve"> </w:t>
      </w:r>
      <w:r w:rsidR="00775DF4" w:rsidRPr="00775DF4">
        <w:rPr>
          <w:lang w:val="uk-UA"/>
        </w:rPr>
        <w:t xml:space="preserve">за напрямком </w:t>
      </w:r>
      <w:r w:rsidRPr="00943811">
        <w:rPr>
          <w:spacing w:val="-1"/>
          <w:lang w:val="uk-UA"/>
        </w:rPr>
        <w:t>«Необроблена</w:t>
      </w:r>
      <w:r w:rsidRPr="00943811">
        <w:rPr>
          <w:spacing w:val="34"/>
          <w:lang w:val="uk-UA"/>
        </w:rPr>
        <w:t xml:space="preserve"> </w:t>
      </w:r>
      <w:r w:rsidRPr="00943811">
        <w:rPr>
          <w:spacing w:val="-1"/>
          <w:lang w:val="uk-UA"/>
        </w:rPr>
        <w:t>деревина</w:t>
      </w:r>
      <w:r w:rsidRPr="00943811">
        <w:rPr>
          <w:spacing w:val="34"/>
          <w:lang w:val="uk-UA"/>
        </w:rPr>
        <w:t xml:space="preserve"> </w:t>
      </w:r>
      <w:r w:rsidR="000A1A92" w:rsidRPr="000A1A92">
        <w:rPr>
          <w:lang w:val="uk-UA"/>
        </w:rPr>
        <w:t xml:space="preserve">та </w:t>
      </w:r>
      <w:r w:rsidR="00C61CAC">
        <w:rPr>
          <w:lang w:val="uk-UA"/>
        </w:rPr>
        <w:t>пиломатеріали</w:t>
      </w:r>
      <w:r w:rsidRPr="00943811">
        <w:rPr>
          <w:spacing w:val="-1"/>
          <w:lang w:val="uk-UA"/>
        </w:rPr>
        <w:t>»</w:t>
      </w:r>
      <w:r w:rsidRPr="00943811">
        <w:rPr>
          <w:spacing w:val="32"/>
          <w:lang w:val="uk-UA"/>
        </w:rPr>
        <w:t xml:space="preserve"> </w:t>
      </w:r>
      <w:r w:rsidRPr="00943811">
        <w:rPr>
          <w:lang w:val="uk-UA"/>
        </w:rPr>
        <w:t>(далі</w:t>
      </w:r>
      <w:r w:rsidRPr="00943811">
        <w:rPr>
          <w:spacing w:val="18"/>
          <w:lang w:val="uk-UA"/>
        </w:rPr>
        <w:t xml:space="preserve"> </w:t>
      </w:r>
      <w:r w:rsidRPr="00943811">
        <w:rPr>
          <w:lang w:val="uk-UA"/>
        </w:rPr>
        <w:t>–</w:t>
      </w:r>
      <w:r w:rsidRPr="00943811">
        <w:rPr>
          <w:spacing w:val="36"/>
          <w:lang w:val="uk-UA"/>
        </w:rPr>
        <w:t xml:space="preserve"> </w:t>
      </w:r>
      <w:r w:rsidRPr="00943811">
        <w:rPr>
          <w:lang w:val="uk-UA"/>
        </w:rPr>
        <w:t>електронні</w:t>
      </w:r>
      <w:r w:rsidRPr="00943811">
        <w:rPr>
          <w:spacing w:val="48"/>
          <w:lang w:val="uk-UA"/>
        </w:rPr>
        <w:t xml:space="preserve"> </w:t>
      </w:r>
      <w:r w:rsidRPr="00943811">
        <w:rPr>
          <w:spacing w:val="-2"/>
          <w:lang w:val="uk-UA"/>
        </w:rPr>
        <w:t>аукціони,</w:t>
      </w:r>
      <w:r w:rsidRPr="00943811">
        <w:rPr>
          <w:spacing w:val="11"/>
          <w:lang w:val="uk-UA"/>
        </w:rPr>
        <w:t xml:space="preserve"> </w:t>
      </w:r>
      <w:r w:rsidRPr="00943811">
        <w:rPr>
          <w:spacing w:val="-1"/>
          <w:lang w:val="uk-UA"/>
        </w:rPr>
        <w:t>аукціони).</w:t>
      </w:r>
    </w:p>
    <w:p w14:paraId="1BFC046B" w14:textId="2E0E7645" w:rsidR="001261A7" w:rsidRPr="00176F7D" w:rsidRDefault="001261A7" w:rsidP="00D6046D">
      <w:pPr>
        <w:pStyle w:val="a6"/>
        <w:numPr>
          <w:ilvl w:val="1"/>
          <w:numId w:val="2"/>
        </w:numPr>
        <w:tabs>
          <w:tab w:val="left" w:pos="671"/>
          <w:tab w:val="left" w:pos="1132"/>
        </w:tabs>
        <w:spacing w:before="117"/>
        <w:ind w:left="0" w:right="112" w:firstLine="709"/>
        <w:jc w:val="both"/>
        <w:rPr>
          <w:rFonts w:cs="Times New Roman"/>
          <w:lang w:val="uk-UA"/>
        </w:rPr>
      </w:pPr>
      <w:r w:rsidRPr="00176F7D">
        <w:rPr>
          <w:spacing w:val="-2"/>
          <w:lang w:val="uk-UA"/>
        </w:rPr>
        <w:t>Біржа</w:t>
      </w:r>
      <w:r w:rsidRPr="00176F7D">
        <w:rPr>
          <w:spacing w:val="15"/>
          <w:lang w:val="uk-UA"/>
        </w:rPr>
        <w:t xml:space="preserve"> </w:t>
      </w:r>
      <w:r w:rsidRPr="00176F7D">
        <w:rPr>
          <w:spacing w:val="-1"/>
          <w:lang w:val="uk-UA"/>
        </w:rPr>
        <w:t>організовує</w:t>
      </w:r>
      <w:r w:rsidRPr="00176F7D">
        <w:rPr>
          <w:spacing w:val="14"/>
          <w:lang w:val="uk-UA"/>
        </w:rPr>
        <w:t xml:space="preserve"> </w:t>
      </w:r>
      <w:r w:rsidRPr="00176F7D">
        <w:rPr>
          <w:lang w:val="uk-UA"/>
        </w:rPr>
        <w:t>та</w:t>
      </w:r>
      <w:r w:rsidRPr="00176F7D">
        <w:rPr>
          <w:spacing w:val="16"/>
          <w:lang w:val="uk-UA"/>
        </w:rPr>
        <w:t xml:space="preserve"> </w:t>
      </w:r>
      <w:r w:rsidRPr="00176F7D">
        <w:rPr>
          <w:spacing w:val="-1"/>
          <w:lang w:val="uk-UA"/>
        </w:rPr>
        <w:t>проводить</w:t>
      </w:r>
      <w:r w:rsidRPr="00176F7D">
        <w:rPr>
          <w:spacing w:val="13"/>
          <w:lang w:val="uk-UA"/>
        </w:rPr>
        <w:t xml:space="preserve"> </w:t>
      </w:r>
      <w:r w:rsidR="00176F7D">
        <w:rPr>
          <w:spacing w:val="-1"/>
          <w:lang w:val="uk-UA"/>
        </w:rPr>
        <w:t>аукціони</w:t>
      </w:r>
      <w:r w:rsidRPr="00176F7D">
        <w:rPr>
          <w:spacing w:val="12"/>
          <w:lang w:val="uk-UA"/>
        </w:rPr>
        <w:t xml:space="preserve"> </w:t>
      </w:r>
      <w:r w:rsidRPr="00176F7D">
        <w:rPr>
          <w:lang w:val="uk-UA"/>
        </w:rPr>
        <w:t>з</w:t>
      </w:r>
      <w:r w:rsidRPr="00176F7D">
        <w:rPr>
          <w:spacing w:val="12"/>
          <w:lang w:val="uk-UA"/>
        </w:rPr>
        <w:t xml:space="preserve"> </w:t>
      </w:r>
      <w:r w:rsidRPr="00176F7D">
        <w:rPr>
          <w:lang w:val="uk-UA"/>
        </w:rPr>
        <w:t>купівлі</w:t>
      </w:r>
      <w:r w:rsidRPr="00176F7D">
        <w:rPr>
          <w:spacing w:val="7"/>
          <w:lang w:val="uk-UA"/>
        </w:rPr>
        <w:t xml:space="preserve"> </w:t>
      </w:r>
      <w:r w:rsidRPr="00176F7D">
        <w:rPr>
          <w:lang w:val="uk-UA"/>
        </w:rPr>
        <w:t>та</w:t>
      </w:r>
      <w:r w:rsidRPr="00176F7D">
        <w:rPr>
          <w:spacing w:val="17"/>
          <w:lang w:val="uk-UA"/>
        </w:rPr>
        <w:t xml:space="preserve"> </w:t>
      </w:r>
      <w:r w:rsidRPr="00176F7D">
        <w:rPr>
          <w:lang w:val="uk-UA"/>
        </w:rPr>
        <w:t>продажу</w:t>
      </w:r>
      <w:r w:rsidRPr="00176F7D">
        <w:rPr>
          <w:spacing w:val="7"/>
          <w:lang w:val="uk-UA"/>
        </w:rPr>
        <w:t xml:space="preserve"> </w:t>
      </w:r>
      <w:bookmarkStart w:id="7" w:name="_Hlk147488011"/>
      <w:r w:rsidR="000A1A92" w:rsidRPr="000A1A92">
        <w:rPr>
          <w:lang w:val="uk-UA"/>
        </w:rPr>
        <w:t>необробленої деревини/</w:t>
      </w:r>
      <w:r w:rsidR="00C61CAC" w:rsidRPr="00C61CAC">
        <w:rPr>
          <w:rFonts w:asciiTheme="minorHAnsi" w:eastAsiaTheme="minorHAnsi" w:hAnsiTheme="minorHAnsi"/>
          <w:spacing w:val="-1"/>
          <w:kern w:val="2"/>
          <w:sz w:val="22"/>
          <w:szCs w:val="22"/>
          <w:lang w:val="uk-UA"/>
          <w14:ligatures w14:val="standardContextual"/>
        </w:rPr>
        <w:t xml:space="preserve"> </w:t>
      </w:r>
      <w:r w:rsidR="00C61CAC" w:rsidRPr="00C61CAC">
        <w:rPr>
          <w:lang w:val="uk-UA"/>
        </w:rPr>
        <w:t>деревини дров’яної непромислового призначення/ деревини дров’яної промислового використання/</w:t>
      </w:r>
      <w:r w:rsidR="000A1A92" w:rsidRPr="000A1A92">
        <w:rPr>
          <w:lang w:val="uk-UA"/>
        </w:rPr>
        <w:t xml:space="preserve">пиломатеріалів </w:t>
      </w:r>
      <w:bookmarkEnd w:id="7"/>
      <w:r w:rsidRPr="00176F7D">
        <w:rPr>
          <w:spacing w:val="-1"/>
          <w:lang w:val="uk-UA"/>
        </w:rPr>
        <w:t>відповідно</w:t>
      </w:r>
      <w:r w:rsidRPr="00176F7D">
        <w:rPr>
          <w:spacing w:val="47"/>
          <w:lang w:val="uk-UA"/>
        </w:rPr>
        <w:t xml:space="preserve"> </w:t>
      </w:r>
      <w:r w:rsidRPr="00176F7D">
        <w:rPr>
          <w:spacing w:val="-2"/>
          <w:lang w:val="uk-UA"/>
        </w:rPr>
        <w:t>до</w:t>
      </w:r>
      <w:r w:rsidRPr="00176F7D">
        <w:rPr>
          <w:spacing w:val="47"/>
          <w:lang w:val="uk-UA"/>
        </w:rPr>
        <w:t xml:space="preserve"> </w:t>
      </w:r>
      <w:r w:rsidRPr="00176F7D">
        <w:rPr>
          <w:spacing w:val="-2"/>
          <w:lang w:val="uk-UA"/>
        </w:rPr>
        <w:t>графіку</w:t>
      </w:r>
      <w:r w:rsidRPr="00176F7D">
        <w:rPr>
          <w:spacing w:val="46"/>
          <w:lang w:val="uk-UA"/>
        </w:rPr>
        <w:t xml:space="preserve"> </w:t>
      </w:r>
      <w:r w:rsidRPr="00176F7D">
        <w:rPr>
          <w:lang w:val="uk-UA"/>
        </w:rPr>
        <w:t>проведення</w:t>
      </w:r>
      <w:r w:rsidRPr="00176F7D">
        <w:rPr>
          <w:spacing w:val="50"/>
          <w:lang w:val="uk-UA"/>
        </w:rPr>
        <w:t xml:space="preserve"> </w:t>
      </w:r>
      <w:r w:rsidRPr="00176F7D">
        <w:rPr>
          <w:spacing w:val="-2"/>
          <w:lang w:val="uk-UA"/>
        </w:rPr>
        <w:t>торгів,</w:t>
      </w:r>
      <w:r w:rsidRPr="00176F7D">
        <w:rPr>
          <w:spacing w:val="45"/>
          <w:lang w:val="uk-UA"/>
        </w:rPr>
        <w:t xml:space="preserve"> </w:t>
      </w:r>
      <w:r w:rsidRPr="00176F7D">
        <w:rPr>
          <w:spacing w:val="-1"/>
          <w:lang w:val="uk-UA"/>
        </w:rPr>
        <w:t>який</w:t>
      </w:r>
      <w:r w:rsidRPr="00176F7D">
        <w:rPr>
          <w:spacing w:val="54"/>
          <w:lang w:val="uk-UA"/>
        </w:rPr>
        <w:t xml:space="preserve"> </w:t>
      </w:r>
      <w:r w:rsidRPr="00176F7D">
        <w:rPr>
          <w:spacing w:val="-1"/>
          <w:lang w:val="uk-UA"/>
        </w:rPr>
        <w:t>розміщується</w:t>
      </w:r>
      <w:r w:rsidRPr="00176F7D">
        <w:rPr>
          <w:spacing w:val="2"/>
          <w:lang w:val="uk-UA"/>
        </w:rPr>
        <w:t xml:space="preserve"> </w:t>
      </w:r>
      <w:r w:rsidRPr="00176F7D">
        <w:rPr>
          <w:lang w:val="uk-UA"/>
        </w:rPr>
        <w:t>на</w:t>
      </w:r>
      <w:r w:rsidRPr="00176F7D">
        <w:rPr>
          <w:spacing w:val="1"/>
          <w:lang w:val="uk-UA"/>
        </w:rPr>
        <w:t xml:space="preserve"> </w:t>
      </w:r>
      <w:r w:rsidRPr="00176F7D">
        <w:rPr>
          <w:lang w:val="uk-UA"/>
        </w:rPr>
        <w:t>веб</w:t>
      </w:r>
      <w:r w:rsidR="00176F7D">
        <w:rPr>
          <w:lang w:val="uk-UA"/>
        </w:rPr>
        <w:t>-</w:t>
      </w:r>
      <w:r w:rsidRPr="00176F7D">
        <w:rPr>
          <w:lang w:val="uk-UA"/>
        </w:rPr>
        <w:t>сайті</w:t>
      </w:r>
      <w:r w:rsidRPr="00176F7D">
        <w:rPr>
          <w:spacing w:val="-7"/>
          <w:lang w:val="uk-UA"/>
        </w:rPr>
        <w:t xml:space="preserve"> </w:t>
      </w:r>
      <w:r w:rsidRPr="00176F7D">
        <w:rPr>
          <w:lang w:val="uk-UA"/>
        </w:rPr>
        <w:t>Біржі</w:t>
      </w:r>
      <w:r w:rsidRPr="00176F7D">
        <w:rPr>
          <w:spacing w:val="2"/>
          <w:lang w:val="uk-UA"/>
        </w:rPr>
        <w:t xml:space="preserve"> </w:t>
      </w:r>
      <w:r w:rsidRPr="00627358">
        <w:rPr>
          <w:lang w:val="uk-UA"/>
        </w:rPr>
        <w:t>у</w:t>
      </w:r>
      <w:r w:rsidRPr="00627358">
        <w:rPr>
          <w:spacing w:val="-3"/>
          <w:lang w:val="uk-UA"/>
        </w:rPr>
        <w:t xml:space="preserve"> </w:t>
      </w:r>
      <w:r w:rsidRPr="00627358">
        <w:rPr>
          <w:lang w:val="uk-UA"/>
        </w:rPr>
        <w:t>вигляді</w:t>
      </w:r>
      <w:r w:rsidRPr="00627358">
        <w:rPr>
          <w:spacing w:val="-7"/>
          <w:lang w:val="uk-UA"/>
        </w:rPr>
        <w:t xml:space="preserve"> </w:t>
      </w:r>
      <w:r w:rsidRPr="00627358">
        <w:rPr>
          <w:spacing w:val="-1"/>
          <w:lang w:val="uk-UA"/>
        </w:rPr>
        <w:t>календаря</w:t>
      </w:r>
      <w:r w:rsidRPr="00627358">
        <w:rPr>
          <w:spacing w:val="2"/>
          <w:lang w:val="uk-UA"/>
        </w:rPr>
        <w:t xml:space="preserve"> </w:t>
      </w:r>
      <w:r w:rsidRPr="00627358">
        <w:rPr>
          <w:spacing w:val="-1"/>
          <w:lang w:val="uk-UA"/>
        </w:rPr>
        <w:t>торгів</w:t>
      </w:r>
      <w:r w:rsidRPr="00176F7D">
        <w:rPr>
          <w:rFonts w:cs="Times New Roman"/>
          <w:spacing w:val="-1"/>
          <w:lang w:val="uk-UA"/>
        </w:rPr>
        <w:t>.</w:t>
      </w:r>
    </w:p>
    <w:p w14:paraId="2E423332" w14:textId="67D0BCC0" w:rsidR="001261A7" w:rsidRPr="00F8098B" w:rsidRDefault="006801F8" w:rsidP="00D6046D">
      <w:pPr>
        <w:pStyle w:val="a6"/>
        <w:numPr>
          <w:ilvl w:val="1"/>
          <w:numId w:val="2"/>
        </w:numPr>
        <w:tabs>
          <w:tab w:val="left" w:pos="627"/>
          <w:tab w:val="left" w:pos="1132"/>
        </w:tabs>
        <w:spacing w:before="117"/>
        <w:ind w:left="0" w:right="115" w:firstLine="709"/>
        <w:jc w:val="both"/>
        <w:rPr>
          <w:lang w:val="uk-UA"/>
        </w:rPr>
      </w:pPr>
      <w:r>
        <w:rPr>
          <w:lang w:val="uk-UA"/>
        </w:rPr>
        <w:t>Особи</w:t>
      </w:r>
      <w:r w:rsidR="001261A7" w:rsidRPr="00F8098B">
        <w:rPr>
          <w:spacing w:val="-3"/>
          <w:lang w:val="uk-UA"/>
        </w:rPr>
        <w:t>,</w:t>
      </w:r>
      <w:r w:rsidR="001261A7" w:rsidRPr="00F8098B">
        <w:rPr>
          <w:spacing w:val="35"/>
          <w:lang w:val="uk-UA"/>
        </w:rPr>
        <w:t xml:space="preserve"> </w:t>
      </w:r>
      <w:r>
        <w:rPr>
          <w:spacing w:val="-1"/>
          <w:lang w:val="uk-UA"/>
        </w:rPr>
        <w:t>що</w:t>
      </w:r>
      <w:r w:rsidR="001261A7" w:rsidRPr="00F8098B">
        <w:rPr>
          <w:spacing w:val="34"/>
          <w:lang w:val="uk-UA"/>
        </w:rPr>
        <w:t xml:space="preserve"> </w:t>
      </w:r>
      <w:r w:rsidR="00F8098B">
        <w:rPr>
          <w:spacing w:val="-1"/>
          <w:lang w:val="uk-UA"/>
        </w:rPr>
        <w:t>отриму</w:t>
      </w:r>
      <w:r>
        <w:rPr>
          <w:spacing w:val="-1"/>
          <w:lang w:val="uk-UA"/>
        </w:rPr>
        <w:t>ють</w:t>
      </w:r>
      <w:r w:rsidR="00F8098B">
        <w:rPr>
          <w:spacing w:val="-1"/>
          <w:lang w:val="uk-UA"/>
        </w:rPr>
        <w:t xml:space="preserve"> доступ </w:t>
      </w:r>
      <w:r w:rsidR="001261A7" w:rsidRPr="00F8098B">
        <w:rPr>
          <w:spacing w:val="-2"/>
          <w:lang w:val="uk-UA"/>
        </w:rPr>
        <w:t>до</w:t>
      </w:r>
      <w:r w:rsidR="001261A7" w:rsidRPr="00F8098B">
        <w:rPr>
          <w:spacing w:val="37"/>
          <w:lang w:val="uk-UA"/>
        </w:rPr>
        <w:t xml:space="preserve"> </w:t>
      </w:r>
      <w:r w:rsidR="001261A7" w:rsidRPr="00F8098B">
        <w:rPr>
          <w:spacing w:val="-1"/>
          <w:lang w:val="uk-UA"/>
        </w:rPr>
        <w:t>електронних</w:t>
      </w:r>
      <w:r w:rsidR="001261A7" w:rsidRPr="00F8098B">
        <w:rPr>
          <w:spacing w:val="28"/>
          <w:lang w:val="uk-UA"/>
        </w:rPr>
        <w:t xml:space="preserve"> </w:t>
      </w:r>
      <w:r w:rsidR="001261A7" w:rsidRPr="00F8098B">
        <w:rPr>
          <w:spacing w:val="-2"/>
          <w:lang w:val="uk-UA"/>
        </w:rPr>
        <w:t>аукціонів</w:t>
      </w:r>
      <w:r w:rsidR="001261A7" w:rsidRPr="00F8098B">
        <w:rPr>
          <w:spacing w:val="35"/>
          <w:lang w:val="uk-UA"/>
        </w:rPr>
        <w:t xml:space="preserve"> </w:t>
      </w:r>
      <w:r w:rsidR="001261A7" w:rsidRPr="00F8098B">
        <w:rPr>
          <w:spacing w:val="-1"/>
          <w:lang w:val="uk-UA"/>
        </w:rPr>
        <w:t>відповідно</w:t>
      </w:r>
      <w:r w:rsidR="001261A7" w:rsidRPr="00F8098B">
        <w:rPr>
          <w:spacing w:val="37"/>
          <w:lang w:val="uk-UA"/>
        </w:rPr>
        <w:t xml:space="preserve"> </w:t>
      </w:r>
      <w:r w:rsidR="001261A7" w:rsidRPr="00F8098B">
        <w:rPr>
          <w:spacing w:val="-2"/>
          <w:lang w:val="uk-UA"/>
        </w:rPr>
        <w:t>до</w:t>
      </w:r>
      <w:r w:rsidR="001261A7" w:rsidRPr="00F8098B">
        <w:rPr>
          <w:spacing w:val="33"/>
          <w:lang w:val="uk-UA"/>
        </w:rPr>
        <w:t xml:space="preserve"> </w:t>
      </w:r>
      <w:r w:rsidR="001261A7" w:rsidRPr="00F8098B">
        <w:rPr>
          <w:spacing w:val="-2"/>
          <w:lang w:val="uk-UA"/>
        </w:rPr>
        <w:t>цього</w:t>
      </w:r>
      <w:r w:rsidR="001261A7" w:rsidRPr="00F8098B">
        <w:rPr>
          <w:spacing w:val="49"/>
          <w:lang w:val="uk-UA"/>
        </w:rPr>
        <w:t xml:space="preserve"> </w:t>
      </w:r>
      <w:r w:rsidR="001261A7" w:rsidRPr="00F8098B">
        <w:rPr>
          <w:spacing w:val="-1"/>
          <w:lang w:val="uk-UA"/>
        </w:rPr>
        <w:t>Регламенту,</w:t>
      </w:r>
      <w:r w:rsidR="001261A7" w:rsidRPr="00F8098B">
        <w:rPr>
          <w:spacing w:val="37"/>
          <w:lang w:val="uk-UA"/>
        </w:rPr>
        <w:t xml:space="preserve"> </w:t>
      </w:r>
      <w:r w:rsidR="001261A7" w:rsidRPr="00F8098B">
        <w:rPr>
          <w:spacing w:val="-1"/>
          <w:lang w:val="uk-UA"/>
        </w:rPr>
        <w:t>підтверджу</w:t>
      </w:r>
      <w:r>
        <w:rPr>
          <w:spacing w:val="-1"/>
          <w:lang w:val="uk-UA"/>
        </w:rPr>
        <w:t>ють</w:t>
      </w:r>
      <w:r w:rsidR="001261A7" w:rsidRPr="00F8098B">
        <w:rPr>
          <w:spacing w:val="-1"/>
          <w:lang w:val="uk-UA"/>
        </w:rPr>
        <w:t>,</w:t>
      </w:r>
      <w:r w:rsidR="001261A7" w:rsidRPr="00F8098B">
        <w:rPr>
          <w:spacing w:val="37"/>
          <w:lang w:val="uk-UA"/>
        </w:rPr>
        <w:t xml:space="preserve"> </w:t>
      </w:r>
      <w:r w:rsidR="001261A7" w:rsidRPr="00F8098B">
        <w:rPr>
          <w:spacing w:val="-2"/>
          <w:lang w:val="uk-UA"/>
        </w:rPr>
        <w:t>що</w:t>
      </w:r>
      <w:r w:rsidR="001261A7" w:rsidRPr="00F8098B">
        <w:rPr>
          <w:spacing w:val="30"/>
          <w:lang w:val="uk-UA"/>
        </w:rPr>
        <w:t xml:space="preserve"> </w:t>
      </w:r>
      <w:r w:rsidR="001261A7" w:rsidRPr="00F8098B">
        <w:rPr>
          <w:spacing w:val="-1"/>
          <w:lang w:val="uk-UA"/>
        </w:rPr>
        <w:t>ознайомлен</w:t>
      </w:r>
      <w:r>
        <w:rPr>
          <w:spacing w:val="-1"/>
          <w:lang w:val="uk-UA"/>
        </w:rPr>
        <w:t>і</w:t>
      </w:r>
      <w:r w:rsidR="001261A7" w:rsidRPr="00F8098B">
        <w:rPr>
          <w:spacing w:val="32"/>
          <w:lang w:val="uk-UA"/>
        </w:rPr>
        <w:t xml:space="preserve"> </w:t>
      </w:r>
      <w:r w:rsidR="001261A7" w:rsidRPr="00F8098B">
        <w:rPr>
          <w:lang w:val="uk-UA"/>
        </w:rPr>
        <w:t>з</w:t>
      </w:r>
      <w:r w:rsidR="001261A7" w:rsidRPr="00F8098B">
        <w:rPr>
          <w:spacing w:val="27"/>
          <w:lang w:val="uk-UA"/>
        </w:rPr>
        <w:t xml:space="preserve"> </w:t>
      </w:r>
      <w:r w:rsidR="001261A7" w:rsidRPr="00F8098B">
        <w:rPr>
          <w:spacing w:val="-1"/>
          <w:lang w:val="uk-UA"/>
        </w:rPr>
        <w:t>даним</w:t>
      </w:r>
      <w:r w:rsidR="001261A7" w:rsidRPr="00F8098B">
        <w:rPr>
          <w:spacing w:val="37"/>
          <w:lang w:val="uk-UA"/>
        </w:rPr>
        <w:t xml:space="preserve"> </w:t>
      </w:r>
      <w:r w:rsidR="001261A7" w:rsidRPr="00F8098B">
        <w:rPr>
          <w:spacing w:val="-1"/>
          <w:lang w:val="uk-UA"/>
        </w:rPr>
        <w:t>Регламентом,</w:t>
      </w:r>
      <w:r w:rsidR="001261A7" w:rsidRPr="00F8098B">
        <w:rPr>
          <w:spacing w:val="33"/>
          <w:lang w:val="uk-UA"/>
        </w:rPr>
        <w:t xml:space="preserve"> </w:t>
      </w:r>
      <w:r w:rsidR="001261A7" w:rsidRPr="00F8098B">
        <w:rPr>
          <w:spacing w:val="-1"/>
          <w:lang w:val="uk-UA"/>
        </w:rPr>
        <w:t>визна</w:t>
      </w:r>
      <w:r>
        <w:rPr>
          <w:spacing w:val="-1"/>
          <w:lang w:val="uk-UA"/>
        </w:rPr>
        <w:t>ють</w:t>
      </w:r>
      <w:r w:rsidR="001261A7" w:rsidRPr="00F8098B">
        <w:rPr>
          <w:spacing w:val="33"/>
          <w:lang w:val="uk-UA"/>
        </w:rPr>
        <w:t xml:space="preserve"> </w:t>
      </w:r>
      <w:r w:rsidR="001261A7" w:rsidRPr="00F8098B">
        <w:rPr>
          <w:lang w:val="uk-UA"/>
        </w:rPr>
        <w:t>та</w:t>
      </w:r>
      <w:r w:rsidR="001261A7" w:rsidRPr="00F8098B">
        <w:rPr>
          <w:spacing w:val="30"/>
          <w:lang w:val="uk-UA"/>
        </w:rPr>
        <w:t xml:space="preserve"> </w:t>
      </w:r>
      <w:r w:rsidR="001261A7" w:rsidRPr="00F8098B">
        <w:rPr>
          <w:spacing w:val="-2"/>
          <w:lang w:val="uk-UA"/>
        </w:rPr>
        <w:t>зобов'язу</w:t>
      </w:r>
      <w:r>
        <w:rPr>
          <w:spacing w:val="-2"/>
          <w:lang w:val="uk-UA"/>
        </w:rPr>
        <w:t>ю</w:t>
      </w:r>
      <w:r w:rsidR="001261A7" w:rsidRPr="00F8098B">
        <w:rPr>
          <w:spacing w:val="-2"/>
          <w:lang w:val="uk-UA"/>
        </w:rPr>
        <w:t>ться</w:t>
      </w:r>
      <w:r w:rsidR="001261A7" w:rsidRPr="00F8098B">
        <w:rPr>
          <w:spacing w:val="54"/>
          <w:lang w:val="uk-UA"/>
        </w:rPr>
        <w:t xml:space="preserve"> </w:t>
      </w:r>
      <w:r w:rsidR="001261A7" w:rsidRPr="00F8098B">
        <w:rPr>
          <w:spacing w:val="-1"/>
          <w:lang w:val="uk-UA"/>
        </w:rPr>
        <w:t>його</w:t>
      </w:r>
      <w:r w:rsidR="001261A7" w:rsidRPr="00F8098B">
        <w:rPr>
          <w:spacing w:val="67"/>
          <w:lang w:val="uk-UA"/>
        </w:rPr>
        <w:t xml:space="preserve"> </w:t>
      </w:r>
      <w:r w:rsidR="001261A7" w:rsidRPr="00F8098B">
        <w:rPr>
          <w:spacing w:val="-1"/>
          <w:lang w:val="uk-UA"/>
        </w:rPr>
        <w:t>виконувати.</w:t>
      </w:r>
    </w:p>
    <w:p w14:paraId="3CB2D317" w14:textId="60C5FAF1" w:rsidR="001261A7" w:rsidRPr="00D458A5" w:rsidRDefault="003E35AE" w:rsidP="00943811">
      <w:pPr>
        <w:pStyle w:val="a6"/>
        <w:tabs>
          <w:tab w:val="left" w:pos="1132"/>
        </w:tabs>
        <w:spacing w:before="117"/>
        <w:ind w:left="0" w:right="117" w:firstLine="709"/>
        <w:jc w:val="both"/>
        <w:rPr>
          <w:lang w:val="uk-UA"/>
        </w:rPr>
      </w:pPr>
      <w:r w:rsidRPr="003E35AE">
        <w:rPr>
          <w:spacing w:val="-1"/>
          <w:lang w:val="uk-UA"/>
        </w:rPr>
        <w:t>1.</w:t>
      </w:r>
      <w:r>
        <w:rPr>
          <w:spacing w:val="-1"/>
          <w:lang w:val="uk-UA"/>
        </w:rPr>
        <w:t xml:space="preserve">5. </w:t>
      </w:r>
      <w:r w:rsidR="001261A7" w:rsidRPr="003E35AE">
        <w:rPr>
          <w:spacing w:val="-1"/>
          <w:lang w:val="uk-UA"/>
        </w:rPr>
        <w:t>Цей</w:t>
      </w:r>
      <w:r w:rsidR="001261A7" w:rsidRPr="003E35AE">
        <w:rPr>
          <w:spacing w:val="8"/>
          <w:lang w:val="uk-UA"/>
        </w:rPr>
        <w:t xml:space="preserve"> </w:t>
      </w:r>
      <w:r w:rsidR="001261A7" w:rsidRPr="003E35AE">
        <w:rPr>
          <w:lang w:val="uk-UA"/>
        </w:rPr>
        <w:t>Регламент</w:t>
      </w:r>
      <w:r w:rsidR="001261A7" w:rsidRPr="003E35AE">
        <w:rPr>
          <w:spacing w:val="4"/>
          <w:lang w:val="uk-UA"/>
        </w:rPr>
        <w:t xml:space="preserve"> </w:t>
      </w:r>
      <w:r w:rsidR="001261A7" w:rsidRPr="003E35AE">
        <w:rPr>
          <w:lang w:val="uk-UA"/>
        </w:rPr>
        <w:t>та</w:t>
      </w:r>
      <w:r w:rsidR="001261A7" w:rsidRPr="003E35AE">
        <w:rPr>
          <w:spacing w:val="1"/>
          <w:lang w:val="uk-UA"/>
        </w:rPr>
        <w:t xml:space="preserve"> </w:t>
      </w:r>
      <w:r w:rsidR="001261A7" w:rsidRPr="003E35AE">
        <w:rPr>
          <w:spacing w:val="-2"/>
          <w:lang w:val="uk-UA"/>
        </w:rPr>
        <w:t>зміни</w:t>
      </w:r>
      <w:r w:rsidR="001261A7" w:rsidRPr="003E35AE">
        <w:rPr>
          <w:spacing w:val="9"/>
          <w:lang w:val="uk-UA"/>
        </w:rPr>
        <w:t xml:space="preserve"> </w:t>
      </w:r>
      <w:r w:rsidR="001261A7" w:rsidRPr="003E35AE">
        <w:rPr>
          <w:spacing w:val="-1"/>
          <w:lang w:val="uk-UA"/>
        </w:rPr>
        <w:t>(доповнення)</w:t>
      </w:r>
      <w:r w:rsidR="001261A7" w:rsidRPr="003E35AE">
        <w:rPr>
          <w:spacing w:val="10"/>
          <w:lang w:val="uk-UA"/>
        </w:rPr>
        <w:t xml:space="preserve"> </w:t>
      </w:r>
      <w:r w:rsidR="001261A7" w:rsidRPr="003E35AE">
        <w:rPr>
          <w:spacing w:val="-4"/>
          <w:lang w:val="uk-UA"/>
        </w:rPr>
        <w:t>до</w:t>
      </w:r>
      <w:r w:rsidR="001261A7" w:rsidRPr="003E35AE">
        <w:rPr>
          <w:spacing w:val="12"/>
          <w:lang w:val="uk-UA"/>
        </w:rPr>
        <w:t xml:space="preserve"> </w:t>
      </w:r>
      <w:r w:rsidR="001261A7" w:rsidRPr="003E35AE">
        <w:rPr>
          <w:spacing w:val="-2"/>
          <w:lang w:val="uk-UA"/>
        </w:rPr>
        <w:t>нього</w:t>
      </w:r>
      <w:r w:rsidR="001261A7" w:rsidRPr="003E35AE">
        <w:rPr>
          <w:spacing w:val="2"/>
          <w:lang w:val="uk-UA"/>
        </w:rPr>
        <w:t xml:space="preserve"> </w:t>
      </w:r>
      <w:r w:rsidR="001261A7" w:rsidRPr="003E35AE">
        <w:rPr>
          <w:spacing w:val="-1"/>
          <w:lang w:val="uk-UA"/>
        </w:rPr>
        <w:t>затверджується</w:t>
      </w:r>
      <w:r w:rsidR="001261A7" w:rsidRPr="003E35AE">
        <w:rPr>
          <w:spacing w:val="9"/>
          <w:lang w:val="uk-UA"/>
        </w:rPr>
        <w:t xml:space="preserve"> </w:t>
      </w:r>
      <w:r w:rsidR="001261A7" w:rsidRPr="003E35AE">
        <w:rPr>
          <w:rFonts w:cs="Times New Roman"/>
          <w:lang w:val="uk-UA"/>
        </w:rPr>
        <w:t>(-</w:t>
      </w:r>
      <w:proofErr w:type="spellStart"/>
      <w:r w:rsidR="001261A7" w:rsidRPr="003E35AE">
        <w:rPr>
          <w:lang w:val="uk-UA"/>
        </w:rPr>
        <w:t>ються</w:t>
      </w:r>
      <w:proofErr w:type="spellEnd"/>
      <w:r w:rsidR="001261A7" w:rsidRPr="003E35AE">
        <w:rPr>
          <w:lang w:val="uk-UA"/>
        </w:rPr>
        <w:t>)</w:t>
      </w:r>
      <w:r w:rsidR="001261A7" w:rsidRPr="003E35AE">
        <w:rPr>
          <w:spacing w:val="9"/>
          <w:lang w:val="uk-UA"/>
        </w:rPr>
        <w:t xml:space="preserve"> </w:t>
      </w:r>
      <w:r w:rsidR="001261A7" w:rsidRPr="003E35AE">
        <w:rPr>
          <w:spacing w:val="-2"/>
          <w:lang w:val="uk-UA"/>
        </w:rPr>
        <w:t>рішенням</w:t>
      </w:r>
      <w:r w:rsidR="001261A7" w:rsidRPr="003E35AE">
        <w:rPr>
          <w:spacing w:val="10"/>
          <w:lang w:val="uk-UA"/>
        </w:rPr>
        <w:t xml:space="preserve"> </w:t>
      </w:r>
      <w:r w:rsidR="00176F7D" w:rsidRPr="003E35AE">
        <w:rPr>
          <w:spacing w:val="-1"/>
          <w:lang w:val="uk-UA"/>
        </w:rPr>
        <w:t>Біржо</w:t>
      </w:r>
      <w:r w:rsidR="001261A7" w:rsidRPr="003E35AE">
        <w:rPr>
          <w:spacing w:val="-1"/>
          <w:lang w:val="uk-UA"/>
        </w:rPr>
        <w:t>вої ради</w:t>
      </w:r>
      <w:r w:rsidR="001261A7" w:rsidRPr="003E35AE">
        <w:rPr>
          <w:spacing w:val="61"/>
          <w:lang w:val="uk-UA"/>
        </w:rPr>
        <w:t xml:space="preserve"> </w:t>
      </w:r>
      <w:r w:rsidR="001261A7" w:rsidRPr="003E35AE">
        <w:rPr>
          <w:lang w:val="uk-UA"/>
        </w:rPr>
        <w:t>Товариства</w:t>
      </w:r>
      <w:r w:rsidR="001261A7" w:rsidRPr="003E35AE">
        <w:rPr>
          <w:spacing w:val="55"/>
          <w:lang w:val="uk-UA"/>
        </w:rPr>
        <w:t xml:space="preserve"> </w:t>
      </w:r>
      <w:r w:rsidR="001261A7" w:rsidRPr="003E35AE">
        <w:rPr>
          <w:lang w:val="uk-UA"/>
        </w:rPr>
        <w:t>з</w:t>
      </w:r>
      <w:r w:rsidR="001261A7" w:rsidRPr="003E35AE">
        <w:rPr>
          <w:spacing w:val="51"/>
          <w:lang w:val="uk-UA"/>
        </w:rPr>
        <w:t xml:space="preserve"> </w:t>
      </w:r>
      <w:r w:rsidR="001261A7" w:rsidRPr="003E35AE">
        <w:rPr>
          <w:lang w:val="uk-UA"/>
        </w:rPr>
        <w:t>обмеженою</w:t>
      </w:r>
      <w:r w:rsidR="001261A7" w:rsidRPr="003E35AE">
        <w:rPr>
          <w:spacing w:val="54"/>
          <w:lang w:val="uk-UA"/>
        </w:rPr>
        <w:t xml:space="preserve"> </w:t>
      </w:r>
      <w:r w:rsidR="001261A7" w:rsidRPr="003E35AE">
        <w:rPr>
          <w:spacing w:val="-2"/>
          <w:lang w:val="uk-UA"/>
        </w:rPr>
        <w:t>відповідальністю</w:t>
      </w:r>
      <w:r w:rsidR="001261A7" w:rsidRPr="003E35AE">
        <w:rPr>
          <w:spacing w:val="32"/>
          <w:lang w:val="uk-UA"/>
        </w:rPr>
        <w:t xml:space="preserve"> </w:t>
      </w:r>
      <w:r w:rsidR="001261A7" w:rsidRPr="003E35AE">
        <w:rPr>
          <w:spacing w:val="-1"/>
          <w:lang w:val="uk-UA"/>
        </w:rPr>
        <w:t>«</w:t>
      </w:r>
      <w:r w:rsidR="00176F7D" w:rsidRPr="00176F7D">
        <w:rPr>
          <w:rFonts w:asciiTheme="minorHAnsi" w:eastAsiaTheme="minorHAnsi" w:hAnsiTheme="minorHAnsi"/>
          <w:spacing w:val="-1"/>
          <w:kern w:val="2"/>
          <w:sz w:val="22"/>
          <w:szCs w:val="22"/>
          <w:lang w:val="uk-UA"/>
          <w14:ligatures w14:val="standardContextual"/>
        </w:rPr>
        <w:t xml:space="preserve"> </w:t>
      </w:r>
      <w:r w:rsidR="00176F7D" w:rsidRPr="00176F7D">
        <w:rPr>
          <w:spacing w:val="-1"/>
          <w:lang w:val="uk-UA"/>
        </w:rPr>
        <w:t>Українська ресурсна біржа</w:t>
      </w:r>
      <w:r w:rsidR="00176F7D" w:rsidRPr="00176F7D">
        <w:rPr>
          <w:spacing w:val="-1"/>
          <w:lang w:val="ru-UA"/>
        </w:rPr>
        <w:t xml:space="preserve"> </w:t>
      </w:r>
      <w:r w:rsidR="001261A7" w:rsidRPr="003E35AE">
        <w:rPr>
          <w:lang w:val="uk-UA"/>
        </w:rPr>
        <w:t>»</w:t>
      </w:r>
      <w:r w:rsidR="001261A7" w:rsidRPr="003E35AE">
        <w:rPr>
          <w:spacing w:val="49"/>
          <w:lang w:val="uk-UA"/>
        </w:rPr>
        <w:t xml:space="preserve"> </w:t>
      </w:r>
      <w:r w:rsidR="001261A7" w:rsidRPr="003E35AE">
        <w:rPr>
          <w:spacing w:val="1"/>
          <w:lang w:val="uk-UA"/>
        </w:rPr>
        <w:t>(дал</w:t>
      </w:r>
      <w:r w:rsidR="00176F7D" w:rsidRPr="003E35AE">
        <w:rPr>
          <w:spacing w:val="1"/>
          <w:lang w:val="uk-UA"/>
        </w:rPr>
        <w:t xml:space="preserve">і </w:t>
      </w:r>
      <w:r w:rsidR="00176F7D">
        <w:rPr>
          <w:spacing w:val="1"/>
          <w:lang w:val="uk-UA"/>
        </w:rPr>
        <w:t>- Бі</w:t>
      </w:r>
      <w:r w:rsidR="00176F7D" w:rsidRPr="003E35AE">
        <w:rPr>
          <w:lang w:val="uk-UA"/>
        </w:rPr>
        <w:t>рж</w:t>
      </w:r>
      <w:r w:rsidR="001261A7" w:rsidRPr="003E35AE">
        <w:rPr>
          <w:lang w:val="uk-UA"/>
        </w:rPr>
        <w:t>ова</w:t>
      </w:r>
      <w:r w:rsidR="001261A7" w:rsidRPr="003E35AE">
        <w:rPr>
          <w:spacing w:val="10"/>
          <w:lang w:val="uk-UA"/>
        </w:rPr>
        <w:t xml:space="preserve"> </w:t>
      </w:r>
      <w:r w:rsidR="001261A7" w:rsidRPr="003E35AE">
        <w:rPr>
          <w:spacing w:val="-1"/>
          <w:lang w:val="uk-UA"/>
        </w:rPr>
        <w:t>рада)</w:t>
      </w:r>
      <w:r w:rsidR="001261A7" w:rsidRPr="003E35AE">
        <w:rPr>
          <w:spacing w:val="13"/>
          <w:lang w:val="uk-UA"/>
        </w:rPr>
        <w:t xml:space="preserve"> </w:t>
      </w:r>
      <w:r w:rsidR="001261A7" w:rsidRPr="003E35AE">
        <w:rPr>
          <w:lang w:val="uk-UA"/>
        </w:rPr>
        <w:t>та</w:t>
      </w:r>
      <w:r w:rsidR="001261A7" w:rsidRPr="003E35AE">
        <w:rPr>
          <w:spacing w:val="6"/>
          <w:lang w:val="uk-UA"/>
        </w:rPr>
        <w:t xml:space="preserve"> </w:t>
      </w:r>
      <w:r w:rsidR="001261A7" w:rsidRPr="003E35AE">
        <w:rPr>
          <w:lang w:val="uk-UA"/>
        </w:rPr>
        <w:t>є</w:t>
      </w:r>
      <w:r w:rsidR="001261A7" w:rsidRPr="003E35AE">
        <w:rPr>
          <w:spacing w:val="9"/>
          <w:lang w:val="uk-UA"/>
        </w:rPr>
        <w:t xml:space="preserve"> </w:t>
      </w:r>
      <w:r w:rsidR="001261A7" w:rsidRPr="003E35AE">
        <w:rPr>
          <w:spacing w:val="-1"/>
          <w:lang w:val="uk-UA"/>
        </w:rPr>
        <w:t>обов’язковим</w:t>
      </w:r>
      <w:r w:rsidR="001261A7" w:rsidRPr="003E35AE">
        <w:rPr>
          <w:spacing w:val="13"/>
          <w:lang w:val="uk-UA"/>
        </w:rPr>
        <w:t xml:space="preserve"> </w:t>
      </w:r>
      <w:r w:rsidR="001261A7" w:rsidRPr="003E35AE">
        <w:rPr>
          <w:lang w:val="uk-UA"/>
        </w:rPr>
        <w:t>(</w:t>
      </w:r>
      <w:r w:rsidR="001261A7" w:rsidRPr="003E35AE">
        <w:rPr>
          <w:rFonts w:cs="Times New Roman"/>
          <w:lang w:val="uk-UA"/>
        </w:rPr>
        <w:t>-</w:t>
      </w:r>
      <w:r w:rsidR="001261A7" w:rsidRPr="003E35AE">
        <w:rPr>
          <w:lang w:val="uk-UA"/>
        </w:rPr>
        <w:t>и)</w:t>
      </w:r>
      <w:r w:rsidR="001261A7" w:rsidRPr="003E35AE">
        <w:rPr>
          <w:spacing w:val="8"/>
          <w:lang w:val="uk-UA"/>
        </w:rPr>
        <w:t xml:space="preserve"> </w:t>
      </w:r>
      <w:r w:rsidR="001261A7" w:rsidRPr="003E35AE">
        <w:rPr>
          <w:lang w:val="uk-UA"/>
        </w:rPr>
        <w:t>з</w:t>
      </w:r>
      <w:r w:rsidR="001261A7" w:rsidRPr="003E35AE">
        <w:rPr>
          <w:spacing w:val="7"/>
          <w:lang w:val="uk-UA"/>
        </w:rPr>
        <w:t xml:space="preserve"> </w:t>
      </w:r>
      <w:r w:rsidR="001261A7" w:rsidRPr="003E35AE">
        <w:rPr>
          <w:lang w:val="uk-UA"/>
        </w:rPr>
        <w:t>моменту</w:t>
      </w:r>
      <w:r w:rsidR="001261A7" w:rsidRPr="003E35AE">
        <w:rPr>
          <w:spacing w:val="2"/>
          <w:lang w:val="uk-UA"/>
        </w:rPr>
        <w:t xml:space="preserve"> </w:t>
      </w:r>
      <w:r w:rsidR="001261A7" w:rsidRPr="003E35AE">
        <w:rPr>
          <w:spacing w:val="-1"/>
          <w:lang w:val="uk-UA"/>
        </w:rPr>
        <w:t>набрання</w:t>
      </w:r>
      <w:r w:rsidR="001261A7" w:rsidRPr="003E35AE">
        <w:rPr>
          <w:spacing w:val="15"/>
          <w:lang w:val="uk-UA"/>
        </w:rPr>
        <w:t xml:space="preserve"> </w:t>
      </w:r>
      <w:r w:rsidR="001261A7" w:rsidRPr="003E35AE">
        <w:rPr>
          <w:lang w:val="uk-UA"/>
        </w:rPr>
        <w:t>чинності</w:t>
      </w:r>
      <w:r w:rsidR="001261A7" w:rsidRPr="003E35AE">
        <w:rPr>
          <w:spacing w:val="3"/>
          <w:lang w:val="uk-UA"/>
        </w:rPr>
        <w:t xml:space="preserve"> </w:t>
      </w:r>
      <w:r w:rsidR="001261A7" w:rsidRPr="003E35AE">
        <w:rPr>
          <w:spacing w:val="-1"/>
          <w:lang w:val="uk-UA"/>
        </w:rPr>
        <w:t>таким</w:t>
      </w:r>
      <w:r w:rsidR="001261A7" w:rsidRPr="003E35AE">
        <w:rPr>
          <w:spacing w:val="16"/>
          <w:lang w:val="uk-UA"/>
        </w:rPr>
        <w:t xml:space="preserve"> </w:t>
      </w:r>
      <w:r w:rsidR="001261A7" w:rsidRPr="003E35AE">
        <w:rPr>
          <w:spacing w:val="-1"/>
          <w:lang w:val="uk-UA"/>
        </w:rPr>
        <w:t>Регламентом</w:t>
      </w:r>
      <w:r w:rsidR="001261A7" w:rsidRPr="003E35AE">
        <w:rPr>
          <w:spacing w:val="10"/>
          <w:lang w:val="uk-UA"/>
        </w:rPr>
        <w:t xml:space="preserve"> </w:t>
      </w:r>
      <w:r w:rsidR="001261A7" w:rsidRPr="003E35AE">
        <w:rPr>
          <w:spacing w:val="-1"/>
          <w:lang w:val="uk-UA"/>
        </w:rPr>
        <w:t>(змінами</w:t>
      </w:r>
      <w:r w:rsidR="001261A7" w:rsidRPr="003E35AE">
        <w:rPr>
          <w:spacing w:val="56"/>
          <w:lang w:val="uk-UA"/>
        </w:rPr>
        <w:t xml:space="preserve"> </w:t>
      </w:r>
      <w:r w:rsidR="001261A7" w:rsidRPr="003E35AE">
        <w:rPr>
          <w:spacing w:val="-1"/>
          <w:lang w:val="uk-UA"/>
        </w:rPr>
        <w:t>(доповненнями)</w:t>
      </w:r>
      <w:r w:rsidR="001261A7" w:rsidRPr="003E35AE">
        <w:rPr>
          <w:spacing w:val="1"/>
          <w:lang w:val="uk-UA"/>
        </w:rPr>
        <w:t xml:space="preserve"> </w:t>
      </w:r>
      <w:r w:rsidR="001261A7" w:rsidRPr="003E35AE">
        <w:rPr>
          <w:spacing w:val="-4"/>
          <w:lang w:val="uk-UA"/>
        </w:rPr>
        <w:t>до</w:t>
      </w:r>
      <w:r w:rsidR="001261A7" w:rsidRPr="003E35AE">
        <w:rPr>
          <w:spacing w:val="2"/>
          <w:lang w:val="uk-UA"/>
        </w:rPr>
        <w:t xml:space="preserve"> </w:t>
      </w:r>
      <w:r w:rsidR="001261A7" w:rsidRPr="003E35AE">
        <w:rPr>
          <w:spacing w:val="-2"/>
          <w:lang w:val="uk-UA"/>
        </w:rPr>
        <w:t>Регламенту)</w:t>
      </w:r>
      <w:r w:rsidR="001261A7" w:rsidRPr="003E35AE">
        <w:rPr>
          <w:lang w:val="uk-UA"/>
        </w:rPr>
        <w:t xml:space="preserve"> </w:t>
      </w:r>
      <w:r w:rsidR="001261A7" w:rsidRPr="003E35AE">
        <w:rPr>
          <w:spacing w:val="-1"/>
          <w:lang w:val="uk-UA"/>
        </w:rPr>
        <w:t>для</w:t>
      </w:r>
      <w:r w:rsidR="001261A7" w:rsidRPr="003E35AE">
        <w:rPr>
          <w:spacing w:val="-3"/>
          <w:lang w:val="uk-UA"/>
        </w:rPr>
        <w:t xml:space="preserve"> </w:t>
      </w:r>
      <w:r w:rsidR="001261A7" w:rsidRPr="003E35AE">
        <w:rPr>
          <w:spacing w:val="-1"/>
          <w:lang w:val="uk-UA"/>
        </w:rPr>
        <w:t>всіх</w:t>
      </w:r>
      <w:r w:rsidR="001261A7" w:rsidRPr="003E35AE">
        <w:rPr>
          <w:spacing w:val="-2"/>
          <w:lang w:val="uk-UA"/>
        </w:rPr>
        <w:t xml:space="preserve"> учасників</w:t>
      </w:r>
      <w:r w:rsidR="001261A7" w:rsidRPr="003E35AE">
        <w:rPr>
          <w:lang w:val="uk-UA"/>
        </w:rPr>
        <w:t xml:space="preserve"> </w:t>
      </w:r>
      <w:r w:rsidR="001261A7" w:rsidRPr="003E35AE">
        <w:rPr>
          <w:spacing w:val="-2"/>
          <w:lang w:val="uk-UA"/>
        </w:rPr>
        <w:t>аукціонів</w:t>
      </w:r>
      <w:r w:rsidR="001261A7" w:rsidRPr="003E35AE">
        <w:rPr>
          <w:lang w:val="uk-UA"/>
        </w:rPr>
        <w:t xml:space="preserve"> (їх</w:t>
      </w:r>
      <w:r w:rsidR="001261A7" w:rsidRPr="003E35AE">
        <w:rPr>
          <w:spacing w:val="-8"/>
          <w:lang w:val="uk-UA"/>
        </w:rPr>
        <w:t xml:space="preserve"> </w:t>
      </w:r>
      <w:r w:rsidR="001261A7" w:rsidRPr="003E35AE">
        <w:rPr>
          <w:spacing w:val="-1"/>
          <w:lang w:val="uk-UA"/>
        </w:rPr>
        <w:t xml:space="preserve">клієнтів), </w:t>
      </w:r>
      <w:r w:rsidR="001261A7" w:rsidRPr="003E35AE">
        <w:rPr>
          <w:spacing w:val="-2"/>
          <w:lang w:val="uk-UA"/>
        </w:rPr>
        <w:t>членів</w:t>
      </w:r>
      <w:r w:rsidR="001261A7" w:rsidRPr="003E35AE">
        <w:rPr>
          <w:spacing w:val="-1"/>
          <w:lang w:val="uk-UA"/>
        </w:rPr>
        <w:t xml:space="preserve"> </w:t>
      </w:r>
      <w:r w:rsidR="001261A7" w:rsidRPr="003E35AE">
        <w:rPr>
          <w:spacing w:val="-3"/>
          <w:lang w:val="uk-UA"/>
        </w:rPr>
        <w:t>Біржі,</w:t>
      </w:r>
      <w:r w:rsidR="001261A7" w:rsidRPr="003E35AE">
        <w:rPr>
          <w:spacing w:val="2"/>
          <w:lang w:val="uk-UA"/>
        </w:rPr>
        <w:t xml:space="preserve"> </w:t>
      </w:r>
      <w:r w:rsidR="001261A7" w:rsidRPr="003E35AE">
        <w:rPr>
          <w:spacing w:val="-1"/>
          <w:lang w:val="uk-UA"/>
        </w:rPr>
        <w:t>працівників</w:t>
      </w:r>
      <w:r w:rsidR="001261A7" w:rsidRPr="003E35AE">
        <w:rPr>
          <w:spacing w:val="108"/>
          <w:lang w:val="uk-UA"/>
        </w:rPr>
        <w:t xml:space="preserve"> </w:t>
      </w:r>
      <w:r w:rsidR="001261A7" w:rsidRPr="003E35AE">
        <w:rPr>
          <w:spacing w:val="-2"/>
          <w:lang w:val="uk-UA"/>
        </w:rPr>
        <w:t>Біржі</w:t>
      </w:r>
      <w:r w:rsidR="00176F7D">
        <w:rPr>
          <w:spacing w:val="-2"/>
          <w:lang w:val="uk-UA"/>
        </w:rPr>
        <w:t xml:space="preserve"> </w:t>
      </w:r>
      <w:r w:rsidR="001261A7" w:rsidRPr="003E35AE">
        <w:rPr>
          <w:lang w:val="uk-UA"/>
        </w:rPr>
        <w:t>та</w:t>
      </w:r>
      <w:r w:rsidR="001261A7" w:rsidRPr="003E35AE">
        <w:rPr>
          <w:spacing w:val="13"/>
          <w:lang w:val="uk-UA"/>
        </w:rPr>
        <w:t xml:space="preserve"> </w:t>
      </w:r>
      <w:r w:rsidR="001261A7" w:rsidRPr="003E35AE">
        <w:rPr>
          <w:spacing w:val="-2"/>
          <w:lang w:val="uk-UA"/>
        </w:rPr>
        <w:t>осіб,</w:t>
      </w:r>
      <w:r w:rsidR="001261A7" w:rsidRPr="003E35AE">
        <w:rPr>
          <w:spacing w:val="16"/>
          <w:lang w:val="uk-UA"/>
        </w:rPr>
        <w:t xml:space="preserve"> </w:t>
      </w:r>
      <w:r w:rsidR="001261A7" w:rsidRPr="003E35AE">
        <w:rPr>
          <w:spacing w:val="1"/>
          <w:lang w:val="uk-UA"/>
        </w:rPr>
        <w:t>що</w:t>
      </w:r>
      <w:r w:rsidR="001261A7" w:rsidRPr="003E35AE">
        <w:rPr>
          <w:spacing w:val="14"/>
          <w:lang w:val="uk-UA"/>
        </w:rPr>
        <w:t xml:space="preserve"> </w:t>
      </w:r>
      <w:r w:rsidR="001261A7" w:rsidRPr="003E35AE">
        <w:rPr>
          <w:spacing w:val="-1"/>
          <w:lang w:val="uk-UA"/>
        </w:rPr>
        <w:t>допущені</w:t>
      </w:r>
      <w:r w:rsidR="001261A7" w:rsidRPr="003E35AE">
        <w:rPr>
          <w:spacing w:val="9"/>
          <w:lang w:val="uk-UA"/>
        </w:rPr>
        <w:t xml:space="preserve"> </w:t>
      </w:r>
      <w:r w:rsidR="001261A7" w:rsidRPr="003E35AE">
        <w:rPr>
          <w:spacing w:val="-2"/>
          <w:lang w:val="uk-UA"/>
        </w:rPr>
        <w:t>до</w:t>
      </w:r>
      <w:r w:rsidR="001261A7" w:rsidRPr="003E35AE">
        <w:rPr>
          <w:spacing w:val="18"/>
          <w:lang w:val="uk-UA"/>
        </w:rPr>
        <w:t xml:space="preserve"> </w:t>
      </w:r>
      <w:r w:rsidR="001261A7" w:rsidRPr="003E35AE">
        <w:rPr>
          <w:spacing w:val="-2"/>
          <w:lang w:val="uk-UA"/>
        </w:rPr>
        <w:t>аукціонів</w:t>
      </w:r>
      <w:r w:rsidR="001261A7" w:rsidRPr="003E35AE">
        <w:rPr>
          <w:spacing w:val="15"/>
          <w:lang w:val="uk-UA"/>
        </w:rPr>
        <w:t xml:space="preserve"> </w:t>
      </w:r>
      <w:r w:rsidR="001261A7" w:rsidRPr="003E35AE">
        <w:rPr>
          <w:lang w:val="uk-UA"/>
        </w:rPr>
        <w:t>на</w:t>
      </w:r>
      <w:r w:rsidR="001261A7" w:rsidRPr="003E35AE">
        <w:rPr>
          <w:spacing w:val="13"/>
          <w:lang w:val="uk-UA"/>
        </w:rPr>
        <w:t xml:space="preserve"> </w:t>
      </w:r>
      <w:r w:rsidR="001261A7" w:rsidRPr="003E35AE">
        <w:rPr>
          <w:spacing w:val="-1"/>
          <w:lang w:val="uk-UA"/>
        </w:rPr>
        <w:t>Біржі</w:t>
      </w:r>
      <w:r w:rsidR="001261A7" w:rsidRPr="003E35AE">
        <w:rPr>
          <w:spacing w:val="20"/>
          <w:lang w:val="uk-UA"/>
        </w:rPr>
        <w:t xml:space="preserve"> </w:t>
      </w:r>
      <w:r w:rsidR="001261A7" w:rsidRPr="003E35AE">
        <w:rPr>
          <w:spacing w:val="-1"/>
          <w:lang w:val="uk-UA"/>
        </w:rPr>
        <w:t>відповідно</w:t>
      </w:r>
      <w:r w:rsidR="001261A7" w:rsidRPr="003E35AE">
        <w:rPr>
          <w:spacing w:val="30"/>
          <w:lang w:val="uk-UA"/>
        </w:rPr>
        <w:t xml:space="preserve"> </w:t>
      </w:r>
      <w:r w:rsidR="001261A7" w:rsidRPr="003E35AE">
        <w:rPr>
          <w:spacing w:val="-2"/>
          <w:lang w:val="uk-UA"/>
        </w:rPr>
        <w:t>до</w:t>
      </w:r>
      <w:r w:rsidR="001261A7" w:rsidRPr="003E35AE">
        <w:rPr>
          <w:spacing w:val="24"/>
          <w:lang w:val="uk-UA"/>
        </w:rPr>
        <w:t xml:space="preserve"> </w:t>
      </w:r>
      <w:r w:rsidR="001261A7" w:rsidRPr="003E35AE">
        <w:rPr>
          <w:spacing w:val="-1"/>
          <w:lang w:val="uk-UA"/>
        </w:rPr>
        <w:t>цього</w:t>
      </w:r>
      <w:r w:rsidR="001261A7" w:rsidRPr="003E35AE">
        <w:rPr>
          <w:spacing w:val="20"/>
          <w:lang w:val="uk-UA"/>
        </w:rPr>
        <w:t xml:space="preserve"> </w:t>
      </w:r>
      <w:r w:rsidR="001261A7" w:rsidRPr="003E35AE">
        <w:rPr>
          <w:spacing w:val="-2"/>
          <w:lang w:val="uk-UA"/>
        </w:rPr>
        <w:t>Регламенту.</w:t>
      </w:r>
      <w:r w:rsidR="001261A7" w:rsidRPr="003E35AE">
        <w:rPr>
          <w:spacing w:val="55"/>
          <w:lang w:val="uk-UA"/>
        </w:rPr>
        <w:t xml:space="preserve"> </w:t>
      </w:r>
      <w:r w:rsidR="001261A7" w:rsidRPr="00D458A5">
        <w:rPr>
          <w:lang w:val="uk-UA"/>
        </w:rPr>
        <w:t>Регламент,</w:t>
      </w:r>
      <w:r w:rsidR="001261A7" w:rsidRPr="00D458A5">
        <w:rPr>
          <w:spacing w:val="38"/>
          <w:lang w:val="uk-UA"/>
        </w:rPr>
        <w:t xml:space="preserve"> </w:t>
      </w:r>
      <w:r w:rsidR="001261A7" w:rsidRPr="00D458A5">
        <w:rPr>
          <w:spacing w:val="-3"/>
          <w:lang w:val="uk-UA"/>
        </w:rPr>
        <w:t>зміни</w:t>
      </w:r>
      <w:r w:rsidR="001261A7" w:rsidRPr="00D458A5">
        <w:rPr>
          <w:spacing w:val="22"/>
          <w:lang w:val="uk-UA"/>
        </w:rPr>
        <w:t xml:space="preserve"> </w:t>
      </w:r>
      <w:r w:rsidR="001261A7" w:rsidRPr="00D458A5">
        <w:rPr>
          <w:lang w:val="uk-UA"/>
        </w:rPr>
        <w:t>та</w:t>
      </w:r>
      <w:r w:rsidR="001261A7" w:rsidRPr="00D458A5">
        <w:rPr>
          <w:spacing w:val="40"/>
          <w:lang w:val="uk-UA"/>
        </w:rPr>
        <w:t xml:space="preserve"> </w:t>
      </w:r>
      <w:r w:rsidR="001261A7" w:rsidRPr="00D458A5">
        <w:rPr>
          <w:spacing w:val="-1"/>
          <w:lang w:val="uk-UA"/>
        </w:rPr>
        <w:t>доповнення</w:t>
      </w:r>
      <w:r w:rsidR="001261A7" w:rsidRPr="00D458A5">
        <w:rPr>
          <w:spacing w:val="35"/>
          <w:lang w:val="uk-UA"/>
        </w:rPr>
        <w:t xml:space="preserve"> </w:t>
      </w:r>
      <w:r w:rsidR="001261A7" w:rsidRPr="00D458A5">
        <w:rPr>
          <w:spacing w:val="-2"/>
          <w:lang w:val="uk-UA"/>
        </w:rPr>
        <w:t>до</w:t>
      </w:r>
      <w:r w:rsidR="001261A7" w:rsidRPr="00D458A5">
        <w:rPr>
          <w:spacing w:val="40"/>
          <w:lang w:val="uk-UA"/>
        </w:rPr>
        <w:t xml:space="preserve"> </w:t>
      </w:r>
      <w:r w:rsidR="001261A7" w:rsidRPr="00D458A5">
        <w:rPr>
          <w:spacing w:val="-2"/>
          <w:lang w:val="uk-UA"/>
        </w:rPr>
        <w:t>нього</w:t>
      </w:r>
      <w:r w:rsidR="001261A7" w:rsidRPr="00D458A5">
        <w:rPr>
          <w:spacing w:val="45"/>
          <w:lang w:val="uk-UA"/>
        </w:rPr>
        <w:t xml:space="preserve"> </w:t>
      </w:r>
      <w:r w:rsidR="001261A7" w:rsidRPr="00D458A5">
        <w:rPr>
          <w:spacing w:val="-2"/>
          <w:lang w:val="uk-UA"/>
        </w:rPr>
        <w:t>набувають</w:t>
      </w:r>
      <w:r w:rsidR="001261A7" w:rsidRPr="00D458A5">
        <w:rPr>
          <w:spacing w:val="42"/>
          <w:lang w:val="uk-UA"/>
        </w:rPr>
        <w:t xml:space="preserve"> </w:t>
      </w:r>
      <w:r w:rsidR="001261A7" w:rsidRPr="00D458A5">
        <w:rPr>
          <w:spacing w:val="-1"/>
          <w:lang w:val="uk-UA"/>
        </w:rPr>
        <w:t>чинності</w:t>
      </w:r>
      <w:r w:rsidR="001261A7" w:rsidRPr="00D458A5">
        <w:rPr>
          <w:spacing w:val="32"/>
          <w:lang w:val="uk-UA"/>
        </w:rPr>
        <w:t xml:space="preserve"> </w:t>
      </w:r>
      <w:r w:rsidR="001261A7" w:rsidRPr="00D458A5">
        <w:rPr>
          <w:lang w:val="uk-UA"/>
        </w:rPr>
        <w:t>з</w:t>
      </w:r>
      <w:r w:rsidR="001261A7" w:rsidRPr="00D458A5">
        <w:rPr>
          <w:spacing w:val="41"/>
          <w:lang w:val="uk-UA"/>
        </w:rPr>
        <w:t xml:space="preserve"> </w:t>
      </w:r>
      <w:r w:rsidR="001261A7" w:rsidRPr="00D458A5">
        <w:rPr>
          <w:lang w:val="uk-UA"/>
        </w:rPr>
        <w:t>моменту</w:t>
      </w:r>
      <w:r w:rsidR="001261A7" w:rsidRPr="00D458A5">
        <w:rPr>
          <w:spacing w:val="31"/>
          <w:lang w:val="uk-UA"/>
        </w:rPr>
        <w:t xml:space="preserve"> </w:t>
      </w:r>
      <w:r w:rsidR="001261A7" w:rsidRPr="00D458A5">
        <w:rPr>
          <w:spacing w:val="-1"/>
          <w:lang w:val="uk-UA"/>
        </w:rPr>
        <w:t>його/їх</w:t>
      </w:r>
      <w:r w:rsidR="001261A7" w:rsidRPr="00D458A5">
        <w:rPr>
          <w:spacing w:val="35"/>
          <w:lang w:val="uk-UA"/>
        </w:rPr>
        <w:t xml:space="preserve"> </w:t>
      </w:r>
      <w:r w:rsidR="001261A7" w:rsidRPr="00D458A5">
        <w:rPr>
          <w:lang w:val="uk-UA"/>
        </w:rPr>
        <w:t>затвердження</w:t>
      </w:r>
      <w:r w:rsidR="001261A7" w:rsidRPr="00D458A5">
        <w:rPr>
          <w:spacing w:val="61"/>
          <w:lang w:val="uk-UA"/>
        </w:rPr>
        <w:t xml:space="preserve"> </w:t>
      </w:r>
      <w:r w:rsidR="001261A7" w:rsidRPr="00D458A5">
        <w:rPr>
          <w:spacing w:val="-1"/>
          <w:lang w:val="uk-UA"/>
        </w:rPr>
        <w:t>рішенням</w:t>
      </w:r>
      <w:r w:rsidR="001261A7" w:rsidRPr="00D458A5">
        <w:rPr>
          <w:spacing w:val="3"/>
          <w:lang w:val="uk-UA"/>
        </w:rPr>
        <w:t xml:space="preserve"> </w:t>
      </w:r>
      <w:r w:rsidR="00176F7D" w:rsidRPr="00D458A5">
        <w:rPr>
          <w:spacing w:val="-1"/>
          <w:lang w:val="uk-UA"/>
        </w:rPr>
        <w:t>Бірж</w:t>
      </w:r>
      <w:r w:rsidR="001261A7" w:rsidRPr="00D458A5">
        <w:rPr>
          <w:spacing w:val="-1"/>
          <w:lang w:val="uk-UA"/>
        </w:rPr>
        <w:t>ової</w:t>
      </w:r>
      <w:r w:rsidR="001261A7" w:rsidRPr="00D458A5">
        <w:rPr>
          <w:spacing w:val="-7"/>
          <w:lang w:val="uk-UA"/>
        </w:rPr>
        <w:t xml:space="preserve"> </w:t>
      </w:r>
      <w:r w:rsidR="001261A7" w:rsidRPr="00D458A5">
        <w:rPr>
          <w:spacing w:val="-1"/>
          <w:lang w:val="uk-UA"/>
        </w:rPr>
        <w:t>ради</w:t>
      </w:r>
      <w:r w:rsidR="001261A7" w:rsidRPr="00D458A5">
        <w:rPr>
          <w:spacing w:val="-2"/>
          <w:lang w:val="uk-UA"/>
        </w:rPr>
        <w:t>,</w:t>
      </w:r>
      <w:r w:rsidR="001261A7" w:rsidRPr="00D458A5">
        <w:rPr>
          <w:spacing w:val="4"/>
          <w:lang w:val="uk-UA"/>
        </w:rPr>
        <w:t xml:space="preserve"> </w:t>
      </w:r>
      <w:r w:rsidR="001261A7" w:rsidRPr="00D458A5">
        <w:rPr>
          <w:lang w:val="uk-UA"/>
        </w:rPr>
        <w:t>якщо</w:t>
      </w:r>
      <w:r w:rsidR="001261A7" w:rsidRPr="00D458A5">
        <w:rPr>
          <w:spacing w:val="6"/>
          <w:lang w:val="uk-UA"/>
        </w:rPr>
        <w:t xml:space="preserve"> </w:t>
      </w:r>
      <w:r w:rsidR="001261A7" w:rsidRPr="00D458A5">
        <w:rPr>
          <w:spacing w:val="-2"/>
          <w:lang w:val="uk-UA"/>
        </w:rPr>
        <w:t>інше</w:t>
      </w:r>
      <w:r w:rsidR="001261A7" w:rsidRPr="00D458A5">
        <w:rPr>
          <w:spacing w:val="1"/>
          <w:lang w:val="uk-UA"/>
        </w:rPr>
        <w:t xml:space="preserve"> </w:t>
      </w:r>
      <w:r w:rsidR="001261A7" w:rsidRPr="00D458A5">
        <w:rPr>
          <w:lang w:val="uk-UA"/>
        </w:rPr>
        <w:t>не</w:t>
      </w:r>
      <w:r w:rsidR="001261A7" w:rsidRPr="00D458A5">
        <w:rPr>
          <w:spacing w:val="-4"/>
          <w:lang w:val="uk-UA"/>
        </w:rPr>
        <w:t xml:space="preserve"> </w:t>
      </w:r>
      <w:r w:rsidR="001261A7" w:rsidRPr="00D458A5">
        <w:rPr>
          <w:spacing w:val="-1"/>
          <w:lang w:val="uk-UA"/>
        </w:rPr>
        <w:t>визначено</w:t>
      </w:r>
      <w:r w:rsidR="001261A7" w:rsidRPr="00D458A5">
        <w:rPr>
          <w:spacing w:val="2"/>
          <w:lang w:val="uk-UA"/>
        </w:rPr>
        <w:t xml:space="preserve"> </w:t>
      </w:r>
      <w:r w:rsidR="001261A7" w:rsidRPr="00D458A5">
        <w:rPr>
          <w:spacing w:val="-2"/>
          <w:lang w:val="uk-UA"/>
        </w:rPr>
        <w:t>рішення</w:t>
      </w:r>
      <w:r w:rsidR="00176F7D" w:rsidRPr="00D458A5">
        <w:rPr>
          <w:spacing w:val="-2"/>
          <w:lang w:val="uk-UA"/>
        </w:rPr>
        <w:t xml:space="preserve">м </w:t>
      </w:r>
      <w:r w:rsidR="00176F7D">
        <w:rPr>
          <w:spacing w:val="-2"/>
          <w:lang w:val="uk-UA"/>
        </w:rPr>
        <w:t>Б</w:t>
      </w:r>
      <w:r w:rsidR="00176F7D" w:rsidRPr="00D458A5">
        <w:rPr>
          <w:spacing w:val="-1"/>
          <w:lang w:val="uk-UA"/>
        </w:rPr>
        <w:t>ірж</w:t>
      </w:r>
      <w:r w:rsidR="001261A7" w:rsidRPr="00D458A5">
        <w:rPr>
          <w:spacing w:val="-1"/>
          <w:lang w:val="uk-UA"/>
        </w:rPr>
        <w:t>ової</w:t>
      </w:r>
      <w:r w:rsidR="001261A7" w:rsidRPr="00D458A5">
        <w:rPr>
          <w:spacing w:val="-7"/>
          <w:lang w:val="uk-UA"/>
        </w:rPr>
        <w:t xml:space="preserve"> </w:t>
      </w:r>
      <w:r w:rsidR="001261A7" w:rsidRPr="00D458A5">
        <w:rPr>
          <w:spacing w:val="-1"/>
          <w:lang w:val="uk-UA"/>
        </w:rPr>
        <w:t>ради.</w:t>
      </w:r>
    </w:p>
    <w:p w14:paraId="3358EF99" w14:textId="024B416C" w:rsidR="001261A7" w:rsidRPr="009C27B6" w:rsidRDefault="003E35AE" w:rsidP="003E35AE">
      <w:pPr>
        <w:pStyle w:val="a6"/>
        <w:tabs>
          <w:tab w:val="left" w:pos="536"/>
          <w:tab w:val="left" w:pos="1132"/>
        </w:tabs>
        <w:spacing w:before="128" w:line="242" w:lineRule="auto"/>
        <w:ind w:left="0" w:right="134" w:firstLine="709"/>
        <w:jc w:val="both"/>
        <w:rPr>
          <w:lang w:val="ru-RU"/>
        </w:rPr>
      </w:pPr>
      <w:r>
        <w:rPr>
          <w:lang w:val="ru-RU"/>
        </w:rPr>
        <w:t xml:space="preserve">1.6. </w:t>
      </w:r>
      <w:proofErr w:type="spellStart"/>
      <w:r w:rsidR="001261A7" w:rsidRPr="009C27B6">
        <w:rPr>
          <w:lang w:val="ru-RU"/>
        </w:rPr>
        <w:t>Усі</w:t>
      </w:r>
      <w:proofErr w:type="spellEnd"/>
      <w:r w:rsidR="001261A7" w:rsidRPr="009C27B6">
        <w:rPr>
          <w:spacing w:val="-6"/>
          <w:lang w:val="ru-RU"/>
        </w:rPr>
        <w:t xml:space="preserve"> </w:t>
      </w:r>
      <w:proofErr w:type="spellStart"/>
      <w:r w:rsidR="001261A7" w:rsidRPr="009C27B6">
        <w:rPr>
          <w:spacing w:val="-1"/>
          <w:lang w:val="ru-RU"/>
        </w:rPr>
        <w:t>додатки</w:t>
      </w:r>
      <w:proofErr w:type="spellEnd"/>
      <w:r w:rsidR="001261A7" w:rsidRPr="009C27B6">
        <w:rPr>
          <w:spacing w:val="8"/>
          <w:lang w:val="ru-RU"/>
        </w:rPr>
        <w:t xml:space="preserve"> </w:t>
      </w:r>
      <w:r w:rsidR="001261A7" w:rsidRPr="009C27B6">
        <w:rPr>
          <w:spacing w:val="-2"/>
          <w:lang w:val="ru-RU"/>
        </w:rPr>
        <w:t>до</w:t>
      </w:r>
      <w:r w:rsidR="001261A7" w:rsidRPr="009C27B6">
        <w:rPr>
          <w:spacing w:val="7"/>
          <w:lang w:val="ru-RU"/>
        </w:rPr>
        <w:t xml:space="preserve"> </w:t>
      </w:r>
      <w:r w:rsidR="001261A7" w:rsidRPr="009C27B6">
        <w:rPr>
          <w:spacing w:val="-1"/>
          <w:lang w:val="ru-RU"/>
        </w:rPr>
        <w:t>Регламенту,</w:t>
      </w:r>
      <w:r w:rsidR="001261A7" w:rsidRPr="009C27B6">
        <w:rPr>
          <w:spacing w:val="6"/>
          <w:lang w:val="ru-RU"/>
        </w:rPr>
        <w:t xml:space="preserve"> </w:t>
      </w:r>
      <w:r w:rsidR="001261A7" w:rsidRPr="009C27B6">
        <w:rPr>
          <w:lang w:val="ru-RU"/>
        </w:rPr>
        <w:t>на</w:t>
      </w:r>
      <w:r w:rsidR="001261A7" w:rsidRPr="009C27B6">
        <w:rPr>
          <w:spacing w:val="1"/>
          <w:lang w:val="ru-RU"/>
        </w:rPr>
        <w:t xml:space="preserve"> </w:t>
      </w:r>
      <w:proofErr w:type="spellStart"/>
      <w:r w:rsidR="001261A7" w:rsidRPr="009C27B6">
        <w:rPr>
          <w:spacing w:val="1"/>
          <w:lang w:val="ru-RU"/>
        </w:rPr>
        <w:t>які</w:t>
      </w:r>
      <w:proofErr w:type="spellEnd"/>
      <w:r w:rsidR="001261A7" w:rsidRPr="009C27B6">
        <w:rPr>
          <w:spacing w:val="-7"/>
          <w:lang w:val="ru-RU"/>
        </w:rPr>
        <w:t xml:space="preserve"> </w:t>
      </w:r>
      <w:r w:rsidR="001261A7" w:rsidRPr="009C27B6">
        <w:rPr>
          <w:lang w:val="ru-RU"/>
        </w:rPr>
        <w:t>прямо</w:t>
      </w:r>
      <w:r w:rsidR="001261A7" w:rsidRPr="009C27B6">
        <w:rPr>
          <w:spacing w:val="8"/>
          <w:lang w:val="ru-RU"/>
        </w:rPr>
        <w:t xml:space="preserve"> </w:t>
      </w:r>
      <w:proofErr w:type="spellStart"/>
      <w:r w:rsidR="001261A7" w:rsidRPr="009C27B6">
        <w:rPr>
          <w:spacing w:val="-1"/>
          <w:lang w:val="ru-RU"/>
        </w:rPr>
        <w:t>міститься</w:t>
      </w:r>
      <w:proofErr w:type="spellEnd"/>
      <w:r w:rsidR="001261A7" w:rsidRPr="009C27B6">
        <w:rPr>
          <w:spacing w:val="3"/>
          <w:lang w:val="ru-RU"/>
        </w:rPr>
        <w:t xml:space="preserve"> </w:t>
      </w:r>
      <w:proofErr w:type="spellStart"/>
      <w:r w:rsidR="001261A7" w:rsidRPr="009C27B6">
        <w:rPr>
          <w:spacing w:val="-1"/>
          <w:lang w:val="ru-RU"/>
        </w:rPr>
        <w:t>посилання</w:t>
      </w:r>
      <w:proofErr w:type="spellEnd"/>
      <w:r w:rsidR="001261A7" w:rsidRPr="009C27B6">
        <w:rPr>
          <w:spacing w:val="4"/>
          <w:lang w:val="ru-RU"/>
        </w:rPr>
        <w:t xml:space="preserve"> </w:t>
      </w:r>
      <w:r w:rsidR="001261A7" w:rsidRPr="009C27B6">
        <w:rPr>
          <w:lang w:val="ru-RU"/>
        </w:rPr>
        <w:t>у</w:t>
      </w:r>
      <w:r w:rsidR="001261A7" w:rsidRPr="009C27B6">
        <w:rPr>
          <w:spacing w:val="-8"/>
          <w:lang w:val="ru-RU"/>
        </w:rPr>
        <w:t xml:space="preserve"> </w:t>
      </w:r>
      <w:proofErr w:type="spellStart"/>
      <w:r w:rsidR="001261A7" w:rsidRPr="009C27B6">
        <w:rPr>
          <w:spacing w:val="-1"/>
          <w:lang w:val="ru-RU"/>
        </w:rPr>
        <w:t>Регламенті</w:t>
      </w:r>
      <w:proofErr w:type="spellEnd"/>
      <w:r w:rsidR="001261A7" w:rsidRPr="009C27B6">
        <w:rPr>
          <w:spacing w:val="-1"/>
          <w:lang w:val="ru-RU"/>
        </w:rPr>
        <w:t>,</w:t>
      </w:r>
      <w:r w:rsidR="001261A7" w:rsidRPr="009C27B6">
        <w:rPr>
          <w:spacing w:val="6"/>
          <w:lang w:val="ru-RU"/>
        </w:rPr>
        <w:t xml:space="preserve"> </w:t>
      </w:r>
      <w:r w:rsidR="001261A7" w:rsidRPr="009C27B6">
        <w:rPr>
          <w:lang w:val="ru-RU"/>
        </w:rPr>
        <w:t xml:space="preserve">є </w:t>
      </w:r>
      <w:proofErr w:type="spellStart"/>
      <w:r w:rsidR="001261A7" w:rsidRPr="009C27B6">
        <w:rPr>
          <w:spacing w:val="1"/>
          <w:lang w:val="ru-RU"/>
        </w:rPr>
        <w:t>його</w:t>
      </w:r>
      <w:proofErr w:type="spellEnd"/>
      <w:r w:rsidR="001261A7" w:rsidRPr="009C27B6">
        <w:rPr>
          <w:spacing w:val="8"/>
          <w:lang w:val="ru-RU"/>
        </w:rPr>
        <w:t xml:space="preserve"> </w:t>
      </w:r>
      <w:proofErr w:type="spellStart"/>
      <w:r w:rsidR="001261A7" w:rsidRPr="009C27B6">
        <w:rPr>
          <w:spacing w:val="-1"/>
          <w:lang w:val="ru-RU"/>
        </w:rPr>
        <w:t>складовою</w:t>
      </w:r>
      <w:proofErr w:type="spellEnd"/>
      <w:r w:rsidR="001261A7" w:rsidRPr="009C27B6">
        <w:rPr>
          <w:spacing w:val="1"/>
          <w:lang w:val="ru-RU"/>
        </w:rPr>
        <w:t xml:space="preserve"> </w:t>
      </w:r>
      <w:r w:rsidR="001261A7" w:rsidRPr="009C27B6">
        <w:rPr>
          <w:lang w:val="ru-RU"/>
        </w:rPr>
        <w:t>і</w:t>
      </w:r>
      <w:r w:rsidR="001261A7" w:rsidRPr="009C27B6">
        <w:rPr>
          <w:spacing w:val="62"/>
          <w:lang w:val="ru-RU"/>
        </w:rPr>
        <w:t xml:space="preserve"> </w:t>
      </w:r>
      <w:proofErr w:type="spellStart"/>
      <w:r w:rsidR="001261A7" w:rsidRPr="009C27B6">
        <w:rPr>
          <w:spacing w:val="-1"/>
          <w:lang w:val="ru-RU"/>
        </w:rPr>
        <w:t>невід'ємною</w:t>
      </w:r>
      <w:proofErr w:type="spellEnd"/>
      <w:r w:rsidR="001261A7" w:rsidRPr="009C27B6">
        <w:rPr>
          <w:spacing w:val="2"/>
          <w:lang w:val="ru-RU"/>
        </w:rPr>
        <w:t xml:space="preserve"> </w:t>
      </w:r>
      <w:proofErr w:type="spellStart"/>
      <w:r w:rsidR="001261A7" w:rsidRPr="009C27B6">
        <w:rPr>
          <w:lang w:val="ru-RU"/>
        </w:rPr>
        <w:t>частиною</w:t>
      </w:r>
      <w:proofErr w:type="spellEnd"/>
      <w:r w:rsidR="001261A7" w:rsidRPr="009C27B6">
        <w:rPr>
          <w:lang w:val="ru-RU"/>
        </w:rPr>
        <w:t>.</w:t>
      </w:r>
    </w:p>
    <w:p w14:paraId="75EC9D0A" w14:textId="64A2FC00" w:rsidR="001261A7" w:rsidRDefault="003E35AE" w:rsidP="003E35AE">
      <w:pPr>
        <w:pStyle w:val="a6"/>
        <w:tabs>
          <w:tab w:val="left" w:pos="1098"/>
          <w:tab w:val="left" w:pos="1132"/>
        </w:tabs>
        <w:spacing w:before="110"/>
        <w:ind w:left="0" w:right="111" w:firstLine="709"/>
        <w:jc w:val="both"/>
        <w:rPr>
          <w:spacing w:val="-1"/>
          <w:lang w:val="ru-RU"/>
        </w:rPr>
      </w:pPr>
      <w:r>
        <w:rPr>
          <w:spacing w:val="-1"/>
          <w:lang w:val="ru-RU"/>
        </w:rPr>
        <w:t xml:space="preserve">1.7. </w:t>
      </w:r>
      <w:proofErr w:type="spellStart"/>
      <w:r w:rsidR="001261A7" w:rsidRPr="009C27B6">
        <w:rPr>
          <w:spacing w:val="-1"/>
          <w:lang w:val="ru-RU"/>
        </w:rPr>
        <w:t>Біржа</w:t>
      </w:r>
      <w:proofErr w:type="spellEnd"/>
      <w:r w:rsidR="001261A7" w:rsidRPr="009C27B6">
        <w:rPr>
          <w:spacing w:val="-4"/>
          <w:lang w:val="ru-RU"/>
        </w:rPr>
        <w:t xml:space="preserve"> </w:t>
      </w:r>
      <w:r w:rsidR="001261A7" w:rsidRPr="009C27B6">
        <w:rPr>
          <w:spacing w:val="-1"/>
          <w:lang w:val="ru-RU"/>
        </w:rPr>
        <w:t>доводить</w:t>
      </w:r>
      <w:r w:rsidR="001261A7" w:rsidRPr="009C27B6">
        <w:rPr>
          <w:spacing w:val="-6"/>
          <w:lang w:val="ru-RU"/>
        </w:rPr>
        <w:t xml:space="preserve"> </w:t>
      </w:r>
      <w:r w:rsidR="001261A7" w:rsidRPr="009C27B6">
        <w:rPr>
          <w:spacing w:val="-2"/>
          <w:lang w:val="ru-RU"/>
        </w:rPr>
        <w:t>до</w:t>
      </w:r>
      <w:r w:rsidR="001261A7" w:rsidRPr="009C27B6">
        <w:rPr>
          <w:spacing w:val="-3"/>
          <w:lang w:val="ru-RU"/>
        </w:rPr>
        <w:t xml:space="preserve"> </w:t>
      </w:r>
      <w:proofErr w:type="spellStart"/>
      <w:r w:rsidR="001261A7" w:rsidRPr="009C27B6">
        <w:rPr>
          <w:spacing w:val="-2"/>
          <w:lang w:val="ru-RU"/>
        </w:rPr>
        <w:t>відома</w:t>
      </w:r>
      <w:proofErr w:type="spellEnd"/>
      <w:r w:rsidR="001261A7" w:rsidRPr="009C27B6">
        <w:rPr>
          <w:spacing w:val="-4"/>
          <w:lang w:val="ru-RU"/>
        </w:rPr>
        <w:t xml:space="preserve"> </w:t>
      </w:r>
      <w:proofErr w:type="spellStart"/>
      <w:r w:rsidR="001261A7" w:rsidRPr="009C27B6">
        <w:rPr>
          <w:spacing w:val="-1"/>
          <w:lang w:val="ru-RU"/>
        </w:rPr>
        <w:t>зацікавлених</w:t>
      </w:r>
      <w:proofErr w:type="spellEnd"/>
      <w:r w:rsidR="001261A7" w:rsidRPr="009C27B6">
        <w:rPr>
          <w:spacing w:val="-8"/>
          <w:lang w:val="ru-RU"/>
        </w:rPr>
        <w:t xml:space="preserve"> </w:t>
      </w:r>
      <w:proofErr w:type="spellStart"/>
      <w:r w:rsidR="001261A7" w:rsidRPr="009C27B6">
        <w:rPr>
          <w:spacing w:val="-1"/>
          <w:lang w:val="ru-RU"/>
        </w:rPr>
        <w:t>осіб</w:t>
      </w:r>
      <w:proofErr w:type="spellEnd"/>
      <w:r w:rsidR="001261A7" w:rsidRPr="009C27B6">
        <w:rPr>
          <w:spacing w:val="-5"/>
          <w:lang w:val="ru-RU"/>
        </w:rPr>
        <w:t xml:space="preserve"> </w:t>
      </w:r>
      <w:proofErr w:type="spellStart"/>
      <w:r w:rsidR="001261A7" w:rsidRPr="009C27B6">
        <w:rPr>
          <w:spacing w:val="-1"/>
          <w:lang w:val="ru-RU"/>
        </w:rPr>
        <w:t>цей</w:t>
      </w:r>
      <w:proofErr w:type="spellEnd"/>
      <w:r w:rsidR="001261A7" w:rsidRPr="009C27B6">
        <w:rPr>
          <w:spacing w:val="-2"/>
          <w:lang w:val="ru-RU"/>
        </w:rPr>
        <w:t xml:space="preserve"> </w:t>
      </w:r>
      <w:r w:rsidR="001261A7" w:rsidRPr="009C27B6">
        <w:rPr>
          <w:spacing w:val="-1"/>
          <w:lang w:val="ru-RU"/>
        </w:rPr>
        <w:t>Регламент,</w:t>
      </w:r>
      <w:r w:rsidR="001261A7" w:rsidRPr="009C27B6">
        <w:rPr>
          <w:spacing w:val="-6"/>
          <w:lang w:val="ru-RU"/>
        </w:rPr>
        <w:t xml:space="preserve"> </w:t>
      </w:r>
      <w:proofErr w:type="spellStart"/>
      <w:r w:rsidR="001261A7" w:rsidRPr="009C27B6">
        <w:rPr>
          <w:spacing w:val="-2"/>
          <w:lang w:val="ru-RU"/>
        </w:rPr>
        <w:t>зміни</w:t>
      </w:r>
      <w:proofErr w:type="spellEnd"/>
      <w:r w:rsidR="001261A7" w:rsidRPr="009C27B6">
        <w:rPr>
          <w:spacing w:val="-2"/>
          <w:lang w:val="ru-RU"/>
        </w:rPr>
        <w:t xml:space="preserve"> </w:t>
      </w:r>
      <w:r w:rsidR="001261A7" w:rsidRPr="009C27B6">
        <w:rPr>
          <w:lang w:val="ru-RU"/>
        </w:rPr>
        <w:t>та</w:t>
      </w:r>
      <w:r w:rsidR="001261A7" w:rsidRPr="009C27B6">
        <w:rPr>
          <w:spacing w:val="-3"/>
          <w:lang w:val="ru-RU"/>
        </w:rPr>
        <w:t xml:space="preserve"> </w:t>
      </w:r>
      <w:proofErr w:type="spellStart"/>
      <w:r w:rsidR="001261A7" w:rsidRPr="009C27B6">
        <w:rPr>
          <w:spacing w:val="-1"/>
          <w:lang w:val="ru-RU"/>
        </w:rPr>
        <w:t>доповнення</w:t>
      </w:r>
      <w:proofErr w:type="spellEnd"/>
      <w:r w:rsidR="001261A7" w:rsidRPr="009C27B6">
        <w:rPr>
          <w:spacing w:val="-8"/>
          <w:lang w:val="ru-RU"/>
        </w:rPr>
        <w:t xml:space="preserve"> </w:t>
      </w:r>
      <w:r w:rsidR="001261A7" w:rsidRPr="009C27B6">
        <w:rPr>
          <w:spacing w:val="-2"/>
          <w:lang w:val="ru-RU"/>
        </w:rPr>
        <w:t>до</w:t>
      </w:r>
      <w:r w:rsidR="001261A7" w:rsidRPr="009C27B6">
        <w:rPr>
          <w:spacing w:val="-3"/>
          <w:lang w:val="ru-RU"/>
        </w:rPr>
        <w:t xml:space="preserve"> </w:t>
      </w:r>
      <w:proofErr w:type="spellStart"/>
      <w:r w:rsidR="001261A7" w:rsidRPr="009C27B6">
        <w:rPr>
          <w:spacing w:val="-1"/>
          <w:lang w:val="ru-RU"/>
        </w:rPr>
        <w:t>нього</w:t>
      </w:r>
      <w:proofErr w:type="spellEnd"/>
      <w:r w:rsidR="001261A7" w:rsidRPr="009C27B6">
        <w:rPr>
          <w:spacing w:val="-1"/>
          <w:lang w:val="ru-RU"/>
        </w:rPr>
        <w:t>,</w:t>
      </w:r>
      <w:r w:rsidR="001261A7" w:rsidRPr="009C27B6">
        <w:rPr>
          <w:spacing w:val="76"/>
          <w:lang w:val="ru-RU"/>
        </w:rPr>
        <w:t xml:space="preserve"> </w:t>
      </w:r>
      <w:proofErr w:type="spellStart"/>
      <w:r w:rsidR="001261A7" w:rsidRPr="009C27B6">
        <w:rPr>
          <w:lang w:val="ru-RU"/>
        </w:rPr>
        <w:t>іншу</w:t>
      </w:r>
      <w:proofErr w:type="spellEnd"/>
      <w:r w:rsidR="001261A7" w:rsidRPr="009C27B6">
        <w:rPr>
          <w:spacing w:val="-8"/>
          <w:lang w:val="ru-RU"/>
        </w:rPr>
        <w:t xml:space="preserve"> </w:t>
      </w:r>
      <w:proofErr w:type="spellStart"/>
      <w:r w:rsidR="001261A7" w:rsidRPr="009C27B6">
        <w:rPr>
          <w:spacing w:val="-1"/>
          <w:lang w:val="ru-RU"/>
        </w:rPr>
        <w:t>інформацію</w:t>
      </w:r>
      <w:proofErr w:type="spellEnd"/>
      <w:r w:rsidR="001261A7" w:rsidRPr="009C27B6">
        <w:rPr>
          <w:spacing w:val="-5"/>
          <w:lang w:val="ru-RU"/>
        </w:rPr>
        <w:t xml:space="preserve"> </w:t>
      </w:r>
      <w:r w:rsidR="001261A7" w:rsidRPr="009C27B6">
        <w:rPr>
          <w:lang w:val="ru-RU"/>
        </w:rPr>
        <w:t>про</w:t>
      </w:r>
      <w:r w:rsidR="001261A7" w:rsidRPr="009C27B6">
        <w:rPr>
          <w:spacing w:val="2"/>
          <w:lang w:val="ru-RU"/>
        </w:rPr>
        <w:t xml:space="preserve"> </w:t>
      </w:r>
      <w:r w:rsidR="001261A7" w:rsidRPr="009C27B6">
        <w:rPr>
          <w:lang w:val="ru-RU"/>
        </w:rPr>
        <w:t>свою</w:t>
      </w:r>
      <w:r w:rsidR="001261A7" w:rsidRPr="009C27B6">
        <w:rPr>
          <w:spacing w:val="-5"/>
          <w:lang w:val="ru-RU"/>
        </w:rPr>
        <w:t xml:space="preserve"> </w:t>
      </w:r>
      <w:proofErr w:type="spellStart"/>
      <w:r w:rsidR="001261A7" w:rsidRPr="009C27B6">
        <w:rPr>
          <w:spacing w:val="-1"/>
          <w:lang w:val="ru-RU"/>
        </w:rPr>
        <w:t>діяльність</w:t>
      </w:r>
      <w:proofErr w:type="spellEnd"/>
      <w:r w:rsidR="001261A7" w:rsidRPr="009C27B6">
        <w:rPr>
          <w:spacing w:val="-1"/>
          <w:lang w:val="ru-RU"/>
        </w:rPr>
        <w:t xml:space="preserve"> </w:t>
      </w:r>
      <w:r w:rsidR="001261A7" w:rsidRPr="009C27B6">
        <w:rPr>
          <w:lang w:val="ru-RU"/>
        </w:rPr>
        <w:t>шляхом</w:t>
      </w:r>
      <w:r w:rsidR="001261A7" w:rsidRPr="009C27B6">
        <w:rPr>
          <w:spacing w:val="-1"/>
          <w:lang w:val="ru-RU"/>
        </w:rPr>
        <w:t xml:space="preserve"> </w:t>
      </w:r>
      <w:proofErr w:type="spellStart"/>
      <w:r w:rsidR="001261A7" w:rsidRPr="009C27B6">
        <w:rPr>
          <w:spacing w:val="-1"/>
          <w:lang w:val="ru-RU"/>
        </w:rPr>
        <w:t>розміщення</w:t>
      </w:r>
      <w:proofErr w:type="spellEnd"/>
      <w:r w:rsidR="001261A7" w:rsidRPr="009C27B6">
        <w:rPr>
          <w:spacing w:val="-3"/>
          <w:lang w:val="ru-RU"/>
        </w:rPr>
        <w:t xml:space="preserve"> </w:t>
      </w:r>
      <w:proofErr w:type="spellStart"/>
      <w:r w:rsidR="001261A7" w:rsidRPr="009C27B6">
        <w:rPr>
          <w:spacing w:val="1"/>
          <w:lang w:val="ru-RU"/>
        </w:rPr>
        <w:t>такої</w:t>
      </w:r>
      <w:proofErr w:type="spellEnd"/>
      <w:r w:rsidR="001261A7" w:rsidRPr="009C27B6">
        <w:rPr>
          <w:spacing w:val="-7"/>
          <w:lang w:val="ru-RU"/>
        </w:rPr>
        <w:t xml:space="preserve"> </w:t>
      </w:r>
      <w:proofErr w:type="spellStart"/>
      <w:r w:rsidR="001261A7" w:rsidRPr="009C27B6">
        <w:rPr>
          <w:spacing w:val="-1"/>
          <w:lang w:val="ru-RU"/>
        </w:rPr>
        <w:t>інформації</w:t>
      </w:r>
      <w:proofErr w:type="spellEnd"/>
      <w:r w:rsidR="001261A7" w:rsidRPr="009C27B6">
        <w:rPr>
          <w:spacing w:val="-7"/>
          <w:lang w:val="ru-RU"/>
        </w:rPr>
        <w:t xml:space="preserve"> </w:t>
      </w:r>
      <w:r w:rsidR="001261A7" w:rsidRPr="009C27B6">
        <w:rPr>
          <w:lang w:val="ru-RU"/>
        </w:rPr>
        <w:t>на</w:t>
      </w:r>
      <w:r w:rsidR="001261A7" w:rsidRPr="009C27B6">
        <w:rPr>
          <w:spacing w:val="-4"/>
          <w:lang w:val="ru-RU"/>
        </w:rPr>
        <w:t xml:space="preserve"> </w:t>
      </w:r>
      <w:proofErr w:type="spellStart"/>
      <w:r w:rsidR="001261A7" w:rsidRPr="009C27B6">
        <w:rPr>
          <w:lang w:val="ru-RU"/>
        </w:rPr>
        <w:t>офіційному</w:t>
      </w:r>
      <w:proofErr w:type="spellEnd"/>
      <w:r w:rsidR="001261A7" w:rsidRPr="009C27B6">
        <w:rPr>
          <w:spacing w:val="-5"/>
          <w:lang w:val="ru-RU"/>
        </w:rPr>
        <w:t xml:space="preserve"> </w:t>
      </w:r>
      <w:r w:rsidR="001261A7" w:rsidRPr="009C27B6">
        <w:rPr>
          <w:lang w:val="ru-RU"/>
        </w:rPr>
        <w:t>веб</w:t>
      </w:r>
      <w:r w:rsidR="00F8098B">
        <w:rPr>
          <w:lang w:val="ru-RU"/>
        </w:rPr>
        <w:t>-</w:t>
      </w:r>
      <w:proofErr w:type="spellStart"/>
      <w:r w:rsidR="001261A7" w:rsidRPr="009C27B6">
        <w:rPr>
          <w:lang w:val="ru-RU"/>
        </w:rPr>
        <w:t>сайті</w:t>
      </w:r>
      <w:proofErr w:type="spellEnd"/>
      <w:r w:rsidR="001261A7" w:rsidRPr="009C27B6">
        <w:rPr>
          <w:spacing w:val="32"/>
          <w:lang w:val="ru-RU"/>
        </w:rPr>
        <w:t xml:space="preserve"> </w:t>
      </w:r>
      <w:proofErr w:type="spellStart"/>
      <w:r w:rsidR="001261A7" w:rsidRPr="009C27B6">
        <w:rPr>
          <w:lang w:val="ru-RU"/>
        </w:rPr>
        <w:t>Біржі</w:t>
      </w:r>
      <w:proofErr w:type="spellEnd"/>
      <w:r w:rsidR="001261A7" w:rsidRPr="009C27B6">
        <w:rPr>
          <w:spacing w:val="-11"/>
          <w:lang w:val="ru-RU"/>
        </w:rPr>
        <w:t xml:space="preserve"> </w:t>
      </w:r>
      <w:r w:rsidR="001261A7" w:rsidRPr="009C27B6">
        <w:rPr>
          <w:lang w:val="ru-RU"/>
        </w:rPr>
        <w:t>в</w:t>
      </w:r>
      <w:r w:rsidR="001261A7" w:rsidRPr="009C27B6">
        <w:rPr>
          <w:spacing w:val="-1"/>
          <w:lang w:val="ru-RU"/>
        </w:rPr>
        <w:t xml:space="preserve"> </w:t>
      </w:r>
      <w:proofErr w:type="spellStart"/>
      <w:r w:rsidR="001261A7" w:rsidRPr="009C27B6">
        <w:rPr>
          <w:lang w:val="ru-RU"/>
        </w:rPr>
        <w:t>мережі</w:t>
      </w:r>
      <w:proofErr w:type="spellEnd"/>
      <w:r w:rsidR="001261A7" w:rsidRPr="009C27B6">
        <w:rPr>
          <w:spacing w:val="-11"/>
          <w:lang w:val="ru-RU"/>
        </w:rPr>
        <w:t xml:space="preserve"> </w:t>
      </w:r>
      <w:proofErr w:type="spellStart"/>
      <w:r w:rsidR="001261A7" w:rsidRPr="009C27B6">
        <w:rPr>
          <w:lang w:val="ru-RU"/>
        </w:rPr>
        <w:t>Інтернет</w:t>
      </w:r>
      <w:proofErr w:type="spellEnd"/>
      <w:r w:rsidR="001261A7" w:rsidRPr="009C27B6">
        <w:rPr>
          <w:spacing w:val="-6"/>
          <w:lang w:val="ru-RU"/>
        </w:rPr>
        <w:t xml:space="preserve"> </w:t>
      </w:r>
      <w:r w:rsidR="001261A7" w:rsidRPr="009C27B6">
        <w:rPr>
          <w:lang w:val="ru-RU"/>
        </w:rPr>
        <w:t>за</w:t>
      </w:r>
      <w:r w:rsidR="001261A7" w:rsidRPr="009C27B6">
        <w:rPr>
          <w:spacing w:val="-9"/>
          <w:lang w:val="ru-RU"/>
        </w:rPr>
        <w:t xml:space="preserve"> </w:t>
      </w:r>
      <w:proofErr w:type="spellStart"/>
      <w:r w:rsidR="001261A7" w:rsidRPr="009C27B6">
        <w:rPr>
          <w:spacing w:val="-1"/>
          <w:lang w:val="ru-RU"/>
        </w:rPr>
        <w:t>адресою</w:t>
      </w:r>
      <w:proofErr w:type="spellEnd"/>
      <w:r w:rsidR="001261A7" w:rsidRPr="00E56A32">
        <w:rPr>
          <w:spacing w:val="-1"/>
          <w:lang w:val="ru-RU"/>
        </w:rPr>
        <w:t>:</w:t>
      </w:r>
      <w:r w:rsidR="001261A7" w:rsidRPr="00E56A32">
        <w:rPr>
          <w:spacing w:val="-2"/>
          <w:lang w:val="ru-RU"/>
        </w:rPr>
        <w:t xml:space="preserve"> </w:t>
      </w:r>
      <w:hyperlink r:id="rId8">
        <w:bookmarkStart w:id="8" w:name="_Hlk144724277"/>
        <w:r w:rsidR="00F8098B" w:rsidRPr="00E56A32">
          <w:rPr>
            <w:spacing w:val="-1"/>
            <w:lang w:val="ru-UA"/>
          </w:rPr>
          <w:fldChar w:fldCharType="begin"/>
        </w:r>
        <w:r w:rsidR="00F8098B" w:rsidRPr="00E56A32">
          <w:rPr>
            <w:spacing w:val="-1"/>
            <w:lang w:val="ru-UA"/>
          </w:rPr>
          <w:instrText xml:space="preserve"> HYPERLINK "http://urb.ua" </w:instrText>
        </w:r>
        <w:r w:rsidR="00F8098B" w:rsidRPr="00E56A32">
          <w:rPr>
            <w:spacing w:val="-1"/>
            <w:lang w:val="ru-UA"/>
          </w:rPr>
          <w:fldChar w:fldCharType="separate"/>
        </w:r>
        <w:r w:rsidR="00F8098B" w:rsidRPr="00E56A32">
          <w:rPr>
            <w:rStyle w:val="a5"/>
            <w:color w:val="auto"/>
            <w:spacing w:val="-1"/>
            <w:lang w:val="uk-UA"/>
          </w:rPr>
          <w:t>http://urb.ua</w:t>
        </w:r>
        <w:r w:rsidR="00F8098B" w:rsidRPr="00E56A32">
          <w:rPr>
            <w:spacing w:val="-1"/>
          </w:rPr>
          <w:fldChar w:fldCharType="end"/>
        </w:r>
        <w:bookmarkEnd w:id="8"/>
        <w:r w:rsidR="00F8098B" w:rsidRPr="00E56A32">
          <w:rPr>
            <w:spacing w:val="-1"/>
            <w:lang w:val="uk-UA"/>
          </w:rPr>
          <w:t>.</w:t>
        </w:r>
      </w:hyperlink>
      <w:r w:rsidR="001261A7" w:rsidRPr="009C27B6">
        <w:rPr>
          <w:spacing w:val="-5"/>
          <w:lang w:val="ru-RU"/>
        </w:rPr>
        <w:t xml:space="preserve"> </w:t>
      </w:r>
      <w:proofErr w:type="spellStart"/>
      <w:r w:rsidR="001261A7" w:rsidRPr="001261A7">
        <w:rPr>
          <w:spacing w:val="-2"/>
          <w:lang w:val="ru-RU"/>
        </w:rPr>
        <w:t>Біржа</w:t>
      </w:r>
      <w:proofErr w:type="spellEnd"/>
      <w:r w:rsidR="001261A7" w:rsidRPr="001261A7">
        <w:rPr>
          <w:spacing w:val="-3"/>
          <w:lang w:val="ru-RU"/>
        </w:rPr>
        <w:t xml:space="preserve"> </w:t>
      </w:r>
      <w:proofErr w:type="spellStart"/>
      <w:r w:rsidR="001261A7" w:rsidRPr="001261A7">
        <w:rPr>
          <w:spacing w:val="-1"/>
          <w:lang w:val="ru-RU"/>
        </w:rPr>
        <w:t>додатково</w:t>
      </w:r>
      <w:proofErr w:type="spellEnd"/>
      <w:r w:rsidR="001261A7" w:rsidRPr="001261A7">
        <w:rPr>
          <w:spacing w:val="-2"/>
          <w:lang w:val="ru-RU"/>
        </w:rPr>
        <w:t xml:space="preserve"> </w:t>
      </w:r>
      <w:proofErr w:type="spellStart"/>
      <w:r w:rsidR="001261A7" w:rsidRPr="001261A7">
        <w:rPr>
          <w:spacing w:val="-1"/>
          <w:lang w:val="ru-RU"/>
        </w:rPr>
        <w:t>може</w:t>
      </w:r>
      <w:proofErr w:type="spellEnd"/>
      <w:r w:rsidR="001261A7" w:rsidRPr="001261A7">
        <w:rPr>
          <w:spacing w:val="-8"/>
          <w:lang w:val="ru-RU"/>
        </w:rPr>
        <w:t xml:space="preserve"> </w:t>
      </w:r>
      <w:proofErr w:type="spellStart"/>
      <w:r w:rsidR="001261A7" w:rsidRPr="001261A7">
        <w:rPr>
          <w:spacing w:val="-1"/>
          <w:lang w:val="ru-RU"/>
        </w:rPr>
        <w:t>використовувати</w:t>
      </w:r>
      <w:proofErr w:type="spellEnd"/>
      <w:r w:rsidR="001261A7" w:rsidRPr="001261A7">
        <w:rPr>
          <w:spacing w:val="-6"/>
          <w:lang w:val="ru-RU"/>
        </w:rPr>
        <w:t xml:space="preserve"> </w:t>
      </w:r>
      <w:proofErr w:type="spellStart"/>
      <w:r w:rsidR="001261A7" w:rsidRPr="001261A7">
        <w:rPr>
          <w:lang w:val="ru-RU"/>
        </w:rPr>
        <w:t>інші</w:t>
      </w:r>
      <w:proofErr w:type="spellEnd"/>
      <w:r w:rsidR="001261A7" w:rsidRPr="001261A7">
        <w:rPr>
          <w:spacing w:val="55"/>
          <w:lang w:val="ru-RU"/>
        </w:rPr>
        <w:t xml:space="preserve"> </w:t>
      </w:r>
      <w:proofErr w:type="spellStart"/>
      <w:r w:rsidR="001261A7" w:rsidRPr="001261A7">
        <w:rPr>
          <w:spacing w:val="-1"/>
          <w:lang w:val="ru-RU"/>
        </w:rPr>
        <w:t>способи</w:t>
      </w:r>
      <w:proofErr w:type="spellEnd"/>
      <w:r w:rsidR="001261A7" w:rsidRPr="001261A7">
        <w:rPr>
          <w:spacing w:val="29"/>
          <w:lang w:val="ru-RU"/>
        </w:rPr>
        <w:t xml:space="preserve"> </w:t>
      </w:r>
      <w:proofErr w:type="spellStart"/>
      <w:r w:rsidR="001261A7" w:rsidRPr="001261A7">
        <w:rPr>
          <w:spacing w:val="-1"/>
          <w:lang w:val="ru-RU"/>
        </w:rPr>
        <w:t>інформування</w:t>
      </w:r>
      <w:proofErr w:type="spellEnd"/>
      <w:r w:rsidR="001261A7" w:rsidRPr="001261A7">
        <w:rPr>
          <w:spacing w:val="33"/>
          <w:lang w:val="ru-RU"/>
        </w:rPr>
        <w:t xml:space="preserve"> </w:t>
      </w:r>
      <w:proofErr w:type="spellStart"/>
      <w:r w:rsidR="001261A7" w:rsidRPr="001261A7">
        <w:rPr>
          <w:spacing w:val="-2"/>
          <w:lang w:val="ru-RU"/>
        </w:rPr>
        <w:t>учасників</w:t>
      </w:r>
      <w:proofErr w:type="spellEnd"/>
      <w:r w:rsidR="001261A7" w:rsidRPr="001261A7">
        <w:rPr>
          <w:spacing w:val="30"/>
          <w:lang w:val="ru-RU"/>
        </w:rPr>
        <w:t xml:space="preserve"> </w:t>
      </w:r>
      <w:proofErr w:type="spellStart"/>
      <w:r w:rsidR="001261A7" w:rsidRPr="001261A7">
        <w:rPr>
          <w:lang w:val="ru-RU"/>
        </w:rPr>
        <w:t>аукціону</w:t>
      </w:r>
      <w:proofErr w:type="spellEnd"/>
      <w:r w:rsidR="001261A7" w:rsidRPr="001261A7">
        <w:rPr>
          <w:spacing w:val="18"/>
          <w:lang w:val="ru-RU"/>
        </w:rPr>
        <w:t xml:space="preserve"> </w:t>
      </w:r>
      <w:r w:rsidR="001261A7" w:rsidRPr="001261A7">
        <w:rPr>
          <w:spacing w:val="2"/>
          <w:lang w:val="ru-RU"/>
        </w:rPr>
        <w:t>та</w:t>
      </w:r>
      <w:r w:rsidR="001261A7" w:rsidRPr="001261A7">
        <w:rPr>
          <w:spacing w:val="32"/>
          <w:lang w:val="ru-RU"/>
        </w:rPr>
        <w:t xml:space="preserve"> </w:t>
      </w:r>
      <w:proofErr w:type="spellStart"/>
      <w:r w:rsidR="001261A7" w:rsidRPr="001261A7">
        <w:rPr>
          <w:spacing w:val="-2"/>
          <w:lang w:val="ru-RU"/>
        </w:rPr>
        <w:t>інших</w:t>
      </w:r>
      <w:proofErr w:type="spellEnd"/>
      <w:r w:rsidR="001261A7" w:rsidRPr="001261A7">
        <w:rPr>
          <w:spacing w:val="32"/>
          <w:lang w:val="ru-RU"/>
        </w:rPr>
        <w:t xml:space="preserve"> </w:t>
      </w:r>
      <w:proofErr w:type="spellStart"/>
      <w:r w:rsidR="001261A7" w:rsidRPr="001261A7">
        <w:rPr>
          <w:spacing w:val="-1"/>
          <w:lang w:val="ru-RU"/>
        </w:rPr>
        <w:t>зацікавлених</w:t>
      </w:r>
      <w:proofErr w:type="spellEnd"/>
      <w:r w:rsidR="001261A7" w:rsidRPr="001261A7">
        <w:rPr>
          <w:spacing w:val="23"/>
          <w:lang w:val="ru-RU"/>
        </w:rPr>
        <w:t xml:space="preserve"> </w:t>
      </w:r>
      <w:proofErr w:type="spellStart"/>
      <w:r w:rsidR="001261A7" w:rsidRPr="001261A7">
        <w:rPr>
          <w:spacing w:val="-1"/>
          <w:lang w:val="ru-RU"/>
        </w:rPr>
        <w:t>осіб</w:t>
      </w:r>
      <w:proofErr w:type="spellEnd"/>
      <w:r w:rsidR="001261A7" w:rsidRPr="001261A7">
        <w:rPr>
          <w:spacing w:val="29"/>
          <w:lang w:val="ru-RU"/>
        </w:rPr>
        <w:t xml:space="preserve"> </w:t>
      </w:r>
      <w:proofErr w:type="spellStart"/>
      <w:r w:rsidR="001261A7" w:rsidRPr="001261A7">
        <w:rPr>
          <w:spacing w:val="-1"/>
          <w:lang w:val="ru-RU"/>
        </w:rPr>
        <w:t>відповідно</w:t>
      </w:r>
      <w:proofErr w:type="spellEnd"/>
      <w:r w:rsidR="001261A7" w:rsidRPr="001261A7">
        <w:rPr>
          <w:spacing w:val="45"/>
          <w:lang w:val="ru-RU"/>
        </w:rPr>
        <w:t xml:space="preserve"> </w:t>
      </w:r>
      <w:r w:rsidR="001261A7" w:rsidRPr="001261A7">
        <w:rPr>
          <w:spacing w:val="-2"/>
          <w:lang w:val="ru-RU"/>
        </w:rPr>
        <w:t>до</w:t>
      </w:r>
      <w:r w:rsidR="001261A7" w:rsidRPr="001261A7">
        <w:rPr>
          <w:spacing w:val="43"/>
          <w:lang w:val="ru-RU"/>
        </w:rPr>
        <w:t xml:space="preserve"> </w:t>
      </w:r>
      <w:proofErr w:type="spellStart"/>
      <w:r w:rsidR="001261A7" w:rsidRPr="001261A7">
        <w:rPr>
          <w:spacing w:val="-2"/>
          <w:lang w:val="ru-RU"/>
        </w:rPr>
        <w:t>цього</w:t>
      </w:r>
      <w:proofErr w:type="spellEnd"/>
      <w:r w:rsidR="001261A7" w:rsidRPr="001261A7">
        <w:rPr>
          <w:spacing w:val="58"/>
          <w:lang w:val="ru-RU"/>
        </w:rPr>
        <w:t xml:space="preserve"> </w:t>
      </w:r>
      <w:r w:rsidR="001261A7" w:rsidRPr="001261A7">
        <w:rPr>
          <w:spacing w:val="-1"/>
          <w:lang w:val="ru-RU"/>
        </w:rPr>
        <w:t>Регламенту.</w:t>
      </w:r>
    </w:p>
    <w:p w14:paraId="5BAA6F21" w14:textId="2BF1988D" w:rsidR="00252119" w:rsidRPr="00E1372A" w:rsidRDefault="00252119" w:rsidP="003E35AE">
      <w:pPr>
        <w:pStyle w:val="a6"/>
        <w:tabs>
          <w:tab w:val="left" w:pos="1098"/>
          <w:tab w:val="left" w:pos="1132"/>
        </w:tabs>
        <w:spacing w:before="110"/>
        <w:ind w:left="0" w:right="111" w:firstLine="709"/>
        <w:jc w:val="both"/>
        <w:rPr>
          <w:spacing w:val="-1"/>
          <w:lang w:val="ru-RU"/>
        </w:rPr>
      </w:pPr>
      <w:r>
        <w:rPr>
          <w:spacing w:val="-1"/>
          <w:lang w:val="ru-RU"/>
        </w:rPr>
        <w:t xml:space="preserve">1.8. Предметом </w:t>
      </w:r>
      <w:proofErr w:type="spellStart"/>
      <w:r>
        <w:rPr>
          <w:spacing w:val="-1"/>
          <w:lang w:val="ru-RU"/>
        </w:rPr>
        <w:t>біржових</w:t>
      </w:r>
      <w:proofErr w:type="spellEnd"/>
      <w:r>
        <w:rPr>
          <w:spacing w:val="-1"/>
          <w:lang w:val="ru-RU"/>
        </w:rPr>
        <w:t xml:space="preserve"> </w:t>
      </w:r>
      <w:proofErr w:type="spellStart"/>
      <w:r>
        <w:rPr>
          <w:spacing w:val="-1"/>
          <w:lang w:val="ru-RU"/>
        </w:rPr>
        <w:t>торг</w:t>
      </w:r>
      <w:r w:rsidR="009C293A">
        <w:rPr>
          <w:spacing w:val="-1"/>
          <w:lang w:val="ru-RU"/>
        </w:rPr>
        <w:t>і</w:t>
      </w:r>
      <w:r>
        <w:rPr>
          <w:spacing w:val="-1"/>
          <w:lang w:val="ru-RU"/>
        </w:rPr>
        <w:t>в</w:t>
      </w:r>
      <w:proofErr w:type="spellEnd"/>
      <w:r>
        <w:rPr>
          <w:spacing w:val="-1"/>
          <w:lang w:val="ru-RU"/>
        </w:rPr>
        <w:t xml:space="preserve"> (</w:t>
      </w:r>
      <w:proofErr w:type="spellStart"/>
      <w:r>
        <w:rPr>
          <w:spacing w:val="-1"/>
          <w:lang w:val="ru-RU"/>
        </w:rPr>
        <w:t>аукціонів</w:t>
      </w:r>
      <w:proofErr w:type="spellEnd"/>
      <w:r>
        <w:rPr>
          <w:spacing w:val="-1"/>
          <w:lang w:val="ru-RU"/>
        </w:rPr>
        <w:t xml:space="preserve">) </w:t>
      </w:r>
      <w:proofErr w:type="spellStart"/>
      <w:r>
        <w:rPr>
          <w:spacing w:val="-1"/>
          <w:lang w:val="ru-RU"/>
        </w:rPr>
        <w:t>згідно</w:t>
      </w:r>
      <w:proofErr w:type="spellEnd"/>
      <w:r>
        <w:rPr>
          <w:spacing w:val="-1"/>
          <w:lang w:val="ru-RU"/>
        </w:rPr>
        <w:t xml:space="preserve"> з </w:t>
      </w:r>
      <w:proofErr w:type="spellStart"/>
      <w:r>
        <w:rPr>
          <w:spacing w:val="-1"/>
          <w:lang w:val="ru-RU"/>
        </w:rPr>
        <w:t>цим</w:t>
      </w:r>
      <w:proofErr w:type="spellEnd"/>
      <w:r>
        <w:rPr>
          <w:spacing w:val="-1"/>
          <w:lang w:val="ru-RU"/>
        </w:rPr>
        <w:t xml:space="preserve"> Регламентом є </w:t>
      </w:r>
      <w:proofErr w:type="spellStart"/>
      <w:r w:rsidR="00C61CAC">
        <w:rPr>
          <w:spacing w:val="-1"/>
          <w:lang w:val="ru-RU"/>
        </w:rPr>
        <w:t>біржові</w:t>
      </w:r>
      <w:proofErr w:type="spellEnd"/>
      <w:r w:rsidR="00C61CAC">
        <w:rPr>
          <w:spacing w:val="-1"/>
          <w:lang w:val="ru-RU"/>
        </w:rPr>
        <w:t xml:space="preserve"> </w:t>
      </w:r>
      <w:proofErr w:type="spellStart"/>
      <w:r w:rsidR="00C61CAC">
        <w:rPr>
          <w:spacing w:val="-1"/>
          <w:lang w:val="ru-RU"/>
        </w:rPr>
        <w:t>товари</w:t>
      </w:r>
      <w:proofErr w:type="spellEnd"/>
      <w:r w:rsidR="00AA6D8E">
        <w:rPr>
          <w:spacing w:val="-1"/>
          <w:lang w:val="ru-RU"/>
        </w:rPr>
        <w:t>,</w:t>
      </w:r>
      <w:r w:rsidR="00C61CAC">
        <w:rPr>
          <w:spacing w:val="-1"/>
          <w:lang w:val="ru-RU"/>
        </w:rPr>
        <w:t xml:space="preserve"> </w:t>
      </w:r>
      <w:proofErr w:type="spellStart"/>
      <w:r w:rsidR="00AA6D8E" w:rsidRPr="00252119">
        <w:rPr>
          <w:spacing w:val="-1"/>
          <w:lang w:val="ru-RU"/>
        </w:rPr>
        <w:t>допущені</w:t>
      </w:r>
      <w:proofErr w:type="spellEnd"/>
      <w:r w:rsidR="00AA6D8E" w:rsidRPr="00252119">
        <w:rPr>
          <w:spacing w:val="-1"/>
          <w:lang w:val="ru-RU"/>
        </w:rPr>
        <w:t xml:space="preserve"> до </w:t>
      </w:r>
      <w:proofErr w:type="spellStart"/>
      <w:r w:rsidR="00AA6D8E" w:rsidRPr="00252119">
        <w:rPr>
          <w:spacing w:val="-1"/>
          <w:lang w:val="ru-RU"/>
        </w:rPr>
        <w:t>біржових</w:t>
      </w:r>
      <w:proofErr w:type="spellEnd"/>
      <w:r w:rsidR="00AA6D8E" w:rsidRPr="00252119">
        <w:rPr>
          <w:spacing w:val="-1"/>
          <w:lang w:val="ru-RU"/>
        </w:rPr>
        <w:t xml:space="preserve"> </w:t>
      </w:r>
      <w:proofErr w:type="spellStart"/>
      <w:r w:rsidR="00AA6D8E" w:rsidRPr="00252119">
        <w:rPr>
          <w:spacing w:val="-1"/>
          <w:lang w:val="ru-RU"/>
        </w:rPr>
        <w:t>торгів</w:t>
      </w:r>
      <w:proofErr w:type="spellEnd"/>
      <w:r w:rsidR="00AA6D8E" w:rsidRPr="00252119">
        <w:rPr>
          <w:spacing w:val="-1"/>
          <w:lang w:val="ru-RU"/>
        </w:rPr>
        <w:t xml:space="preserve"> на </w:t>
      </w:r>
      <w:proofErr w:type="spellStart"/>
      <w:r w:rsidR="00AA6D8E" w:rsidRPr="00252119">
        <w:rPr>
          <w:spacing w:val="-1"/>
          <w:lang w:val="ru-RU"/>
        </w:rPr>
        <w:t>Біржі</w:t>
      </w:r>
      <w:proofErr w:type="spellEnd"/>
      <w:r w:rsidR="00AA6D8E" w:rsidRPr="00252119">
        <w:rPr>
          <w:spacing w:val="-1"/>
          <w:lang w:val="ru-RU"/>
        </w:rPr>
        <w:t xml:space="preserve"> </w:t>
      </w:r>
      <w:proofErr w:type="spellStart"/>
      <w:r w:rsidR="00AA6D8E" w:rsidRPr="00252119">
        <w:rPr>
          <w:spacing w:val="-1"/>
          <w:lang w:val="ru-RU"/>
        </w:rPr>
        <w:t>відповідно</w:t>
      </w:r>
      <w:proofErr w:type="spellEnd"/>
      <w:r w:rsidR="00AA6D8E" w:rsidRPr="00252119">
        <w:rPr>
          <w:spacing w:val="-1"/>
          <w:lang w:val="ru-RU"/>
        </w:rPr>
        <w:t xml:space="preserve"> до </w:t>
      </w:r>
      <w:proofErr w:type="spellStart"/>
      <w:r w:rsidR="00AA6D8E" w:rsidRPr="00252119">
        <w:rPr>
          <w:spacing w:val="-1"/>
          <w:lang w:val="ru-RU"/>
        </w:rPr>
        <w:t>внутрішніх</w:t>
      </w:r>
      <w:proofErr w:type="spellEnd"/>
      <w:r w:rsidR="00AA6D8E" w:rsidRPr="00252119">
        <w:rPr>
          <w:spacing w:val="-1"/>
          <w:lang w:val="ru-RU"/>
        </w:rPr>
        <w:t xml:space="preserve"> </w:t>
      </w:r>
      <w:proofErr w:type="spellStart"/>
      <w:r w:rsidR="00AA6D8E" w:rsidRPr="00252119">
        <w:rPr>
          <w:spacing w:val="-1"/>
          <w:lang w:val="ru-RU"/>
        </w:rPr>
        <w:t>документів</w:t>
      </w:r>
      <w:proofErr w:type="spellEnd"/>
      <w:r w:rsidR="00AA6D8E" w:rsidRPr="00252119">
        <w:rPr>
          <w:spacing w:val="-1"/>
          <w:lang w:val="ru-RU"/>
        </w:rPr>
        <w:t xml:space="preserve"> </w:t>
      </w:r>
      <w:proofErr w:type="spellStart"/>
      <w:r w:rsidR="00AA6D8E" w:rsidRPr="00252119">
        <w:rPr>
          <w:spacing w:val="-1"/>
          <w:lang w:val="ru-RU"/>
        </w:rPr>
        <w:t>Біржі</w:t>
      </w:r>
      <w:proofErr w:type="spellEnd"/>
      <w:r w:rsidR="00AA6D8E">
        <w:rPr>
          <w:spacing w:val="-1"/>
          <w:lang w:val="ru-RU"/>
        </w:rPr>
        <w:t xml:space="preserve"> за </w:t>
      </w:r>
      <w:proofErr w:type="spellStart"/>
      <w:r w:rsidR="00AA6D8E">
        <w:rPr>
          <w:spacing w:val="-1"/>
          <w:lang w:val="ru-RU"/>
        </w:rPr>
        <w:t>категоріями</w:t>
      </w:r>
      <w:proofErr w:type="spellEnd"/>
      <w:r w:rsidR="00F2574E">
        <w:rPr>
          <w:spacing w:val="-1"/>
          <w:lang w:val="ru-RU"/>
        </w:rPr>
        <w:t xml:space="preserve"> </w:t>
      </w:r>
      <w:proofErr w:type="spellStart"/>
      <w:r w:rsidR="00AA6D8E">
        <w:rPr>
          <w:spacing w:val="-1"/>
          <w:lang w:val="ru-RU"/>
        </w:rPr>
        <w:t>товарів</w:t>
      </w:r>
      <w:proofErr w:type="spellEnd"/>
      <w:r w:rsidR="00AA6D8E">
        <w:rPr>
          <w:spacing w:val="-1"/>
          <w:lang w:val="ru-RU"/>
        </w:rPr>
        <w:t>:</w:t>
      </w:r>
      <w:r w:rsidR="00AA6D8E" w:rsidRPr="00252119">
        <w:rPr>
          <w:spacing w:val="-1"/>
          <w:lang w:val="ru-RU"/>
        </w:rPr>
        <w:t xml:space="preserve"> </w:t>
      </w:r>
      <w:bookmarkStart w:id="9" w:name="_Hlk147487668"/>
      <w:r w:rsidR="00AA6D8E">
        <w:rPr>
          <w:spacing w:val="-1"/>
          <w:lang w:val="ru-RU"/>
        </w:rPr>
        <w:t>«</w:t>
      </w:r>
      <w:proofErr w:type="spellStart"/>
      <w:r w:rsidRPr="00252119">
        <w:rPr>
          <w:spacing w:val="-1"/>
          <w:lang w:val="ru-RU"/>
        </w:rPr>
        <w:t>необроблена</w:t>
      </w:r>
      <w:proofErr w:type="spellEnd"/>
      <w:r w:rsidRPr="00252119">
        <w:rPr>
          <w:spacing w:val="-1"/>
          <w:lang w:val="ru-RU"/>
        </w:rPr>
        <w:t xml:space="preserve"> деревина</w:t>
      </w:r>
      <w:r w:rsidR="00AA6D8E">
        <w:rPr>
          <w:spacing w:val="-1"/>
          <w:lang w:val="ru-RU"/>
        </w:rPr>
        <w:t>»,</w:t>
      </w:r>
      <w:r w:rsidR="00C61CAC" w:rsidRPr="00C61CAC">
        <w:rPr>
          <w:rFonts w:asciiTheme="minorHAnsi" w:eastAsiaTheme="minorHAnsi" w:hAnsiTheme="minorHAnsi"/>
          <w:spacing w:val="-1"/>
          <w:kern w:val="2"/>
          <w:sz w:val="22"/>
          <w:szCs w:val="22"/>
          <w:lang w:val="uk-UA"/>
          <w14:ligatures w14:val="standardContextual"/>
        </w:rPr>
        <w:t xml:space="preserve"> </w:t>
      </w:r>
      <w:r w:rsidR="00AA6D8E">
        <w:rPr>
          <w:rFonts w:asciiTheme="minorHAnsi" w:eastAsiaTheme="minorHAnsi" w:hAnsiTheme="minorHAnsi"/>
          <w:spacing w:val="-1"/>
          <w:kern w:val="2"/>
          <w:sz w:val="22"/>
          <w:szCs w:val="22"/>
          <w:lang w:val="uk-UA"/>
          <w14:ligatures w14:val="standardContextual"/>
        </w:rPr>
        <w:t>«</w:t>
      </w:r>
      <w:r w:rsidR="00C61CAC" w:rsidRPr="00C61CAC">
        <w:rPr>
          <w:spacing w:val="-1"/>
          <w:lang w:val="uk-UA"/>
        </w:rPr>
        <w:t>деревин</w:t>
      </w:r>
      <w:r w:rsidR="00C61CAC">
        <w:rPr>
          <w:spacing w:val="-1"/>
          <w:lang w:val="uk-UA"/>
        </w:rPr>
        <w:t>а</w:t>
      </w:r>
      <w:r w:rsidR="00C61CAC" w:rsidRPr="00C61CAC">
        <w:rPr>
          <w:spacing w:val="-1"/>
          <w:lang w:val="uk-UA"/>
        </w:rPr>
        <w:t xml:space="preserve"> дров’ян</w:t>
      </w:r>
      <w:r w:rsidR="00C61CAC">
        <w:rPr>
          <w:spacing w:val="-1"/>
          <w:lang w:val="uk-UA"/>
        </w:rPr>
        <w:t>а</w:t>
      </w:r>
      <w:r w:rsidR="00C61CAC" w:rsidRPr="00C61CAC">
        <w:rPr>
          <w:spacing w:val="-1"/>
          <w:lang w:val="uk-UA"/>
        </w:rPr>
        <w:t xml:space="preserve"> непромислового призначення</w:t>
      </w:r>
      <w:r w:rsidR="00AA6D8E">
        <w:rPr>
          <w:spacing w:val="-1"/>
          <w:lang w:val="uk-UA"/>
        </w:rPr>
        <w:t>»,</w:t>
      </w:r>
      <w:r w:rsidR="00C61CAC" w:rsidRPr="00C61CAC">
        <w:rPr>
          <w:spacing w:val="-1"/>
          <w:lang w:val="uk-UA"/>
        </w:rPr>
        <w:t xml:space="preserve"> </w:t>
      </w:r>
      <w:r w:rsidR="00AA6D8E">
        <w:rPr>
          <w:spacing w:val="-1"/>
          <w:lang w:val="uk-UA"/>
        </w:rPr>
        <w:t>«</w:t>
      </w:r>
      <w:r w:rsidR="00C61CAC" w:rsidRPr="00C61CAC">
        <w:rPr>
          <w:spacing w:val="-1"/>
          <w:lang w:val="uk-UA"/>
        </w:rPr>
        <w:t>деревин</w:t>
      </w:r>
      <w:r w:rsidR="00C61CAC">
        <w:rPr>
          <w:spacing w:val="-1"/>
          <w:lang w:val="uk-UA"/>
        </w:rPr>
        <w:t>а</w:t>
      </w:r>
      <w:r w:rsidR="00C61CAC" w:rsidRPr="00C61CAC">
        <w:rPr>
          <w:spacing w:val="-1"/>
          <w:lang w:val="uk-UA"/>
        </w:rPr>
        <w:t xml:space="preserve"> дров’ян</w:t>
      </w:r>
      <w:r w:rsidR="00C61CAC">
        <w:rPr>
          <w:spacing w:val="-1"/>
          <w:lang w:val="uk-UA"/>
        </w:rPr>
        <w:t xml:space="preserve">а </w:t>
      </w:r>
      <w:r w:rsidR="00C61CAC" w:rsidRPr="00C61CAC">
        <w:rPr>
          <w:spacing w:val="-1"/>
          <w:lang w:val="uk-UA"/>
        </w:rPr>
        <w:t>промислового використання</w:t>
      </w:r>
      <w:r w:rsidR="00AA6D8E">
        <w:rPr>
          <w:spacing w:val="-1"/>
          <w:lang w:val="uk-UA"/>
        </w:rPr>
        <w:t>», «</w:t>
      </w:r>
      <w:proofErr w:type="spellStart"/>
      <w:r w:rsidRPr="00252119">
        <w:rPr>
          <w:spacing w:val="-1"/>
          <w:lang w:val="ru-RU"/>
        </w:rPr>
        <w:t>пиломатеріали</w:t>
      </w:r>
      <w:proofErr w:type="spellEnd"/>
      <w:r w:rsidR="00AA6D8E">
        <w:rPr>
          <w:spacing w:val="-1"/>
          <w:lang w:val="ru-RU"/>
        </w:rPr>
        <w:t>»</w:t>
      </w:r>
      <w:bookmarkEnd w:id="9"/>
      <w:r w:rsidR="00E1372A">
        <w:rPr>
          <w:spacing w:val="-1"/>
          <w:lang w:val="ru-RU"/>
        </w:rPr>
        <w:t>.</w:t>
      </w:r>
    </w:p>
    <w:p w14:paraId="251F874A" w14:textId="4595E2EC" w:rsidR="00A4299C" w:rsidRDefault="00A4299C" w:rsidP="003E35AE">
      <w:pPr>
        <w:pStyle w:val="a6"/>
        <w:tabs>
          <w:tab w:val="left" w:pos="1098"/>
          <w:tab w:val="left" w:pos="1132"/>
        </w:tabs>
        <w:spacing w:before="110"/>
        <w:ind w:left="0" w:right="111" w:firstLine="709"/>
        <w:jc w:val="both"/>
        <w:rPr>
          <w:spacing w:val="-1"/>
          <w:lang w:val="ru-RU"/>
        </w:rPr>
      </w:pPr>
    </w:p>
    <w:p w14:paraId="222F5313" w14:textId="05A7B962" w:rsidR="00A4299C" w:rsidRPr="00A4299C" w:rsidRDefault="00A4299C" w:rsidP="00A4299C">
      <w:pPr>
        <w:pStyle w:val="a6"/>
        <w:numPr>
          <w:ilvl w:val="0"/>
          <w:numId w:val="1"/>
        </w:numPr>
        <w:tabs>
          <w:tab w:val="left" w:pos="1098"/>
          <w:tab w:val="left" w:pos="1132"/>
        </w:tabs>
        <w:spacing w:before="110"/>
        <w:ind w:right="111"/>
        <w:jc w:val="center"/>
        <w:rPr>
          <w:b/>
          <w:bCs/>
          <w:lang w:val="ru-RU"/>
        </w:rPr>
      </w:pPr>
      <w:proofErr w:type="spellStart"/>
      <w:r>
        <w:rPr>
          <w:b/>
          <w:bCs/>
          <w:spacing w:val="-1"/>
          <w:lang w:val="ru-RU"/>
        </w:rPr>
        <w:t>Терміни</w:t>
      </w:r>
      <w:proofErr w:type="spellEnd"/>
      <w:r>
        <w:rPr>
          <w:b/>
          <w:bCs/>
          <w:spacing w:val="-1"/>
          <w:lang w:val="ru-RU"/>
        </w:rPr>
        <w:t xml:space="preserve"> та </w:t>
      </w:r>
      <w:proofErr w:type="spellStart"/>
      <w:r>
        <w:rPr>
          <w:b/>
          <w:bCs/>
          <w:spacing w:val="-1"/>
          <w:lang w:val="ru-RU"/>
        </w:rPr>
        <w:t>поняття</w:t>
      </w:r>
      <w:proofErr w:type="spellEnd"/>
    </w:p>
    <w:p w14:paraId="0E7FA618" w14:textId="521390C1" w:rsidR="00A4299C" w:rsidRDefault="00A4299C" w:rsidP="00A4299C">
      <w:pPr>
        <w:pStyle w:val="a6"/>
        <w:tabs>
          <w:tab w:val="left" w:pos="1098"/>
          <w:tab w:val="left" w:pos="1132"/>
        </w:tabs>
        <w:spacing w:before="110"/>
        <w:ind w:right="111"/>
        <w:jc w:val="center"/>
        <w:rPr>
          <w:b/>
          <w:bCs/>
          <w:spacing w:val="-1"/>
          <w:lang w:val="ru-RU"/>
        </w:rPr>
      </w:pPr>
    </w:p>
    <w:p w14:paraId="53A51221" w14:textId="77F1E9E3" w:rsidR="00A4299C" w:rsidRPr="00A4299C" w:rsidRDefault="00A4299C" w:rsidP="00A4299C">
      <w:pPr>
        <w:pStyle w:val="a6"/>
        <w:numPr>
          <w:ilvl w:val="1"/>
          <w:numId w:val="1"/>
        </w:numPr>
        <w:tabs>
          <w:tab w:val="left" w:pos="1098"/>
          <w:tab w:val="left" w:pos="1132"/>
        </w:tabs>
        <w:spacing w:before="110"/>
        <w:ind w:right="111"/>
        <w:jc w:val="both"/>
        <w:rPr>
          <w:lang w:val="ru-RU"/>
        </w:rPr>
      </w:pPr>
      <w:r>
        <w:rPr>
          <w:spacing w:val="-1"/>
          <w:lang w:val="ru-RU"/>
        </w:rPr>
        <w:t xml:space="preserve">В </w:t>
      </w:r>
      <w:proofErr w:type="spellStart"/>
      <w:r>
        <w:rPr>
          <w:spacing w:val="-1"/>
          <w:lang w:val="ru-RU"/>
        </w:rPr>
        <w:t>цьому</w:t>
      </w:r>
      <w:proofErr w:type="spellEnd"/>
      <w:r>
        <w:rPr>
          <w:spacing w:val="-1"/>
          <w:lang w:val="ru-RU"/>
        </w:rPr>
        <w:t xml:space="preserve"> </w:t>
      </w:r>
      <w:proofErr w:type="spellStart"/>
      <w:r>
        <w:rPr>
          <w:spacing w:val="-1"/>
          <w:lang w:val="ru-RU"/>
        </w:rPr>
        <w:t>Регламенті</w:t>
      </w:r>
      <w:proofErr w:type="spellEnd"/>
      <w:r>
        <w:rPr>
          <w:spacing w:val="-1"/>
          <w:lang w:val="ru-RU"/>
        </w:rPr>
        <w:t xml:space="preserve"> </w:t>
      </w:r>
      <w:proofErr w:type="spellStart"/>
      <w:r>
        <w:rPr>
          <w:spacing w:val="-1"/>
          <w:lang w:val="ru-RU"/>
        </w:rPr>
        <w:t>наступні</w:t>
      </w:r>
      <w:proofErr w:type="spellEnd"/>
      <w:r>
        <w:rPr>
          <w:spacing w:val="-1"/>
          <w:lang w:val="ru-RU"/>
        </w:rPr>
        <w:t xml:space="preserve"> </w:t>
      </w:r>
      <w:proofErr w:type="spellStart"/>
      <w:r>
        <w:rPr>
          <w:spacing w:val="-1"/>
          <w:lang w:val="ru-RU"/>
        </w:rPr>
        <w:t>терміни</w:t>
      </w:r>
      <w:proofErr w:type="spellEnd"/>
      <w:r>
        <w:rPr>
          <w:spacing w:val="-1"/>
          <w:lang w:val="ru-RU"/>
        </w:rPr>
        <w:t xml:space="preserve"> </w:t>
      </w:r>
      <w:proofErr w:type="spellStart"/>
      <w:r>
        <w:rPr>
          <w:spacing w:val="-1"/>
          <w:lang w:val="ru-RU"/>
        </w:rPr>
        <w:t>вживаються</w:t>
      </w:r>
      <w:proofErr w:type="spellEnd"/>
      <w:r>
        <w:rPr>
          <w:spacing w:val="-1"/>
          <w:lang w:val="ru-RU"/>
        </w:rPr>
        <w:t xml:space="preserve"> у такому </w:t>
      </w:r>
      <w:proofErr w:type="spellStart"/>
      <w:r>
        <w:rPr>
          <w:spacing w:val="-1"/>
          <w:lang w:val="ru-RU"/>
        </w:rPr>
        <w:t>значенні</w:t>
      </w:r>
      <w:proofErr w:type="spellEnd"/>
      <w:r>
        <w:rPr>
          <w:spacing w:val="-1"/>
          <w:lang w:val="ru-RU"/>
        </w:rPr>
        <w:t>:</w:t>
      </w:r>
    </w:p>
    <w:p w14:paraId="16A69D88" w14:textId="66D32C95" w:rsidR="00A4299C" w:rsidRDefault="00A4299C" w:rsidP="00970D0E">
      <w:pPr>
        <w:pStyle w:val="a6"/>
        <w:tabs>
          <w:tab w:val="left" w:pos="1098"/>
          <w:tab w:val="left" w:pos="1132"/>
        </w:tabs>
        <w:spacing w:before="110"/>
        <w:ind w:right="111" w:firstLine="709"/>
        <w:jc w:val="both"/>
        <w:rPr>
          <w:lang w:val="uk-UA"/>
        </w:rPr>
      </w:pPr>
      <w:bookmarkStart w:id="10" w:name="_Hlk144902273"/>
      <w:bookmarkStart w:id="11" w:name="_Hlk145504939"/>
      <w:proofErr w:type="spellStart"/>
      <w:r>
        <w:rPr>
          <w:b/>
          <w:bCs/>
          <w:lang w:val="ru-RU"/>
        </w:rPr>
        <w:t>акредитація</w:t>
      </w:r>
      <w:proofErr w:type="spellEnd"/>
      <w:r>
        <w:rPr>
          <w:b/>
          <w:bCs/>
          <w:lang w:val="ru-RU"/>
        </w:rPr>
        <w:t xml:space="preserve"> </w:t>
      </w:r>
      <w:r w:rsidR="00AA6D8E">
        <w:rPr>
          <w:b/>
          <w:bCs/>
          <w:lang w:val="ru-RU"/>
        </w:rPr>
        <w:t xml:space="preserve">за </w:t>
      </w:r>
      <w:proofErr w:type="spellStart"/>
      <w:r w:rsidR="00AA6D8E">
        <w:rPr>
          <w:b/>
          <w:bCs/>
          <w:lang w:val="ru-RU"/>
        </w:rPr>
        <w:t>напрямком</w:t>
      </w:r>
      <w:proofErr w:type="spellEnd"/>
      <w:r>
        <w:rPr>
          <w:b/>
          <w:bCs/>
          <w:lang w:val="ru-RU"/>
        </w:rPr>
        <w:t xml:space="preserve"> </w:t>
      </w:r>
      <w:r w:rsidRPr="00A4299C">
        <w:rPr>
          <w:b/>
          <w:bCs/>
          <w:lang w:val="uk-UA"/>
        </w:rPr>
        <w:t>«Необроблена деревина та пиломатеріали»</w:t>
      </w:r>
      <w:bookmarkEnd w:id="10"/>
      <w:r>
        <w:rPr>
          <w:b/>
          <w:bCs/>
          <w:lang w:val="uk-UA"/>
        </w:rPr>
        <w:t xml:space="preserve"> </w:t>
      </w:r>
      <w:r>
        <w:rPr>
          <w:lang w:val="uk-UA"/>
        </w:rPr>
        <w:t>- сукупність визначених цим Регламентом процедур, спрямованих на отримання статусу</w:t>
      </w:r>
      <w:r w:rsidR="00B07EBA">
        <w:rPr>
          <w:lang w:val="uk-UA"/>
        </w:rPr>
        <w:t xml:space="preserve"> учасника </w:t>
      </w:r>
      <w:r w:rsidR="00970D0E">
        <w:rPr>
          <w:lang w:val="uk-UA"/>
        </w:rPr>
        <w:t xml:space="preserve">торгів </w:t>
      </w:r>
      <w:r w:rsidR="00611ECE" w:rsidRPr="00611ECE">
        <w:rPr>
          <w:highlight w:val="yellow"/>
          <w:lang w:val="uk-UA"/>
        </w:rPr>
        <w:t>та допуску до участі у біржових торгах</w:t>
      </w:r>
      <w:r w:rsidR="00611ECE">
        <w:rPr>
          <w:lang w:val="uk-UA"/>
        </w:rPr>
        <w:t xml:space="preserve"> </w:t>
      </w:r>
      <w:r w:rsidR="00970D0E">
        <w:rPr>
          <w:lang w:val="uk-UA"/>
        </w:rPr>
        <w:t>в секці</w:t>
      </w:r>
      <w:r w:rsidR="006948D6">
        <w:rPr>
          <w:lang w:val="uk-UA"/>
        </w:rPr>
        <w:t>ях</w:t>
      </w:r>
      <w:r w:rsidR="00970D0E">
        <w:rPr>
          <w:lang w:val="uk-UA"/>
        </w:rPr>
        <w:t xml:space="preserve"> Біржі </w:t>
      </w:r>
      <w:r w:rsidR="00BA1533">
        <w:rPr>
          <w:lang w:val="uk-UA"/>
        </w:rPr>
        <w:t xml:space="preserve">за категоріями товарів </w:t>
      </w:r>
      <w:bookmarkStart w:id="12" w:name="_Hlk147487886"/>
      <w:r w:rsidR="006948D6" w:rsidRPr="006948D6">
        <w:rPr>
          <w:lang w:val="ru-RU"/>
        </w:rPr>
        <w:t>«</w:t>
      </w:r>
      <w:proofErr w:type="spellStart"/>
      <w:r w:rsidR="006948D6" w:rsidRPr="006948D6">
        <w:rPr>
          <w:lang w:val="ru-RU"/>
        </w:rPr>
        <w:t>необроблена</w:t>
      </w:r>
      <w:proofErr w:type="spellEnd"/>
      <w:r w:rsidR="006948D6" w:rsidRPr="006948D6">
        <w:rPr>
          <w:lang w:val="ru-RU"/>
        </w:rPr>
        <w:t xml:space="preserve"> деревина»,</w:t>
      </w:r>
      <w:r w:rsidR="006948D6" w:rsidRPr="006948D6">
        <w:rPr>
          <w:lang w:val="uk-UA"/>
        </w:rPr>
        <w:t xml:space="preserve"> </w:t>
      </w:r>
      <w:r w:rsidR="006948D6" w:rsidRPr="006948D6">
        <w:rPr>
          <w:lang w:val="uk-UA"/>
        </w:rPr>
        <w:lastRenderedPageBreak/>
        <w:t>«деревина дров’яна непромислового призначення», «деревина дров’яна промислового використання», «</w:t>
      </w:r>
      <w:proofErr w:type="spellStart"/>
      <w:r w:rsidR="006948D6" w:rsidRPr="006948D6">
        <w:rPr>
          <w:lang w:val="ru-RU"/>
        </w:rPr>
        <w:t>пиломатеріали</w:t>
      </w:r>
      <w:proofErr w:type="spellEnd"/>
      <w:r w:rsidR="006948D6" w:rsidRPr="006948D6">
        <w:rPr>
          <w:lang w:val="ru-RU"/>
        </w:rPr>
        <w:t>»</w:t>
      </w:r>
      <w:bookmarkEnd w:id="12"/>
      <w:r w:rsidR="00D6046D">
        <w:rPr>
          <w:lang w:val="uk-UA"/>
        </w:rPr>
        <w:t>;</w:t>
      </w:r>
      <w:bookmarkEnd w:id="11"/>
    </w:p>
    <w:p w14:paraId="340F9E42" w14:textId="267531BB" w:rsidR="00D6046D" w:rsidRPr="00DB0158" w:rsidRDefault="00D6046D" w:rsidP="00033E34">
      <w:pPr>
        <w:pStyle w:val="a6"/>
        <w:spacing w:before="110"/>
        <w:ind w:right="116" w:firstLine="607"/>
        <w:jc w:val="both"/>
        <w:rPr>
          <w:lang w:val="uk-UA"/>
        </w:rPr>
      </w:pPr>
      <w:r w:rsidRPr="00DB0158">
        <w:rPr>
          <w:rFonts w:cs="Times New Roman"/>
          <w:b/>
          <w:bCs/>
          <w:lang w:val="uk-UA"/>
        </w:rPr>
        <w:t>адміністратор</w:t>
      </w:r>
      <w:r w:rsidRPr="00DB0158">
        <w:rPr>
          <w:rFonts w:cs="Times New Roman"/>
          <w:b/>
          <w:bCs/>
          <w:spacing w:val="24"/>
          <w:lang w:val="uk-UA"/>
        </w:rPr>
        <w:t xml:space="preserve"> </w:t>
      </w:r>
      <w:r w:rsidRPr="00DB0158">
        <w:rPr>
          <w:rFonts w:cs="Times New Roman"/>
          <w:b/>
          <w:bCs/>
          <w:spacing w:val="-2"/>
          <w:lang w:val="uk-UA"/>
        </w:rPr>
        <w:t>ЕТС</w:t>
      </w:r>
      <w:r w:rsidRPr="00DB0158">
        <w:rPr>
          <w:rFonts w:cs="Times New Roman"/>
          <w:b/>
          <w:bCs/>
          <w:spacing w:val="25"/>
          <w:lang w:val="uk-UA"/>
        </w:rPr>
        <w:t xml:space="preserve"> </w:t>
      </w:r>
      <w:r w:rsidRPr="00DB0158">
        <w:rPr>
          <w:rFonts w:cs="Times New Roman"/>
          <w:b/>
          <w:bCs/>
          <w:lang w:val="uk-UA"/>
        </w:rPr>
        <w:t>–</w:t>
      </w:r>
      <w:r w:rsidRPr="00DB0158">
        <w:rPr>
          <w:rFonts w:cs="Times New Roman"/>
          <w:b/>
          <w:bCs/>
          <w:spacing w:val="24"/>
          <w:lang w:val="uk-UA"/>
        </w:rPr>
        <w:t xml:space="preserve"> </w:t>
      </w:r>
      <w:r w:rsidRPr="00DB0158">
        <w:rPr>
          <w:spacing w:val="-1"/>
          <w:lang w:val="uk-UA"/>
        </w:rPr>
        <w:t>пр</w:t>
      </w:r>
      <w:r w:rsidR="00401633" w:rsidRPr="00DB0158">
        <w:rPr>
          <w:spacing w:val="-1"/>
          <w:lang w:val="uk-UA"/>
        </w:rPr>
        <w:t>едстав</w:t>
      </w:r>
      <w:r w:rsidRPr="00DB0158">
        <w:rPr>
          <w:spacing w:val="-1"/>
          <w:lang w:val="uk-UA"/>
        </w:rPr>
        <w:t>ник</w:t>
      </w:r>
      <w:r w:rsidRPr="00DB0158">
        <w:rPr>
          <w:spacing w:val="22"/>
          <w:lang w:val="uk-UA"/>
        </w:rPr>
        <w:t xml:space="preserve"> </w:t>
      </w:r>
      <w:r w:rsidRPr="00DB0158">
        <w:rPr>
          <w:spacing w:val="-2"/>
          <w:lang w:val="uk-UA"/>
        </w:rPr>
        <w:t>Біржі,</w:t>
      </w:r>
      <w:r w:rsidRPr="00DB0158">
        <w:rPr>
          <w:spacing w:val="25"/>
          <w:lang w:val="uk-UA"/>
        </w:rPr>
        <w:t xml:space="preserve"> </w:t>
      </w:r>
      <w:r w:rsidRPr="00DB0158">
        <w:rPr>
          <w:spacing w:val="-1"/>
          <w:lang w:val="uk-UA"/>
        </w:rPr>
        <w:t>який</w:t>
      </w:r>
      <w:r w:rsidRPr="00DB0158">
        <w:rPr>
          <w:spacing w:val="24"/>
          <w:lang w:val="uk-UA"/>
        </w:rPr>
        <w:t xml:space="preserve"> </w:t>
      </w:r>
      <w:r w:rsidRPr="00DB0158">
        <w:rPr>
          <w:lang w:val="uk-UA"/>
        </w:rPr>
        <w:t>має</w:t>
      </w:r>
      <w:r w:rsidRPr="00DB0158">
        <w:rPr>
          <w:spacing w:val="21"/>
          <w:lang w:val="uk-UA"/>
        </w:rPr>
        <w:t xml:space="preserve"> </w:t>
      </w:r>
      <w:r w:rsidRPr="00DB0158">
        <w:rPr>
          <w:spacing w:val="-1"/>
          <w:lang w:val="uk-UA"/>
        </w:rPr>
        <w:t>повноваження</w:t>
      </w:r>
      <w:r w:rsidRPr="00DB0158">
        <w:rPr>
          <w:spacing w:val="23"/>
          <w:lang w:val="uk-UA"/>
        </w:rPr>
        <w:t xml:space="preserve"> </w:t>
      </w:r>
      <w:r w:rsidRPr="00DB0158">
        <w:rPr>
          <w:spacing w:val="-2"/>
          <w:lang w:val="uk-UA"/>
        </w:rPr>
        <w:t>здійснювати</w:t>
      </w:r>
      <w:r w:rsidRPr="00DB0158">
        <w:rPr>
          <w:spacing w:val="25"/>
          <w:lang w:val="uk-UA"/>
        </w:rPr>
        <w:t xml:space="preserve"> </w:t>
      </w:r>
      <w:r w:rsidRPr="00DB0158">
        <w:rPr>
          <w:spacing w:val="-1"/>
          <w:lang w:val="uk-UA"/>
        </w:rPr>
        <w:t>контроль</w:t>
      </w:r>
      <w:r w:rsidRPr="00DB0158">
        <w:rPr>
          <w:spacing w:val="24"/>
          <w:lang w:val="uk-UA"/>
        </w:rPr>
        <w:t xml:space="preserve"> </w:t>
      </w:r>
      <w:r w:rsidRPr="00DB0158">
        <w:rPr>
          <w:lang w:val="uk-UA"/>
        </w:rPr>
        <w:t>за</w:t>
      </w:r>
      <w:r w:rsidRPr="00DB0158">
        <w:rPr>
          <w:spacing w:val="63"/>
          <w:lang w:val="uk-UA"/>
        </w:rPr>
        <w:t xml:space="preserve"> </w:t>
      </w:r>
      <w:r w:rsidRPr="00DB0158">
        <w:rPr>
          <w:spacing w:val="-1"/>
          <w:lang w:val="uk-UA"/>
        </w:rPr>
        <w:t>дотриманням</w:t>
      </w:r>
      <w:r w:rsidRPr="00DB0158">
        <w:rPr>
          <w:spacing w:val="34"/>
          <w:lang w:val="uk-UA"/>
        </w:rPr>
        <w:t xml:space="preserve"> </w:t>
      </w:r>
      <w:r w:rsidRPr="00DB0158">
        <w:rPr>
          <w:spacing w:val="-2"/>
          <w:lang w:val="uk-UA"/>
        </w:rPr>
        <w:t>учасниками</w:t>
      </w:r>
      <w:r w:rsidRPr="00DB0158">
        <w:rPr>
          <w:spacing w:val="33"/>
          <w:lang w:val="uk-UA"/>
        </w:rPr>
        <w:t xml:space="preserve"> </w:t>
      </w:r>
      <w:r w:rsidRPr="00DB0158">
        <w:rPr>
          <w:lang w:val="uk-UA"/>
        </w:rPr>
        <w:t>аукціону</w:t>
      </w:r>
      <w:r w:rsidRPr="00DB0158">
        <w:rPr>
          <w:spacing w:val="27"/>
          <w:lang w:val="uk-UA"/>
        </w:rPr>
        <w:t xml:space="preserve"> </w:t>
      </w:r>
      <w:r w:rsidRPr="00DB0158">
        <w:rPr>
          <w:lang w:val="uk-UA"/>
        </w:rPr>
        <w:t>Регламенту</w:t>
      </w:r>
      <w:r w:rsidRPr="00DB0158">
        <w:rPr>
          <w:spacing w:val="28"/>
          <w:lang w:val="uk-UA"/>
        </w:rPr>
        <w:t xml:space="preserve"> </w:t>
      </w:r>
      <w:r w:rsidRPr="00DB0158">
        <w:rPr>
          <w:lang w:val="uk-UA"/>
        </w:rPr>
        <w:t>під</w:t>
      </w:r>
      <w:r w:rsidRPr="00DB0158">
        <w:rPr>
          <w:spacing w:val="29"/>
          <w:lang w:val="uk-UA"/>
        </w:rPr>
        <w:t xml:space="preserve"> </w:t>
      </w:r>
      <w:r w:rsidRPr="00DB0158">
        <w:rPr>
          <w:spacing w:val="-1"/>
          <w:lang w:val="uk-UA"/>
        </w:rPr>
        <w:t>час</w:t>
      </w:r>
      <w:r w:rsidRPr="00DB0158">
        <w:rPr>
          <w:spacing w:val="30"/>
          <w:lang w:val="uk-UA"/>
        </w:rPr>
        <w:t xml:space="preserve"> </w:t>
      </w:r>
      <w:r w:rsidRPr="00DB0158">
        <w:rPr>
          <w:spacing w:val="-1"/>
          <w:lang w:val="uk-UA"/>
        </w:rPr>
        <w:t>організації</w:t>
      </w:r>
      <w:r w:rsidRPr="00DB0158">
        <w:rPr>
          <w:spacing w:val="59"/>
          <w:lang w:val="uk-UA"/>
        </w:rPr>
        <w:t xml:space="preserve"> </w:t>
      </w:r>
      <w:r w:rsidRPr="00DB0158">
        <w:rPr>
          <w:lang w:val="uk-UA"/>
        </w:rPr>
        <w:t>та</w:t>
      </w:r>
      <w:r w:rsidRPr="00DB0158">
        <w:rPr>
          <w:spacing w:val="1"/>
          <w:lang w:val="uk-UA"/>
        </w:rPr>
        <w:t xml:space="preserve"> </w:t>
      </w:r>
      <w:r w:rsidRPr="00DB0158">
        <w:rPr>
          <w:lang w:val="uk-UA"/>
        </w:rPr>
        <w:t>проведення</w:t>
      </w:r>
      <w:r w:rsidRPr="00DB0158">
        <w:rPr>
          <w:spacing w:val="32"/>
          <w:lang w:val="uk-UA"/>
        </w:rPr>
        <w:t xml:space="preserve"> </w:t>
      </w:r>
      <w:r w:rsidRPr="00DB0158">
        <w:rPr>
          <w:spacing w:val="-1"/>
          <w:lang w:val="uk-UA"/>
        </w:rPr>
        <w:t>електронного</w:t>
      </w:r>
      <w:r w:rsidRPr="00DB0158">
        <w:rPr>
          <w:spacing w:val="51"/>
          <w:lang w:val="uk-UA"/>
        </w:rPr>
        <w:t xml:space="preserve"> </w:t>
      </w:r>
      <w:r w:rsidRPr="00DB0158">
        <w:rPr>
          <w:spacing w:val="-1"/>
          <w:lang w:val="uk-UA"/>
        </w:rPr>
        <w:t>аукціону</w:t>
      </w:r>
      <w:r w:rsidRPr="00DB0158">
        <w:rPr>
          <w:spacing w:val="-11"/>
          <w:lang w:val="uk-UA"/>
        </w:rPr>
        <w:t xml:space="preserve"> </w:t>
      </w:r>
      <w:r w:rsidRPr="00DB0158">
        <w:rPr>
          <w:lang w:val="uk-UA"/>
        </w:rPr>
        <w:t>та</w:t>
      </w:r>
      <w:r w:rsidRPr="00DB0158">
        <w:rPr>
          <w:spacing w:val="1"/>
          <w:lang w:val="uk-UA"/>
        </w:rPr>
        <w:t xml:space="preserve"> </w:t>
      </w:r>
      <w:r w:rsidRPr="00DB0158">
        <w:rPr>
          <w:spacing w:val="-1"/>
          <w:lang w:val="uk-UA"/>
        </w:rPr>
        <w:t>виконувати</w:t>
      </w:r>
      <w:r w:rsidRPr="00DB0158">
        <w:rPr>
          <w:spacing w:val="15"/>
          <w:lang w:val="uk-UA"/>
        </w:rPr>
        <w:t xml:space="preserve"> </w:t>
      </w:r>
      <w:r w:rsidRPr="00DB0158">
        <w:rPr>
          <w:spacing w:val="-1"/>
          <w:lang w:val="uk-UA"/>
        </w:rPr>
        <w:t>інші</w:t>
      </w:r>
      <w:r w:rsidRPr="00DB0158">
        <w:rPr>
          <w:spacing w:val="-11"/>
          <w:lang w:val="uk-UA"/>
        </w:rPr>
        <w:t xml:space="preserve"> </w:t>
      </w:r>
      <w:r w:rsidRPr="00DB0158">
        <w:rPr>
          <w:spacing w:val="-1"/>
          <w:lang w:val="uk-UA"/>
        </w:rPr>
        <w:t>дії</w:t>
      </w:r>
      <w:r w:rsidRPr="00DB0158">
        <w:rPr>
          <w:spacing w:val="-12"/>
          <w:lang w:val="uk-UA"/>
        </w:rPr>
        <w:t xml:space="preserve"> </w:t>
      </w:r>
      <w:r w:rsidRPr="00DB0158">
        <w:rPr>
          <w:spacing w:val="-1"/>
          <w:lang w:val="uk-UA"/>
        </w:rPr>
        <w:t>відповідно</w:t>
      </w:r>
      <w:r w:rsidRPr="00DB0158">
        <w:rPr>
          <w:spacing w:val="13"/>
          <w:lang w:val="uk-UA"/>
        </w:rPr>
        <w:t xml:space="preserve"> </w:t>
      </w:r>
      <w:r w:rsidRPr="00DB0158">
        <w:rPr>
          <w:spacing w:val="-2"/>
          <w:lang w:val="uk-UA"/>
        </w:rPr>
        <w:t>до</w:t>
      </w:r>
      <w:r w:rsidRPr="00DB0158">
        <w:rPr>
          <w:spacing w:val="2"/>
          <w:lang w:val="uk-UA"/>
        </w:rPr>
        <w:t xml:space="preserve"> </w:t>
      </w:r>
      <w:r w:rsidRPr="00DB0158">
        <w:rPr>
          <w:spacing w:val="-2"/>
          <w:lang w:val="uk-UA"/>
        </w:rPr>
        <w:t>цього</w:t>
      </w:r>
      <w:r w:rsidRPr="00DB0158">
        <w:rPr>
          <w:spacing w:val="12"/>
          <w:lang w:val="uk-UA"/>
        </w:rPr>
        <w:t xml:space="preserve"> </w:t>
      </w:r>
      <w:r w:rsidRPr="00DB0158">
        <w:rPr>
          <w:spacing w:val="-1"/>
          <w:lang w:val="uk-UA"/>
        </w:rPr>
        <w:t>Регламенту;</w:t>
      </w:r>
    </w:p>
    <w:p w14:paraId="2B55CDE2" w14:textId="371C77FF" w:rsidR="00955ACF" w:rsidRDefault="00D6046D" w:rsidP="00955ACF">
      <w:pPr>
        <w:pStyle w:val="a6"/>
        <w:spacing w:before="128" w:line="239" w:lineRule="auto"/>
        <w:ind w:right="110" w:firstLine="607"/>
        <w:jc w:val="both"/>
        <w:rPr>
          <w:lang w:val="uk-UA"/>
        </w:rPr>
      </w:pPr>
      <w:r w:rsidRPr="00DB0158">
        <w:rPr>
          <w:rFonts w:cs="Times New Roman"/>
          <w:b/>
          <w:bCs/>
          <w:spacing w:val="-1"/>
          <w:lang w:val="uk-UA"/>
        </w:rPr>
        <w:t>біржове</w:t>
      </w:r>
      <w:r w:rsidRPr="00DB0158">
        <w:rPr>
          <w:rFonts w:cs="Times New Roman"/>
          <w:b/>
          <w:bCs/>
          <w:spacing w:val="44"/>
          <w:lang w:val="uk-UA"/>
        </w:rPr>
        <w:t xml:space="preserve"> </w:t>
      </w:r>
      <w:r w:rsidRPr="00DB0158">
        <w:rPr>
          <w:rFonts w:cs="Times New Roman"/>
          <w:b/>
          <w:bCs/>
          <w:spacing w:val="-1"/>
          <w:lang w:val="uk-UA"/>
        </w:rPr>
        <w:t>свідоцтво</w:t>
      </w:r>
      <w:r w:rsidRPr="00DB0158">
        <w:rPr>
          <w:rFonts w:cs="Times New Roman"/>
          <w:b/>
          <w:bCs/>
          <w:spacing w:val="49"/>
          <w:lang w:val="uk-UA"/>
        </w:rPr>
        <w:t xml:space="preserve"> </w:t>
      </w:r>
      <w:r w:rsidRPr="00DB0158">
        <w:rPr>
          <w:rFonts w:cs="Times New Roman"/>
          <w:b/>
          <w:bCs/>
          <w:lang w:val="uk-UA"/>
        </w:rPr>
        <w:t>–</w:t>
      </w:r>
      <w:r w:rsidRPr="00DB0158">
        <w:rPr>
          <w:rFonts w:cs="Times New Roman"/>
          <w:b/>
          <w:bCs/>
          <w:spacing w:val="45"/>
          <w:lang w:val="uk-UA"/>
        </w:rPr>
        <w:t xml:space="preserve"> </w:t>
      </w:r>
      <w:r w:rsidRPr="00DB0158">
        <w:rPr>
          <w:spacing w:val="-2"/>
          <w:lang w:val="uk-UA"/>
        </w:rPr>
        <w:t>документ,</w:t>
      </w:r>
      <w:r w:rsidRPr="00DB0158">
        <w:rPr>
          <w:spacing w:val="48"/>
          <w:lang w:val="uk-UA"/>
        </w:rPr>
        <w:t xml:space="preserve"> </w:t>
      </w:r>
      <w:r w:rsidRPr="00DB0158">
        <w:rPr>
          <w:spacing w:val="-2"/>
          <w:lang w:val="uk-UA"/>
        </w:rPr>
        <w:t>що</w:t>
      </w:r>
      <w:r w:rsidRPr="00DB0158">
        <w:rPr>
          <w:spacing w:val="52"/>
          <w:lang w:val="uk-UA"/>
        </w:rPr>
        <w:t xml:space="preserve"> </w:t>
      </w:r>
      <w:r w:rsidRPr="00DB0158">
        <w:rPr>
          <w:spacing w:val="-2"/>
          <w:lang w:val="uk-UA"/>
        </w:rPr>
        <w:t>формується</w:t>
      </w:r>
      <w:r w:rsidRPr="00DB0158">
        <w:rPr>
          <w:spacing w:val="45"/>
          <w:lang w:val="uk-UA"/>
        </w:rPr>
        <w:t xml:space="preserve"> </w:t>
      </w:r>
      <w:r w:rsidRPr="00DB0158">
        <w:rPr>
          <w:lang w:val="uk-UA"/>
        </w:rPr>
        <w:t>в</w:t>
      </w:r>
      <w:r w:rsidRPr="00DB0158">
        <w:rPr>
          <w:spacing w:val="47"/>
          <w:lang w:val="uk-UA"/>
        </w:rPr>
        <w:t xml:space="preserve"> </w:t>
      </w:r>
      <w:r w:rsidRPr="00DB0158">
        <w:rPr>
          <w:spacing w:val="-1"/>
          <w:lang w:val="uk-UA"/>
        </w:rPr>
        <w:t>електронній</w:t>
      </w:r>
      <w:r w:rsidRPr="00DB0158">
        <w:rPr>
          <w:spacing w:val="46"/>
          <w:lang w:val="uk-UA"/>
        </w:rPr>
        <w:t xml:space="preserve"> </w:t>
      </w:r>
      <w:r w:rsidRPr="00DB0158">
        <w:rPr>
          <w:spacing w:val="-1"/>
          <w:lang w:val="uk-UA"/>
        </w:rPr>
        <w:t>торговій</w:t>
      </w:r>
      <w:r w:rsidRPr="00DB0158">
        <w:rPr>
          <w:spacing w:val="46"/>
          <w:lang w:val="uk-UA"/>
        </w:rPr>
        <w:t xml:space="preserve"> </w:t>
      </w:r>
      <w:r w:rsidRPr="00DB0158">
        <w:rPr>
          <w:rFonts w:cs="Times New Roman"/>
          <w:lang w:val="uk-UA"/>
        </w:rPr>
        <w:t>системі</w:t>
      </w:r>
      <w:r w:rsidRPr="00DB0158">
        <w:rPr>
          <w:rFonts w:cs="Times New Roman"/>
          <w:spacing w:val="50"/>
          <w:lang w:val="uk-UA"/>
        </w:rPr>
        <w:t xml:space="preserve"> </w:t>
      </w:r>
      <w:r w:rsidRPr="00DB0158">
        <w:rPr>
          <w:rFonts w:eastAsia="Calibri" w:cs="Times New Roman"/>
          <w:lang w:val="uk-UA"/>
        </w:rPr>
        <w:t>та</w:t>
      </w:r>
      <w:r w:rsidRPr="00DB0158">
        <w:rPr>
          <w:rFonts w:ascii="Calibri" w:eastAsia="Calibri" w:hAnsi="Calibri" w:cs="Calibri"/>
          <w:spacing w:val="45"/>
          <w:sz w:val="22"/>
          <w:szCs w:val="22"/>
          <w:lang w:val="uk-UA"/>
        </w:rPr>
        <w:t xml:space="preserve"> </w:t>
      </w:r>
      <w:r w:rsidRPr="00DB0158">
        <w:rPr>
          <w:spacing w:val="-2"/>
          <w:lang w:val="uk-UA"/>
        </w:rPr>
        <w:t>засвідчує</w:t>
      </w:r>
      <w:r w:rsidRPr="00DB0158">
        <w:rPr>
          <w:spacing w:val="7"/>
          <w:lang w:val="uk-UA"/>
        </w:rPr>
        <w:t xml:space="preserve"> </w:t>
      </w:r>
      <w:r w:rsidRPr="00DB0158">
        <w:rPr>
          <w:spacing w:val="-2"/>
          <w:lang w:val="uk-UA"/>
        </w:rPr>
        <w:t>факт</w:t>
      </w:r>
      <w:r w:rsidRPr="00DB0158">
        <w:rPr>
          <w:spacing w:val="10"/>
          <w:lang w:val="uk-UA"/>
        </w:rPr>
        <w:t xml:space="preserve"> </w:t>
      </w:r>
      <w:r w:rsidRPr="00DB0158">
        <w:rPr>
          <w:spacing w:val="-1"/>
          <w:lang w:val="uk-UA"/>
        </w:rPr>
        <w:t>укладання</w:t>
      </w:r>
      <w:r w:rsidRPr="00DB0158">
        <w:rPr>
          <w:spacing w:val="4"/>
          <w:lang w:val="uk-UA"/>
        </w:rPr>
        <w:t xml:space="preserve"> </w:t>
      </w:r>
      <w:r w:rsidRPr="00DB0158">
        <w:rPr>
          <w:lang w:val="uk-UA"/>
        </w:rPr>
        <w:t xml:space="preserve">біржової </w:t>
      </w:r>
      <w:r w:rsidRPr="00DB0158">
        <w:rPr>
          <w:spacing w:val="-2"/>
          <w:lang w:val="uk-UA"/>
        </w:rPr>
        <w:t>угоди</w:t>
      </w:r>
      <w:r w:rsidR="007E67BC" w:rsidRPr="00DB0158">
        <w:rPr>
          <w:spacing w:val="-2"/>
          <w:lang w:val="uk-UA"/>
        </w:rPr>
        <w:t xml:space="preserve"> (</w:t>
      </w:r>
      <w:r w:rsidR="007E67BC" w:rsidRPr="00003D1D">
        <w:rPr>
          <w:spacing w:val="-2"/>
          <w:lang w:val="uk-UA"/>
        </w:rPr>
        <w:t>біржових угод)</w:t>
      </w:r>
      <w:r w:rsidRPr="00DB0158">
        <w:rPr>
          <w:spacing w:val="12"/>
          <w:lang w:val="uk-UA"/>
        </w:rPr>
        <w:t xml:space="preserve"> </w:t>
      </w:r>
      <w:r w:rsidRPr="00DB0158">
        <w:rPr>
          <w:spacing w:val="-2"/>
          <w:lang w:val="uk-UA"/>
        </w:rPr>
        <w:t>щодо</w:t>
      </w:r>
      <w:r w:rsidRPr="00DB0158">
        <w:rPr>
          <w:spacing w:val="9"/>
          <w:lang w:val="uk-UA"/>
        </w:rPr>
        <w:t xml:space="preserve"> </w:t>
      </w:r>
      <w:r w:rsidRPr="00DB0158">
        <w:rPr>
          <w:spacing w:val="-1"/>
          <w:lang w:val="uk-UA"/>
        </w:rPr>
        <w:t>купівлі</w:t>
      </w:r>
      <w:r w:rsidRPr="00DB0158">
        <w:rPr>
          <w:rFonts w:cs="Times New Roman"/>
          <w:spacing w:val="-1"/>
          <w:lang w:val="uk-UA"/>
        </w:rPr>
        <w:t>-</w:t>
      </w:r>
      <w:r w:rsidRPr="00DB0158">
        <w:rPr>
          <w:spacing w:val="-1"/>
          <w:lang w:val="uk-UA"/>
        </w:rPr>
        <w:t>продажу</w:t>
      </w:r>
      <w:r w:rsidRPr="00DB0158">
        <w:rPr>
          <w:spacing w:val="54"/>
          <w:lang w:val="uk-UA"/>
        </w:rPr>
        <w:t xml:space="preserve"> </w:t>
      </w:r>
      <w:r w:rsidRPr="00DB0158">
        <w:rPr>
          <w:lang w:val="uk-UA"/>
        </w:rPr>
        <w:t>певного</w:t>
      </w:r>
      <w:r w:rsidRPr="00DB0158">
        <w:rPr>
          <w:spacing w:val="59"/>
          <w:lang w:val="uk-UA"/>
        </w:rPr>
        <w:t xml:space="preserve"> </w:t>
      </w:r>
      <w:r w:rsidRPr="00DB0158">
        <w:rPr>
          <w:lang w:val="uk-UA"/>
        </w:rPr>
        <w:t>обсягу</w:t>
      </w:r>
      <w:r w:rsidRPr="00DB0158">
        <w:rPr>
          <w:spacing w:val="54"/>
          <w:lang w:val="uk-UA"/>
        </w:rPr>
        <w:t xml:space="preserve"> </w:t>
      </w:r>
      <w:bookmarkStart w:id="13" w:name="_Hlk148015665"/>
      <w:r w:rsidR="005B14ED" w:rsidRPr="005B14ED">
        <w:rPr>
          <w:lang w:val="uk-UA"/>
        </w:rPr>
        <w:t>необробленої деревини/деревини дров’яної непромислового призначення/ деревини дров’яної промислового використання/пиломатеріалів</w:t>
      </w:r>
      <w:bookmarkEnd w:id="13"/>
      <w:r w:rsidR="005B14ED" w:rsidRPr="005B14ED">
        <w:rPr>
          <w:lang w:val="uk-UA"/>
        </w:rPr>
        <w:t xml:space="preserve"> </w:t>
      </w:r>
      <w:r w:rsidRPr="00DB0158">
        <w:rPr>
          <w:lang w:val="uk-UA"/>
        </w:rPr>
        <w:t>за</w:t>
      </w:r>
      <w:r w:rsidRPr="00DB0158">
        <w:rPr>
          <w:spacing w:val="49"/>
          <w:lang w:val="uk-UA"/>
        </w:rPr>
        <w:t xml:space="preserve"> </w:t>
      </w:r>
      <w:r w:rsidRPr="00DB0158">
        <w:rPr>
          <w:lang w:val="uk-UA"/>
        </w:rPr>
        <w:t>певною</w:t>
      </w:r>
      <w:r w:rsidRPr="00DB0158">
        <w:rPr>
          <w:spacing w:val="43"/>
          <w:lang w:val="uk-UA"/>
        </w:rPr>
        <w:t xml:space="preserve"> </w:t>
      </w:r>
      <w:r w:rsidRPr="00DB0158">
        <w:rPr>
          <w:spacing w:val="-2"/>
          <w:lang w:val="uk-UA"/>
        </w:rPr>
        <w:t>ціною</w:t>
      </w:r>
      <w:r w:rsidRPr="00DB0158">
        <w:rPr>
          <w:spacing w:val="4"/>
          <w:lang w:val="uk-UA"/>
        </w:rPr>
        <w:t xml:space="preserve"> </w:t>
      </w:r>
      <w:r w:rsidRPr="00DB0158">
        <w:rPr>
          <w:lang w:val="uk-UA"/>
        </w:rPr>
        <w:t>і</w:t>
      </w:r>
      <w:r w:rsidRPr="00DB0158">
        <w:rPr>
          <w:spacing w:val="57"/>
          <w:lang w:val="uk-UA"/>
        </w:rPr>
        <w:t xml:space="preserve"> </w:t>
      </w:r>
      <w:r w:rsidRPr="00DB0158">
        <w:rPr>
          <w:lang w:val="uk-UA"/>
        </w:rPr>
        <w:t>є</w:t>
      </w:r>
      <w:r w:rsidRPr="00DB0158">
        <w:rPr>
          <w:spacing w:val="4"/>
          <w:lang w:val="uk-UA"/>
        </w:rPr>
        <w:t xml:space="preserve"> </w:t>
      </w:r>
      <w:r w:rsidRPr="00DB0158">
        <w:rPr>
          <w:spacing w:val="-1"/>
          <w:lang w:val="uk-UA"/>
        </w:rPr>
        <w:t>підставою</w:t>
      </w:r>
      <w:r w:rsidRPr="00DB0158">
        <w:rPr>
          <w:lang w:val="uk-UA"/>
        </w:rPr>
        <w:t xml:space="preserve"> </w:t>
      </w:r>
      <w:r w:rsidRPr="00DB0158">
        <w:rPr>
          <w:spacing w:val="-1"/>
          <w:lang w:val="uk-UA"/>
        </w:rPr>
        <w:t>для</w:t>
      </w:r>
      <w:r w:rsidRPr="00DB0158">
        <w:rPr>
          <w:spacing w:val="2"/>
          <w:lang w:val="uk-UA"/>
        </w:rPr>
        <w:t xml:space="preserve"> </w:t>
      </w:r>
      <w:r w:rsidRPr="00DB0158">
        <w:rPr>
          <w:spacing w:val="-1"/>
          <w:lang w:val="uk-UA"/>
        </w:rPr>
        <w:t>укладення</w:t>
      </w:r>
      <w:r w:rsidRPr="00DB0158">
        <w:rPr>
          <w:spacing w:val="6"/>
          <w:lang w:val="uk-UA"/>
        </w:rPr>
        <w:t xml:space="preserve"> </w:t>
      </w:r>
      <w:r w:rsidRPr="00DB0158">
        <w:rPr>
          <w:spacing w:val="-1"/>
          <w:lang w:val="uk-UA"/>
        </w:rPr>
        <w:t>договору</w:t>
      </w:r>
      <w:r w:rsidRPr="00DB0158">
        <w:rPr>
          <w:spacing w:val="57"/>
          <w:lang w:val="uk-UA"/>
        </w:rPr>
        <w:t xml:space="preserve"> </w:t>
      </w:r>
      <w:r w:rsidRPr="00DB0158">
        <w:rPr>
          <w:lang w:val="uk-UA"/>
        </w:rPr>
        <w:t>купівлі</w:t>
      </w:r>
      <w:r w:rsidRPr="00DB0158">
        <w:rPr>
          <w:rFonts w:cs="Times New Roman"/>
          <w:lang w:val="uk-UA"/>
        </w:rPr>
        <w:t>-</w:t>
      </w:r>
      <w:r w:rsidRPr="00DB0158">
        <w:rPr>
          <w:lang w:val="uk-UA"/>
        </w:rPr>
        <w:t>продажу</w:t>
      </w:r>
      <w:r w:rsidRPr="00DB0158">
        <w:rPr>
          <w:spacing w:val="70"/>
          <w:lang w:val="uk-UA"/>
        </w:rPr>
        <w:t xml:space="preserve"> </w:t>
      </w:r>
      <w:r w:rsidRPr="00DB0158">
        <w:rPr>
          <w:spacing w:val="-1"/>
          <w:lang w:val="uk-UA"/>
        </w:rPr>
        <w:t>необробленої</w:t>
      </w:r>
      <w:r w:rsidRPr="00DB0158">
        <w:rPr>
          <w:spacing w:val="-17"/>
          <w:lang w:val="uk-UA"/>
        </w:rPr>
        <w:t xml:space="preserve"> </w:t>
      </w:r>
      <w:r w:rsidRPr="00DB0158">
        <w:rPr>
          <w:spacing w:val="-1"/>
          <w:lang w:val="uk-UA"/>
        </w:rPr>
        <w:t>деревини/деревини</w:t>
      </w:r>
      <w:r w:rsidRPr="00DB0158">
        <w:rPr>
          <w:spacing w:val="-7"/>
          <w:lang w:val="uk-UA"/>
        </w:rPr>
        <w:t xml:space="preserve"> </w:t>
      </w:r>
      <w:r w:rsidRPr="00DB0158">
        <w:rPr>
          <w:spacing w:val="-1"/>
          <w:lang w:val="uk-UA"/>
        </w:rPr>
        <w:t>дров’яної/пиломатеріалів</w:t>
      </w:r>
      <w:r w:rsidRPr="00DB0158">
        <w:rPr>
          <w:spacing w:val="-6"/>
          <w:lang w:val="uk-UA"/>
        </w:rPr>
        <w:t xml:space="preserve"> </w:t>
      </w:r>
      <w:r w:rsidRPr="00DB0158">
        <w:rPr>
          <w:spacing w:val="-2"/>
          <w:lang w:val="uk-UA"/>
        </w:rPr>
        <w:t>між</w:t>
      </w:r>
      <w:r w:rsidRPr="00DB0158">
        <w:rPr>
          <w:spacing w:val="-6"/>
          <w:lang w:val="uk-UA"/>
        </w:rPr>
        <w:t xml:space="preserve"> </w:t>
      </w:r>
      <w:r w:rsidRPr="00DB0158">
        <w:rPr>
          <w:spacing w:val="-1"/>
          <w:lang w:val="uk-UA"/>
        </w:rPr>
        <w:t xml:space="preserve">покупцем </w:t>
      </w:r>
      <w:r w:rsidRPr="00DB0158">
        <w:rPr>
          <w:lang w:val="uk-UA"/>
        </w:rPr>
        <w:t>і</w:t>
      </w:r>
      <w:r w:rsidRPr="00DB0158">
        <w:rPr>
          <w:spacing w:val="-17"/>
          <w:lang w:val="uk-UA"/>
        </w:rPr>
        <w:t xml:space="preserve"> </w:t>
      </w:r>
      <w:r w:rsidRPr="00DB0158">
        <w:rPr>
          <w:lang w:val="uk-UA"/>
        </w:rPr>
        <w:t xml:space="preserve">продавцем; </w:t>
      </w:r>
    </w:p>
    <w:p w14:paraId="5A345118" w14:textId="6F7842B0" w:rsidR="00955ACF" w:rsidRPr="00955ACF" w:rsidRDefault="00955ACF" w:rsidP="00955ACF">
      <w:pPr>
        <w:pStyle w:val="a6"/>
        <w:spacing w:before="128" w:line="239" w:lineRule="auto"/>
        <w:ind w:right="110" w:firstLine="607"/>
        <w:jc w:val="both"/>
        <w:rPr>
          <w:lang w:val="uk-UA"/>
        </w:rPr>
      </w:pPr>
      <w:r w:rsidRPr="006754DE">
        <w:rPr>
          <w:rFonts w:cs="Times New Roman"/>
          <w:b/>
          <w:bCs/>
          <w:spacing w:val="-1"/>
          <w:highlight w:val="yellow"/>
          <w:lang w:val="uk-UA"/>
        </w:rPr>
        <w:t xml:space="preserve">біржовий договір </w:t>
      </w:r>
      <w:r w:rsidRPr="006754DE">
        <w:rPr>
          <w:rFonts w:cs="Times New Roman"/>
          <w:spacing w:val="-1"/>
          <w:highlight w:val="yellow"/>
          <w:lang w:val="uk-UA"/>
        </w:rPr>
        <w:t>– договір купівлі-продажу необробленої деревини/деревини дров’яної непромислового призначення/ деревини дров’яної промислового використання/пиломатеріалів</w:t>
      </w:r>
      <w:r w:rsidR="004B4F09" w:rsidRPr="006754DE">
        <w:rPr>
          <w:rFonts w:cs="Times New Roman"/>
          <w:spacing w:val="-1"/>
          <w:highlight w:val="yellow"/>
          <w:lang w:val="uk-UA"/>
        </w:rPr>
        <w:t xml:space="preserve">, який укладається покупцем і продавцем на підставі </w:t>
      </w:r>
      <w:r w:rsidR="004B4F09" w:rsidRPr="006754DE">
        <w:rPr>
          <w:rFonts w:cs="Times New Roman"/>
          <w:bCs/>
          <w:spacing w:val="-1"/>
          <w:highlight w:val="yellow"/>
          <w:lang w:val="uk-UA"/>
        </w:rPr>
        <w:t>підписаного/засвідченого згідно з цим Регламентом в електронній торговій системі біржового свідоцтва;</w:t>
      </w:r>
    </w:p>
    <w:p w14:paraId="6970253E" w14:textId="47F54ED1" w:rsidR="00D6046D" w:rsidRDefault="00D6046D" w:rsidP="00033E34">
      <w:pPr>
        <w:pStyle w:val="a6"/>
        <w:spacing w:before="122"/>
        <w:ind w:firstLine="607"/>
        <w:jc w:val="both"/>
        <w:rPr>
          <w:rFonts w:cs="Times New Roman"/>
          <w:spacing w:val="-1"/>
          <w:lang w:val="ru-RU"/>
        </w:rPr>
      </w:pPr>
      <w:r w:rsidRPr="009C27B6">
        <w:rPr>
          <w:rFonts w:cs="Times New Roman"/>
          <w:b/>
          <w:bCs/>
          <w:spacing w:val="-1"/>
          <w:lang w:val="ru-RU"/>
        </w:rPr>
        <w:t>веб</w:t>
      </w:r>
      <w:r w:rsidR="00E1372A">
        <w:rPr>
          <w:rFonts w:cs="Times New Roman"/>
          <w:b/>
          <w:bCs/>
          <w:spacing w:val="-1"/>
          <w:lang w:val="ru-RU"/>
        </w:rPr>
        <w:t>-</w:t>
      </w:r>
      <w:r w:rsidRPr="009C27B6">
        <w:rPr>
          <w:rFonts w:cs="Times New Roman"/>
          <w:b/>
          <w:bCs/>
          <w:spacing w:val="-1"/>
          <w:lang w:val="ru-RU"/>
        </w:rPr>
        <w:t>сайт</w:t>
      </w:r>
      <w:r w:rsidRPr="009C27B6">
        <w:rPr>
          <w:rFonts w:cs="Times New Roman"/>
          <w:b/>
          <w:bCs/>
          <w:spacing w:val="5"/>
          <w:lang w:val="ru-RU"/>
        </w:rPr>
        <w:t xml:space="preserve"> </w:t>
      </w:r>
      <w:r w:rsidRPr="009C27B6">
        <w:rPr>
          <w:rFonts w:cs="Times New Roman"/>
          <w:b/>
          <w:bCs/>
          <w:lang w:val="ru-RU"/>
        </w:rPr>
        <w:t>–</w:t>
      </w:r>
      <w:r w:rsidRPr="009C27B6">
        <w:rPr>
          <w:rFonts w:cs="Times New Roman"/>
          <w:b/>
          <w:bCs/>
          <w:spacing w:val="-8"/>
          <w:lang w:val="ru-RU"/>
        </w:rPr>
        <w:t xml:space="preserve"> </w:t>
      </w:r>
      <w:proofErr w:type="spellStart"/>
      <w:r w:rsidRPr="009C27B6">
        <w:rPr>
          <w:spacing w:val="-1"/>
          <w:lang w:val="ru-RU"/>
        </w:rPr>
        <w:t>офіційний</w:t>
      </w:r>
      <w:proofErr w:type="spellEnd"/>
      <w:r w:rsidRPr="009C27B6">
        <w:rPr>
          <w:spacing w:val="5"/>
          <w:lang w:val="ru-RU"/>
        </w:rPr>
        <w:t xml:space="preserve"> </w:t>
      </w:r>
      <w:r w:rsidRPr="009C27B6">
        <w:rPr>
          <w:spacing w:val="-1"/>
          <w:lang w:val="ru-RU"/>
        </w:rPr>
        <w:t>сайт</w:t>
      </w:r>
      <w:r w:rsidRPr="009C27B6">
        <w:rPr>
          <w:spacing w:val="3"/>
          <w:lang w:val="ru-RU"/>
        </w:rPr>
        <w:t xml:space="preserve"> </w:t>
      </w:r>
      <w:proofErr w:type="spellStart"/>
      <w:r w:rsidRPr="009C27B6">
        <w:rPr>
          <w:spacing w:val="-1"/>
          <w:lang w:val="ru-RU"/>
        </w:rPr>
        <w:t>Біржі</w:t>
      </w:r>
      <w:proofErr w:type="spellEnd"/>
      <w:r w:rsidRPr="009C27B6">
        <w:rPr>
          <w:spacing w:val="-1"/>
          <w:lang w:val="ru-RU"/>
        </w:rPr>
        <w:t xml:space="preserve"> </w:t>
      </w:r>
      <w:r w:rsidRPr="009C27B6">
        <w:rPr>
          <w:lang w:val="ru-RU"/>
        </w:rPr>
        <w:t>у</w:t>
      </w:r>
      <w:r w:rsidRPr="009C27B6">
        <w:rPr>
          <w:spacing w:val="-12"/>
          <w:lang w:val="ru-RU"/>
        </w:rPr>
        <w:t xml:space="preserve"> </w:t>
      </w:r>
      <w:proofErr w:type="spellStart"/>
      <w:r w:rsidRPr="009C27B6">
        <w:rPr>
          <w:lang w:val="ru-RU"/>
        </w:rPr>
        <w:t>мережі</w:t>
      </w:r>
      <w:proofErr w:type="spellEnd"/>
      <w:r w:rsidRPr="009C27B6">
        <w:rPr>
          <w:spacing w:val="-16"/>
          <w:lang w:val="ru-RU"/>
        </w:rPr>
        <w:t xml:space="preserve"> </w:t>
      </w:r>
      <w:proofErr w:type="spellStart"/>
      <w:r w:rsidRPr="009C27B6">
        <w:rPr>
          <w:lang w:val="ru-RU"/>
        </w:rPr>
        <w:t>Інтернет</w:t>
      </w:r>
      <w:proofErr w:type="spellEnd"/>
      <w:r w:rsidRPr="009C27B6">
        <w:rPr>
          <w:spacing w:val="3"/>
          <w:lang w:val="ru-RU"/>
        </w:rPr>
        <w:t xml:space="preserve"> </w:t>
      </w:r>
      <w:r w:rsidRPr="009C27B6">
        <w:rPr>
          <w:lang w:val="ru-RU"/>
        </w:rPr>
        <w:t>за</w:t>
      </w:r>
      <w:r w:rsidRPr="009C27B6">
        <w:rPr>
          <w:spacing w:val="1"/>
          <w:lang w:val="ru-RU"/>
        </w:rPr>
        <w:t xml:space="preserve"> </w:t>
      </w:r>
      <w:proofErr w:type="spellStart"/>
      <w:r w:rsidRPr="009C27B6">
        <w:rPr>
          <w:spacing w:val="-1"/>
          <w:lang w:val="ru-RU"/>
        </w:rPr>
        <w:t>адресою</w:t>
      </w:r>
      <w:proofErr w:type="spellEnd"/>
      <w:r w:rsidRPr="009C27B6">
        <w:rPr>
          <w:spacing w:val="-1"/>
          <w:lang w:val="ru-RU"/>
        </w:rPr>
        <w:t>:</w:t>
      </w:r>
      <w:r w:rsidRPr="009C27B6">
        <w:rPr>
          <w:spacing w:val="-7"/>
          <w:lang w:val="ru-RU"/>
        </w:rPr>
        <w:t xml:space="preserve"> </w:t>
      </w:r>
      <w:bookmarkStart w:id="14" w:name="_Hlk148112854"/>
      <w:r w:rsidR="00790527" w:rsidRPr="00E56A32">
        <w:fldChar w:fldCharType="begin"/>
      </w:r>
      <w:r w:rsidR="00790527" w:rsidRPr="00E56A32">
        <w:rPr>
          <w:lang w:val="ru-RU"/>
        </w:rPr>
        <w:instrText xml:space="preserve"> </w:instrText>
      </w:r>
      <w:r w:rsidR="00790527" w:rsidRPr="00E56A32">
        <w:instrText>HYPERLINK</w:instrText>
      </w:r>
      <w:r w:rsidR="00790527" w:rsidRPr="00E56A32">
        <w:rPr>
          <w:lang w:val="ru-RU"/>
        </w:rPr>
        <w:instrText xml:space="preserve"> "</w:instrText>
      </w:r>
      <w:r w:rsidR="00790527" w:rsidRPr="00E56A32">
        <w:instrText>http</w:instrText>
      </w:r>
      <w:r w:rsidR="00790527" w:rsidRPr="00E56A32">
        <w:rPr>
          <w:lang w:val="ru-RU"/>
        </w:rPr>
        <w:instrText>://</w:instrText>
      </w:r>
      <w:r w:rsidR="00790527" w:rsidRPr="00E56A32">
        <w:instrText>urb</w:instrText>
      </w:r>
      <w:r w:rsidR="00790527" w:rsidRPr="00E56A32">
        <w:rPr>
          <w:lang w:val="ru-RU"/>
        </w:rPr>
        <w:instrText>.</w:instrText>
      </w:r>
      <w:r w:rsidR="00790527" w:rsidRPr="00E56A32">
        <w:instrText>ua</w:instrText>
      </w:r>
      <w:r w:rsidR="00790527" w:rsidRPr="00E56A32">
        <w:rPr>
          <w:lang w:val="ru-RU"/>
        </w:rPr>
        <w:instrText xml:space="preserve">" </w:instrText>
      </w:r>
      <w:r w:rsidR="00790527" w:rsidRPr="00E56A32">
        <w:fldChar w:fldCharType="separate"/>
      </w:r>
      <w:r w:rsidR="00033E34" w:rsidRPr="00E56A32">
        <w:rPr>
          <w:rStyle w:val="a5"/>
          <w:color w:val="auto"/>
          <w:lang w:val="uk-UA"/>
        </w:rPr>
        <w:t>http://urb.ua</w:t>
      </w:r>
      <w:r w:rsidR="00790527" w:rsidRPr="00E56A32">
        <w:rPr>
          <w:rStyle w:val="a5"/>
          <w:color w:val="auto"/>
          <w:lang w:val="uk-UA"/>
        </w:rPr>
        <w:fldChar w:fldCharType="end"/>
      </w:r>
      <w:bookmarkEnd w:id="14"/>
      <w:r w:rsidRPr="009C27B6">
        <w:rPr>
          <w:rFonts w:cs="Times New Roman"/>
          <w:spacing w:val="-1"/>
          <w:lang w:val="ru-RU"/>
        </w:rPr>
        <w:t>;</w:t>
      </w:r>
    </w:p>
    <w:p w14:paraId="0E51A9AC" w14:textId="0A15A3A9" w:rsidR="00D6046D" w:rsidRPr="009C27B6" w:rsidRDefault="00D6046D" w:rsidP="00033E34">
      <w:pPr>
        <w:pStyle w:val="a6"/>
        <w:spacing w:before="117"/>
        <w:ind w:right="114" w:firstLine="607"/>
        <w:jc w:val="both"/>
        <w:rPr>
          <w:lang w:val="ru-RU"/>
        </w:rPr>
      </w:pPr>
      <w:proofErr w:type="spellStart"/>
      <w:r w:rsidRPr="009C27B6">
        <w:rPr>
          <w:rFonts w:cs="Times New Roman"/>
          <w:b/>
          <w:bCs/>
          <w:spacing w:val="-1"/>
          <w:lang w:val="ru-RU"/>
        </w:rPr>
        <w:t>внесок</w:t>
      </w:r>
      <w:proofErr w:type="spellEnd"/>
      <w:r w:rsidRPr="009C27B6">
        <w:rPr>
          <w:rFonts w:cs="Times New Roman"/>
          <w:b/>
          <w:bCs/>
          <w:spacing w:val="17"/>
          <w:lang w:val="ru-RU"/>
        </w:rPr>
        <w:t xml:space="preserve"> </w:t>
      </w:r>
      <w:r w:rsidRPr="009C27B6">
        <w:rPr>
          <w:rFonts w:cs="Times New Roman"/>
          <w:b/>
          <w:bCs/>
          <w:lang w:val="ru-RU"/>
        </w:rPr>
        <w:t>за</w:t>
      </w:r>
      <w:r w:rsidRPr="009C27B6">
        <w:rPr>
          <w:rFonts w:cs="Times New Roman"/>
          <w:b/>
          <w:bCs/>
          <w:spacing w:val="16"/>
          <w:lang w:val="ru-RU"/>
        </w:rPr>
        <w:t xml:space="preserve"> </w:t>
      </w:r>
      <w:proofErr w:type="spellStart"/>
      <w:r w:rsidRPr="009C27B6">
        <w:rPr>
          <w:rFonts w:cs="Times New Roman"/>
          <w:b/>
          <w:bCs/>
          <w:lang w:val="ru-RU"/>
        </w:rPr>
        <w:t>обробку</w:t>
      </w:r>
      <w:proofErr w:type="spellEnd"/>
      <w:r w:rsidRPr="009C27B6">
        <w:rPr>
          <w:rFonts w:cs="Times New Roman"/>
          <w:b/>
          <w:bCs/>
          <w:spacing w:val="16"/>
          <w:lang w:val="ru-RU"/>
        </w:rPr>
        <w:t xml:space="preserve"> </w:t>
      </w:r>
      <w:proofErr w:type="spellStart"/>
      <w:r w:rsidRPr="009C27B6">
        <w:rPr>
          <w:rFonts w:cs="Times New Roman"/>
          <w:b/>
          <w:bCs/>
          <w:spacing w:val="-1"/>
          <w:lang w:val="ru-RU"/>
        </w:rPr>
        <w:t>даних</w:t>
      </w:r>
      <w:proofErr w:type="spellEnd"/>
      <w:r w:rsidRPr="009C27B6">
        <w:rPr>
          <w:rFonts w:cs="Times New Roman"/>
          <w:b/>
          <w:bCs/>
          <w:spacing w:val="15"/>
          <w:lang w:val="ru-RU"/>
        </w:rPr>
        <w:t xml:space="preserve"> </w:t>
      </w:r>
      <w:r w:rsidRPr="009C27B6">
        <w:rPr>
          <w:rFonts w:cs="Times New Roman"/>
          <w:b/>
          <w:bCs/>
          <w:lang w:val="ru-RU"/>
        </w:rPr>
        <w:t>–</w:t>
      </w:r>
      <w:r w:rsidRPr="009C27B6">
        <w:rPr>
          <w:rFonts w:cs="Times New Roman"/>
          <w:b/>
          <w:bCs/>
          <w:spacing w:val="17"/>
          <w:lang w:val="ru-RU"/>
        </w:rPr>
        <w:t xml:space="preserve"> </w:t>
      </w:r>
      <w:r w:rsidRPr="009C27B6">
        <w:rPr>
          <w:spacing w:val="-1"/>
          <w:lang w:val="ru-RU"/>
        </w:rPr>
        <w:t>плата</w:t>
      </w:r>
      <w:r w:rsidRPr="009C27B6">
        <w:rPr>
          <w:spacing w:val="16"/>
          <w:lang w:val="ru-RU"/>
        </w:rPr>
        <w:t xml:space="preserve"> </w:t>
      </w:r>
      <w:r w:rsidRPr="009C27B6">
        <w:rPr>
          <w:lang w:val="ru-RU"/>
        </w:rPr>
        <w:t>за</w:t>
      </w:r>
      <w:r w:rsidRPr="009C27B6">
        <w:rPr>
          <w:spacing w:val="15"/>
          <w:lang w:val="ru-RU"/>
        </w:rPr>
        <w:t xml:space="preserve"> </w:t>
      </w:r>
      <w:proofErr w:type="spellStart"/>
      <w:r w:rsidRPr="009C27B6">
        <w:rPr>
          <w:spacing w:val="-1"/>
          <w:lang w:val="ru-RU"/>
        </w:rPr>
        <w:t>послуги</w:t>
      </w:r>
      <w:proofErr w:type="spellEnd"/>
      <w:r w:rsidRPr="009C27B6">
        <w:rPr>
          <w:spacing w:val="17"/>
          <w:lang w:val="ru-RU"/>
        </w:rPr>
        <w:t xml:space="preserve"> </w:t>
      </w:r>
      <w:proofErr w:type="spellStart"/>
      <w:r w:rsidRPr="009C27B6">
        <w:rPr>
          <w:lang w:val="ru-RU"/>
        </w:rPr>
        <w:t>Біржі</w:t>
      </w:r>
      <w:proofErr w:type="spellEnd"/>
      <w:r w:rsidRPr="009C27B6">
        <w:rPr>
          <w:spacing w:val="7"/>
          <w:lang w:val="ru-RU"/>
        </w:rPr>
        <w:t xml:space="preserve"> </w:t>
      </w:r>
      <w:r w:rsidRPr="009C27B6">
        <w:rPr>
          <w:lang w:val="ru-RU"/>
        </w:rPr>
        <w:t>за</w:t>
      </w:r>
      <w:r w:rsidRPr="009C27B6">
        <w:rPr>
          <w:spacing w:val="10"/>
          <w:lang w:val="ru-RU"/>
        </w:rPr>
        <w:t xml:space="preserve"> </w:t>
      </w:r>
      <w:proofErr w:type="spellStart"/>
      <w:r w:rsidRPr="009C27B6">
        <w:rPr>
          <w:lang w:val="ru-RU"/>
        </w:rPr>
        <w:t>обробку</w:t>
      </w:r>
      <w:proofErr w:type="spellEnd"/>
      <w:r w:rsidRPr="009C27B6">
        <w:rPr>
          <w:spacing w:val="6"/>
          <w:lang w:val="ru-RU"/>
        </w:rPr>
        <w:t xml:space="preserve"> </w:t>
      </w:r>
      <w:r w:rsidRPr="009C27B6">
        <w:rPr>
          <w:spacing w:val="-1"/>
          <w:lang w:val="ru-RU"/>
        </w:rPr>
        <w:t>заявки</w:t>
      </w:r>
      <w:r w:rsidRPr="009C27B6">
        <w:rPr>
          <w:spacing w:val="17"/>
          <w:lang w:val="ru-RU"/>
        </w:rPr>
        <w:t xml:space="preserve"> </w:t>
      </w:r>
      <w:r w:rsidRPr="009C27B6">
        <w:rPr>
          <w:spacing w:val="2"/>
          <w:lang w:val="ru-RU"/>
        </w:rPr>
        <w:t>(</w:t>
      </w:r>
      <w:r w:rsidRPr="009C27B6">
        <w:rPr>
          <w:rFonts w:cs="Times New Roman"/>
          <w:spacing w:val="2"/>
          <w:lang w:val="ru-RU"/>
        </w:rPr>
        <w:t>-</w:t>
      </w:r>
      <w:proofErr w:type="spellStart"/>
      <w:r w:rsidRPr="009C27B6">
        <w:rPr>
          <w:spacing w:val="2"/>
          <w:lang w:val="ru-RU"/>
        </w:rPr>
        <w:t>ок</w:t>
      </w:r>
      <w:proofErr w:type="spellEnd"/>
      <w:r w:rsidRPr="009C27B6">
        <w:rPr>
          <w:spacing w:val="2"/>
          <w:lang w:val="ru-RU"/>
        </w:rPr>
        <w:t>)</w:t>
      </w:r>
      <w:r w:rsidRPr="009C27B6">
        <w:rPr>
          <w:spacing w:val="23"/>
          <w:lang w:val="ru-RU"/>
        </w:rPr>
        <w:t xml:space="preserve"> </w:t>
      </w:r>
      <w:proofErr w:type="spellStart"/>
      <w:r w:rsidR="00182017">
        <w:rPr>
          <w:lang w:val="ru-RU"/>
        </w:rPr>
        <w:t>учасника</w:t>
      </w:r>
      <w:proofErr w:type="spellEnd"/>
      <w:r w:rsidR="00182017">
        <w:rPr>
          <w:lang w:val="ru-RU"/>
        </w:rPr>
        <w:t xml:space="preserve"> </w:t>
      </w:r>
      <w:proofErr w:type="spellStart"/>
      <w:r w:rsidR="00182017">
        <w:rPr>
          <w:lang w:val="ru-RU"/>
        </w:rPr>
        <w:t>аукціону</w:t>
      </w:r>
      <w:proofErr w:type="spellEnd"/>
      <w:r w:rsidR="00182017">
        <w:rPr>
          <w:lang w:val="ru-RU"/>
        </w:rPr>
        <w:t xml:space="preserve"> з продажу та </w:t>
      </w:r>
      <w:proofErr w:type="spellStart"/>
      <w:r w:rsidR="00182017">
        <w:rPr>
          <w:lang w:val="ru-RU"/>
        </w:rPr>
        <w:t>ініціатора</w:t>
      </w:r>
      <w:proofErr w:type="spellEnd"/>
      <w:r w:rsidR="00182017">
        <w:rPr>
          <w:lang w:val="ru-RU"/>
        </w:rPr>
        <w:t xml:space="preserve"> </w:t>
      </w:r>
      <w:proofErr w:type="spellStart"/>
      <w:r w:rsidR="00182017">
        <w:rPr>
          <w:lang w:val="ru-RU"/>
        </w:rPr>
        <w:t>аукціону</w:t>
      </w:r>
      <w:proofErr w:type="spellEnd"/>
      <w:r w:rsidR="00182017">
        <w:rPr>
          <w:lang w:val="ru-RU"/>
        </w:rPr>
        <w:t xml:space="preserve"> з </w:t>
      </w:r>
      <w:proofErr w:type="spellStart"/>
      <w:r w:rsidR="00182017">
        <w:rPr>
          <w:lang w:val="ru-RU"/>
        </w:rPr>
        <w:t>купівлі</w:t>
      </w:r>
      <w:proofErr w:type="spellEnd"/>
      <w:r w:rsidRPr="009C27B6">
        <w:rPr>
          <w:spacing w:val="-2"/>
          <w:lang w:val="ru-RU"/>
        </w:rPr>
        <w:t>,</w:t>
      </w:r>
      <w:r w:rsidRPr="009C27B6">
        <w:rPr>
          <w:spacing w:val="37"/>
          <w:lang w:val="ru-RU"/>
        </w:rPr>
        <w:t xml:space="preserve"> </w:t>
      </w:r>
      <w:proofErr w:type="spellStart"/>
      <w:r w:rsidRPr="009C27B6">
        <w:rPr>
          <w:spacing w:val="-2"/>
          <w:lang w:val="ru-RU"/>
        </w:rPr>
        <w:t>що</w:t>
      </w:r>
      <w:proofErr w:type="spellEnd"/>
      <w:r w:rsidRPr="009C27B6">
        <w:rPr>
          <w:spacing w:val="39"/>
          <w:lang w:val="ru-RU"/>
        </w:rPr>
        <w:t xml:space="preserve"> </w:t>
      </w:r>
      <w:proofErr w:type="spellStart"/>
      <w:r w:rsidRPr="009C27B6">
        <w:rPr>
          <w:spacing w:val="-1"/>
          <w:lang w:val="ru-RU"/>
        </w:rPr>
        <w:t>сплачуєтьс</w:t>
      </w:r>
      <w:r w:rsidR="00182017">
        <w:rPr>
          <w:spacing w:val="-1"/>
          <w:lang w:val="ru-RU"/>
        </w:rPr>
        <w:t>я</w:t>
      </w:r>
      <w:proofErr w:type="spellEnd"/>
      <w:r w:rsidR="00182017">
        <w:rPr>
          <w:spacing w:val="-1"/>
          <w:lang w:val="ru-RU"/>
        </w:rPr>
        <w:t xml:space="preserve"> такими </w:t>
      </w:r>
      <w:proofErr w:type="spellStart"/>
      <w:r w:rsidRPr="009C27B6">
        <w:rPr>
          <w:spacing w:val="-1"/>
          <w:lang w:val="ru-RU"/>
        </w:rPr>
        <w:t>учасник</w:t>
      </w:r>
      <w:r w:rsidR="00182017">
        <w:rPr>
          <w:spacing w:val="-1"/>
          <w:lang w:val="ru-RU"/>
        </w:rPr>
        <w:t>ами</w:t>
      </w:r>
      <w:proofErr w:type="spellEnd"/>
      <w:r w:rsidR="00182017">
        <w:rPr>
          <w:spacing w:val="-1"/>
          <w:lang w:val="ru-RU"/>
        </w:rPr>
        <w:t xml:space="preserve"> </w:t>
      </w:r>
      <w:proofErr w:type="spellStart"/>
      <w:r w:rsidR="00182017">
        <w:rPr>
          <w:spacing w:val="-1"/>
          <w:lang w:val="ru-RU"/>
        </w:rPr>
        <w:t>торгів</w:t>
      </w:r>
      <w:proofErr w:type="spellEnd"/>
      <w:r w:rsidRPr="009C27B6">
        <w:rPr>
          <w:spacing w:val="27"/>
          <w:lang w:val="ru-RU"/>
        </w:rPr>
        <w:t xml:space="preserve"> </w:t>
      </w:r>
      <w:r w:rsidRPr="009C27B6">
        <w:rPr>
          <w:lang w:val="ru-RU"/>
        </w:rPr>
        <w:t>на</w:t>
      </w:r>
      <w:r w:rsidRPr="009C27B6">
        <w:rPr>
          <w:spacing w:val="34"/>
          <w:lang w:val="ru-RU"/>
        </w:rPr>
        <w:t xml:space="preserve"> </w:t>
      </w:r>
      <w:proofErr w:type="spellStart"/>
      <w:r w:rsidRPr="009C27B6">
        <w:rPr>
          <w:spacing w:val="-1"/>
          <w:lang w:val="ru-RU"/>
        </w:rPr>
        <w:t>рахунок</w:t>
      </w:r>
      <w:proofErr w:type="spellEnd"/>
      <w:r w:rsidRPr="009C27B6">
        <w:rPr>
          <w:spacing w:val="58"/>
          <w:lang w:val="ru-RU"/>
        </w:rPr>
        <w:t xml:space="preserve"> </w:t>
      </w:r>
      <w:proofErr w:type="spellStart"/>
      <w:r w:rsidRPr="009C27B6">
        <w:rPr>
          <w:lang w:val="ru-RU"/>
        </w:rPr>
        <w:t>Біржі</w:t>
      </w:r>
      <w:proofErr w:type="spellEnd"/>
      <w:r w:rsidRPr="009C27B6">
        <w:rPr>
          <w:spacing w:val="-11"/>
          <w:lang w:val="ru-RU"/>
        </w:rPr>
        <w:t xml:space="preserve"> </w:t>
      </w:r>
      <w:r w:rsidRPr="009C27B6">
        <w:rPr>
          <w:lang w:val="ru-RU"/>
        </w:rPr>
        <w:t>на</w:t>
      </w:r>
      <w:r w:rsidRPr="009C27B6">
        <w:rPr>
          <w:spacing w:val="-4"/>
          <w:lang w:val="ru-RU"/>
        </w:rPr>
        <w:t xml:space="preserve"> </w:t>
      </w:r>
      <w:proofErr w:type="spellStart"/>
      <w:r w:rsidRPr="009C27B6">
        <w:rPr>
          <w:spacing w:val="-2"/>
          <w:lang w:val="ru-RU"/>
        </w:rPr>
        <w:t>умовах</w:t>
      </w:r>
      <w:proofErr w:type="spellEnd"/>
      <w:r w:rsidRPr="009C27B6">
        <w:rPr>
          <w:spacing w:val="-2"/>
          <w:lang w:val="ru-RU"/>
        </w:rPr>
        <w:t>,</w:t>
      </w:r>
      <w:r w:rsidRPr="009C27B6">
        <w:rPr>
          <w:spacing w:val="11"/>
          <w:lang w:val="ru-RU"/>
        </w:rPr>
        <w:t xml:space="preserve"> </w:t>
      </w:r>
      <w:proofErr w:type="spellStart"/>
      <w:r w:rsidRPr="009C27B6">
        <w:rPr>
          <w:spacing w:val="-1"/>
          <w:lang w:val="ru-RU"/>
        </w:rPr>
        <w:t>визначених</w:t>
      </w:r>
      <w:proofErr w:type="spellEnd"/>
      <w:r w:rsidRPr="009C27B6">
        <w:rPr>
          <w:spacing w:val="-6"/>
          <w:lang w:val="ru-RU"/>
        </w:rPr>
        <w:t xml:space="preserve"> </w:t>
      </w:r>
      <w:proofErr w:type="spellStart"/>
      <w:r w:rsidRPr="009C27B6">
        <w:rPr>
          <w:lang w:val="ru-RU"/>
        </w:rPr>
        <w:t>цим</w:t>
      </w:r>
      <w:proofErr w:type="spellEnd"/>
      <w:r w:rsidRPr="009C27B6">
        <w:rPr>
          <w:spacing w:val="4"/>
          <w:lang w:val="ru-RU"/>
        </w:rPr>
        <w:t xml:space="preserve"> </w:t>
      </w:r>
      <w:r w:rsidRPr="009C27B6">
        <w:rPr>
          <w:spacing w:val="-1"/>
          <w:lang w:val="ru-RU"/>
        </w:rPr>
        <w:t>Регламентом;</w:t>
      </w:r>
    </w:p>
    <w:p w14:paraId="6DE6DF68" w14:textId="4C09AABF" w:rsidR="00D6046D" w:rsidRDefault="00D6046D" w:rsidP="00033E34">
      <w:pPr>
        <w:pStyle w:val="a6"/>
        <w:spacing w:before="123"/>
        <w:ind w:right="111" w:firstLine="607"/>
        <w:jc w:val="both"/>
        <w:rPr>
          <w:spacing w:val="-1"/>
          <w:lang w:val="ru-RU"/>
        </w:rPr>
      </w:pPr>
      <w:proofErr w:type="spellStart"/>
      <w:r w:rsidRPr="009C27B6">
        <w:rPr>
          <w:rFonts w:cs="Times New Roman"/>
          <w:b/>
          <w:bCs/>
          <w:spacing w:val="-1"/>
          <w:lang w:val="ru-RU"/>
        </w:rPr>
        <w:t>внутрішні</w:t>
      </w:r>
      <w:proofErr w:type="spellEnd"/>
      <w:r w:rsidRPr="009C27B6">
        <w:rPr>
          <w:rFonts w:cs="Times New Roman"/>
          <w:b/>
          <w:bCs/>
          <w:spacing w:val="-6"/>
          <w:lang w:val="ru-RU"/>
        </w:rPr>
        <w:t xml:space="preserve"> </w:t>
      </w:r>
      <w:proofErr w:type="spellStart"/>
      <w:r w:rsidRPr="009C27B6">
        <w:rPr>
          <w:rFonts w:cs="Times New Roman"/>
          <w:b/>
          <w:bCs/>
          <w:spacing w:val="-1"/>
          <w:lang w:val="ru-RU"/>
        </w:rPr>
        <w:t>документи</w:t>
      </w:r>
      <w:proofErr w:type="spellEnd"/>
      <w:r w:rsidRPr="009C27B6">
        <w:rPr>
          <w:rFonts w:cs="Times New Roman"/>
          <w:b/>
          <w:bCs/>
          <w:spacing w:val="-6"/>
          <w:lang w:val="ru-RU"/>
        </w:rPr>
        <w:t xml:space="preserve"> </w:t>
      </w:r>
      <w:proofErr w:type="spellStart"/>
      <w:r w:rsidRPr="009C27B6">
        <w:rPr>
          <w:rFonts w:cs="Times New Roman"/>
          <w:b/>
          <w:bCs/>
          <w:spacing w:val="-2"/>
          <w:lang w:val="ru-RU"/>
        </w:rPr>
        <w:t>Біржі</w:t>
      </w:r>
      <w:proofErr w:type="spellEnd"/>
      <w:r w:rsidRPr="009C27B6">
        <w:rPr>
          <w:rFonts w:cs="Times New Roman"/>
          <w:b/>
          <w:bCs/>
          <w:spacing w:val="-6"/>
          <w:lang w:val="ru-RU"/>
        </w:rPr>
        <w:t xml:space="preserve"> </w:t>
      </w:r>
      <w:r w:rsidRPr="009C27B6">
        <w:rPr>
          <w:rFonts w:cs="Times New Roman"/>
          <w:b/>
          <w:bCs/>
          <w:lang w:val="ru-RU"/>
        </w:rPr>
        <w:t>–</w:t>
      </w:r>
      <w:r w:rsidRPr="009C27B6">
        <w:rPr>
          <w:rFonts w:cs="Times New Roman"/>
          <w:b/>
          <w:bCs/>
          <w:spacing w:val="-8"/>
          <w:lang w:val="ru-RU"/>
        </w:rPr>
        <w:t xml:space="preserve"> </w:t>
      </w:r>
      <w:proofErr w:type="spellStart"/>
      <w:r w:rsidRPr="009C27B6">
        <w:rPr>
          <w:spacing w:val="-1"/>
          <w:lang w:val="ru-RU"/>
        </w:rPr>
        <w:t>документи</w:t>
      </w:r>
      <w:proofErr w:type="spellEnd"/>
      <w:r w:rsidRPr="009C27B6">
        <w:rPr>
          <w:spacing w:val="-1"/>
          <w:lang w:val="ru-RU"/>
        </w:rPr>
        <w:t>,</w:t>
      </w:r>
      <w:r w:rsidRPr="009C27B6">
        <w:rPr>
          <w:spacing w:val="-4"/>
          <w:lang w:val="ru-RU"/>
        </w:rPr>
        <w:t xml:space="preserve"> </w:t>
      </w:r>
      <w:proofErr w:type="spellStart"/>
      <w:r w:rsidRPr="009C27B6">
        <w:rPr>
          <w:spacing w:val="1"/>
          <w:lang w:val="ru-RU"/>
        </w:rPr>
        <w:t>що</w:t>
      </w:r>
      <w:proofErr w:type="spellEnd"/>
      <w:r w:rsidRPr="009C27B6">
        <w:rPr>
          <w:spacing w:val="-3"/>
          <w:lang w:val="ru-RU"/>
        </w:rPr>
        <w:t xml:space="preserve"> </w:t>
      </w:r>
      <w:proofErr w:type="spellStart"/>
      <w:r w:rsidRPr="009C27B6">
        <w:rPr>
          <w:spacing w:val="-1"/>
          <w:lang w:val="ru-RU"/>
        </w:rPr>
        <w:t>розробляються</w:t>
      </w:r>
      <w:proofErr w:type="spellEnd"/>
      <w:r w:rsidRPr="009C27B6">
        <w:rPr>
          <w:spacing w:val="-6"/>
          <w:lang w:val="ru-RU"/>
        </w:rPr>
        <w:t xml:space="preserve"> </w:t>
      </w:r>
      <w:r w:rsidRPr="009C27B6">
        <w:rPr>
          <w:lang w:val="ru-RU"/>
        </w:rPr>
        <w:t>та</w:t>
      </w:r>
      <w:r w:rsidRPr="009C27B6">
        <w:rPr>
          <w:spacing w:val="-8"/>
          <w:lang w:val="ru-RU"/>
        </w:rPr>
        <w:t xml:space="preserve"> </w:t>
      </w:r>
      <w:proofErr w:type="spellStart"/>
      <w:r w:rsidRPr="009C27B6">
        <w:rPr>
          <w:spacing w:val="-1"/>
          <w:lang w:val="ru-RU"/>
        </w:rPr>
        <w:t>впроваджуються</w:t>
      </w:r>
      <w:proofErr w:type="spellEnd"/>
      <w:r w:rsidRPr="009C27B6">
        <w:rPr>
          <w:spacing w:val="-6"/>
          <w:lang w:val="ru-RU"/>
        </w:rPr>
        <w:t xml:space="preserve"> </w:t>
      </w:r>
      <w:r w:rsidRPr="009C27B6">
        <w:rPr>
          <w:lang w:val="ru-RU"/>
        </w:rPr>
        <w:t>в</w:t>
      </w:r>
      <w:r w:rsidRPr="009C27B6">
        <w:rPr>
          <w:spacing w:val="-6"/>
          <w:lang w:val="ru-RU"/>
        </w:rPr>
        <w:t xml:space="preserve"> </w:t>
      </w:r>
      <w:proofErr w:type="spellStart"/>
      <w:r w:rsidRPr="009C27B6">
        <w:rPr>
          <w:spacing w:val="-1"/>
          <w:lang w:val="ru-RU"/>
        </w:rPr>
        <w:t>дію</w:t>
      </w:r>
      <w:proofErr w:type="spellEnd"/>
      <w:r w:rsidRPr="009C27B6">
        <w:rPr>
          <w:spacing w:val="-4"/>
          <w:lang w:val="ru-RU"/>
        </w:rPr>
        <w:t xml:space="preserve"> </w:t>
      </w:r>
      <w:proofErr w:type="spellStart"/>
      <w:r w:rsidRPr="00D6046D">
        <w:rPr>
          <w:spacing w:val="-1"/>
          <w:lang w:val="ru-RU"/>
        </w:rPr>
        <w:t>Біржею</w:t>
      </w:r>
      <w:proofErr w:type="spellEnd"/>
      <w:r w:rsidRPr="00D6046D">
        <w:rPr>
          <w:spacing w:val="-4"/>
          <w:lang w:val="ru-RU"/>
        </w:rPr>
        <w:t xml:space="preserve"> </w:t>
      </w:r>
      <w:r w:rsidRPr="00D6046D">
        <w:rPr>
          <w:lang w:val="ru-RU"/>
        </w:rPr>
        <w:t>при</w:t>
      </w:r>
      <w:r w:rsidRPr="00D6046D">
        <w:rPr>
          <w:spacing w:val="52"/>
          <w:lang w:val="ru-RU"/>
        </w:rPr>
        <w:t xml:space="preserve"> </w:t>
      </w:r>
      <w:proofErr w:type="spellStart"/>
      <w:r w:rsidRPr="00D6046D">
        <w:rPr>
          <w:spacing w:val="-1"/>
          <w:lang w:val="ru-RU"/>
        </w:rPr>
        <w:t>здійсненні</w:t>
      </w:r>
      <w:proofErr w:type="spellEnd"/>
      <w:r w:rsidRPr="00D6046D">
        <w:rPr>
          <w:spacing w:val="2"/>
          <w:lang w:val="ru-RU"/>
        </w:rPr>
        <w:t xml:space="preserve"> </w:t>
      </w:r>
      <w:r w:rsidRPr="00D6046D">
        <w:rPr>
          <w:spacing w:val="-1"/>
          <w:lang w:val="ru-RU"/>
        </w:rPr>
        <w:t>нею</w:t>
      </w:r>
      <w:r w:rsidRPr="00D6046D">
        <w:rPr>
          <w:spacing w:val="8"/>
          <w:lang w:val="ru-RU"/>
        </w:rPr>
        <w:t xml:space="preserve"> </w:t>
      </w:r>
      <w:proofErr w:type="spellStart"/>
      <w:r w:rsidRPr="00D6046D">
        <w:rPr>
          <w:spacing w:val="-1"/>
          <w:lang w:val="ru-RU"/>
        </w:rPr>
        <w:t>професійної</w:t>
      </w:r>
      <w:proofErr w:type="spellEnd"/>
      <w:r w:rsidRPr="00D6046D">
        <w:rPr>
          <w:spacing w:val="2"/>
          <w:lang w:val="ru-RU"/>
        </w:rPr>
        <w:t xml:space="preserve"> </w:t>
      </w:r>
      <w:proofErr w:type="spellStart"/>
      <w:r w:rsidRPr="00D6046D">
        <w:rPr>
          <w:lang w:val="ru-RU"/>
        </w:rPr>
        <w:t>діяльності</w:t>
      </w:r>
      <w:proofErr w:type="spellEnd"/>
      <w:r w:rsidRPr="00D6046D">
        <w:rPr>
          <w:spacing w:val="2"/>
          <w:lang w:val="ru-RU"/>
        </w:rPr>
        <w:t xml:space="preserve"> </w:t>
      </w:r>
      <w:r w:rsidRPr="00D6046D">
        <w:rPr>
          <w:lang w:val="ru-RU"/>
        </w:rPr>
        <w:t>на</w:t>
      </w:r>
      <w:r w:rsidRPr="00D6046D">
        <w:rPr>
          <w:spacing w:val="3"/>
          <w:lang w:val="ru-RU"/>
        </w:rPr>
        <w:t xml:space="preserve"> </w:t>
      </w:r>
      <w:proofErr w:type="spellStart"/>
      <w:r w:rsidRPr="00D6046D">
        <w:rPr>
          <w:spacing w:val="-1"/>
          <w:lang w:val="ru-RU"/>
        </w:rPr>
        <w:t>організованих</w:t>
      </w:r>
      <w:proofErr w:type="spellEnd"/>
      <w:r w:rsidRPr="00D6046D">
        <w:rPr>
          <w:spacing w:val="7"/>
          <w:lang w:val="ru-RU"/>
        </w:rPr>
        <w:t xml:space="preserve"> </w:t>
      </w:r>
      <w:proofErr w:type="spellStart"/>
      <w:r w:rsidRPr="00D6046D">
        <w:rPr>
          <w:lang w:val="ru-RU"/>
        </w:rPr>
        <w:t>товарних</w:t>
      </w:r>
      <w:proofErr w:type="spellEnd"/>
      <w:r w:rsidRPr="00D6046D">
        <w:rPr>
          <w:spacing w:val="6"/>
          <w:lang w:val="ru-RU"/>
        </w:rPr>
        <w:t xml:space="preserve"> </w:t>
      </w:r>
      <w:r w:rsidRPr="00D6046D">
        <w:rPr>
          <w:spacing w:val="-1"/>
          <w:lang w:val="ru-RU"/>
        </w:rPr>
        <w:t>ринках</w:t>
      </w:r>
      <w:r w:rsidRPr="00D6046D">
        <w:rPr>
          <w:spacing w:val="5"/>
          <w:lang w:val="ru-RU"/>
        </w:rPr>
        <w:t xml:space="preserve"> </w:t>
      </w:r>
      <w:r w:rsidRPr="00D6046D">
        <w:rPr>
          <w:lang w:val="ru-RU"/>
        </w:rPr>
        <w:t>та</w:t>
      </w:r>
      <w:r w:rsidRPr="00D6046D">
        <w:rPr>
          <w:spacing w:val="8"/>
          <w:lang w:val="ru-RU"/>
        </w:rPr>
        <w:t xml:space="preserve"> </w:t>
      </w:r>
      <w:r w:rsidRPr="00D6046D">
        <w:rPr>
          <w:spacing w:val="-1"/>
          <w:lang w:val="ru-RU"/>
        </w:rPr>
        <w:t>ринках</w:t>
      </w:r>
      <w:r w:rsidRPr="00D6046D">
        <w:rPr>
          <w:spacing w:val="56"/>
          <w:lang w:val="ru-RU"/>
        </w:rPr>
        <w:t xml:space="preserve"> </w:t>
      </w:r>
      <w:proofErr w:type="spellStart"/>
      <w:r w:rsidRPr="00D6046D">
        <w:rPr>
          <w:lang w:val="ru-RU"/>
        </w:rPr>
        <w:t>капіталу</w:t>
      </w:r>
      <w:proofErr w:type="spellEnd"/>
      <w:r w:rsidR="00245D84">
        <w:rPr>
          <w:lang w:val="ru-RU"/>
        </w:rPr>
        <w:t xml:space="preserve"> </w:t>
      </w:r>
      <w:r w:rsidRPr="00D6046D">
        <w:rPr>
          <w:lang w:val="ru-RU"/>
        </w:rPr>
        <w:t>(правила,</w:t>
      </w:r>
      <w:r w:rsidRPr="00D6046D">
        <w:rPr>
          <w:spacing w:val="6"/>
          <w:lang w:val="ru-RU"/>
        </w:rPr>
        <w:t xml:space="preserve"> </w:t>
      </w:r>
      <w:r w:rsidRPr="00D6046D">
        <w:rPr>
          <w:spacing w:val="-1"/>
          <w:lang w:val="ru-RU"/>
        </w:rPr>
        <w:t xml:space="preserve">регламент, порядок, </w:t>
      </w:r>
      <w:proofErr w:type="spellStart"/>
      <w:r w:rsidRPr="00D6046D">
        <w:rPr>
          <w:spacing w:val="-1"/>
          <w:lang w:val="ru-RU"/>
        </w:rPr>
        <w:t>положення</w:t>
      </w:r>
      <w:proofErr w:type="spellEnd"/>
      <w:r w:rsidRPr="00D6046D">
        <w:rPr>
          <w:spacing w:val="1"/>
          <w:lang w:val="ru-RU"/>
        </w:rPr>
        <w:t xml:space="preserve"> </w:t>
      </w:r>
      <w:proofErr w:type="spellStart"/>
      <w:r w:rsidRPr="00D6046D">
        <w:rPr>
          <w:spacing w:val="-1"/>
          <w:lang w:val="ru-RU"/>
        </w:rPr>
        <w:t>тощо</w:t>
      </w:r>
      <w:proofErr w:type="spellEnd"/>
      <w:r w:rsidRPr="00D6046D">
        <w:rPr>
          <w:spacing w:val="-1"/>
          <w:lang w:val="ru-RU"/>
        </w:rPr>
        <w:t>);</w:t>
      </w:r>
    </w:p>
    <w:p w14:paraId="559CD6B7" w14:textId="38A85877" w:rsidR="00AE11E3" w:rsidRDefault="00AE11E3" w:rsidP="00F50B5F">
      <w:pPr>
        <w:pStyle w:val="a6"/>
        <w:spacing w:before="122"/>
        <w:ind w:right="119" w:firstLine="607"/>
        <w:jc w:val="both"/>
        <w:rPr>
          <w:lang w:val="uk-UA"/>
        </w:rPr>
      </w:pPr>
      <w:bookmarkStart w:id="15" w:name="_Hlk148009841"/>
      <w:r>
        <w:rPr>
          <w:b/>
          <w:bCs/>
          <w:lang w:val="ru-RU"/>
        </w:rPr>
        <w:t xml:space="preserve">допуск до </w:t>
      </w:r>
      <w:proofErr w:type="spellStart"/>
      <w:r>
        <w:rPr>
          <w:b/>
          <w:bCs/>
          <w:lang w:val="ru-RU"/>
        </w:rPr>
        <w:t>обслуговування</w:t>
      </w:r>
      <w:proofErr w:type="spellEnd"/>
      <w:r>
        <w:rPr>
          <w:b/>
          <w:bCs/>
          <w:lang w:val="ru-RU"/>
        </w:rPr>
        <w:t xml:space="preserve"> </w:t>
      </w:r>
      <w:r w:rsidR="005B14ED" w:rsidRPr="005B14ED">
        <w:rPr>
          <w:b/>
          <w:bCs/>
          <w:lang w:val="ru-RU"/>
        </w:rPr>
        <w:t xml:space="preserve">за </w:t>
      </w:r>
      <w:proofErr w:type="spellStart"/>
      <w:r w:rsidR="005B14ED" w:rsidRPr="005B14ED">
        <w:rPr>
          <w:b/>
          <w:bCs/>
          <w:lang w:val="ru-RU"/>
        </w:rPr>
        <w:t>напрямком</w:t>
      </w:r>
      <w:proofErr w:type="spellEnd"/>
      <w:r w:rsidR="005B14ED" w:rsidRPr="005B14ED">
        <w:rPr>
          <w:b/>
          <w:bCs/>
          <w:lang w:val="ru-RU"/>
        </w:rPr>
        <w:t xml:space="preserve"> </w:t>
      </w:r>
      <w:r w:rsidRPr="00A4299C">
        <w:rPr>
          <w:b/>
          <w:bCs/>
          <w:lang w:val="uk-UA"/>
        </w:rPr>
        <w:t>«Необроблена деревина та пиломатеріали»</w:t>
      </w:r>
      <w:bookmarkEnd w:id="15"/>
      <w:r>
        <w:rPr>
          <w:b/>
          <w:bCs/>
          <w:lang w:val="uk-UA"/>
        </w:rPr>
        <w:t xml:space="preserve"> </w:t>
      </w:r>
      <w:r>
        <w:rPr>
          <w:lang w:val="uk-UA"/>
        </w:rPr>
        <w:t xml:space="preserve">- сукупність визначених цим Регламентом процедур, спрямованих на отримання статусу клієнта учасника торгів </w:t>
      </w:r>
      <w:r w:rsidR="00611ECE" w:rsidRPr="00E05DBC">
        <w:rPr>
          <w:highlight w:val="yellow"/>
          <w:lang w:val="uk-UA"/>
        </w:rPr>
        <w:t xml:space="preserve">та отримання технічної можливості доступу </w:t>
      </w:r>
      <w:r w:rsidR="00E05DBC" w:rsidRPr="00E05DBC">
        <w:rPr>
          <w:highlight w:val="yellow"/>
          <w:lang w:val="uk-UA"/>
        </w:rPr>
        <w:t>до персонального кабінету клієнта учасника торгів</w:t>
      </w:r>
      <w:r w:rsidR="00E05DBC">
        <w:rPr>
          <w:lang w:val="uk-UA"/>
        </w:rPr>
        <w:t xml:space="preserve"> </w:t>
      </w:r>
      <w:r>
        <w:rPr>
          <w:lang w:val="uk-UA"/>
        </w:rPr>
        <w:t xml:space="preserve">в секціях Біржі за категоріями товарів </w:t>
      </w:r>
      <w:r w:rsidR="005B14ED" w:rsidRPr="005B14ED">
        <w:rPr>
          <w:lang w:val="ru-RU"/>
        </w:rPr>
        <w:t>«</w:t>
      </w:r>
      <w:proofErr w:type="spellStart"/>
      <w:r w:rsidR="005B14ED" w:rsidRPr="005B14ED">
        <w:rPr>
          <w:lang w:val="ru-RU"/>
        </w:rPr>
        <w:t>необроблена</w:t>
      </w:r>
      <w:proofErr w:type="spellEnd"/>
      <w:r w:rsidR="005B14ED" w:rsidRPr="005B14ED">
        <w:rPr>
          <w:lang w:val="ru-RU"/>
        </w:rPr>
        <w:t xml:space="preserve"> деревина»,</w:t>
      </w:r>
      <w:r w:rsidR="005B14ED" w:rsidRPr="005B14ED">
        <w:rPr>
          <w:lang w:val="uk-UA"/>
        </w:rPr>
        <w:t xml:space="preserve"> «деревина дров’яна непромислового призначення», «деревина дров’яна промислового використання», «</w:t>
      </w:r>
      <w:proofErr w:type="spellStart"/>
      <w:r w:rsidR="005B14ED" w:rsidRPr="005B14ED">
        <w:rPr>
          <w:lang w:val="ru-RU"/>
        </w:rPr>
        <w:t>пиломатеріали</w:t>
      </w:r>
      <w:proofErr w:type="spellEnd"/>
      <w:r w:rsidR="005B14ED" w:rsidRPr="005B14ED">
        <w:rPr>
          <w:lang w:val="ru-RU"/>
        </w:rPr>
        <w:t>»</w:t>
      </w:r>
      <w:r>
        <w:rPr>
          <w:lang w:val="uk-UA"/>
        </w:rPr>
        <w:t>;</w:t>
      </w:r>
    </w:p>
    <w:p w14:paraId="6DC728DD" w14:textId="45F04486" w:rsidR="007D6C3F" w:rsidRPr="00611ECE" w:rsidRDefault="00611ECE" w:rsidP="00611ECE">
      <w:pPr>
        <w:pStyle w:val="a6"/>
        <w:spacing w:before="122"/>
        <w:ind w:right="119" w:firstLine="607"/>
        <w:jc w:val="both"/>
        <w:rPr>
          <w:rFonts w:cs="Times New Roman"/>
          <w:spacing w:val="-1"/>
          <w:highlight w:val="yellow"/>
          <w:lang w:val="uk-UA"/>
        </w:rPr>
      </w:pPr>
      <w:r w:rsidRPr="00611ECE">
        <w:rPr>
          <w:b/>
          <w:bCs/>
          <w:highlight w:val="yellow"/>
          <w:lang w:val="uk-UA"/>
        </w:rPr>
        <w:t>допуск до участі у біржових торгах</w:t>
      </w:r>
      <w:r w:rsidR="007D6C3F" w:rsidRPr="00611ECE">
        <w:rPr>
          <w:b/>
          <w:bCs/>
          <w:highlight w:val="yellow"/>
          <w:lang w:val="uk-UA"/>
        </w:rPr>
        <w:t xml:space="preserve"> </w:t>
      </w:r>
      <w:r w:rsidR="007D6C3F" w:rsidRPr="00611ECE">
        <w:rPr>
          <w:rFonts w:cs="Times New Roman"/>
          <w:b/>
          <w:bCs/>
          <w:spacing w:val="-1"/>
          <w:highlight w:val="yellow"/>
          <w:lang w:val="uk-UA"/>
        </w:rPr>
        <w:t xml:space="preserve">- </w:t>
      </w:r>
      <w:r w:rsidRPr="00611ECE">
        <w:rPr>
          <w:rFonts w:cs="Times New Roman"/>
          <w:spacing w:val="-1"/>
          <w:highlight w:val="yellow"/>
          <w:lang w:val="uk-UA"/>
        </w:rPr>
        <w:t xml:space="preserve">надання </w:t>
      </w:r>
      <w:proofErr w:type="spellStart"/>
      <w:r w:rsidRPr="00611ECE">
        <w:rPr>
          <w:rFonts w:cs="Times New Roman"/>
          <w:spacing w:val="-1"/>
          <w:highlight w:val="yellow"/>
          <w:lang w:val="uk-UA"/>
        </w:rPr>
        <w:t>Біржею</w:t>
      </w:r>
      <w:proofErr w:type="spellEnd"/>
      <w:r w:rsidRPr="00611ECE">
        <w:rPr>
          <w:rFonts w:cs="Times New Roman"/>
          <w:spacing w:val="-1"/>
          <w:highlight w:val="yellow"/>
          <w:lang w:val="uk-UA"/>
        </w:rPr>
        <w:t xml:space="preserve"> учаснику торгів технічної можливості доступу до біржових торгів в електронній торговій системі та здійснення біржових операцій на Біржі відповідно до цього Регламенту</w:t>
      </w:r>
      <w:r w:rsidR="007D6C3F" w:rsidRPr="00611ECE">
        <w:rPr>
          <w:rFonts w:cs="Times New Roman"/>
          <w:spacing w:val="-1"/>
          <w:highlight w:val="yellow"/>
          <w:lang w:val="uk-UA"/>
        </w:rPr>
        <w:t>;</w:t>
      </w:r>
    </w:p>
    <w:p w14:paraId="4F0A5BBF" w14:textId="77777777" w:rsidR="00D6046D" w:rsidRPr="009C27B6" w:rsidRDefault="00D6046D" w:rsidP="00F50B5F">
      <w:pPr>
        <w:pStyle w:val="a6"/>
        <w:spacing w:before="128" w:line="274" w:lineRule="exact"/>
        <w:ind w:right="118" w:firstLine="607"/>
        <w:jc w:val="both"/>
        <w:rPr>
          <w:lang w:val="ru-RU"/>
        </w:rPr>
      </w:pPr>
      <w:proofErr w:type="spellStart"/>
      <w:r w:rsidRPr="009C27B6">
        <w:rPr>
          <w:rFonts w:cs="Times New Roman"/>
          <w:b/>
          <w:bCs/>
          <w:spacing w:val="-1"/>
          <w:lang w:val="ru-RU"/>
        </w:rPr>
        <w:t>електронна</w:t>
      </w:r>
      <w:proofErr w:type="spellEnd"/>
      <w:r w:rsidRPr="009C27B6">
        <w:rPr>
          <w:rFonts w:cs="Times New Roman"/>
          <w:b/>
          <w:bCs/>
          <w:spacing w:val="18"/>
          <w:lang w:val="ru-RU"/>
        </w:rPr>
        <w:t xml:space="preserve"> </w:t>
      </w:r>
      <w:proofErr w:type="spellStart"/>
      <w:r w:rsidRPr="009C27B6">
        <w:rPr>
          <w:rFonts w:cs="Times New Roman"/>
          <w:b/>
          <w:bCs/>
          <w:spacing w:val="-1"/>
          <w:lang w:val="ru-RU"/>
        </w:rPr>
        <w:t>торгова</w:t>
      </w:r>
      <w:proofErr w:type="spellEnd"/>
      <w:r w:rsidRPr="009C27B6">
        <w:rPr>
          <w:rFonts w:cs="Times New Roman"/>
          <w:b/>
          <w:bCs/>
          <w:spacing w:val="18"/>
          <w:lang w:val="ru-RU"/>
        </w:rPr>
        <w:t xml:space="preserve"> </w:t>
      </w:r>
      <w:r w:rsidRPr="009C27B6">
        <w:rPr>
          <w:rFonts w:cs="Times New Roman"/>
          <w:b/>
          <w:bCs/>
          <w:spacing w:val="-1"/>
          <w:lang w:val="ru-RU"/>
        </w:rPr>
        <w:t>система</w:t>
      </w:r>
      <w:r w:rsidRPr="009C27B6">
        <w:rPr>
          <w:rFonts w:cs="Times New Roman"/>
          <w:b/>
          <w:bCs/>
          <w:spacing w:val="18"/>
          <w:lang w:val="ru-RU"/>
        </w:rPr>
        <w:t xml:space="preserve"> </w:t>
      </w:r>
      <w:r w:rsidRPr="009C27B6">
        <w:rPr>
          <w:rFonts w:cs="Times New Roman"/>
          <w:b/>
          <w:bCs/>
          <w:spacing w:val="-1"/>
          <w:lang w:val="ru-RU"/>
        </w:rPr>
        <w:t>(ЕТС)</w:t>
      </w:r>
      <w:r w:rsidRPr="009C27B6">
        <w:rPr>
          <w:rFonts w:cs="Times New Roman"/>
          <w:b/>
          <w:bCs/>
          <w:spacing w:val="25"/>
          <w:lang w:val="ru-RU"/>
        </w:rPr>
        <w:t xml:space="preserve"> </w:t>
      </w:r>
      <w:r w:rsidRPr="009C27B6">
        <w:rPr>
          <w:rFonts w:cs="Times New Roman"/>
          <w:b/>
          <w:bCs/>
          <w:lang w:val="ru-RU"/>
        </w:rPr>
        <w:t>–</w:t>
      </w:r>
      <w:r w:rsidRPr="009C27B6">
        <w:rPr>
          <w:rFonts w:cs="Times New Roman"/>
          <w:b/>
          <w:bCs/>
          <w:spacing w:val="19"/>
          <w:lang w:val="ru-RU"/>
        </w:rPr>
        <w:t xml:space="preserve"> </w:t>
      </w:r>
      <w:proofErr w:type="spellStart"/>
      <w:r w:rsidRPr="009C27B6">
        <w:rPr>
          <w:spacing w:val="-1"/>
          <w:lang w:val="ru-RU"/>
        </w:rPr>
        <w:t>багатостороння</w:t>
      </w:r>
      <w:proofErr w:type="spellEnd"/>
      <w:r w:rsidRPr="009C27B6">
        <w:rPr>
          <w:spacing w:val="18"/>
          <w:lang w:val="ru-RU"/>
        </w:rPr>
        <w:t xml:space="preserve"> </w:t>
      </w:r>
      <w:r w:rsidRPr="009C27B6">
        <w:rPr>
          <w:spacing w:val="-1"/>
          <w:lang w:val="ru-RU"/>
        </w:rPr>
        <w:t>система,</w:t>
      </w:r>
      <w:r w:rsidRPr="009C27B6">
        <w:rPr>
          <w:spacing w:val="16"/>
          <w:lang w:val="ru-RU"/>
        </w:rPr>
        <w:t xml:space="preserve"> </w:t>
      </w:r>
      <w:proofErr w:type="spellStart"/>
      <w:r w:rsidRPr="009C27B6">
        <w:rPr>
          <w:spacing w:val="-1"/>
          <w:lang w:val="ru-RU"/>
        </w:rPr>
        <w:t>вимоги</w:t>
      </w:r>
      <w:proofErr w:type="spellEnd"/>
      <w:r w:rsidRPr="009C27B6">
        <w:rPr>
          <w:spacing w:val="19"/>
          <w:lang w:val="ru-RU"/>
        </w:rPr>
        <w:t xml:space="preserve"> </w:t>
      </w:r>
      <w:r w:rsidRPr="009C27B6">
        <w:rPr>
          <w:spacing w:val="-4"/>
          <w:lang w:val="ru-RU"/>
        </w:rPr>
        <w:t>до</w:t>
      </w:r>
      <w:r w:rsidRPr="009C27B6">
        <w:rPr>
          <w:spacing w:val="23"/>
          <w:lang w:val="ru-RU"/>
        </w:rPr>
        <w:t xml:space="preserve"> </w:t>
      </w:r>
      <w:proofErr w:type="spellStart"/>
      <w:r w:rsidRPr="009C27B6">
        <w:rPr>
          <w:lang w:val="ru-RU"/>
        </w:rPr>
        <w:t>якої</w:t>
      </w:r>
      <w:proofErr w:type="spellEnd"/>
      <w:r w:rsidRPr="009C27B6">
        <w:rPr>
          <w:spacing w:val="9"/>
          <w:lang w:val="ru-RU"/>
        </w:rPr>
        <w:t xml:space="preserve"> </w:t>
      </w:r>
      <w:proofErr w:type="spellStart"/>
      <w:r w:rsidRPr="009C27B6">
        <w:rPr>
          <w:lang w:val="ru-RU"/>
        </w:rPr>
        <w:t>встановлені</w:t>
      </w:r>
      <w:proofErr w:type="spellEnd"/>
      <w:r w:rsidRPr="009C27B6">
        <w:rPr>
          <w:spacing w:val="87"/>
          <w:lang w:val="ru-RU"/>
        </w:rPr>
        <w:t xml:space="preserve"> </w:t>
      </w:r>
      <w:proofErr w:type="spellStart"/>
      <w:r w:rsidRPr="009C27B6">
        <w:rPr>
          <w:spacing w:val="-1"/>
          <w:lang w:val="ru-RU"/>
        </w:rPr>
        <w:t>законодавством</w:t>
      </w:r>
      <w:proofErr w:type="spellEnd"/>
      <w:r w:rsidRPr="009C27B6">
        <w:rPr>
          <w:spacing w:val="-1"/>
          <w:lang w:val="ru-RU"/>
        </w:rPr>
        <w:t>,</w:t>
      </w:r>
      <w:r w:rsidRPr="009C27B6">
        <w:rPr>
          <w:spacing w:val="1"/>
          <w:lang w:val="ru-RU"/>
        </w:rPr>
        <w:t xml:space="preserve"> </w:t>
      </w:r>
      <w:r w:rsidRPr="009C27B6">
        <w:rPr>
          <w:lang w:val="ru-RU"/>
        </w:rPr>
        <w:t>за</w:t>
      </w:r>
      <w:r w:rsidRPr="009C27B6">
        <w:rPr>
          <w:spacing w:val="1"/>
          <w:lang w:val="ru-RU"/>
        </w:rPr>
        <w:t xml:space="preserve"> </w:t>
      </w:r>
      <w:proofErr w:type="spellStart"/>
      <w:r w:rsidRPr="009C27B6">
        <w:rPr>
          <w:spacing w:val="-1"/>
          <w:lang w:val="ru-RU"/>
        </w:rPr>
        <w:t>допомогою</w:t>
      </w:r>
      <w:proofErr w:type="spellEnd"/>
      <w:r w:rsidRPr="009C27B6">
        <w:rPr>
          <w:spacing w:val="2"/>
          <w:lang w:val="ru-RU"/>
        </w:rPr>
        <w:t xml:space="preserve"> </w:t>
      </w:r>
      <w:proofErr w:type="spellStart"/>
      <w:r w:rsidRPr="009C27B6">
        <w:rPr>
          <w:spacing w:val="-1"/>
          <w:lang w:val="ru-RU"/>
        </w:rPr>
        <w:t>якої</w:t>
      </w:r>
      <w:proofErr w:type="spellEnd"/>
      <w:r w:rsidRPr="009C27B6">
        <w:rPr>
          <w:spacing w:val="-7"/>
          <w:lang w:val="ru-RU"/>
        </w:rPr>
        <w:t xml:space="preserve"> </w:t>
      </w:r>
      <w:proofErr w:type="spellStart"/>
      <w:r w:rsidRPr="009C27B6">
        <w:rPr>
          <w:spacing w:val="-1"/>
          <w:lang w:val="ru-RU"/>
        </w:rPr>
        <w:t>Біржа</w:t>
      </w:r>
      <w:proofErr w:type="spellEnd"/>
      <w:r w:rsidRPr="009C27B6">
        <w:rPr>
          <w:spacing w:val="2"/>
          <w:lang w:val="ru-RU"/>
        </w:rPr>
        <w:t xml:space="preserve"> </w:t>
      </w:r>
      <w:proofErr w:type="spellStart"/>
      <w:r w:rsidRPr="009C27B6">
        <w:rPr>
          <w:spacing w:val="-1"/>
          <w:lang w:val="ru-RU"/>
        </w:rPr>
        <w:t>організовує</w:t>
      </w:r>
      <w:proofErr w:type="spellEnd"/>
      <w:r w:rsidRPr="009C27B6">
        <w:rPr>
          <w:spacing w:val="2"/>
          <w:lang w:val="ru-RU"/>
        </w:rPr>
        <w:t xml:space="preserve"> </w:t>
      </w:r>
      <w:r w:rsidRPr="009C27B6">
        <w:rPr>
          <w:lang w:val="ru-RU"/>
        </w:rPr>
        <w:t>та</w:t>
      </w:r>
      <w:r w:rsidRPr="009C27B6">
        <w:rPr>
          <w:spacing w:val="1"/>
          <w:lang w:val="ru-RU"/>
        </w:rPr>
        <w:t xml:space="preserve"> </w:t>
      </w:r>
      <w:r w:rsidRPr="009C27B6">
        <w:rPr>
          <w:lang w:val="ru-RU"/>
        </w:rPr>
        <w:t>проводить</w:t>
      </w:r>
      <w:r w:rsidRPr="009C27B6">
        <w:rPr>
          <w:spacing w:val="5"/>
          <w:lang w:val="ru-RU"/>
        </w:rPr>
        <w:t xml:space="preserve"> </w:t>
      </w:r>
      <w:proofErr w:type="spellStart"/>
      <w:r w:rsidRPr="009C27B6">
        <w:rPr>
          <w:spacing w:val="-1"/>
          <w:lang w:val="ru-RU"/>
        </w:rPr>
        <w:t>біржові</w:t>
      </w:r>
      <w:proofErr w:type="spellEnd"/>
      <w:r w:rsidRPr="009C27B6">
        <w:rPr>
          <w:spacing w:val="56"/>
          <w:lang w:val="ru-RU"/>
        </w:rPr>
        <w:t xml:space="preserve"> </w:t>
      </w:r>
      <w:r w:rsidRPr="009C27B6">
        <w:rPr>
          <w:lang w:val="ru-RU"/>
        </w:rPr>
        <w:t>торги</w:t>
      </w:r>
      <w:r w:rsidRPr="009C27B6">
        <w:rPr>
          <w:spacing w:val="3"/>
          <w:lang w:val="ru-RU"/>
        </w:rPr>
        <w:t xml:space="preserve"> </w:t>
      </w:r>
      <w:r w:rsidRPr="009C27B6">
        <w:rPr>
          <w:spacing w:val="-2"/>
          <w:lang w:val="ru-RU"/>
        </w:rPr>
        <w:t>(</w:t>
      </w:r>
      <w:proofErr w:type="spellStart"/>
      <w:r w:rsidRPr="009C27B6">
        <w:rPr>
          <w:spacing w:val="-2"/>
          <w:lang w:val="ru-RU"/>
        </w:rPr>
        <w:t>аукціони</w:t>
      </w:r>
      <w:proofErr w:type="spellEnd"/>
      <w:r w:rsidRPr="009C27B6">
        <w:rPr>
          <w:spacing w:val="-2"/>
          <w:lang w:val="ru-RU"/>
        </w:rPr>
        <w:t>);</w:t>
      </w:r>
    </w:p>
    <w:p w14:paraId="400C6F20" w14:textId="463397AB" w:rsidR="00D6046D" w:rsidRPr="009C27B6" w:rsidRDefault="00D6046D" w:rsidP="00F50B5F">
      <w:pPr>
        <w:pStyle w:val="a6"/>
        <w:spacing w:before="124" w:line="274" w:lineRule="exact"/>
        <w:ind w:right="116" w:firstLine="607"/>
        <w:jc w:val="both"/>
        <w:rPr>
          <w:lang w:val="ru-RU"/>
        </w:rPr>
      </w:pPr>
      <w:proofErr w:type="spellStart"/>
      <w:r w:rsidRPr="009C27B6">
        <w:rPr>
          <w:rFonts w:cs="Times New Roman"/>
          <w:b/>
          <w:bCs/>
          <w:spacing w:val="-1"/>
          <w:lang w:val="ru-RU"/>
        </w:rPr>
        <w:t>електронний</w:t>
      </w:r>
      <w:proofErr w:type="spellEnd"/>
      <w:r w:rsidRPr="009C27B6">
        <w:rPr>
          <w:rFonts w:cs="Times New Roman"/>
          <w:b/>
          <w:bCs/>
          <w:spacing w:val="7"/>
          <w:lang w:val="ru-RU"/>
        </w:rPr>
        <w:t xml:space="preserve"> </w:t>
      </w:r>
      <w:proofErr w:type="spellStart"/>
      <w:r w:rsidRPr="009C27B6">
        <w:rPr>
          <w:rFonts w:cs="Times New Roman"/>
          <w:b/>
          <w:bCs/>
          <w:spacing w:val="-1"/>
          <w:lang w:val="ru-RU"/>
        </w:rPr>
        <w:t>аукціон</w:t>
      </w:r>
      <w:proofErr w:type="spellEnd"/>
      <w:r w:rsidRPr="009C27B6">
        <w:rPr>
          <w:rFonts w:cs="Times New Roman"/>
          <w:b/>
          <w:bCs/>
          <w:spacing w:val="8"/>
          <w:lang w:val="ru-RU"/>
        </w:rPr>
        <w:t xml:space="preserve"> </w:t>
      </w:r>
      <w:r w:rsidRPr="009C27B6">
        <w:rPr>
          <w:rFonts w:cs="Times New Roman"/>
          <w:b/>
          <w:bCs/>
          <w:spacing w:val="-1"/>
          <w:lang w:val="ru-RU"/>
        </w:rPr>
        <w:t>(</w:t>
      </w:r>
      <w:proofErr w:type="spellStart"/>
      <w:r w:rsidRPr="009C27B6">
        <w:rPr>
          <w:rFonts w:cs="Times New Roman"/>
          <w:b/>
          <w:bCs/>
          <w:spacing w:val="-1"/>
          <w:lang w:val="ru-RU"/>
        </w:rPr>
        <w:t>аукціон</w:t>
      </w:r>
      <w:proofErr w:type="spellEnd"/>
      <w:r w:rsidRPr="009C27B6">
        <w:rPr>
          <w:rFonts w:cs="Times New Roman"/>
          <w:b/>
          <w:bCs/>
          <w:spacing w:val="-1"/>
          <w:lang w:val="ru-RU"/>
        </w:rPr>
        <w:t>)</w:t>
      </w:r>
      <w:r w:rsidRPr="009C27B6">
        <w:rPr>
          <w:rFonts w:cs="Times New Roman"/>
          <w:b/>
          <w:bCs/>
          <w:spacing w:val="13"/>
          <w:lang w:val="ru-RU"/>
        </w:rPr>
        <w:t xml:space="preserve"> </w:t>
      </w:r>
      <w:r w:rsidRPr="009C27B6">
        <w:rPr>
          <w:rFonts w:cs="Times New Roman"/>
          <w:b/>
          <w:bCs/>
          <w:lang w:val="ru-RU"/>
        </w:rPr>
        <w:t>–</w:t>
      </w:r>
      <w:r w:rsidRPr="009C27B6">
        <w:rPr>
          <w:rFonts w:cs="Times New Roman"/>
          <w:b/>
          <w:bCs/>
          <w:spacing w:val="7"/>
          <w:lang w:val="ru-RU"/>
        </w:rPr>
        <w:t xml:space="preserve"> </w:t>
      </w:r>
      <w:r w:rsidR="0034438B">
        <w:rPr>
          <w:spacing w:val="-2"/>
          <w:lang w:val="ru-RU"/>
        </w:rPr>
        <w:t xml:space="preserve">форма </w:t>
      </w:r>
      <w:proofErr w:type="spellStart"/>
      <w:r w:rsidR="0034438B">
        <w:rPr>
          <w:spacing w:val="-2"/>
          <w:lang w:val="ru-RU"/>
        </w:rPr>
        <w:t>організації</w:t>
      </w:r>
      <w:proofErr w:type="spellEnd"/>
      <w:r w:rsidRPr="009C27B6">
        <w:rPr>
          <w:spacing w:val="11"/>
          <w:lang w:val="ru-RU"/>
        </w:rPr>
        <w:t xml:space="preserve"> </w:t>
      </w:r>
      <w:proofErr w:type="spellStart"/>
      <w:r w:rsidRPr="009C27B6">
        <w:rPr>
          <w:spacing w:val="-1"/>
          <w:lang w:val="ru-RU"/>
        </w:rPr>
        <w:t>біржових</w:t>
      </w:r>
      <w:proofErr w:type="spellEnd"/>
      <w:r w:rsidRPr="009C27B6">
        <w:rPr>
          <w:spacing w:val="6"/>
          <w:lang w:val="ru-RU"/>
        </w:rPr>
        <w:t xml:space="preserve"> </w:t>
      </w:r>
      <w:proofErr w:type="spellStart"/>
      <w:r w:rsidRPr="009C27B6">
        <w:rPr>
          <w:spacing w:val="-2"/>
          <w:lang w:val="ru-RU"/>
        </w:rPr>
        <w:t>торгів</w:t>
      </w:r>
      <w:proofErr w:type="spellEnd"/>
      <w:r w:rsidRPr="009C27B6">
        <w:rPr>
          <w:spacing w:val="-2"/>
          <w:lang w:val="ru-RU"/>
        </w:rPr>
        <w:t>,</w:t>
      </w:r>
      <w:r w:rsidRPr="009C27B6">
        <w:rPr>
          <w:spacing w:val="13"/>
          <w:lang w:val="ru-RU"/>
        </w:rPr>
        <w:t xml:space="preserve"> </w:t>
      </w:r>
      <w:r w:rsidRPr="009C27B6">
        <w:rPr>
          <w:lang w:val="ru-RU"/>
        </w:rPr>
        <w:t>за</w:t>
      </w:r>
      <w:r w:rsidRPr="009C27B6">
        <w:rPr>
          <w:spacing w:val="11"/>
          <w:lang w:val="ru-RU"/>
        </w:rPr>
        <w:t xml:space="preserve"> </w:t>
      </w:r>
      <w:proofErr w:type="spellStart"/>
      <w:r w:rsidRPr="009C27B6">
        <w:rPr>
          <w:spacing w:val="-1"/>
          <w:lang w:val="ru-RU"/>
        </w:rPr>
        <w:t>якою</w:t>
      </w:r>
      <w:proofErr w:type="spellEnd"/>
      <w:r w:rsidRPr="009C27B6">
        <w:rPr>
          <w:spacing w:val="10"/>
          <w:lang w:val="ru-RU"/>
        </w:rPr>
        <w:t xml:space="preserve"> </w:t>
      </w:r>
      <w:proofErr w:type="spellStart"/>
      <w:r w:rsidRPr="009C27B6">
        <w:rPr>
          <w:spacing w:val="-2"/>
          <w:lang w:val="ru-RU"/>
        </w:rPr>
        <w:t>учасник</w:t>
      </w:r>
      <w:proofErr w:type="spellEnd"/>
      <w:r w:rsidRPr="009C27B6">
        <w:rPr>
          <w:spacing w:val="10"/>
          <w:lang w:val="ru-RU"/>
        </w:rPr>
        <w:t xml:space="preserve"> </w:t>
      </w:r>
      <w:proofErr w:type="spellStart"/>
      <w:r w:rsidRPr="009C27B6">
        <w:rPr>
          <w:spacing w:val="-1"/>
          <w:lang w:val="ru-RU"/>
        </w:rPr>
        <w:t>торгів</w:t>
      </w:r>
      <w:proofErr w:type="spellEnd"/>
      <w:r w:rsidRPr="009C27B6">
        <w:rPr>
          <w:spacing w:val="-1"/>
          <w:lang w:val="ru-RU"/>
        </w:rPr>
        <w:t>,</w:t>
      </w:r>
      <w:r w:rsidRPr="009C27B6">
        <w:rPr>
          <w:spacing w:val="9"/>
          <w:lang w:val="ru-RU"/>
        </w:rPr>
        <w:t xml:space="preserve"> </w:t>
      </w:r>
      <w:proofErr w:type="spellStart"/>
      <w:r w:rsidRPr="009C27B6">
        <w:rPr>
          <w:spacing w:val="-2"/>
          <w:lang w:val="ru-RU"/>
        </w:rPr>
        <w:t>що</w:t>
      </w:r>
      <w:proofErr w:type="spellEnd"/>
      <w:r w:rsidRPr="009C27B6">
        <w:rPr>
          <w:spacing w:val="11"/>
          <w:lang w:val="ru-RU"/>
        </w:rPr>
        <w:t xml:space="preserve"> </w:t>
      </w:r>
      <w:proofErr w:type="spellStart"/>
      <w:r w:rsidRPr="009C27B6">
        <w:rPr>
          <w:spacing w:val="-2"/>
          <w:lang w:val="ru-RU"/>
        </w:rPr>
        <w:t>ініціює</w:t>
      </w:r>
      <w:proofErr w:type="spellEnd"/>
      <w:r w:rsidRPr="009C27B6">
        <w:rPr>
          <w:spacing w:val="100"/>
          <w:lang w:val="ru-RU"/>
        </w:rPr>
        <w:t xml:space="preserve"> </w:t>
      </w:r>
      <w:proofErr w:type="spellStart"/>
      <w:r w:rsidRPr="009C27B6">
        <w:rPr>
          <w:spacing w:val="-1"/>
          <w:lang w:val="ru-RU"/>
        </w:rPr>
        <w:t>проведення</w:t>
      </w:r>
      <w:proofErr w:type="spellEnd"/>
      <w:r w:rsidRPr="009C27B6">
        <w:rPr>
          <w:spacing w:val="59"/>
          <w:lang w:val="ru-RU"/>
        </w:rPr>
        <w:t xml:space="preserve"> </w:t>
      </w:r>
      <w:proofErr w:type="spellStart"/>
      <w:r w:rsidRPr="009C27B6">
        <w:rPr>
          <w:spacing w:val="-1"/>
          <w:lang w:val="ru-RU"/>
        </w:rPr>
        <w:t>аукціону</w:t>
      </w:r>
      <w:proofErr w:type="spellEnd"/>
      <w:r w:rsidRPr="009C27B6">
        <w:rPr>
          <w:spacing w:val="50"/>
          <w:lang w:val="ru-RU"/>
        </w:rPr>
        <w:t xml:space="preserve"> </w:t>
      </w:r>
      <w:r w:rsidRPr="009C27B6">
        <w:rPr>
          <w:lang w:val="ru-RU"/>
        </w:rPr>
        <w:t>(</w:t>
      </w:r>
      <w:proofErr w:type="spellStart"/>
      <w:r w:rsidRPr="009C27B6">
        <w:rPr>
          <w:lang w:val="ru-RU"/>
        </w:rPr>
        <w:t>ініціатор</w:t>
      </w:r>
      <w:proofErr w:type="spellEnd"/>
      <w:r w:rsidRPr="009C27B6">
        <w:rPr>
          <w:spacing w:val="59"/>
          <w:lang w:val="ru-RU"/>
        </w:rPr>
        <w:t xml:space="preserve"> </w:t>
      </w:r>
      <w:proofErr w:type="spellStart"/>
      <w:r w:rsidRPr="009C27B6">
        <w:rPr>
          <w:spacing w:val="-1"/>
          <w:lang w:val="ru-RU"/>
        </w:rPr>
        <w:t>аукціону</w:t>
      </w:r>
      <w:proofErr w:type="spellEnd"/>
      <w:r w:rsidRPr="009C27B6">
        <w:rPr>
          <w:spacing w:val="-1"/>
          <w:lang w:val="ru-RU"/>
        </w:rPr>
        <w:t>),</w:t>
      </w:r>
      <w:r w:rsidRPr="009C27B6">
        <w:rPr>
          <w:spacing w:val="1"/>
          <w:lang w:val="ru-RU"/>
        </w:rPr>
        <w:t xml:space="preserve"> </w:t>
      </w:r>
      <w:proofErr w:type="spellStart"/>
      <w:r w:rsidRPr="009C27B6">
        <w:rPr>
          <w:spacing w:val="-1"/>
          <w:lang w:val="ru-RU"/>
        </w:rPr>
        <w:t>здійснює</w:t>
      </w:r>
      <w:proofErr w:type="spellEnd"/>
      <w:r w:rsidRPr="009C27B6">
        <w:rPr>
          <w:spacing w:val="57"/>
          <w:lang w:val="ru-RU"/>
        </w:rPr>
        <w:t xml:space="preserve"> </w:t>
      </w:r>
      <w:r w:rsidRPr="009C27B6">
        <w:rPr>
          <w:lang w:val="ru-RU"/>
        </w:rPr>
        <w:t>продаж</w:t>
      </w:r>
      <w:r w:rsidRPr="009C27B6">
        <w:rPr>
          <w:spacing w:val="12"/>
          <w:lang w:val="ru-RU"/>
        </w:rPr>
        <w:t xml:space="preserve"> </w:t>
      </w:r>
      <w:r w:rsidRPr="009C27B6">
        <w:rPr>
          <w:spacing w:val="-1"/>
          <w:lang w:val="ru-RU"/>
        </w:rPr>
        <w:t>(</w:t>
      </w:r>
      <w:proofErr w:type="spellStart"/>
      <w:r w:rsidRPr="009C27B6">
        <w:rPr>
          <w:spacing w:val="-1"/>
          <w:lang w:val="ru-RU"/>
        </w:rPr>
        <w:t>аукціон</w:t>
      </w:r>
      <w:proofErr w:type="spellEnd"/>
      <w:r w:rsidRPr="009C27B6">
        <w:rPr>
          <w:spacing w:val="1"/>
          <w:lang w:val="ru-RU"/>
        </w:rPr>
        <w:t xml:space="preserve"> </w:t>
      </w:r>
      <w:r w:rsidRPr="009C27B6">
        <w:rPr>
          <w:lang w:val="ru-RU"/>
        </w:rPr>
        <w:t>з</w:t>
      </w:r>
      <w:r w:rsidRPr="009C27B6">
        <w:rPr>
          <w:spacing w:val="1"/>
          <w:lang w:val="ru-RU"/>
        </w:rPr>
        <w:t xml:space="preserve"> </w:t>
      </w:r>
      <w:r w:rsidRPr="009C27B6">
        <w:rPr>
          <w:spacing w:val="-1"/>
          <w:lang w:val="ru-RU"/>
        </w:rPr>
        <w:t>продажу)</w:t>
      </w:r>
      <w:r w:rsidRPr="009C27B6">
        <w:rPr>
          <w:spacing w:val="-6"/>
          <w:lang w:val="ru-RU"/>
        </w:rPr>
        <w:t xml:space="preserve"> </w:t>
      </w:r>
      <w:proofErr w:type="spellStart"/>
      <w:r w:rsidRPr="009C27B6">
        <w:rPr>
          <w:spacing w:val="-2"/>
          <w:lang w:val="ru-RU"/>
        </w:rPr>
        <w:t>або</w:t>
      </w:r>
      <w:proofErr w:type="spellEnd"/>
      <w:r w:rsidRPr="009C27B6">
        <w:rPr>
          <w:spacing w:val="-3"/>
          <w:lang w:val="ru-RU"/>
        </w:rPr>
        <w:t xml:space="preserve"> </w:t>
      </w:r>
      <w:proofErr w:type="spellStart"/>
      <w:r w:rsidRPr="009C27B6">
        <w:rPr>
          <w:spacing w:val="-2"/>
          <w:lang w:val="ru-RU"/>
        </w:rPr>
        <w:t>купівлю</w:t>
      </w:r>
      <w:proofErr w:type="spellEnd"/>
      <w:r w:rsidRPr="009C27B6">
        <w:rPr>
          <w:spacing w:val="-9"/>
          <w:lang w:val="ru-RU"/>
        </w:rPr>
        <w:t xml:space="preserve"> </w:t>
      </w:r>
      <w:r w:rsidRPr="00D6046D">
        <w:rPr>
          <w:spacing w:val="-1"/>
          <w:lang w:val="ru-RU"/>
        </w:rPr>
        <w:t>(</w:t>
      </w:r>
      <w:proofErr w:type="spellStart"/>
      <w:r w:rsidRPr="00D6046D">
        <w:rPr>
          <w:spacing w:val="-1"/>
          <w:lang w:val="ru-RU"/>
        </w:rPr>
        <w:t>аукціон</w:t>
      </w:r>
      <w:proofErr w:type="spellEnd"/>
      <w:r w:rsidRPr="00D6046D">
        <w:rPr>
          <w:spacing w:val="-3"/>
          <w:lang w:val="ru-RU"/>
        </w:rPr>
        <w:t xml:space="preserve"> </w:t>
      </w:r>
      <w:r w:rsidRPr="00D6046D">
        <w:rPr>
          <w:lang w:val="ru-RU"/>
        </w:rPr>
        <w:t>з</w:t>
      </w:r>
      <w:r w:rsidRPr="00D6046D">
        <w:rPr>
          <w:spacing w:val="-6"/>
          <w:lang w:val="ru-RU"/>
        </w:rPr>
        <w:t xml:space="preserve"> </w:t>
      </w:r>
      <w:proofErr w:type="spellStart"/>
      <w:r w:rsidRPr="00D6046D">
        <w:rPr>
          <w:spacing w:val="-2"/>
          <w:lang w:val="ru-RU"/>
        </w:rPr>
        <w:t>купівлі</w:t>
      </w:r>
      <w:proofErr w:type="spellEnd"/>
      <w:r w:rsidRPr="00D6046D">
        <w:rPr>
          <w:spacing w:val="-2"/>
          <w:lang w:val="ru-RU"/>
        </w:rPr>
        <w:t>)</w:t>
      </w:r>
      <w:r w:rsidRPr="00D6046D">
        <w:rPr>
          <w:spacing w:val="-6"/>
          <w:lang w:val="ru-RU"/>
        </w:rPr>
        <w:t xml:space="preserve"> </w:t>
      </w:r>
      <w:r w:rsidR="005B14ED" w:rsidRPr="005B14ED">
        <w:rPr>
          <w:lang w:val="uk-UA"/>
        </w:rPr>
        <w:t xml:space="preserve">необробленої деревини/деревини дров’яної непромислового призначення/деревини дров’яної промислового використання/пиломатеріалів </w:t>
      </w:r>
      <w:r w:rsidRPr="009C27B6">
        <w:rPr>
          <w:lang w:val="ru-RU"/>
        </w:rPr>
        <w:t>на</w:t>
      </w:r>
      <w:r w:rsidRPr="009C27B6">
        <w:rPr>
          <w:spacing w:val="25"/>
          <w:lang w:val="ru-RU"/>
        </w:rPr>
        <w:t xml:space="preserve"> </w:t>
      </w:r>
      <w:proofErr w:type="spellStart"/>
      <w:r w:rsidRPr="009C27B6">
        <w:rPr>
          <w:spacing w:val="-1"/>
          <w:lang w:val="ru-RU"/>
        </w:rPr>
        <w:t>умовах</w:t>
      </w:r>
      <w:proofErr w:type="spellEnd"/>
      <w:r w:rsidRPr="009C27B6">
        <w:rPr>
          <w:spacing w:val="21"/>
          <w:lang w:val="ru-RU"/>
        </w:rPr>
        <w:t xml:space="preserve"> </w:t>
      </w:r>
      <w:proofErr w:type="spellStart"/>
      <w:r w:rsidRPr="009C27B6">
        <w:rPr>
          <w:spacing w:val="-1"/>
          <w:lang w:val="ru-RU"/>
        </w:rPr>
        <w:t>конкурентних</w:t>
      </w:r>
      <w:proofErr w:type="spellEnd"/>
      <w:r w:rsidRPr="009C27B6">
        <w:rPr>
          <w:spacing w:val="21"/>
          <w:lang w:val="ru-RU"/>
        </w:rPr>
        <w:t xml:space="preserve"> </w:t>
      </w:r>
      <w:proofErr w:type="spellStart"/>
      <w:r w:rsidRPr="009C27B6">
        <w:rPr>
          <w:spacing w:val="-1"/>
          <w:lang w:val="ru-RU"/>
        </w:rPr>
        <w:t>зустрічних</w:t>
      </w:r>
      <w:proofErr w:type="spellEnd"/>
      <w:r w:rsidRPr="009C27B6">
        <w:rPr>
          <w:spacing w:val="21"/>
          <w:lang w:val="ru-RU"/>
        </w:rPr>
        <w:t xml:space="preserve"> </w:t>
      </w:r>
      <w:proofErr w:type="spellStart"/>
      <w:r w:rsidRPr="009C27B6">
        <w:rPr>
          <w:spacing w:val="-1"/>
          <w:lang w:val="ru-RU"/>
        </w:rPr>
        <w:t>пропозицій</w:t>
      </w:r>
      <w:proofErr w:type="spellEnd"/>
      <w:r w:rsidRPr="009C27B6">
        <w:rPr>
          <w:spacing w:val="27"/>
          <w:lang w:val="ru-RU"/>
        </w:rPr>
        <w:t xml:space="preserve"> </w:t>
      </w:r>
      <w:proofErr w:type="spellStart"/>
      <w:r w:rsidRPr="009C27B6">
        <w:rPr>
          <w:spacing w:val="-1"/>
          <w:lang w:val="ru-RU"/>
        </w:rPr>
        <w:t>інших</w:t>
      </w:r>
      <w:proofErr w:type="spellEnd"/>
      <w:r w:rsidRPr="009C27B6">
        <w:rPr>
          <w:spacing w:val="63"/>
          <w:lang w:val="ru-RU"/>
        </w:rPr>
        <w:t xml:space="preserve"> </w:t>
      </w:r>
      <w:proofErr w:type="spellStart"/>
      <w:r w:rsidRPr="009C27B6">
        <w:rPr>
          <w:spacing w:val="-2"/>
          <w:lang w:val="ru-RU"/>
        </w:rPr>
        <w:t>учасників</w:t>
      </w:r>
      <w:proofErr w:type="spellEnd"/>
      <w:r w:rsidRPr="009C27B6">
        <w:rPr>
          <w:spacing w:val="10"/>
          <w:lang w:val="ru-RU"/>
        </w:rPr>
        <w:t xml:space="preserve"> </w:t>
      </w:r>
      <w:proofErr w:type="spellStart"/>
      <w:r w:rsidRPr="009C27B6">
        <w:rPr>
          <w:spacing w:val="-1"/>
          <w:lang w:val="ru-RU"/>
        </w:rPr>
        <w:t>торгів</w:t>
      </w:r>
      <w:proofErr w:type="spellEnd"/>
      <w:r w:rsidRPr="009C27B6">
        <w:rPr>
          <w:spacing w:val="-1"/>
          <w:lang w:val="ru-RU"/>
        </w:rPr>
        <w:t>;</w:t>
      </w:r>
    </w:p>
    <w:p w14:paraId="380FEFEC" w14:textId="64E3A5AA" w:rsidR="00D6046D" w:rsidRPr="009C27B6" w:rsidRDefault="00521279" w:rsidP="000E362F">
      <w:pPr>
        <w:pStyle w:val="a6"/>
        <w:spacing w:before="121" w:line="238" w:lineRule="auto"/>
        <w:ind w:right="121" w:firstLine="607"/>
        <w:jc w:val="both"/>
        <w:rPr>
          <w:lang w:val="ru-RU"/>
        </w:rPr>
      </w:pPr>
      <w:r w:rsidRPr="00521279">
        <w:rPr>
          <w:b/>
          <w:lang w:val="uk-UA"/>
        </w:rPr>
        <w:t>ЕІ (електронний ідентифікатор)</w:t>
      </w:r>
      <w:r w:rsidRPr="002D3AB4">
        <w:rPr>
          <w:bCs/>
          <w:lang w:val="uk-UA"/>
        </w:rPr>
        <w:t xml:space="preserve"> –</w:t>
      </w:r>
      <w:r w:rsidRPr="002D3AB4">
        <w:rPr>
          <w:bCs/>
          <w:spacing w:val="1"/>
          <w:lang w:val="uk-UA"/>
        </w:rPr>
        <w:t xml:space="preserve"> ідентифікаційні дані особи в електронній формі, які однозначно визначають </w:t>
      </w:r>
      <w:r w:rsidRPr="002D3AB4">
        <w:rPr>
          <w:bCs/>
          <w:lang w:val="uk-UA"/>
        </w:rPr>
        <w:t>учасника торгів</w:t>
      </w:r>
      <w:r>
        <w:rPr>
          <w:bCs/>
          <w:lang w:val="uk-UA"/>
        </w:rPr>
        <w:t>/</w:t>
      </w:r>
      <w:r>
        <w:rPr>
          <w:bCs/>
          <w:spacing w:val="1"/>
          <w:lang w:val="uk-UA"/>
        </w:rPr>
        <w:t>брокерів учасника торгів</w:t>
      </w:r>
      <w:r w:rsidR="006A3C48">
        <w:rPr>
          <w:bCs/>
          <w:spacing w:val="1"/>
          <w:lang w:val="uk-UA"/>
        </w:rPr>
        <w:t>/клієнта учасника торгів</w:t>
      </w:r>
      <w:r w:rsidRPr="002D3AB4">
        <w:rPr>
          <w:bCs/>
          <w:spacing w:val="1"/>
          <w:lang w:val="uk-UA"/>
        </w:rPr>
        <w:t xml:space="preserve"> </w:t>
      </w:r>
      <w:r w:rsidRPr="002D3AB4">
        <w:rPr>
          <w:bCs/>
          <w:lang w:val="uk-UA"/>
        </w:rPr>
        <w:t>та використовується таким учасником торгів</w:t>
      </w:r>
      <w:r>
        <w:rPr>
          <w:bCs/>
          <w:lang w:val="uk-UA"/>
        </w:rPr>
        <w:t>/брокером учасника торгів</w:t>
      </w:r>
      <w:r w:rsidR="006A3C48">
        <w:rPr>
          <w:bCs/>
          <w:lang w:val="uk-UA"/>
        </w:rPr>
        <w:t>/клієнтом учасника торгів</w:t>
      </w:r>
      <w:r w:rsidRPr="002D3AB4">
        <w:rPr>
          <w:bCs/>
          <w:lang w:val="uk-UA"/>
        </w:rPr>
        <w:t xml:space="preserve"> для входу</w:t>
      </w:r>
      <w:r w:rsidRPr="002D3AB4">
        <w:rPr>
          <w:bCs/>
          <w:spacing w:val="1"/>
          <w:lang w:val="uk-UA"/>
        </w:rPr>
        <w:t xml:space="preserve"> </w:t>
      </w:r>
      <w:r w:rsidRPr="002D3AB4">
        <w:rPr>
          <w:bCs/>
          <w:lang w:val="uk-UA"/>
        </w:rPr>
        <w:t>в електронну торгову систему та</w:t>
      </w:r>
      <w:r w:rsidRPr="002D3AB4">
        <w:rPr>
          <w:bCs/>
          <w:spacing w:val="1"/>
          <w:lang w:val="uk-UA"/>
        </w:rPr>
        <w:t xml:space="preserve"> </w:t>
      </w:r>
      <w:r w:rsidRPr="002D3AB4">
        <w:rPr>
          <w:bCs/>
          <w:lang w:val="uk-UA"/>
        </w:rPr>
        <w:t>дозволяє</w:t>
      </w:r>
      <w:r w:rsidRPr="002D3AB4">
        <w:rPr>
          <w:bCs/>
          <w:spacing w:val="1"/>
          <w:lang w:val="uk-UA"/>
        </w:rPr>
        <w:t xml:space="preserve"> </w:t>
      </w:r>
      <w:r w:rsidRPr="002D3AB4">
        <w:rPr>
          <w:bCs/>
          <w:lang w:val="uk-UA"/>
        </w:rPr>
        <w:t>ідентифікувати такого учасника торгів</w:t>
      </w:r>
      <w:r>
        <w:rPr>
          <w:bCs/>
          <w:lang w:val="uk-UA"/>
        </w:rPr>
        <w:t>/брокера учасника торгів</w:t>
      </w:r>
      <w:r w:rsidR="006A3C48">
        <w:rPr>
          <w:bCs/>
          <w:lang w:val="uk-UA"/>
        </w:rPr>
        <w:t>/клієнта учасника торгів</w:t>
      </w:r>
      <w:r w:rsidRPr="002D3AB4">
        <w:rPr>
          <w:bCs/>
          <w:lang w:val="uk-UA"/>
        </w:rPr>
        <w:t>, а також встановити відсутність викривлення інформації в</w:t>
      </w:r>
      <w:r w:rsidRPr="002D3AB4">
        <w:rPr>
          <w:bCs/>
          <w:spacing w:val="1"/>
          <w:lang w:val="uk-UA"/>
        </w:rPr>
        <w:t xml:space="preserve"> </w:t>
      </w:r>
      <w:r w:rsidRPr="002D3AB4">
        <w:rPr>
          <w:bCs/>
          <w:lang w:val="uk-UA"/>
        </w:rPr>
        <w:t xml:space="preserve">документах </w:t>
      </w:r>
      <w:r w:rsidR="006A3C48">
        <w:rPr>
          <w:bCs/>
          <w:lang w:val="uk-UA"/>
        </w:rPr>
        <w:t>зазначених осіб</w:t>
      </w:r>
      <w:r w:rsidRPr="002D3AB4">
        <w:rPr>
          <w:bCs/>
          <w:lang w:val="uk-UA"/>
        </w:rPr>
        <w:t xml:space="preserve"> в електронній торговій системі</w:t>
      </w:r>
      <w:r w:rsidR="00D6046D" w:rsidRPr="00521279">
        <w:rPr>
          <w:lang w:val="ru-RU"/>
        </w:rPr>
        <w:t>;</w:t>
      </w:r>
    </w:p>
    <w:p w14:paraId="56740DA5" w14:textId="786E725E" w:rsidR="00D6046D" w:rsidRPr="00D6046D" w:rsidRDefault="00D6046D" w:rsidP="000E362F">
      <w:pPr>
        <w:pStyle w:val="a6"/>
        <w:spacing w:before="128" w:line="239" w:lineRule="auto"/>
        <w:ind w:right="113" w:firstLine="607"/>
        <w:jc w:val="both"/>
        <w:rPr>
          <w:lang w:val="ru-RU"/>
        </w:rPr>
      </w:pPr>
      <w:bookmarkStart w:id="16" w:name="_Hlk144999515"/>
      <w:r w:rsidRPr="009C27B6">
        <w:rPr>
          <w:rFonts w:cs="Times New Roman"/>
          <w:b/>
          <w:bCs/>
          <w:spacing w:val="-1"/>
          <w:lang w:val="ru-RU"/>
        </w:rPr>
        <w:t>заявка</w:t>
      </w:r>
      <w:r w:rsidRPr="009C27B6">
        <w:rPr>
          <w:rFonts w:cs="Times New Roman"/>
          <w:b/>
          <w:bCs/>
          <w:spacing w:val="15"/>
          <w:lang w:val="ru-RU"/>
        </w:rPr>
        <w:t xml:space="preserve"> </w:t>
      </w:r>
      <w:r w:rsidRPr="009C27B6">
        <w:rPr>
          <w:rFonts w:cs="Times New Roman"/>
          <w:b/>
          <w:bCs/>
          <w:lang w:val="ru-RU"/>
        </w:rPr>
        <w:t>на</w:t>
      </w:r>
      <w:r w:rsidRPr="009C27B6">
        <w:rPr>
          <w:rFonts w:cs="Times New Roman"/>
          <w:b/>
          <w:bCs/>
          <w:spacing w:val="14"/>
          <w:lang w:val="ru-RU"/>
        </w:rPr>
        <w:t xml:space="preserve"> </w:t>
      </w:r>
      <w:proofErr w:type="spellStart"/>
      <w:r w:rsidRPr="009C27B6">
        <w:rPr>
          <w:rFonts w:cs="Times New Roman"/>
          <w:b/>
          <w:bCs/>
          <w:spacing w:val="-1"/>
          <w:lang w:val="ru-RU"/>
        </w:rPr>
        <w:t>проведення</w:t>
      </w:r>
      <w:proofErr w:type="spellEnd"/>
      <w:r w:rsidRPr="009C27B6">
        <w:rPr>
          <w:rFonts w:cs="Times New Roman"/>
          <w:b/>
          <w:bCs/>
          <w:spacing w:val="9"/>
          <w:lang w:val="ru-RU"/>
        </w:rPr>
        <w:t xml:space="preserve"> </w:t>
      </w:r>
      <w:proofErr w:type="spellStart"/>
      <w:r w:rsidRPr="009C27B6">
        <w:rPr>
          <w:rFonts w:cs="Times New Roman"/>
          <w:b/>
          <w:bCs/>
          <w:lang w:val="ru-RU"/>
        </w:rPr>
        <w:t>аукціону</w:t>
      </w:r>
      <w:bookmarkEnd w:id="16"/>
      <w:proofErr w:type="spellEnd"/>
      <w:r w:rsidRPr="009C27B6">
        <w:rPr>
          <w:rFonts w:cs="Times New Roman"/>
          <w:b/>
          <w:bCs/>
          <w:spacing w:val="13"/>
          <w:lang w:val="ru-RU"/>
        </w:rPr>
        <w:t xml:space="preserve"> </w:t>
      </w:r>
      <w:r w:rsidRPr="009C27B6">
        <w:rPr>
          <w:rFonts w:cs="Times New Roman"/>
          <w:b/>
          <w:bCs/>
          <w:lang w:val="ru-RU"/>
        </w:rPr>
        <w:t>–</w:t>
      </w:r>
      <w:r w:rsidRPr="009C27B6">
        <w:rPr>
          <w:rFonts w:cs="Times New Roman"/>
          <w:b/>
          <w:bCs/>
          <w:spacing w:val="14"/>
          <w:lang w:val="ru-RU"/>
        </w:rPr>
        <w:t xml:space="preserve"> </w:t>
      </w:r>
      <w:r w:rsidRPr="009C27B6">
        <w:rPr>
          <w:spacing w:val="-1"/>
          <w:lang w:val="ru-RU"/>
        </w:rPr>
        <w:t>подан</w:t>
      </w:r>
      <w:r w:rsidR="001355B6">
        <w:rPr>
          <w:spacing w:val="-1"/>
          <w:lang w:val="ru-RU"/>
        </w:rPr>
        <w:t>а</w:t>
      </w:r>
      <w:r w:rsidR="00F13196">
        <w:rPr>
          <w:spacing w:val="-1"/>
          <w:lang w:val="ru-RU"/>
        </w:rPr>
        <w:t xml:space="preserve"> в ЕТС брокером </w:t>
      </w:r>
      <w:proofErr w:type="spellStart"/>
      <w:r w:rsidRPr="009C27B6">
        <w:rPr>
          <w:spacing w:val="-1"/>
          <w:lang w:val="ru-RU"/>
        </w:rPr>
        <w:t>ініціатор</w:t>
      </w:r>
      <w:r w:rsidR="00F13196">
        <w:rPr>
          <w:spacing w:val="-1"/>
          <w:lang w:val="ru-RU"/>
        </w:rPr>
        <w:t>а</w:t>
      </w:r>
      <w:proofErr w:type="spellEnd"/>
      <w:r w:rsidRPr="009C27B6">
        <w:rPr>
          <w:spacing w:val="15"/>
          <w:lang w:val="ru-RU"/>
        </w:rPr>
        <w:t xml:space="preserve"> </w:t>
      </w:r>
      <w:proofErr w:type="spellStart"/>
      <w:r w:rsidRPr="009C27B6">
        <w:rPr>
          <w:spacing w:val="-1"/>
          <w:lang w:val="ru-RU"/>
        </w:rPr>
        <w:t>аукціону</w:t>
      </w:r>
      <w:proofErr w:type="spellEnd"/>
      <w:r w:rsidR="00AC56FC">
        <w:rPr>
          <w:spacing w:val="-1"/>
          <w:lang w:val="ru-RU"/>
        </w:rPr>
        <w:t xml:space="preserve"> </w:t>
      </w:r>
      <w:proofErr w:type="spellStart"/>
      <w:r w:rsidRPr="009C27B6">
        <w:rPr>
          <w:spacing w:val="-2"/>
          <w:lang w:val="ru-RU"/>
        </w:rPr>
        <w:t>згідно</w:t>
      </w:r>
      <w:proofErr w:type="spellEnd"/>
      <w:r w:rsidRPr="009C27B6">
        <w:rPr>
          <w:spacing w:val="18"/>
          <w:lang w:val="ru-RU"/>
        </w:rPr>
        <w:t xml:space="preserve"> </w:t>
      </w:r>
      <w:r w:rsidRPr="009C27B6">
        <w:rPr>
          <w:lang w:val="ru-RU"/>
        </w:rPr>
        <w:t>з</w:t>
      </w:r>
      <w:r w:rsidRPr="009C27B6">
        <w:rPr>
          <w:spacing w:val="15"/>
          <w:lang w:val="ru-RU"/>
        </w:rPr>
        <w:t xml:space="preserve"> </w:t>
      </w:r>
      <w:proofErr w:type="spellStart"/>
      <w:r w:rsidRPr="009C27B6">
        <w:rPr>
          <w:spacing w:val="-2"/>
          <w:lang w:val="ru-RU"/>
        </w:rPr>
        <w:t>цим</w:t>
      </w:r>
      <w:proofErr w:type="spellEnd"/>
      <w:r w:rsidRPr="009C27B6">
        <w:rPr>
          <w:spacing w:val="10"/>
          <w:lang w:val="ru-RU"/>
        </w:rPr>
        <w:t xml:space="preserve"> </w:t>
      </w:r>
      <w:r w:rsidRPr="009C27B6">
        <w:rPr>
          <w:spacing w:val="-1"/>
          <w:lang w:val="ru-RU"/>
        </w:rPr>
        <w:t>Регламентом</w:t>
      </w:r>
      <w:r w:rsidR="00F13196">
        <w:rPr>
          <w:spacing w:val="-1"/>
          <w:lang w:val="ru-RU"/>
        </w:rPr>
        <w:t xml:space="preserve"> </w:t>
      </w:r>
      <w:proofErr w:type="spellStart"/>
      <w:r w:rsidR="001355B6" w:rsidRPr="009C27B6">
        <w:rPr>
          <w:spacing w:val="-1"/>
          <w:lang w:val="ru-RU"/>
        </w:rPr>
        <w:t>безумовн</w:t>
      </w:r>
      <w:r w:rsidR="001355B6">
        <w:rPr>
          <w:spacing w:val="-1"/>
          <w:lang w:val="ru-RU"/>
        </w:rPr>
        <w:t>а</w:t>
      </w:r>
      <w:proofErr w:type="spellEnd"/>
      <w:r w:rsidR="001355B6" w:rsidRPr="009C27B6">
        <w:rPr>
          <w:spacing w:val="-2"/>
          <w:lang w:val="ru-RU"/>
        </w:rPr>
        <w:t xml:space="preserve"> </w:t>
      </w:r>
      <w:proofErr w:type="spellStart"/>
      <w:r w:rsidR="001355B6" w:rsidRPr="009C27B6">
        <w:rPr>
          <w:lang w:val="ru-RU"/>
        </w:rPr>
        <w:t>комерційн</w:t>
      </w:r>
      <w:r w:rsidR="001355B6">
        <w:rPr>
          <w:lang w:val="ru-RU"/>
        </w:rPr>
        <w:t>а</w:t>
      </w:r>
      <w:proofErr w:type="spellEnd"/>
      <w:r w:rsidR="001355B6" w:rsidRPr="009C27B6">
        <w:rPr>
          <w:spacing w:val="-1"/>
          <w:lang w:val="ru-RU"/>
        </w:rPr>
        <w:t xml:space="preserve"> </w:t>
      </w:r>
      <w:proofErr w:type="spellStart"/>
      <w:r w:rsidR="001355B6" w:rsidRPr="009C27B6">
        <w:rPr>
          <w:spacing w:val="-1"/>
          <w:lang w:val="ru-RU"/>
        </w:rPr>
        <w:t>пропозиці</w:t>
      </w:r>
      <w:r w:rsidR="001355B6">
        <w:rPr>
          <w:spacing w:val="-1"/>
          <w:lang w:val="ru-RU"/>
        </w:rPr>
        <w:t>я</w:t>
      </w:r>
      <w:proofErr w:type="spellEnd"/>
      <w:r w:rsidR="001355B6" w:rsidRPr="009C27B6">
        <w:rPr>
          <w:spacing w:val="7"/>
          <w:lang w:val="ru-RU"/>
        </w:rPr>
        <w:t xml:space="preserve"> </w:t>
      </w:r>
      <w:r w:rsidR="001355B6" w:rsidRPr="00D6046D">
        <w:rPr>
          <w:spacing w:val="-1"/>
          <w:lang w:val="ru-RU"/>
        </w:rPr>
        <w:t>(оферт</w:t>
      </w:r>
      <w:r w:rsidR="001355B6">
        <w:rPr>
          <w:spacing w:val="-1"/>
          <w:lang w:val="ru-RU"/>
        </w:rPr>
        <w:t>а</w:t>
      </w:r>
      <w:r w:rsidR="001355B6" w:rsidRPr="00D6046D">
        <w:rPr>
          <w:spacing w:val="-1"/>
          <w:lang w:val="ru-RU"/>
        </w:rPr>
        <w:t>)</w:t>
      </w:r>
      <w:r w:rsidR="001355B6" w:rsidRPr="00D6046D">
        <w:rPr>
          <w:spacing w:val="8"/>
          <w:lang w:val="ru-RU"/>
        </w:rPr>
        <w:t xml:space="preserve"> </w:t>
      </w:r>
      <w:proofErr w:type="gramStart"/>
      <w:r w:rsidRPr="00D6046D">
        <w:rPr>
          <w:lang w:val="ru-RU"/>
        </w:rPr>
        <w:t>на</w:t>
      </w:r>
      <w:r w:rsidRPr="00D6046D">
        <w:rPr>
          <w:spacing w:val="54"/>
          <w:lang w:val="ru-RU"/>
        </w:rPr>
        <w:t xml:space="preserve"> </w:t>
      </w:r>
      <w:r w:rsidRPr="00D6046D">
        <w:rPr>
          <w:lang w:val="ru-RU"/>
        </w:rPr>
        <w:t>продаж</w:t>
      </w:r>
      <w:proofErr w:type="gramEnd"/>
      <w:r w:rsidRPr="00D6046D">
        <w:rPr>
          <w:spacing w:val="37"/>
          <w:lang w:val="ru-RU"/>
        </w:rPr>
        <w:t xml:space="preserve"> </w:t>
      </w:r>
      <w:proofErr w:type="spellStart"/>
      <w:r w:rsidRPr="00D6046D">
        <w:rPr>
          <w:spacing w:val="-2"/>
          <w:lang w:val="ru-RU"/>
        </w:rPr>
        <w:t>або</w:t>
      </w:r>
      <w:proofErr w:type="spellEnd"/>
      <w:r w:rsidRPr="00D6046D">
        <w:rPr>
          <w:spacing w:val="40"/>
          <w:lang w:val="ru-RU"/>
        </w:rPr>
        <w:t xml:space="preserve"> </w:t>
      </w:r>
      <w:r w:rsidRPr="00D6046D">
        <w:rPr>
          <w:lang w:val="ru-RU"/>
        </w:rPr>
        <w:t>на</w:t>
      </w:r>
      <w:r w:rsidRPr="00D6046D">
        <w:rPr>
          <w:spacing w:val="34"/>
          <w:lang w:val="ru-RU"/>
        </w:rPr>
        <w:t xml:space="preserve"> </w:t>
      </w:r>
      <w:proofErr w:type="spellStart"/>
      <w:r w:rsidRPr="00D6046D">
        <w:rPr>
          <w:spacing w:val="-2"/>
          <w:lang w:val="ru-RU"/>
        </w:rPr>
        <w:t>купівлю</w:t>
      </w:r>
      <w:proofErr w:type="spellEnd"/>
      <w:r w:rsidRPr="00D6046D">
        <w:rPr>
          <w:spacing w:val="39"/>
          <w:lang w:val="ru-RU"/>
        </w:rPr>
        <w:t xml:space="preserve"> </w:t>
      </w:r>
      <w:r w:rsidR="00034DB1" w:rsidRPr="00034DB1">
        <w:rPr>
          <w:lang w:val="uk-UA"/>
        </w:rPr>
        <w:t xml:space="preserve">необробленої деревини/деревини дров’яної непромислового призначення/деревини дров’яної промислового використання/пиломатеріалів </w:t>
      </w:r>
      <w:r w:rsidRPr="00D6046D">
        <w:rPr>
          <w:lang w:val="ru-RU"/>
        </w:rPr>
        <w:t>та</w:t>
      </w:r>
      <w:r w:rsidRPr="00D6046D">
        <w:rPr>
          <w:spacing w:val="45"/>
          <w:lang w:val="ru-RU"/>
        </w:rPr>
        <w:t xml:space="preserve"> </w:t>
      </w:r>
      <w:proofErr w:type="spellStart"/>
      <w:r w:rsidRPr="00D6046D">
        <w:rPr>
          <w:spacing w:val="-1"/>
          <w:lang w:val="ru-RU"/>
        </w:rPr>
        <w:t>укладення</w:t>
      </w:r>
      <w:proofErr w:type="spellEnd"/>
      <w:r w:rsidRPr="00D6046D">
        <w:rPr>
          <w:spacing w:val="50"/>
          <w:lang w:val="ru-RU"/>
        </w:rPr>
        <w:t xml:space="preserve"> </w:t>
      </w:r>
      <w:proofErr w:type="spellStart"/>
      <w:r w:rsidRPr="00D6046D">
        <w:rPr>
          <w:spacing w:val="-1"/>
          <w:lang w:val="ru-RU"/>
        </w:rPr>
        <w:t>біржової</w:t>
      </w:r>
      <w:proofErr w:type="spellEnd"/>
      <w:r w:rsidRPr="00D6046D">
        <w:rPr>
          <w:spacing w:val="2"/>
          <w:lang w:val="ru-RU"/>
        </w:rPr>
        <w:t xml:space="preserve"> </w:t>
      </w:r>
      <w:r w:rsidRPr="00D6046D">
        <w:rPr>
          <w:spacing w:val="-2"/>
          <w:lang w:val="ru-RU"/>
        </w:rPr>
        <w:t>угоди</w:t>
      </w:r>
      <w:r w:rsidRPr="00D6046D">
        <w:rPr>
          <w:spacing w:val="7"/>
          <w:lang w:val="ru-RU"/>
        </w:rPr>
        <w:t xml:space="preserve"> </w:t>
      </w:r>
      <w:proofErr w:type="spellStart"/>
      <w:r w:rsidR="00F13196" w:rsidRPr="00F13196">
        <w:rPr>
          <w:spacing w:val="-2"/>
          <w:lang w:val="ru-RU"/>
        </w:rPr>
        <w:t>згідно</w:t>
      </w:r>
      <w:proofErr w:type="spellEnd"/>
      <w:r w:rsidR="00F13196" w:rsidRPr="00F13196">
        <w:rPr>
          <w:spacing w:val="-2"/>
          <w:lang w:val="ru-RU"/>
        </w:rPr>
        <w:t xml:space="preserve"> з </w:t>
      </w:r>
      <w:proofErr w:type="spellStart"/>
      <w:r w:rsidR="00F13196" w:rsidRPr="00F13196">
        <w:rPr>
          <w:spacing w:val="-2"/>
          <w:lang w:val="ru-RU"/>
        </w:rPr>
        <w:t>умовами</w:t>
      </w:r>
      <w:proofErr w:type="spellEnd"/>
      <w:r w:rsidR="00F13196" w:rsidRPr="00F13196">
        <w:rPr>
          <w:spacing w:val="-2"/>
          <w:lang w:val="ru-RU"/>
        </w:rPr>
        <w:t xml:space="preserve">, </w:t>
      </w:r>
      <w:proofErr w:type="spellStart"/>
      <w:r w:rsidR="00F13196" w:rsidRPr="00F13196">
        <w:rPr>
          <w:spacing w:val="-2"/>
          <w:lang w:val="ru-RU"/>
        </w:rPr>
        <w:t>зазначеними</w:t>
      </w:r>
      <w:proofErr w:type="spellEnd"/>
      <w:r w:rsidR="00F13196" w:rsidRPr="00F13196">
        <w:rPr>
          <w:spacing w:val="-2"/>
          <w:lang w:val="ru-RU"/>
        </w:rPr>
        <w:t xml:space="preserve"> у </w:t>
      </w:r>
      <w:proofErr w:type="spellStart"/>
      <w:r w:rsidR="001355B6">
        <w:rPr>
          <w:spacing w:val="-2"/>
          <w:lang w:val="ru-RU"/>
        </w:rPr>
        <w:t>такій</w:t>
      </w:r>
      <w:proofErr w:type="spellEnd"/>
      <w:r w:rsidR="001355B6">
        <w:rPr>
          <w:spacing w:val="-2"/>
          <w:lang w:val="ru-RU"/>
        </w:rPr>
        <w:t xml:space="preserve"> </w:t>
      </w:r>
      <w:proofErr w:type="spellStart"/>
      <w:r w:rsidR="001355B6">
        <w:rPr>
          <w:spacing w:val="-2"/>
          <w:lang w:val="ru-RU"/>
        </w:rPr>
        <w:t>пропозиції</w:t>
      </w:r>
      <w:proofErr w:type="spellEnd"/>
      <w:r w:rsidRPr="00D6046D">
        <w:rPr>
          <w:spacing w:val="-2"/>
          <w:lang w:val="ru-RU"/>
        </w:rPr>
        <w:t>;</w:t>
      </w:r>
    </w:p>
    <w:p w14:paraId="3D3C55C6" w14:textId="1DE2A0BA" w:rsidR="00D6046D" w:rsidRPr="00D6046D" w:rsidRDefault="00D6046D" w:rsidP="00F13196">
      <w:pPr>
        <w:pStyle w:val="a6"/>
        <w:spacing w:before="122" w:line="239" w:lineRule="auto"/>
        <w:ind w:right="111" w:firstLine="607"/>
        <w:jc w:val="both"/>
        <w:rPr>
          <w:lang w:val="ru-RU"/>
        </w:rPr>
      </w:pPr>
      <w:r w:rsidRPr="009C27B6">
        <w:rPr>
          <w:rFonts w:cs="Times New Roman"/>
          <w:b/>
          <w:bCs/>
          <w:spacing w:val="-1"/>
          <w:lang w:val="ru-RU"/>
        </w:rPr>
        <w:lastRenderedPageBreak/>
        <w:t>заявка</w:t>
      </w:r>
      <w:r w:rsidRPr="009C27B6">
        <w:rPr>
          <w:rFonts w:cs="Times New Roman"/>
          <w:b/>
          <w:bCs/>
          <w:spacing w:val="19"/>
          <w:lang w:val="ru-RU"/>
        </w:rPr>
        <w:t xml:space="preserve"> </w:t>
      </w:r>
      <w:r w:rsidRPr="009C27B6">
        <w:rPr>
          <w:rFonts w:cs="Times New Roman"/>
          <w:b/>
          <w:bCs/>
          <w:lang w:val="ru-RU"/>
        </w:rPr>
        <w:t>на</w:t>
      </w:r>
      <w:r w:rsidRPr="009C27B6">
        <w:rPr>
          <w:rFonts w:cs="Times New Roman"/>
          <w:b/>
          <w:bCs/>
          <w:spacing w:val="18"/>
          <w:lang w:val="ru-RU"/>
        </w:rPr>
        <w:t xml:space="preserve"> </w:t>
      </w:r>
      <w:r w:rsidRPr="009C27B6">
        <w:rPr>
          <w:rFonts w:cs="Times New Roman"/>
          <w:b/>
          <w:bCs/>
          <w:spacing w:val="-1"/>
          <w:lang w:val="ru-RU"/>
        </w:rPr>
        <w:t>участь</w:t>
      </w:r>
      <w:r w:rsidRPr="009C27B6">
        <w:rPr>
          <w:rFonts w:cs="Times New Roman"/>
          <w:b/>
          <w:bCs/>
          <w:spacing w:val="16"/>
          <w:lang w:val="ru-RU"/>
        </w:rPr>
        <w:t xml:space="preserve"> </w:t>
      </w:r>
      <w:r w:rsidRPr="009C27B6">
        <w:rPr>
          <w:rFonts w:cs="Times New Roman"/>
          <w:b/>
          <w:bCs/>
          <w:lang w:val="ru-RU"/>
        </w:rPr>
        <w:t>в</w:t>
      </w:r>
      <w:r w:rsidRPr="009C27B6">
        <w:rPr>
          <w:rFonts w:cs="Times New Roman"/>
          <w:b/>
          <w:bCs/>
          <w:spacing w:val="18"/>
          <w:lang w:val="ru-RU"/>
        </w:rPr>
        <w:t xml:space="preserve"> </w:t>
      </w:r>
      <w:proofErr w:type="spellStart"/>
      <w:r w:rsidRPr="009C27B6">
        <w:rPr>
          <w:rFonts w:cs="Times New Roman"/>
          <w:b/>
          <w:bCs/>
          <w:spacing w:val="-1"/>
          <w:lang w:val="ru-RU"/>
        </w:rPr>
        <w:t>аукціоні</w:t>
      </w:r>
      <w:proofErr w:type="spellEnd"/>
      <w:r w:rsidRPr="009C27B6">
        <w:rPr>
          <w:rFonts w:cs="Times New Roman"/>
          <w:b/>
          <w:bCs/>
          <w:spacing w:val="17"/>
          <w:lang w:val="ru-RU"/>
        </w:rPr>
        <w:t xml:space="preserve"> </w:t>
      </w:r>
      <w:r w:rsidRPr="009C27B6">
        <w:rPr>
          <w:rFonts w:cs="Times New Roman"/>
          <w:b/>
          <w:bCs/>
          <w:lang w:val="ru-RU"/>
        </w:rPr>
        <w:t>–</w:t>
      </w:r>
      <w:r w:rsidRPr="009C27B6">
        <w:rPr>
          <w:rFonts w:cs="Times New Roman"/>
          <w:b/>
          <w:bCs/>
          <w:spacing w:val="19"/>
          <w:lang w:val="ru-RU"/>
        </w:rPr>
        <w:t xml:space="preserve"> </w:t>
      </w:r>
      <w:r w:rsidRPr="009C27B6">
        <w:rPr>
          <w:spacing w:val="-1"/>
          <w:lang w:val="ru-RU"/>
        </w:rPr>
        <w:t>подан</w:t>
      </w:r>
      <w:r w:rsidR="001355B6">
        <w:rPr>
          <w:spacing w:val="-1"/>
          <w:lang w:val="ru-RU"/>
        </w:rPr>
        <w:t>а</w:t>
      </w:r>
      <w:r w:rsidRPr="009C27B6">
        <w:rPr>
          <w:spacing w:val="16"/>
          <w:lang w:val="ru-RU"/>
        </w:rPr>
        <w:t xml:space="preserve"> </w:t>
      </w:r>
      <w:r w:rsidR="00F13196" w:rsidRPr="00F13196">
        <w:rPr>
          <w:lang w:val="ru-RU"/>
        </w:rPr>
        <w:t xml:space="preserve">в ЕТС брокером </w:t>
      </w:r>
      <w:proofErr w:type="spellStart"/>
      <w:r w:rsidRPr="009C27B6">
        <w:rPr>
          <w:spacing w:val="-1"/>
          <w:lang w:val="ru-RU"/>
        </w:rPr>
        <w:t>учасник</w:t>
      </w:r>
      <w:r w:rsidR="00F13196">
        <w:rPr>
          <w:spacing w:val="-1"/>
          <w:lang w:val="ru-RU"/>
        </w:rPr>
        <w:t>а</w:t>
      </w:r>
      <w:proofErr w:type="spellEnd"/>
      <w:r w:rsidRPr="009C27B6">
        <w:rPr>
          <w:spacing w:val="20"/>
          <w:lang w:val="ru-RU"/>
        </w:rPr>
        <w:t xml:space="preserve"> </w:t>
      </w:r>
      <w:proofErr w:type="spellStart"/>
      <w:proofErr w:type="gramStart"/>
      <w:r w:rsidRPr="009C27B6">
        <w:rPr>
          <w:spacing w:val="-2"/>
          <w:lang w:val="ru-RU"/>
        </w:rPr>
        <w:t>аукціону</w:t>
      </w:r>
      <w:proofErr w:type="spellEnd"/>
      <w:r w:rsidRPr="009C27B6">
        <w:rPr>
          <w:spacing w:val="9"/>
          <w:lang w:val="ru-RU"/>
        </w:rPr>
        <w:t xml:space="preserve"> </w:t>
      </w:r>
      <w:r w:rsidRPr="009C27B6">
        <w:rPr>
          <w:spacing w:val="-9"/>
          <w:lang w:val="ru-RU"/>
        </w:rPr>
        <w:t xml:space="preserve"> </w:t>
      </w:r>
      <w:proofErr w:type="spellStart"/>
      <w:r w:rsidRPr="009C27B6">
        <w:rPr>
          <w:spacing w:val="-2"/>
          <w:lang w:val="ru-RU"/>
        </w:rPr>
        <w:t>згідно</w:t>
      </w:r>
      <w:proofErr w:type="spellEnd"/>
      <w:proofErr w:type="gramEnd"/>
      <w:r w:rsidRPr="009C27B6">
        <w:rPr>
          <w:spacing w:val="-3"/>
          <w:lang w:val="ru-RU"/>
        </w:rPr>
        <w:t xml:space="preserve"> </w:t>
      </w:r>
      <w:r w:rsidRPr="009C27B6">
        <w:rPr>
          <w:lang w:val="ru-RU"/>
        </w:rPr>
        <w:t>з</w:t>
      </w:r>
      <w:r w:rsidRPr="009C27B6">
        <w:rPr>
          <w:spacing w:val="-11"/>
          <w:lang w:val="ru-RU"/>
        </w:rPr>
        <w:t xml:space="preserve"> </w:t>
      </w:r>
      <w:proofErr w:type="spellStart"/>
      <w:r w:rsidRPr="009C27B6">
        <w:rPr>
          <w:spacing w:val="-2"/>
          <w:lang w:val="ru-RU"/>
        </w:rPr>
        <w:t>цим</w:t>
      </w:r>
      <w:proofErr w:type="spellEnd"/>
      <w:r w:rsidRPr="009C27B6">
        <w:rPr>
          <w:spacing w:val="-11"/>
          <w:lang w:val="ru-RU"/>
        </w:rPr>
        <w:t xml:space="preserve"> </w:t>
      </w:r>
      <w:r w:rsidRPr="009C27B6">
        <w:rPr>
          <w:spacing w:val="-1"/>
          <w:lang w:val="ru-RU"/>
        </w:rPr>
        <w:t>Регламентом</w:t>
      </w:r>
      <w:r w:rsidRPr="009C27B6">
        <w:rPr>
          <w:spacing w:val="-11"/>
          <w:lang w:val="ru-RU"/>
        </w:rPr>
        <w:t xml:space="preserve"> </w:t>
      </w:r>
      <w:proofErr w:type="spellStart"/>
      <w:r w:rsidR="001355B6" w:rsidRPr="001355B6">
        <w:rPr>
          <w:spacing w:val="-2"/>
          <w:lang w:val="ru-RU"/>
        </w:rPr>
        <w:t>безумовна</w:t>
      </w:r>
      <w:proofErr w:type="spellEnd"/>
      <w:r w:rsidR="001355B6" w:rsidRPr="001355B6">
        <w:rPr>
          <w:spacing w:val="-2"/>
          <w:lang w:val="ru-RU"/>
        </w:rPr>
        <w:t xml:space="preserve"> </w:t>
      </w:r>
      <w:proofErr w:type="spellStart"/>
      <w:r w:rsidR="001355B6" w:rsidRPr="001355B6">
        <w:rPr>
          <w:spacing w:val="-2"/>
          <w:lang w:val="ru-RU"/>
        </w:rPr>
        <w:t>комерційна</w:t>
      </w:r>
      <w:proofErr w:type="spellEnd"/>
      <w:r w:rsidR="001355B6" w:rsidRPr="001355B6">
        <w:rPr>
          <w:spacing w:val="-2"/>
          <w:lang w:val="ru-RU"/>
        </w:rPr>
        <w:t xml:space="preserve"> </w:t>
      </w:r>
      <w:proofErr w:type="spellStart"/>
      <w:r w:rsidR="001355B6" w:rsidRPr="001355B6">
        <w:rPr>
          <w:spacing w:val="-2"/>
          <w:lang w:val="ru-RU"/>
        </w:rPr>
        <w:t>пропозиція</w:t>
      </w:r>
      <w:proofErr w:type="spellEnd"/>
      <w:r w:rsidR="001355B6" w:rsidRPr="001355B6">
        <w:rPr>
          <w:spacing w:val="-2"/>
          <w:lang w:val="ru-RU"/>
        </w:rPr>
        <w:t xml:space="preserve"> (оферта) </w:t>
      </w:r>
      <w:r w:rsidRPr="00D6046D">
        <w:rPr>
          <w:lang w:val="ru-RU"/>
        </w:rPr>
        <w:t>на</w:t>
      </w:r>
      <w:r w:rsidRPr="00D6046D">
        <w:rPr>
          <w:spacing w:val="52"/>
          <w:lang w:val="ru-RU"/>
        </w:rPr>
        <w:t xml:space="preserve"> </w:t>
      </w:r>
      <w:proofErr w:type="spellStart"/>
      <w:r w:rsidRPr="00D6046D">
        <w:rPr>
          <w:spacing w:val="-1"/>
          <w:lang w:val="ru-RU"/>
        </w:rPr>
        <w:t>купівлю</w:t>
      </w:r>
      <w:proofErr w:type="spellEnd"/>
      <w:r w:rsidRPr="00D6046D">
        <w:rPr>
          <w:spacing w:val="52"/>
          <w:lang w:val="ru-RU"/>
        </w:rPr>
        <w:t xml:space="preserve"> </w:t>
      </w:r>
      <w:proofErr w:type="spellStart"/>
      <w:r w:rsidRPr="00D6046D">
        <w:rPr>
          <w:spacing w:val="-2"/>
          <w:lang w:val="ru-RU"/>
        </w:rPr>
        <w:t>або</w:t>
      </w:r>
      <w:proofErr w:type="spellEnd"/>
      <w:r w:rsidRPr="00D6046D">
        <w:rPr>
          <w:spacing w:val="58"/>
          <w:lang w:val="ru-RU"/>
        </w:rPr>
        <w:t xml:space="preserve"> </w:t>
      </w:r>
      <w:r w:rsidRPr="00D6046D">
        <w:rPr>
          <w:spacing w:val="-1"/>
          <w:lang w:val="ru-RU"/>
        </w:rPr>
        <w:t>продаж</w:t>
      </w:r>
      <w:r w:rsidRPr="00D6046D">
        <w:rPr>
          <w:spacing w:val="56"/>
          <w:lang w:val="ru-RU"/>
        </w:rPr>
        <w:t xml:space="preserve"> </w:t>
      </w:r>
      <w:r w:rsidR="00034DB1" w:rsidRPr="00034DB1">
        <w:rPr>
          <w:spacing w:val="-1"/>
          <w:lang w:val="uk-UA"/>
        </w:rPr>
        <w:t>необробленої деревини/деревини дров’яної непромислового призначення/деревини дров’яної промислового використання/пиломатеріалів</w:t>
      </w:r>
      <w:r w:rsidRPr="00D6046D">
        <w:rPr>
          <w:spacing w:val="52"/>
          <w:lang w:val="ru-RU"/>
        </w:rPr>
        <w:t xml:space="preserve"> </w:t>
      </w:r>
      <w:r w:rsidRPr="00D6046D">
        <w:rPr>
          <w:lang w:val="ru-RU"/>
        </w:rPr>
        <w:t>та</w:t>
      </w:r>
      <w:r w:rsidRPr="00D6046D">
        <w:rPr>
          <w:spacing w:val="54"/>
          <w:lang w:val="ru-RU"/>
        </w:rPr>
        <w:t xml:space="preserve"> </w:t>
      </w:r>
      <w:proofErr w:type="spellStart"/>
      <w:r w:rsidRPr="00D6046D">
        <w:rPr>
          <w:spacing w:val="-2"/>
          <w:lang w:val="ru-RU"/>
        </w:rPr>
        <w:t>укладення</w:t>
      </w:r>
      <w:proofErr w:type="spellEnd"/>
      <w:r w:rsidRPr="00D6046D">
        <w:rPr>
          <w:spacing w:val="46"/>
          <w:lang w:val="ru-RU"/>
        </w:rPr>
        <w:t xml:space="preserve"> </w:t>
      </w:r>
      <w:proofErr w:type="spellStart"/>
      <w:r w:rsidRPr="00D6046D">
        <w:rPr>
          <w:spacing w:val="-1"/>
          <w:lang w:val="ru-RU"/>
        </w:rPr>
        <w:t>біржової</w:t>
      </w:r>
      <w:proofErr w:type="spellEnd"/>
      <w:r w:rsidRPr="00D6046D">
        <w:rPr>
          <w:spacing w:val="32"/>
          <w:lang w:val="ru-RU"/>
        </w:rPr>
        <w:t xml:space="preserve"> </w:t>
      </w:r>
      <w:r w:rsidRPr="00D6046D">
        <w:rPr>
          <w:spacing w:val="-2"/>
          <w:lang w:val="ru-RU"/>
        </w:rPr>
        <w:t>угоди</w:t>
      </w:r>
      <w:r w:rsidRPr="00D6046D">
        <w:rPr>
          <w:spacing w:val="47"/>
          <w:lang w:val="ru-RU"/>
        </w:rPr>
        <w:t xml:space="preserve"> </w:t>
      </w:r>
      <w:bookmarkStart w:id="17" w:name="_Hlk144731080"/>
      <w:proofErr w:type="spellStart"/>
      <w:r w:rsidRPr="00D6046D">
        <w:rPr>
          <w:spacing w:val="-1"/>
          <w:lang w:val="ru-RU"/>
        </w:rPr>
        <w:t>згідно</w:t>
      </w:r>
      <w:proofErr w:type="spellEnd"/>
      <w:r w:rsidRPr="00D6046D">
        <w:rPr>
          <w:spacing w:val="56"/>
          <w:lang w:val="ru-RU"/>
        </w:rPr>
        <w:t xml:space="preserve"> </w:t>
      </w:r>
      <w:r w:rsidRPr="00D6046D">
        <w:rPr>
          <w:lang w:val="ru-RU"/>
        </w:rPr>
        <w:t>з</w:t>
      </w:r>
      <w:r w:rsidRPr="00D6046D">
        <w:rPr>
          <w:spacing w:val="51"/>
          <w:lang w:val="ru-RU"/>
        </w:rPr>
        <w:t xml:space="preserve"> </w:t>
      </w:r>
      <w:proofErr w:type="spellStart"/>
      <w:r w:rsidRPr="00D6046D">
        <w:rPr>
          <w:spacing w:val="-2"/>
          <w:lang w:val="ru-RU"/>
        </w:rPr>
        <w:t>умовами</w:t>
      </w:r>
      <w:proofErr w:type="spellEnd"/>
      <w:r w:rsidRPr="00D6046D">
        <w:rPr>
          <w:spacing w:val="-2"/>
          <w:lang w:val="ru-RU"/>
        </w:rPr>
        <w:t>,</w:t>
      </w:r>
      <w:r w:rsidRPr="00D6046D">
        <w:rPr>
          <w:spacing w:val="39"/>
          <w:lang w:val="ru-RU"/>
        </w:rPr>
        <w:t xml:space="preserve"> </w:t>
      </w:r>
      <w:proofErr w:type="spellStart"/>
      <w:r w:rsidRPr="00D6046D">
        <w:rPr>
          <w:spacing w:val="-1"/>
          <w:lang w:val="ru-RU"/>
        </w:rPr>
        <w:t>зазначеними</w:t>
      </w:r>
      <w:proofErr w:type="spellEnd"/>
      <w:r w:rsidRPr="00D6046D">
        <w:rPr>
          <w:spacing w:val="44"/>
          <w:lang w:val="ru-RU"/>
        </w:rPr>
        <w:t xml:space="preserve"> </w:t>
      </w:r>
      <w:r w:rsidRPr="00D6046D">
        <w:rPr>
          <w:lang w:val="ru-RU"/>
        </w:rPr>
        <w:t>у</w:t>
      </w:r>
      <w:r w:rsidRPr="00D6046D">
        <w:rPr>
          <w:spacing w:val="26"/>
          <w:lang w:val="ru-RU"/>
        </w:rPr>
        <w:t xml:space="preserve"> </w:t>
      </w:r>
      <w:bookmarkEnd w:id="17"/>
      <w:proofErr w:type="spellStart"/>
      <w:r w:rsidR="001355B6">
        <w:rPr>
          <w:spacing w:val="1"/>
          <w:lang w:val="ru-RU"/>
        </w:rPr>
        <w:t>такій</w:t>
      </w:r>
      <w:proofErr w:type="spellEnd"/>
      <w:r w:rsidR="001355B6">
        <w:rPr>
          <w:spacing w:val="1"/>
          <w:lang w:val="ru-RU"/>
        </w:rPr>
        <w:t xml:space="preserve"> </w:t>
      </w:r>
      <w:proofErr w:type="spellStart"/>
      <w:r w:rsidR="001355B6">
        <w:rPr>
          <w:spacing w:val="1"/>
          <w:lang w:val="ru-RU"/>
        </w:rPr>
        <w:t>пропозиці</w:t>
      </w:r>
      <w:r w:rsidR="001E3BE7">
        <w:rPr>
          <w:spacing w:val="1"/>
          <w:lang w:val="ru-RU"/>
        </w:rPr>
        <w:t>ї</w:t>
      </w:r>
      <w:proofErr w:type="spellEnd"/>
      <w:r w:rsidR="001E3BE7">
        <w:rPr>
          <w:spacing w:val="1"/>
          <w:lang w:val="ru-RU"/>
        </w:rPr>
        <w:t xml:space="preserve">; </w:t>
      </w:r>
    </w:p>
    <w:p w14:paraId="3047B6F6" w14:textId="05000DBA" w:rsidR="00516D0E" w:rsidRDefault="00516D0E" w:rsidP="00516D0E">
      <w:pPr>
        <w:pStyle w:val="a6"/>
        <w:spacing w:before="122"/>
        <w:ind w:firstLine="607"/>
        <w:jc w:val="both"/>
        <w:rPr>
          <w:rFonts w:cs="Times New Roman"/>
          <w:spacing w:val="-1"/>
          <w:lang w:val="uk-UA"/>
        </w:rPr>
      </w:pPr>
      <w:r w:rsidRPr="001129DE">
        <w:rPr>
          <w:rFonts w:cs="Times New Roman"/>
          <w:b/>
          <w:bCs/>
          <w:spacing w:val="-1"/>
          <w:lang w:val="uk-UA"/>
        </w:rPr>
        <w:t>зобов’язан</w:t>
      </w:r>
      <w:r>
        <w:rPr>
          <w:rFonts w:cs="Times New Roman"/>
          <w:b/>
          <w:bCs/>
          <w:spacing w:val="-1"/>
          <w:lang w:val="uk-UA"/>
        </w:rPr>
        <w:t>ня</w:t>
      </w:r>
      <w:r w:rsidRPr="001129DE">
        <w:rPr>
          <w:rFonts w:cs="Times New Roman"/>
          <w:b/>
          <w:bCs/>
          <w:spacing w:val="-1"/>
          <w:lang w:val="uk-UA"/>
        </w:rPr>
        <w:t xml:space="preserve"> за біржовою угодою</w:t>
      </w:r>
      <w:r>
        <w:rPr>
          <w:rFonts w:cs="Times New Roman"/>
          <w:spacing w:val="-1"/>
          <w:lang w:val="uk-UA"/>
        </w:rPr>
        <w:t xml:space="preserve"> – </w:t>
      </w:r>
      <w:proofErr w:type="spellStart"/>
      <w:r>
        <w:rPr>
          <w:rFonts w:cs="Times New Roman"/>
          <w:spacing w:val="-1"/>
          <w:lang w:val="uk-UA"/>
        </w:rPr>
        <w:t>зобов</w:t>
      </w:r>
      <w:proofErr w:type="spellEnd"/>
      <w:r w:rsidRPr="001129DE">
        <w:rPr>
          <w:rFonts w:cs="Times New Roman"/>
          <w:spacing w:val="-1"/>
          <w:lang w:val="ru-RU"/>
        </w:rPr>
        <w:t>’</w:t>
      </w:r>
      <w:proofErr w:type="spellStart"/>
      <w:r>
        <w:rPr>
          <w:rFonts w:cs="Times New Roman"/>
          <w:spacing w:val="-1"/>
          <w:lang w:val="uk-UA"/>
        </w:rPr>
        <w:t>язання</w:t>
      </w:r>
      <w:proofErr w:type="spellEnd"/>
      <w:r>
        <w:rPr>
          <w:rFonts w:cs="Times New Roman"/>
          <w:spacing w:val="-1"/>
          <w:lang w:val="uk-UA"/>
        </w:rPr>
        <w:t xml:space="preserve"> </w:t>
      </w:r>
      <w:r w:rsidR="00A56381">
        <w:rPr>
          <w:rFonts w:cs="Times New Roman"/>
          <w:spacing w:val="-1"/>
          <w:lang w:val="uk-UA"/>
        </w:rPr>
        <w:t xml:space="preserve">учасника торгів </w:t>
      </w:r>
      <w:r w:rsidR="00FF3677">
        <w:rPr>
          <w:rFonts w:cs="Times New Roman"/>
          <w:spacing w:val="-1"/>
          <w:lang w:val="uk-UA"/>
        </w:rPr>
        <w:t xml:space="preserve">щодо </w:t>
      </w:r>
      <w:r>
        <w:rPr>
          <w:rFonts w:cs="Times New Roman"/>
          <w:spacing w:val="-1"/>
          <w:lang w:val="uk-UA"/>
        </w:rPr>
        <w:t xml:space="preserve">своєчасного підписання/засвідчення біржового свідоцтва та </w:t>
      </w:r>
      <w:proofErr w:type="spellStart"/>
      <w:r w:rsidRPr="00516D0E">
        <w:rPr>
          <w:rFonts w:cs="Times New Roman"/>
          <w:spacing w:val="-1"/>
          <w:lang w:val="uk-UA"/>
        </w:rPr>
        <w:t>зобов</w:t>
      </w:r>
      <w:proofErr w:type="spellEnd"/>
      <w:r w:rsidRPr="00516D0E">
        <w:rPr>
          <w:rFonts w:cs="Times New Roman"/>
          <w:spacing w:val="-1"/>
          <w:lang w:val="ru-RU"/>
        </w:rPr>
        <w:t>’</w:t>
      </w:r>
      <w:proofErr w:type="spellStart"/>
      <w:r w:rsidRPr="00516D0E">
        <w:rPr>
          <w:rFonts w:cs="Times New Roman"/>
          <w:spacing w:val="-1"/>
          <w:lang w:val="uk-UA"/>
        </w:rPr>
        <w:t>язання</w:t>
      </w:r>
      <w:proofErr w:type="spellEnd"/>
      <w:r w:rsidRPr="00516D0E">
        <w:rPr>
          <w:rFonts w:cs="Times New Roman"/>
          <w:spacing w:val="-1"/>
          <w:lang w:val="uk-UA"/>
        </w:rPr>
        <w:t xml:space="preserve"> </w:t>
      </w:r>
      <w:r>
        <w:rPr>
          <w:rFonts w:cs="Times New Roman"/>
          <w:spacing w:val="-1"/>
          <w:lang w:val="uk-UA"/>
        </w:rPr>
        <w:t>учасника торгів (клієнта учасника торгів - у разі укладання біржової угоди від імені такого клієнта) щодо укладання (реєстрації) на Біржі біржового договору в порядку, визначеному цим Регламентом;</w:t>
      </w:r>
    </w:p>
    <w:p w14:paraId="48B5783F" w14:textId="752D25F9" w:rsidR="00E05DBC" w:rsidRPr="00AB2E21" w:rsidRDefault="00E05DBC" w:rsidP="00516D0E">
      <w:pPr>
        <w:pStyle w:val="a6"/>
        <w:spacing w:before="122"/>
        <w:ind w:firstLine="607"/>
        <w:jc w:val="both"/>
        <w:rPr>
          <w:rFonts w:cs="Times New Roman"/>
          <w:b/>
          <w:highlight w:val="yellow"/>
          <w:lang w:val="uk-UA"/>
        </w:rPr>
      </w:pPr>
      <w:r w:rsidRPr="00AB2E21">
        <w:rPr>
          <w:rFonts w:cs="Times New Roman"/>
          <w:b/>
          <w:bCs/>
          <w:highlight w:val="yellow"/>
          <w:lang w:val="uk-UA"/>
        </w:rPr>
        <w:t xml:space="preserve">зупинення допуску до обслуговування за напрямком «Необроблена деревина та пиломатеріали» </w:t>
      </w:r>
      <w:r w:rsidRPr="00AB2E21">
        <w:rPr>
          <w:rFonts w:cs="Times New Roman"/>
          <w:highlight w:val="yellow"/>
          <w:lang w:val="uk-UA"/>
        </w:rPr>
        <w:t>-</w:t>
      </w:r>
      <w:r w:rsidRPr="00AB2E21">
        <w:rPr>
          <w:rFonts w:cs="Times New Roman"/>
          <w:b/>
          <w:bCs/>
          <w:highlight w:val="yellow"/>
          <w:lang w:val="uk-UA"/>
        </w:rPr>
        <w:t xml:space="preserve"> </w:t>
      </w:r>
      <w:r w:rsidRPr="00AB2E21">
        <w:rPr>
          <w:rFonts w:cs="Times New Roman"/>
          <w:bCs/>
          <w:highlight w:val="yellow"/>
          <w:lang w:val="uk-UA"/>
        </w:rPr>
        <w:t>тимчасове припинення можливості учасником торгів подавати заявку на проведення аукціону/заявку на участь в аукціоні від імені клієнта учасника торгів, тимчасове позбавлення клієнта учасника торгів технічної можливості доступу до персонального кабінету в електронній торговій системі;</w:t>
      </w:r>
    </w:p>
    <w:p w14:paraId="6D2F536B" w14:textId="2AC4531E" w:rsidR="00E05DBC" w:rsidRPr="00E05DBC" w:rsidRDefault="00E05DBC" w:rsidP="00516D0E">
      <w:pPr>
        <w:pStyle w:val="a6"/>
        <w:spacing w:before="122"/>
        <w:ind w:firstLine="607"/>
        <w:jc w:val="both"/>
        <w:rPr>
          <w:rFonts w:cs="Times New Roman"/>
          <w:bCs/>
          <w:lang w:val="uk-UA"/>
        </w:rPr>
      </w:pPr>
      <w:r w:rsidRPr="00AB2E21">
        <w:rPr>
          <w:rFonts w:cs="Times New Roman"/>
          <w:b/>
          <w:highlight w:val="yellow"/>
          <w:lang w:val="uk-UA"/>
        </w:rPr>
        <w:t xml:space="preserve">зупинення допуску до участі у біржових торгах </w:t>
      </w:r>
      <w:r w:rsidRPr="00AB2E21">
        <w:rPr>
          <w:rFonts w:cs="Times New Roman"/>
          <w:bCs/>
          <w:highlight w:val="yellow"/>
          <w:lang w:val="uk-UA"/>
        </w:rPr>
        <w:t xml:space="preserve">- </w:t>
      </w:r>
      <w:bookmarkStart w:id="18" w:name="_Hlk148009881"/>
      <w:r w:rsidRPr="00AB2E21">
        <w:rPr>
          <w:rFonts w:cs="Times New Roman"/>
          <w:bCs/>
          <w:highlight w:val="yellow"/>
          <w:lang w:val="uk-UA"/>
        </w:rPr>
        <w:t>тимчасове припинення допуску учасника до участі у біржових торгах (тимчасове позбавлення технічної можливості доступу до біржових торгів в електронній торговій системі) та здійснення біржових операцій на Біржі</w:t>
      </w:r>
      <w:bookmarkEnd w:id="18"/>
      <w:r w:rsidRPr="00AB2E21">
        <w:rPr>
          <w:rFonts w:cs="Times New Roman"/>
          <w:bCs/>
          <w:highlight w:val="yellow"/>
          <w:lang w:val="uk-UA"/>
        </w:rPr>
        <w:t>;</w:t>
      </w:r>
    </w:p>
    <w:p w14:paraId="4EB356CF" w14:textId="42D5BD71" w:rsidR="00D6046D" w:rsidRPr="00516D0E" w:rsidRDefault="00D6046D" w:rsidP="00AC56FC">
      <w:pPr>
        <w:pStyle w:val="a6"/>
        <w:spacing w:before="132" w:line="274" w:lineRule="exact"/>
        <w:ind w:right="111" w:firstLine="607"/>
        <w:jc w:val="both"/>
        <w:rPr>
          <w:spacing w:val="-1"/>
          <w:lang w:val="uk-UA"/>
        </w:rPr>
      </w:pPr>
      <w:r w:rsidRPr="00516D0E">
        <w:rPr>
          <w:rFonts w:cs="Times New Roman"/>
          <w:b/>
          <w:bCs/>
          <w:lang w:val="uk-UA"/>
        </w:rPr>
        <w:t>ініціатор</w:t>
      </w:r>
      <w:r w:rsidRPr="00516D0E">
        <w:rPr>
          <w:rFonts w:cs="Times New Roman"/>
          <w:b/>
          <w:bCs/>
          <w:spacing w:val="4"/>
          <w:lang w:val="uk-UA"/>
        </w:rPr>
        <w:t xml:space="preserve"> </w:t>
      </w:r>
      <w:r w:rsidRPr="00516D0E">
        <w:rPr>
          <w:rFonts w:cs="Times New Roman"/>
          <w:b/>
          <w:bCs/>
          <w:lang w:val="uk-UA"/>
        </w:rPr>
        <w:t>аукціону</w:t>
      </w:r>
      <w:r w:rsidRPr="00516D0E">
        <w:rPr>
          <w:rFonts w:cs="Times New Roman"/>
          <w:b/>
          <w:bCs/>
          <w:spacing w:val="3"/>
          <w:lang w:val="uk-UA"/>
        </w:rPr>
        <w:t xml:space="preserve"> </w:t>
      </w:r>
      <w:r w:rsidRPr="00516D0E">
        <w:rPr>
          <w:lang w:val="uk-UA"/>
        </w:rPr>
        <w:t>–</w:t>
      </w:r>
      <w:r w:rsidRPr="00516D0E">
        <w:rPr>
          <w:spacing w:val="7"/>
          <w:lang w:val="uk-UA"/>
        </w:rPr>
        <w:t xml:space="preserve"> </w:t>
      </w:r>
      <w:r w:rsidRPr="00516D0E">
        <w:rPr>
          <w:spacing w:val="-2"/>
          <w:lang w:val="uk-UA"/>
        </w:rPr>
        <w:t>учасник</w:t>
      </w:r>
      <w:r w:rsidRPr="00516D0E">
        <w:rPr>
          <w:spacing w:val="5"/>
          <w:lang w:val="uk-UA"/>
        </w:rPr>
        <w:t xml:space="preserve"> </w:t>
      </w:r>
      <w:r w:rsidRPr="00516D0E">
        <w:rPr>
          <w:spacing w:val="-1"/>
          <w:lang w:val="uk-UA"/>
        </w:rPr>
        <w:t>торгів</w:t>
      </w:r>
      <w:r w:rsidR="00627358" w:rsidRPr="00516D0E">
        <w:rPr>
          <w:spacing w:val="-1"/>
          <w:lang w:val="uk-UA"/>
        </w:rPr>
        <w:t>,</w:t>
      </w:r>
      <w:r w:rsidRPr="00516D0E">
        <w:rPr>
          <w:spacing w:val="10"/>
          <w:lang w:val="uk-UA"/>
        </w:rPr>
        <w:t xml:space="preserve"> </w:t>
      </w:r>
      <w:r w:rsidRPr="00516D0E">
        <w:rPr>
          <w:spacing w:val="-1"/>
          <w:lang w:val="uk-UA"/>
        </w:rPr>
        <w:t>який</w:t>
      </w:r>
      <w:r w:rsidRPr="00516D0E">
        <w:rPr>
          <w:spacing w:val="39"/>
          <w:lang w:val="uk-UA"/>
        </w:rPr>
        <w:t xml:space="preserve"> </w:t>
      </w:r>
      <w:r w:rsidRPr="00516D0E">
        <w:rPr>
          <w:lang w:val="uk-UA"/>
        </w:rPr>
        <w:t>має</w:t>
      </w:r>
      <w:r w:rsidRPr="00516D0E">
        <w:rPr>
          <w:spacing w:val="36"/>
          <w:lang w:val="uk-UA"/>
        </w:rPr>
        <w:t xml:space="preserve"> </w:t>
      </w:r>
      <w:r w:rsidRPr="00516D0E">
        <w:rPr>
          <w:spacing w:val="-1"/>
          <w:lang w:val="uk-UA"/>
        </w:rPr>
        <w:t>право</w:t>
      </w:r>
      <w:r w:rsidRPr="00516D0E">
        <w:rPr>
          <w:spacing w:val="43"/>
          <w:lang w:val="uk-UA"/>
        </w:rPr>
        <w:t xml:space="preserve"> </w:t>
      </w:r>
      <w:r w:rsidRPr="00516D0E">
        <w:rPr>
          <w:spacing w:val="-2"/>
          <w:lang w:val="uk-UA"/>
        </w:rPr>
        <w:t>ініціювати</w:t>
      </w:r>
      <w:r w:rsidRPr="00516D0E">
        <w:rPr>
          <w:spacing w:val="41"/>
          <w:lang w:val="uk-UA"/>
        </w:rPr>
        <w:t xml:space="preserve"> </w:t>
      </w:r>
      <w:r w:rsidRPr="00516D0E">
        <w:rPr>
          <w:lang w:val="uk-UA"/>
        </w:rPr>
        <w:t>проведення</w:t>
      </w:r>
      <w:r w:rsidRPr="00516D0E">
        <w:rPr>
          <w:spacing w:val="40"/>
          <w:lang w:val="uk-UA"/>
        </w:rPr>
        <w:t xml:space="preserve"> </w:t>
      </w:r>
      <w:r w:rsidRPr="00516D0E">
        <w:rPr>
          <w:spacing w:val="-1"/>
          <w:lang w:val="uk-UA"/>
        </w:rPr>
        <w:t>електронного</w:t>
      </w:r>
      <w:r w:rsidRPr="00516D0E">
        <w:rPr>
          <w:spacing w:val="53"/>
          <w:lang w:val="uk-UA"/>
        </w:rPr>
        <w:t xml:space="preserve"> </w:t>
      </w:r>
      <w:r w:rsidRPr="00516D0E">
        <w:rPr>
          <w:spacing w:val="-1"/>
          <w:lang w:val="uk-UA"/>
        </w:rPr>
        <w:t>аукціон</w:t>
      </w:r>
      <w:r w:rsidR="009D7CF3" w:rsidRPr="00516D0E">
        <w:rPr>
          <w:spacing w:val="-1"/>
          <w:lang w:val="uk-UA"/>
        </w:rPr>
        <w:t xml:space="preserve">у від свого імені та за власний рахунок або за дорученням та за рахунок свого клієнта </w:t>
      </w:r>
      <w:r w:rsidRPr="00516D0E">
        <w:rPr>
          <w:spacing w:val="-1"/>
          <w:lang w:val="uk-UA"/>
        </w:rPr>
        <w:t>відповідно</w:t>
      </w:r>
      <w:r w:rsidRPr="00516D0E">
        <w:rPr>
          <w:spacing w:val="18"/>
          <w:lang w:val="uk-UA"/>
        </w:rPr>
        <w:t xml:space="preserve"> </w:t>
      </w:r>
      <w:r w:rsidRPr="00516D0E">
        <w:rPr>
          <w:spacing w:val="-4"/>
          <w:lang w:val="uk-UA"/>
        </w:rPr>
        <w:t>до</w:t>
      </w:r>
      <w:r w:rsidRPr="00516D0E">
        <w:rPr>
          <w:spacing w:val="7"/>
          <w:lang w:val="uk-UA"/>
        </w:rPr>
        <w:t xml:space="preserve"> </w:t>
      </w:r>
      <w:r w:rsidRPr="00516D0E">
        <w:rPr>
          <w:spacing w:val="-2"/>
          <w:lang w:val="uk-UA"/>
        </w:rPr>
        <w:t>цього</w:t>
      </w:r>
      <w:r w:rsidRPr="00516D0E">
        <w:rPr>
          <w:spacing w:val="7"/>
          <w:lang w:val="uk-UA"/>
        </w:rPr>
        <w:t xml:space="preserve"> </w:t>
      </w:r>
      <w:r w:rsidRPr="00516D0E">
        <w:rPr>
          <w:spacing w:val="-1"/>
          <w:lang w:val="uk-UA"/>
        </w:rPr>
        <w:t>Регламенту</w:t>
      </w:r>
      <w:r w:rsidR="00230F18" w:rsidRPr="00516D0E">
        <w:rPr>
          <w:spacing w:val="-1"/>
          <w:lang w:val="uk-UA"/>
        </w:rPr>
        <w:t>, заявка на проведення аукціону якого внесена до реєстру заявок учасників торгів</w:t>
      </w:r>
      <w:r w:rsidRPr="00516D0E">
        <w:rPr>
          <w:spacing w:val="-1"/>
          <w:lang w:val="uk-UA"/>
        </w:rPr>
        <w:t>;</w:t>
      </w:r>
    </w:p>
    <w:p w14:paraId="78D00F0C" w14:textId="0BF4DEF9" w:rsidR="0003723B" w:rsidRPr="00D6046D" w:rsidRDefault="0003723B" w:rsidP="00AC56FC">
      <w:pPr>
        <w:pStyle w:val="a6"/>
        <w:spacing w:before="132" w:line="274" w:lineRule="exact"/>
        <w:ind w:right="111" w:firstLine="607"/>
        <w:jc w:val="both"/>
        <w:rPr>
          <w:lang w:val="ru-RU"/>
        </w:rPr>
      </w:pPr>
      <w:proofErr w:type="spellStart"/>
      <w:r w:rsidRPr="00C27FBD">
        <w:rPr>
          <w:rFonts w:cs="Times New Roman"/>
          <w:b/>
          <w:bCs/>
          <w:lang w:val="ru-RU"/>
        </w:rPr>
        <w:t>категорія</w:t>
      </w:r>
      <w:proofErr w:type="spellEnd"/>
      <w:r w:rsidRPr="00C27FBD">
        <w:rPr>
          <w:rFonts w:cs="Times New Roman"/>
          <w:b/>
          <w:bCs/>
          <w:lang w:val="ru-RU"/>
        </w:rPr>
        <w:t xml:space="preserve"> товару </w:t>
      </w:r>
      <w:r w:rsidR="00B92E39" w:rsidRPr="00C27FBD">
        <w:rPr>
          <w:lang w:val="ru-RU"/>
        </w:rPr>
        <w:t>–</w:t>
      </w:r>
      <w:r>
        <w:rPr>
          <w:lang w:val="ru-RU"/>
        </w:rPr>
        <w:t xml:space="preserve"> </w:t>
      </w:r>
      <w:proofErr w:type="spellStart"/>
      <w:r w:rsidR="00B92E39">
        <w:rPr>
          <w:lang w:val="ru-RU"/>
        </w:rPr>
        <w:t>сукупність</w:t>
      </w:r>
      <w:proofErr w:type="spellEnd"/>
      <w:r w:rsidR="00B92E39">
        <w:rPr>
          <w:lang w:val="ru-RU"/>
        </w:rPr>
        <w:t xml:space="preserve"> </w:t>
      </w:r>
      <w:proofErr w:type="spellStart"/>
      <w:r w:rsidR="00B92E39">
        <w:rPr>
          <w:lang w:val="ru-RU"/>
        </w:rPr>
        <w:t>біржових</w:t>
      </w:r>
      <w:proofErr w:type="spellEnd"/>
      <w:r w:rsidR="00B92E39">
        <w:rPr>
          <w:lang w:val="ru-RU"/>
        </w:rPr>
        <w:t xml:space="preserve"> </w:t>
      </w:r>
      <w:proofErr w:type="spellStart"/>
      <w:r w:rsidR="00B92E39">
        <w:rPr>
          <w:lang w:val="ru-RU"/>
        </w:rPr>
        <w:t>товарів</w:t>
      </w:r>
      <w:proofErr w:type="spellEnd"/>
      <w:r w:rsidR="00B92E39">
        <w:rPr>
          <w:lang w:val="ru-RU"/>
        </w:rPr>
        <w:t xml:space="preserve">, </w:t>
      </w:r>
      <w:proofErr w:type="spellStart"/>
      <w:r w:rsidR="00B92E39">
        <w:rPr>
          <w:lang w:val="ru-RU"/>
        </w:rPr>
        <w:t>які</w:t>
      </w:r>
      <w:proofErr w:type="spellEnd"/>
      <w:r w:rsidR="00B92E39">
        <w:rPr>
          <w:lang w:val="ru-RU"/>
        </w:rPr>
        <w:t xml:space="preserve"> </w:t>
      </w:r>
      <w:proofErr w:type="spellStart"/>
      <w:r w:rsidR="00B92E39">
        <w:rPr>
          <w:lang w:val="ru-RU"/>
        </w:rPr>
        <w:t>об</w:t>
      </w:r>
      <w:r w:rsidR="00B92E39" w:rsidRPr="00B92E39">
        <w:rPr>
          <w:lang w:val="ru-RU"/>
        </w:rPr>
        <w:t>’</w:t>
      </w:r>
      <w:r w:rsidR="00B92E39">
        <w:rPr>
          <w:lang w:val="ru-RU"/>
        </w:rPr>
        <w:t>єднуються</w:t>
      </w:r>
      <w:proofErr w:type="spellEnd"/>
      <w:r w:rsidR="00B92E39">
        <w:rPr>
          <w:lang w:val="ru-RU"/>
        </w:rPr>
        <w:t xml:space="preserve"> </w:t>
      </w:r>
      <w:proofErr w:type="spellStart"/>
      <w:r w:rsidR="00B92E39">
        <w:rPr>
          <w:lang w:val="ru-RU"/>
        </w:rPr>
        <w:t>Біржею</w:t>
      </w:r>
      <w:proofErr w:type="spellEnd"/>
      <w:r w:rsidR="00705BB2">
        <w:rPr>
          <w:lang w:val="ru-RU"/>
        </w:rPr>
        <w:t xml:space="preserve"> у </w:t>
      </w:r>
      <w:proofErr w:type="spellStart"/>
      <w:r w:rsidR="00705BB2">
        <w:rPr>
          <w:lang w:val="ru-RU"/>
        </w:rPr>
        <w:t>групу</w:t>
      </w:r>
      <w:proofErr w:type="spellEnd"/>
      <w:r w:rsidR="00705BB2">
        <w:rPr>
          <w:lang w:val="ru-RU"/>
        </w:rPr>
        <w:t xml:space="preserve"> </w:t>
      </w:r>
      <w:r w:rsidR="00B92E39">
        <w:rPr>
          <w:lang w:val="ru-RU"/>
        </w:rPr>
        <w:t xml:space="preserve">за </w:t>
      </w:r>
      <w:proofErr w:type="spellStart"/>
      <w:r w:rsidR="00B92E39">
        <w:rPr>
          <w:lang w:val="ru-RU"/>
        </w:rPr>
        <w:t>однорідним</w:t>
      </w:r>
      <w:proofErr w:type="spellEnd"/>
      <w:r w:rsidR="00B92E39">
        <w:rPr>
          <w:lang w:val="ru-RU"/>
        </w:rPr>
        <w:t xml:space="preserve"> набором характеристик товару з метою </w:t>
      </w:r>
      <w:proofErr w:type="spellStart"/>
      <w:r w:rsidR="00B92E39">
        <w:rPr>
          <w:lang w:val="ru-RU"/>
        </w:rPr>
        <w:t>створення</w:t>
      </w:r>
      <w:proofErr w:type="spellEnd"/>
      <w:r w:rsidR="00B92E39">
        <w:rPr>
          <w:lang w:val="ru-RU"/>
        </w:rPr>
        <w:t xml:space="preserve"> </w:t>
      </w:r>
      <w:proofErr w:type="spellStart"/>
      <w:r w:rsidR="000313C9">
        <w:rPr>
          <w:lang w:val="ru-RU"/>
        </w:rPr>
        <w:t>єдиних</w:t>
      </w:r>
      <w:proofErr w:type="spellEnd"/>
      <w:r w:rsidR="000313C9">
        <w:rPr>
          <w:lang w:val="ru-RU"/>
        </w:rPr>
        <w:t xml:space="preserve"> </w:t>
      </w:r>
      <w:proofErr w:type="spellStart"/>
      <w:r w:rsidR="000313C9">
        <w:rPr>
          <w:lang w:val="ru-RU"/>
        </w:rPr>
        <w:t>підходів</w:t>
      </w:r>
      <w:proofErr w:type="spellEnd"/>
      <w:r w:rsidR="000313C9">
        <w:rPr>
          <w:lang w:val="ru-RU"/>
        </w:rPr>
        <w:t xml:space="preserve"> </w:t>
      </w:r>
      <w:proofErr w:type="spellStart"/>
      <w:r w:rsidR="000313C9">
        <w:rPr>
          <w:lang w:val="ru-RU"/>
        </w:rPr>
        <w:t>щодо</w:t>
      </w:r>
      <w:proofErr w:type="spellEnd"/>
      <w:r w:rsidR="00B92E39">
        <w:rPr>
          <w:lang w:val="ru-RU"/>
        </w:rPr>
        <w:t xml:space="preserve"> умов </w:t>
      </w:r>
      <w:proofErr w:type="spellStart"/>
      <w:r w:rsidR="00B92E39">
        <w:rPr>
          <w:lang w:val="ru-RU"/>
        </w:rPr>
        <w:t>участі</w:t>
      </w:r>
      <w:proofErr w:type="spellEnd"/>
      <w:r w:rsidR="00B92E39">
        <w:rPr>
          <w:lang w:val="ru-RU"/>
        </w:rPr>
        <w:t xml:space="preserve"> в торгах</w:t>
      </w:r>
      <w:r w:rsidR="00705BB2">
        <w:rPr>
          <w:lang w:val="ru-RU"/>
        </w:rPr>
        <w:t>;</w:t>
      </w:r>
    </w:p>
    <w:p w14:paraId="50DA7971" w14:textId="52C30AF3" w:rsidR="00282A48" w:rsidRDefault="00282A48" w:rsidP="007D5BC2">
      <w:pPr>
        <w:pStyle w:val="a6"/>
        <w:spacing w:before="129" w:line="274" w:lineRule="exact"/>
        <w:ind w:right="110" w:firstLine="607"/>
        <w:jc w:val="both"/>
        <w:rPr>
          <w:rFonts w:cs="Times New Roman"/>
          <w:b/>
          <w:bCs/>
          <w:lang w:val="ru-RU"/>
        </w:rPr>
      </w:pPr>
      <w:proofErr w:type="spellStart"/>
      <w:r>
        <w:rPr>
          <w:rFonts w:cs="Times New Roman"/>
          <w:b/>
          <w:bCs/>
          <w:lang w:val="ru-RU"/>
        </w:rPr>
        <w:t>клієнт</w:t>
      </w:r>
      <w:proofErr w:type="spellEnd"/>
      <w:r>
        <w:rPr>
          <w:rFonts w:cs="Times New Roman"/>
          <w:b/>
          <w:bCs/>
          <w:lang w:val="ru-RU"/>
        </w:rPr>
        <w:t xml:space="preserve"> </w:t>
      </w:r>
      <w:proofErr w:type="spellStart"/>
      <w:r>
        <w:rPr>
          <w:rFonts w:cs="Times New Roman"/>
          <w:b/>
          <w:bCs/>
          <w:lang w:val="ru-RU"/>
        </w:rPr>
        <w:t>учасника</w:t>
      </w:r>
      <w:proofErr w:type="spellEnd"/>
      <w:r>
        <w:rPr>
          <w:rFonts w:cs="Times New Roman"/>
          <w:b/>
          <w:bCs/>
          <w:lang w:val="ru-RU"/>
        </w:rPr>
        <w:t xml:space="preserve"> </w:t>
      </w:r>
      <w:proofErr w:type="spellStart"/>
      <w:r>
        <w:rPr>
          <w:rFonts w:cs="Times New Roman"/>
          <w:b/>
          <w:bCs/>
          <w:lang w:val="ru-RU"/>
        </w:rPr>
        <w:t>клірингу</w:t>
      </w:r>
      <w:proofErr w:type="spellEnd"/>
      <w:r>
        <w:rPr>
          <w:rFonts w:cs="Times New Roman"/>
          <w:b/>
          <w:bCs/>
          <w:lang w:val="ru-RU"/>
        </w:rPr>
        <w:t xml:space="preserve"> </w:t>
      </w:r>
      <w:r>
        <w:rPr>
          <w:rFonts w:cs="Times New Roman"/>
          <w:lang w:val="ru-RU"/>
        </w:rPr>
        <w:t>–</w:t>
      </w:r>
      <w:r>
        <w:rPr>
          <w:rFonts w:cs="Times New Roman"/>
          <w:b/>
          <w:bCs/>
          <w:lang w:val="ru-RU"/>
        </w:rPr>
        <w:t xml:space="preserve"> </w:t>
      </w:r>
      <w:proofErr w:type="spellStart"/>
      <w:r w:rsidRPr="00282A48">
        <w:rPr>
          <w:rFonts w:cs="Times New Roman"/>
          <w:lang w:val="ru-RU"/>
        </w:rPr>
        <w:t>клієнт</w:t>
      </w:r>
      <w:proofErr w:type="spellEnd"/>
      <w:r>
        <w:rPr>
          <w:rFonts w:cs="Times New Roman"/>
          <w:lang w:val="ru-RU"/>
        </w:rPr>
        <w:t xml:space="preserve"> </w:t>
      </w:r>
      <w:proofErr w:type="spellStart"/>
      <w:r>
        <w:rPr>
          <w:rFonts w:cs="Times New Roman"/>
          <w:lang w:val="ru-RU"/>
        </w:rPr>
        <w:t>учасника</w:t>
      </w:r>
      <w:proofErr w:type="spellEnd"/>
      <w:r>
        <w:rPr>
          <w:rFonts w:cs="Times New Roman"/>
          <w:lang w:val="ru-RU"/>
        </w:rPr>
        <w:t xml:space="preserve"> </w:t>
      </w:r>
      <w:proofErr w:type="spellStart"/>
      <w:r w:rsidR="00FB5353">
        <w:rPr>
          <w:rFonts w:cs="Times New Roman"/>
          <w:lang w:val="ru-RU"/>
        </w:rPr>
        <w:t>торгів</w:t>
      </w:r>
      <w:proofErr w:type="spellEnd"/>
      <w:r w:rsidR="00FB5353">
        <w:rPr>
          <w:rFonts w:cs="Times New Roman"/>
          <w:lang w:val="ru-RU"/>
        </w:rPr>
        <w:t xml:space="preserve">, для </w:t>
      </w:r>
      <w:proofErr w:type="spellStart"/>
      <w:r w:rsidR="00FB5353">
        <w:rPr>
          <w:rFonts w:cs="Times New Roman"/>
          <w:lang w:val="ru-RU"/>
        </w:rPr>
        <w:t>обліку</w:t>
      </w:r>
      <w:proofErr w:type="spellEnd"/>
      <w:r w:rsidR="00FB5353">
        <w:rPr>
          <w:rFonts w:cs="Times New Roman"/>
          <w:lang w:val="ru-RU"/>
        </w:rPr>
        <w:t xml:space="preserve"> </w:t>
      </w:r>
      <w:proofErr w:type="spellStart"/>
      <w:r w:rsidR="00FB5353">
        <w:rPr>
          <w:rFonts w:cs="Times New Roman"/>
          <w:lang w:val="ru-RU"/>
        </w:rPr>
        <w:t>операцій</w:t>
      </w:r>
      <w:proofErr w:type="spellEnd"/>
      <w:r w:rsidR="00FB5353">
        <w:rPr>
          <w:rFonts w:cs="Times New Roman"/>
          <w:lang w:val="ru-RU"/>
        </w:rPr>
        <w:t xml:space="preserve"> </w:t>
      </w:r>
      <w:proofErr w:type="spellStart"/>
      <w:r w:rsidR="00FB5353">
        <w:rPr>
          <w:rFonts w:cs="Times New Roman"/>
          <w:lang w:val="ru-RU"/>
        </w:rPr>
        <w:t>що</w:t>
      </w:r>
      <w:proofErr w:type="spellEnd"/>
      <w:r w:rsidR="00FB5353">
        <w:rPr>
          <w:rFonts w:cs="Times New Roman"/>
          <w:lang w:val="ru-RU"/>
        </w:rPr>
        <w:t xml:space="preserve"> </w:t>
      </w:r>
      <w:proofErr w:type="spellStart"/>
      <w:r w:rsidR="00FB5353">
        <w:rPr>
          <w:rFonts w:cs="Times New Roman"/>
          <w:lang w:val="ru-RU"/>
        </w:rPr>
        <w:t>здійснюються</w:t>
      </w:r>
      <w:proofErr w:type="spellEnd"/>
      <w:r w:rsidR="00FB5353">
        <w:rPr>
          <w:rFonts w:cs="Times New Roman"/>
          <w:lang w:val="ru-RU"/>
        </w:rPr>
        <w:t xml:space="preserve"> в </w:t>
      </w:r>
      <w:proofErr w:type="spellStart"/>
      <w:r w:rsidR="00FB5353">
        <w:rPr>
          <w:rFonts w:cs="Times New Roman"/>
          <w:lang w:val="ru-RU"/>
        </w:rPr>
        <w:t>інтересах</w:t>
      </w:r>
      <w:proofErr w:type="spellEnd"/>
      <w:r w:rsidR="00FB5353">
        <w:rPr>
          <w:rFonts w:cs="Times New Roman"/>
          <w:lang w:val="ru-RU"/>
        </w:rPr>
        <w:t xml:space="preserve"> </w:t>
      </w:r>
      <w:proofErr w:type="spellStart"/>
      <w:r w:rsidR="00F2068E">
        <w:rPr>
          <w:rFonts w:cs="Times New Roman"/>
          <w:lang w:val="ru-RU"/>
        </w:rPr>
        <w:t>якого</w:t>
      </w:r>
      <w:proofErr w:type="spellEnd"/>
      <w:r w:rsidR="00FB5353">
        <w:rPr>
          <w:rFonts w:cs="Times New Roman"/>
          <w:lang w:val="ru-RU"/>
        </w:rPr>
        <w:t xml:space="preserve"> в </w:t>
      </w:r>
      <w:proofErr w:type="spellStart"/>
      <w:r w:rsidR="00FB5353">
        <w:rPr>
          <w:rFonts w:cs="Times New Roman"/>
          <w:lang w:val="ru-RU"/>
        </w:rPr>
        <w:t>системі</w:t>
      </w:r>
      <w:proofErr w:type="spellEnd"/>
      <w:r w:rsidR="00FB5353">
        <w:rPr>
          <w:rFonts w:cs="Times New Roman"/>
          <w:lang w:val="ru-RU"/>
        </w:rPr>
        <w:t xml:space="preserve"> </w:t>
      </w:r>
      <w:proofErr w:type="spellStart"/>
      <w:r w:rsidR="00FB5353">
        <w:rPr>
          <w:rFonts w:cs="Times New Roman"/>
          <w:lang w:val="ru-RU"/>
        </w:rPr>
        <w:t>клірингового</w:t>
      </w:r>
      <w:proofErr w:type="spellEnd"/>
      <w:r w:rsidR="00FB5353">
        <w:rPr>
          <w:rFonts w:cs="Times New Roman"/>
          <w:lang w:val="ru-RU"/>
        </w:rPr>
        <w:t xml:space="preserve"> </w:t>
      </w:r>
      <w:proofErr w:type="spellStart"/>
      <w:r w:rsidR="00FB5353">
        <w:rPr>
          <w:rFonts w:cs="Times New Roman"/>
          <w:lang w:val="ru-RU"/>
        </w:rPr>
        <w:t>обліку</w:t>
      </w:r>
      <w:proofErr w:type="spellEnd"/>
      <w:r w:rsidR="00FB5353">
        <w:rPr>
          <w:rFonts w:cs="Times New Roman"/>
          <w:lang w:val="ru-RU"/>
        </w:rPr>
        <w:t xml:space="preserve"> </w:t>
      </w:r>
      <w:proofErr w:type="spellStart"/>
      <w:r w:rsidR="00FB5353">
        <w:rPr>
          <w:rFonts w:cs="Times New Roman"/>
          <w:lang w:val="ru-RU"/>
        </w:rPr>
        <w:t>Біржі</w:t>
      </w:r>
      <w:proofErr w:type="spellEnd"/>
      <w:r w:rsidR="00FB5353">
        <w:rPr>
          <w:rFonts w:cs="Times New Roman"/>
          <w:lang w:val="ru-RU"/>
        </w:rPr>
        <w:t xml:space="preserve"> </w:t>
      </w:r>
      <w:proofErr w:type="spellStart"/>
      <w:r w:rsidR="00FB5353">
        <w:rPr>
          <w:rFonts w:cs="Times New Roman"/>
          <w:lang w:val="ru-RU"/>
        </w:rPr>
        <w:t>відкрито</w:t>
      </w:r>
      <w:proofErr w:type="spellEnd"/>
      <w:r w:rsidR="00FB5353">
        <w:rPr>
          <w:rFonts w:cs="Times New Roman"/>
          <w:lang w:val="ru-RU"/>
        </w:rPr>
        <w:t xml:space="preserve"> </w:t>
      </w:r>
      <w:proofErr w:type="spellStart"/>
      <w:r w:rsidR="00FB5353">
        <w:rPr>
          <w:rFonts w:cs="Times New Roman"/>
          <w:lang w:val="ru-RU"/>
        </w:rPr>
        <w:t>кліринговий</w:t>
      </w:r>
      <w:proofErr w:type="spellEnd"/>
      <w:r w:rsidR="00FB5353">
        <w:rPr>
          <w:rFonts w:cs="Times New Roman"/>
          <w:lang w:val="ru-RU"/>
        </w:rPr>
        <w:t xml:space="preserve"> </w:t>
      </w:r>
      <w:proofErr w:type="spellStart"/>
      <w:r w:rsidR="007469FC" w:rsidRPr="007469FC">
        <w:rPr>
          <w:rFonts w:cs="Times New Roman"/>
          <w:lang w:val="ru-RU"/>
        </w:rPr>
        <w:t>рахунок</w:t>
      </w:r>
      <w:proofErr w:type="spellEnd"/>
      <w:r w:rsidR="007469FC" w:rsidRPr="007469FC">
        <w:rPr>
          <w:rFonts w:cs="Times New Roman"/>
          <w:lang w:val="ru-RU"/>
        </w:rPr>
        <w:t xml:space="preserve"> </w:t>
      </w:r>
      <w:proofErr w:type="spellStart"/>
      <w:r w:rsidR="007469FC" w:rsidRPr="007469FC">
        <w:rPr>
          <w:rFonts w:cs="Times New Roman"/>
          <w:lang w:val="ru-RU"/>
        </w:rPr>
        <w:t>клієнта</w:t>
      </w:r>
      <w:proofErr w:type="spellEnd"/>
      <w:r w:rsidR="007469FC" w:rsidRPr="007469FC">
        <w:rPr>
          <w:rFonts w:cs="Times New Roman"/>
          <w:lang w:val="ru-RU"/>
        </w:rPr>
        <w:t xml:space="preserve"> </w:t>
      </w:r>
      <w:proofErr w:type="spellStart"/>
      <w:r w:rsidR="007469FC" w:rsidRPr="007469FC">
        <w:rPr>
          <w:rFonts w:cs="Times New Roman"/>
          <w:lang w:val="ru-RU"/>
        </w:rPr>
        <w:t>учасника</w:t>
      </w:r>
      <w:proofErr w:type="spellEnd"/>
      <w:r w:rsidR="007469FC" w:rsidRPr="007469FC">
        <w:rPr>
          <w:rFonts w:cs="Times New Roman"/>
          <w:lang w:val="ru-RU"/>
        </w:rPr>
        <w:t xml:space="preserve"> </w:t>
      </w:r>
      <w:proofErr w:type="spellStart"/>
      <w:r w:rsidR="007469FC" w:rsidRPr="007469FC">
        <w:rPr>
          <w:rFonts w:cs="Times New Roman"/>
          <w:lang w:val="ru-RU"/>
        </w:rPr>
        <w:t>клірингу</w:t>
      </w:r>
      <w:proofErr w:type="spellEnd"/>
      <w:r w:rsidR="00473A5D">
        <w:rPr>
          <w:rFonts w:cs="Times New Roman"/>
          <w:lang w:val="ru-RU"/>
        </w:rPr>
        <w:t xml:space="preserve"> </w:t>
      </w:r>
      <w:proofErr w:type="spellStart"/>
      <w:r w:rsidR="00003D1D">
        <w:rPr>
          <w:rFonts w:cs="Times New Roman"/>
          <w:lang w:val="ru-RU"/>
        </w:rPr>
        <w:t>відповідно</w:t>
      </w:r>
      <w:proofErr w:type="spellEnd"/>
      <w:r w:rsidR="00003D1D">
        <w:rPr>
          <w:rFonts w:cs="Times New Roman"/>
          <w:lang w:val="ru-RU"/>
        </w:rPr>
        <w:t xml:space="preserve"> до </w:t>
      </w:r>
      <w:proofErr w:type="spellStart"/>
      <w:r w:rsidR="00003D1D">
        <w:rPr>
          <w:rFonts w:cs="Times New Roman"/>
          <w:lang w:val="ru-RU"/>
        </w:rPr>
        <w:t>внутрішніх</w:t>
      </w:r>
      <w:proofErr w:type="spellEnd"/>
      <w:r w:rsidR="00003D1D">
        <w:rPr>
          <w:rFonts w:cs="Times New Roman"/>
          <w:lang w:val="ru-RU"/>
        </w:rPr>
        <w:t xml:space="preserve"> </w:t>
      </w:r>
      <w:proofErr w:type="spellStart"/>
      <w:r w:rsidR="00003D1D">
        <w:rPr>
          <w:rFonts w:cs="Times New Roman"/>
          <w:lang w:val="ru-RU"/>
        </w:rPr>
        <w:t>документів</w:t>
      </w:r>
      <w:proofErr w:type="spellEnd"/>
      <w:r w:rsidR="00003D1D">
        <w:rPr>
          <w:rFonts w:cs="Times New Roman"/>
          <w:lang w:val="ru-RU"/>
        </w:rPr>
        <w:t xml:space="preserve"> </w:t>
      </w:r>
      <w:proofErr w:type="spellStart"/>
      <w:r w:rsidR="00003D1D">
        <w:rPr>
          <w:rFonts w:cs="Times New Roman"/>
          <w:lang w:val="ru-RU"/>
        </w:rPr>
        <w:t>Біржі</w:t>
      </w:r>
      <w:proofErr w:type="spellEnd"/>
      <w:r w:rsidR="00003D1D">
        <w:rPr>
          <w:rFonts w:cs="Times New Roman"/>
          <w:lang w:val="ru-RU"/>
        </w:rPr>
        <w:t xml:space="preserve"> </w:t>
      </w:r>
      <w:r w:rsidR="007469FC">
        <w:rPr>
          <w:rFonts w:cs="Times New Roman"/>
          <w:lang w:val="ru-RU"/>
        </w:rPr>
        <w:t xml:space="preserve">з </w:t>
      </w:r>
      <w:proofErr w:type="spellStart"/>
      <w:r w:rsidR="007469FC">
        <w:rPr>
          <w:rFonts w:cs="Times New Roman"/>
          <w:lang w:val="ru-RU"/>
        </w:rPr>
        <w:t>урахуванням</w:t>
      </w:r>
      <w:proofErr w:type="spellEnd"/>
      <w:r w:rsidR="007469FC">
        <w:rPr>
          <w:rFonts w:cs="Times New Roman"/>
          <w:lang w:val="ru-RU"/>
        </w:rPr>
        <w:t xml:space="preserve"> </w:t>
      </w:r>
      <w:proofErr w:type="spellStart"/>
      <w:r w:rsidR="007469FC">
        <w:rPr>
          <w:rFonts w:cs="Times New Roman"/>
          <w:lang w:val="ru-RU"/>
        </w:rPr>
        <w:t>вимог</w:t>
      </w:r>
      <w:proofErr w:type="spellEnd"/>
      <w:r w:rsidR="007469FC">
        <w:rPr>
          <w:rFonts w:cs="Times New Roman"/>
          <w:lang w:val="ru-RU"/>
        </w:rPr>
        <w:t xml:space="preserve"> </w:t>
      </w:r>
      <w:proofErr w:type="spellStart"/>
      <w:r w:rsidR="007469FC">
        <w:rPr>
          <w:rFonts w:cs="Times New Roman"/>
          <w:lang w:val="ru-RU"/>
        </w:rPr>
        <w:t>цього</w:t>
      </w:r>
      <w:proofErr w:type="spellEnd"/>
      <w:r w:rsidR="007469FC">
        <w:rPr>
          <w:rFonts w:cs="Times New Roman"/>
          <w:lang w:val="ru-RU"/>
        </w:rPr>
        <w:t xml:space="preserve"> Регламенту;</w:t>
      </w:r>
    </w:p>
    <w:p w14:paraId="511620C9" w14:textId="7696AC38" w:rsidR="00D6046D" w:rsidRDefault="00D6046D" w:rsidP="007D5BC2">
      <w:pPr>
        <w:pStyle w:val="a6"/>
        <w:spacing w:before="129" w:line="274" w:lineRule="exact"/>
        <w:ind w:right="110" w:firstLine="607"/>
        <w:jc w:val="both"/>
        <w:rPr>
          <w:spacing w:val="-1"/>
          <w:lang w:val="ru-RU"/>
        </w:rPr>
      </w:pPr>
      <w:proofErr w:type="spellStart"/>
      <w:r w:rsidRPr="00627358">
        <w:rPr>
          <w:rFonts w:cs="Times New Roman"/>
          <w:b/>
          <w:bCs/>
          <w:lang w:val="ru-RU"/>
        </w:rPr>
        <w:t>клієнт</w:t>
      </w:r>
      <w:proofErr w:type="spellEnd"/>
      <w:r w:rsidR="00BC21F5">
        <w:rPr>
          <w:rFonts w:cs="Times New Roman"/>
          <w:b/>
          <w:bCs/>
          <w:lang w:val="ru-RU"/>
        </w:rPr>
        <w:t xml:space="preserve"> </w:t>
      </w:r>
      <w:proofErr w:type="spellStart"/>
      <w:r w:rsidR="00BC21F5">
        <w:rPr>
          <w:rFonts w:cs="Times New Roman"/>
          <w:b/>
          <w:bCs/>
          <w:lang w:val="ru-RU"/>
        </w:rPr>
        <w:t>учасника</w:t>
      </w:r>
      <w:proofErr w:type="spellEnd"/>
      <w:r w:rsidR="00BC21F5">
        <w:rPr>
          <w:rFonts w:cs="Times New Roman"/>
          <w:b/>
          <w:bCs/>
          <w:lang w:val="ru-RU"/>
        </w:rPr>
        <w:t xml:space="preserve"> </w:t>
      </w:r>
      <w:proofErr w:type="spellStart"/>
      <w:r w:rsidR="00BC21F5">
        <w:rPr>
          <w:rFonts w:cs="Times New Roman"/>
          <w:b/>
          <w:bCs/>
          <w:lang w:val="ru-RU"/>
        </w:rPr>
        <w:t>торгів</w:t>
      </w:r>
      <w:proofErr w:type="spellEnd"/>
      <w:r w:rsidR="00BC21F5">
        <w:rPr>
          <w:rFonts w:cs="Times New Roman"/>
          <w:b/>
          <w:bCs/>
          <w:lang w:val="ru-RU"/>
        </w:rPr>
        <w:t xml:space="preserve"> (</w:t>
      </w:r>
      <w:proofErr w:type="spellStart"/>
      <w:r w:rsidR="00BC21F5">
        <w:rPr>
          <w:rFonts w:cs="Times New Roman"/>
          <w:b/>
          <w:bCs/>
          <w:lang w:val="ru-RU"/>
        </w:rPr>
        <w:t>клієнт</w:t>
      </w:r>
      <w:proofErr w:type="spellEnd"/>
      <w:r w:rsidR="00BC21F5">
        <w:rPr>
          <w:rFonts w:cs="Times New Roman"/>
          <w:b/>
          <w:bCs/>
          <w:lang w:val="ru-RU"/>
        </w:rPr>
        <w:t>)</w:t>
      </w:r>
      <w:r w:rsidRPr="00627358">
        <w:rPr>
          <w:rFonts w:cs="Times New Roman"/>
          <w:b/>
          <w:bCs/>
          <w:spacing w:val="24"/>
          <w:lang w:val="ru-RU"/>
        </w:rPr>
        <w:t xml:space="preserve"> </w:t>
      </w:r>
      <w:r w:rsidRPr="00627358">
        <w:rPr>
          <w:rFonts w:cs="Times New Roman"/>
          <w:lang w:val="ru-RU"/>
        </w:rPr>
        <w:t>-</w:t>
      </w:r>
      <w:r w:rsidRPr="00627358">
        <w:rPr>
          <w:rFonts w:cs="Times New Roman"/>
          <w:spacing w:val="28"/>
          <w:lang w:val="ru-RU"/>
        </w:rPr>
        <w:t xml:space="preserve"> </w:t>
      </w:r>
      <w:bookmarkStart w:id="19" w:name="_Hlk144911846"/>
      <w:r w:rsidR="007622A2" w:rsidRPr="00627358">
        <w:rPr>
          <w:spacing w:val="-1"/>
          <w:lang w:val="uk-UA"/>
        </w:rPr>
        <w:t>юридична особа (резидент або нерезидент України), фізична особа – підприємець (резидент України) або фізична особа, що здійснює підприємницьку діяльність (нерезидент України)</w:t>
      </w:r>
      <w:bookmarkEnd w:id="19"/>
      <w:r w:rsidR="007622A2" w:rsidRPr="00627358">
        <w:rPr>
          <w:spacing w:val="-1"/>
          <w:lang w:val="uk-UA"/>
        </w:rPr>
        <w:t xml:space="preserve">, яка </w:t>
      </w:r>
      <w:r w:rsidR="007622A2" w:rsidRPr="00627358">
        <w:rPr>
          <w:lang w:val="ru-RU"/>
        </w:rPr>
        <w:t>за</w:t>
      </w:r>
      <w:r w:rsidR="007622A2" w:rsidRPr="00627358">
        <w:rPr>
          <w:spacing w:val="1"/>
          <w:lang w:val="ru-RU"/>
        </w:rPr>
        <w:t xml:space="preserve"> </w:t>
      </w:r>
      <w:proofErr w:type="spellStart"/>
      <w:r w:rsidR="007622A2" w:rsidRPr="00627358">
        <w:rPr>
          <w:lang w:val="ru-RU"/>
        </w:rPr>
        <w:t>посередництва</w:t>
      </w:r>
      <w:proofErr w:type="spellEnd"/>
      <w:r w:rsidR="007622A2" w:rsidRPr="00627358">
        <w:rPr>
          <w:spacing w:val="-4"/>
          <w:lang w:val="ru-RU"/>
        </w:rPr>
        <w:t xml:space="preserve"> </w:t>
      </w:r>
      <w:r w:rsidR="007622A2" w:rsidRPr="00003D1D">
        <w:rPr>
          <w:spacing w:val="-1"/>
          <w:lang w:val="ru-RU"/>
        </w:rPr>
        <w:t>(</w:t>
      </w:r>
      <w:proofErr w:type="spellStart"/>
      <w:r w:rsidR="007622A2" w:rsidRPr="00003D1D">
        <w:rPr>
          <w:spacing w:val="-1"/>
          <w:lang w:val="ru-RU"/>
        </w:rPr>
        <w:t>представництва</w:t>
      </w:r>
      <w:proofErr w:type="spellEnd"/>
      <w:r w:rsidR="007622A2" w:rsidRPr="00003D1D">
        <w:rPr>
          <w:spacing w:val="-1"/>
          <w:lang w:val="ru-RU"/>
        </w:rPr>
        <w:t>)</w:t>
      </w:r>
      <w:r w:rsidR="007622A2" w:rsidRPr="00627358">
        <w:rPr>
          <w:spacing w:val="-1"/>
          <w:lang w:val="ru-RU"/>
        </w:rPr>
        <w:t xml:space="preserve"> </w:t>
      </w:r>
      <w:proofErr w:type="spellStart"/>
      <w:r w:rsidR="007622A2" w:rsidRPr="00627358">
        <w:rPr>
          <w:spacing w:val="-1"/>
          <w:lang w:val="ru-RU"/>
        </w:rPr>
        <w:t>учасника</w:t>
      </w:r>
      <w:proofErr w:type="spellEnd"/>
      <w:r w:rsidR="007622A2" w:rsidRPr="00627358">
        <w:rPr>
          <w:spacing w:val="1"/>
          <w:lang w:val="ru-RU"/>
        </w:rPr>
        <w:t xml:space="preserve"> </w:t>
      </w:r>
      <w:proofErr w:type="spellStart"/>
      <w:r w:rsidR="007622A2" w:rsidRPr="00627358">
        <w:rPr>
          <w:spacing w:val="-2"/>
          <w:lang w:val="ru-RU"/>
        </w:rPr>
        <w:t>торгів</w:t>
      </w:r>
      <w:proofErr w:type="spellEnd"/>
      <w:r w:rsidR="007622A2" w:rsidRPr="00627358">
        <w:rPr>
          <w:spacing w:val="11"/>
          <w:lang w:val="ru-RU"/>
        </w:rPr>
        <w:t xml:space="preserve"> </w:t>
      </w:r>
      <w:r w:rsidR="007622A2" w:rsidRPr="00627358">
        <w:rPr>
          <w:lang w:val="ru-RU"/>
        </w:rPr>
        <w:t xml:space="preserve">– </w:t>
      </w:r>
      <w:r w:rsidR="007622A2" w:rsidRPr="00627358">
        <w:rPr>
          <w:spacing w:val="-1"/>
          <w:lang w:val="ru-RU"/>
        </w:rPr>
        <w:t>члена</w:t>
      </w:r>
      <w:r w:rsidR="007622A2" w:rsidRPr="00627358">
        <w:rPr>
          <w:spacing w:val="1"/>
          <w:lang w:val="ru-RU"/>
        </w:rPr>
        <w:t xml:space="preserve"> </w:t>
      </w:r>
      <w:proofErr w:type="spellStart"/>
      <w:r w:rsidR="007622A2" w:rsidRPr="00627358">
        <w:rPr>
          <w:spacing w:val="-2"/>
          <w:lang w:val="ru-RU"/>
        </w:rPr>
        <w:t>Біржі</w:t>
      </w:r>
      <w:proofErr w:type="spellEnd"/>
      <w:r w:rsidR="007622A2" w:rsidRPr="00627358">
        <w:rPr>
          <w:spacing w:val="-1"/>
          <w:lang w:val="uk-UA"/>
        </w:rPr>
        <w:t xml:space="preserve"> може продавати/купувати </w:t>
      </w:r>
      <w:proofErr w:type="spellStart"/>
      <w:r w:rsidR="007622A2" w:rsidRPr="00627358">
        <w:rPr>
          <w:spacing w:val="-1"/>
          <w:lang w:val="ru-RU"/>
        </w:rPr>
        <w:t>необроблену</w:t>
      </w:r>
      <w:proofErr w:type="spellEnd"/>
      <w:r w:rsidR="007622A2" w:rsidRPr="00627358">
        <w:rPr>
          <w:spacing w:val="-1"/>
          <w:lang w:val="ru-RU"/>
        </w:rPr>
        <w:t xml:space="preserve"> деревину/</w:t>
      </w:r>
      <w:r w:rsidR="00473A5D" w:rsidRPr="00473A5D">
        <w:rPr>
          <w:spacing w:val="-1"/>
          <w:lang w:val="uk-UA"/>
        </w:rPr>
        <w:t>деревин</w:t>
      </w:r>
      <w:r w:rsidR="00473A5D">
        <w:rPr>
          <w:spacing w:val="-1"/>
          <w:lang w:val="uk-UA"/>
        </w:rPr>
        <w:t>у</w:t>
      </w:r>
      <w:r w:rsidR="00473A5D" w:rsidRPr="00473A5D">
        <w:rPr>
          <w:spacing w:val="-1"/>
          <w:lang w:val="uk-UA"/>
        </w:rPr>
        <w:t xml:space="preserve"> дров’ян</w:t>
      </w:r>
      <w:r w:rsidR="00473A5D">
        <w:rPr>
          <w:spacing w:val="-1"/>
          <w:lang w:val="uk-UA"/>
        </w:rPr>
        <w:t>у</w:t>
      </w:r>
      <w:r w:rsidR="00473A5D" w:rsidRPr="00473A5D">
        <w:rPr>
          <w:spacing w:val="-1"/>
          <w:lang w:val="uk-UA"/>
        </w:rPr>
        <w:t xml:space="preserve"> непромислового призначення/деревин</w:t>
      </w:r>
      <w:r w:rsidR="00473A5D">
        <w:rPr>
          <w:spacing w:val="-1"/>
          <w:lang w:val="uk-UA"/>
        </w:rPr>
        <w:t>у</w:t>
      </w:r>
      <w:r w:rsidR="00473A5D" w:rsidRPr="00473A5D">
        <w:rPr>
          <w:spacing w:val="-1"/>
          <w:lang w:val="uk-UA"/>
        </w:rPr>
        <w:t xml:space="preserve"> дров’ян</w:t>
      </w:r>
      <w:r w:rsidR="00473A5D">
        <w:rPr>
          <w:spacing w:val="-1"/>
          <w:lang w:val="uk-UA"/>
        </w:rPr>
        <w:t>у</w:t>
      </w:r>
      <w:r w:rsidR="00473A5D" w:rsidRPr="00473A5D">
        <w:rPr>
          <w:spacing w:val="-1"/>
          <w:lang w:val="uk-UA"/>
        </w:rPr>
        <w:t xml:space="preserve"> промислового використання/</w:t>
      </w:r>
      <w:proofErr w:type="spellStart"/>
      <w:r w:rsidR="007622A2" w:rsidRPr="00627358">
        <w:rPr>
          <w:spacing w:val="-1"/>
          <w:lang w:val="ru-RU"/>
        </w:rPr>
        <w:t>пиломатеріали</w:t>
      </w:r>
      <w:proofErr w:type="spellEnd"/>
      <w:r w:rsidR="007622A2" w:rsidRPr="00627358">
        <w:rPr>
          <w:spacing w:val="-1"/>
          <w:lang w:val="ru-RU"/>
        </w:rPr>
        <w:t xml:space="preserve"> </w:t>
      </w:r>
      <w:proofErr w:type="spellStart"/>
      <w:r w:rsidR="007622A2" w:rsidRPr="00627358">
        <w:rPr>
          <w:spacing w:val="-1"/>
          <w:lang w:val="ru-RU"/>
        </w:rPr>
        <w:t>відповідно</w:t>
      </w:r>
      <w:proofErr w:type="spellEnd"/>
      <w:r w:rsidR="007622A2" w:rsidRPr="00627358">
        <w:rPr>
          <w:spacing w:val="-1"/>
          <w:lang w:val="ru-RU"/>
        </w:rPr>
        <w:t xml:space="preserve"> до </w:t>
      </w:r>
      <w:proofErr w:type="spellStart"/>
      <w:r w:rsidR="007622A2" w:rsidRPr="00627358">
        <w:rPr>
          <w:spacing w:val="-1"/>
          <w:lang w:val="ru-RU"/>
        </w:rPr>
        <w:t>вимог</w:t>
      </w:r>
      <w:proofErr w:type="spellEnd"/>
      <w:r w:rsidR="007622A2" w:rsidRPr="00627358">
        <w:rPr>
          <w:spacing w:val="-1"/>
          <w:lang w:val="ru-RU"/>
        </w:rPr>
        <w:t xml:space="preserve">, </w:t>
      </w:r>
      <w:proofErr w:type="spellStart"/>
      <w:r w:rsidR="007622A2" w:rsidRPr="00627358">
        <w:rPr>
          <w:spacing w:val="-1"/>
          <w:lang w:val="ru-RU"/>
        </w:rPr>
        <w:t>передбачених</w:t>
      </w:r>
      <w:proofErr w:type="spellEnd"/>
      <w:r w:rsidR="007622A2" w:rsidRPr="00627358">
        <w:rPr>
          <w:spacing w:val="-1"/>
          <w:lang w:val="ru-RU"/>
        </w:rPr>
        <w:t xml:space="preserve"> </w:t>
      </w:r>
      <w:proofErr w:type="spellStart"/>
      <w:r w:rsidR="007622A2" w:rsidRPr="00627358">
        <w:rPr>
          <w:spacing w:val="-1"/>
          <w:lang w:val="ru-RU"/>
        </w:rPr>
        <w:t>цим</w:t>
      </w:r>
      <w:proofErr w:type="spellEnd"/>
      <w:r w:rsidR="007622A2" w:rsidRPr="00627358">
        <w:rPr>
          <w:spacing w:val="-1"/>
          <w:lang w:val="ru-RU"/>
        </w:rPr>
        <w:t xml:space="preserve"> Регламентом;</w:t>
      </w:r>
    </w:p>
    <w:p w14:paraId="02193AB1" w14:textId="332AC271" w:rsidR="00BB53B3" w:rsidRDefault="00BB53B3" w:rsidP="007D5BC2">
      <w:pPr>
        <w:pStyle w:val="a6"/>
        <w:spacing w:before="129" w:line="274" w:lineRule="exact"/>
        <w:ind w:right="110" w:firstLine="607"/>
        <w:jc w:val="both"/>
        <w:rPr>
          <w:lang w:val="ru-RU"/>
        </w:rPr>
      </w:pPr>
      <w:bookmarkStart w:id="20" w:name="_Hlk145252623"/>
      <w:bookmarkStart w:id="21" w:name="_Hlk145251835"/>
      <w:proofErr w:type="spellStart"/>
      <w:r>
        <w:rPr>
          <w:rFonts w:cs="Times New Roman"/>
          <w:b/>
          <w:bCs/>
          <w:lang w:val="ru-RU"/>
        </w:rPr>
        <w:t>кліринговий</w:t>
      </w:r>
      <w:proofErr w:type="spellEnd"/>
      <w:r>
        <w:rPr>
          <w:rFonts w:cs="Times New Roman"/>
          <w:b/>
          <w:bCs/>
          <w:lang w:val="ru-RU"/>
        </w:rPr>
        <w:t xml:space="preserve"> </w:t>
      </w:r>
      <w:proofErr w:type="spellStart"/>
      <w:r>
        <w:rPr>
          <w:rFonts w:cs="Times New Roman"/>
          <w:b/>
          <w:bCs/>
          <w:lang w:val="ru-RU"/>
        </w:rPr>
        <w:t>рахунок</w:t>
      </w:r>
      <w:proofErr w:type="spellEnd"/>
      <w:r>
        <w:rPr>
          <w:rFonts w:cs="Times New Roman"/>
          <w:b/>
          <w:bCs/>
          <w:lang w:val="ru-RU"/>
        </w:rPr>
        <w:t xml:space="preserve"> </w:t>
      </w:r>
      <w:proofErr w:type="spellStart"/>
      <w:r>
        <w:rPr>
          <w:rFonts w:cs="Times New Roman"/>
          <w:b/>
          <w:bCs/>
          <w:lang w:val="ru-RU"/>
        </w:rPr>
        <w:t>учасника</w:t>
      </w:r>
      <w:proofErr w:type="spellEnd"/>
      <w:r>
        <w:rPr>
          <w:rFonts w:cs="Times New Roman"/>
          <w:b/>
          <w:bCs/>
          <w:lang w:val="ru-RU"/>
        </w:rPr>
        <w:t xml:space="preserve"> </w:t>
      </w:r>
      <w:proofErr w:type="spellStart"/>
      <w:r>
        <w:rPr>
          <w:rFonts w:cs="Times New Roman"/>
          <w:b/>
          <w:bCs/>
          <w:lang w:val="ru-RU"/>
        </w:rPr>
        <w:t>клірингу</w:t>
      </w:r>
      <w:proofErr w:type="spellEnd"/>
      <w:r>
        <w:rPr>
          <w:rFonts w:cs="Times New Roman"/>
          <w:b/>
          <w:bCs/>
          <w:lang w:val="ru-RU"/>
        </w:rPr>
        <w:t xml:space="preserve"> </w:t>
      </w:r>
      <w:bookmarkEnd w:id="20"/>
      <w:r w:rsidRPr="00BB53B3">
        <w:rPr>
          <w:rFonts w:cs="Times New Roman"/>
          <w:lang w:val="ru-RU"/>
        </w:rPr>
        <w:t>-</w:t>
      </w:r>
      <w:r>
        <w:rPr>
          <w:rFonts w:cs="Times New Roman"/>
          <w:b/>
          <w:bCs/>
          <w:lang w:val="ru-RU"/>
        </w:rPr>
        <w:t xml:space="preserve"> </w:t>
      </w:r>
      <w:proofErr w:type="spellStart"/>
      <w:r w:rsidRPr="00BB53B3">
        <w:rPr>
          <w:lang w:val="ru-RU"/>
        </w:rPr>
        <w:t>рахунок</w:t>
      </w:r>
      <w:proofErr w:type="spellEnd"/>
      <w:r w:rsidRPr="00BB53B3">
        <w:rPr>
          <w:lang w:val="ru-RU"/>
        </w:rPr>
        <w:t xml:space="preserve">, </w:t>
      </w:r>
      <w:proofErr w:type="spellStart"/>
      <w:r w:rsidRPr="00BB53B3">
        <w:rPr>
          <w:lang w:val="ru-RU"/>
        </w:rPr>
        <w:t>який</w:t>
      </w:r>
      <w:proofErr w:type="spellEnd"/>
      <w:r w:rsidRPr="00BB53B3">
        <w:rPr>
          <w:lang w:val="ru-RU"/>
        </w:rPr>
        <w:t xml:space="preserve"> </w:t>
      </w:r>
      <w:proofErr w:type="spellStart"/>
      <w:r w:rsidRPr="00BB53B3">
        <w:rPr>
          <w:lang w:val="ru-RU"/>
        </w:rPr>
        <w:t>відкривається</w:t>
      </w:r>
      <w:proofErr w:type="spellEnd"/>
      <w:r w:rsidRPr="00BB53B3">
        <w:rPr>
          <w:lang w:val="ru-RU"/>
        </w:rPr>
        <w:t xml:space="preserve"> </w:t>
      </w:r>
      <w:proofErr w:type="spellStart"/>
      <w:r w:rsidRPr="00BB53B3">
        <w:rPr>
          <w:lang w:val="ru-RU"/>
        </w:rPr>
        <w:t>Біржею</w:t>
      </w:r>
      <w:proofErr w:type="spellEnd"/>
      <w:r w:rsidRPr="00BB53B3">
        <w:rPr>
          <w:lang w:val="ru-RU"/>
        </w:rPr>
        <w:t xml:space="preserve"> </w:t>
      </w:r>
      <w:proofErr w:type="spellStart"/>
      <w:r w:rsidRPr="00BB53B3">
        <w:rPr>
          <w:lang w:val="ru-RU"/>
        </w:rPr>
        <w:t>учаснику</w:t>
      </w:r>
      <w:proofErr w:type="spellEnd"/>
      <w:r w:rsidRPr="00BB53B3">
        <w:rPr>
          <w:lang w:val="ru-RU"/>
        </w:rPr>
        <w:t xml:space="preserve"> </w:t>
      </w:r>
      <w:proofErr w:type="spellStart"/>
      <w:r w:rsidRPr="00BB53B3">
        <w:rPr>
          <w:lang w:val="ru-RU"/>
        </w:rPr>
        <w:t>клірингу</w:t>
      </w:r>
      <w:proofErr w:type="spellEnd"/>
      <w:r w:rsidRPr="00BB53B3">
        <w:rPr>
          <w:lang w:val="ru-RU"/>
        </w:rPr>
        <w:t xml:space="preserve"> в </w:t>
      </w:r>
      <w:proofErr w:type="spellStart"/>
      <w:r w:rsidRPr="00BB53B3">
        <w:rPr>
          <w:lang w:val="ru-RU"/>
        </w:rPr>
        <w:t>системі</w:t>
      </w:r>
      <w:proofErr w:type="spellEnd"/>
      <w:r w:rsidRPr="00BB53B3">
        <w:rPr>
          <w:lang w:val="ru-RU"/>
        </w:rPr>
        <w:t xml:space="preserve"> </w:t>
      </w:r>
      <w:proofErr w:type="spellStart"/>
      <w:r w:rsidRPr="00BB53B3">
        <w:rPr>
          <w:lang w:val="ru-RU"/>
        </w:rPr>
        <w:t>клірингового</w:t>
      </w:r>
      <w:proofErr w:type="spellEnd"/>
      <w:r w:rsidRPr="00BB53B3">
        <w:rPr>
          <w:lang w:val="ru-RU"/>
        </w:rPr>
        <w:t xml:space="preserve"> </w:t>
      </w:r>
      <w:proofErr w:type="spellStart"/>
      <w:r w:rsidRPr="00BB53B3">
        <w:rPr>
          <w:lang w:val="ru-RU"/>
        </w:rPr>
        <w:t>обліку</w:t>
      </w:r>
      <w:proofErr w:type="spellEnd"/>
      <w:r w:rsidRPr="00BB53B3">
        <w:rPr>
          <w:lang w:val="ru-RU"/>
        </w:rPr>
        <w:t xml:space="preserve"> </w:t>
      </w:r>
      <w:proofErr w:type="spellStart"/>
      <w:r>
        <w:rPr>
          <w:lang w:val="ru-RU"/>
        </w:rPr>
        <w:t>Біржі</w:t>
      </w:r>
      <w:proofErr w:type="spellEnd"/>
      <w:r>
        <w:rPr>
          <w:lang w:val="ru-RU"/>
        </w:rPr>
        <w:t xml:space="preserve"> </w:t>
      </w:r>
      <w:proofErr w:type="spellStart"/>
      <w:r w:rsidRPr="00BB53B3">
        <w:rPr>
          <w:lang w:val="ru-RU"/>
        </w:rPr>
        <w:t>відповідно</w:t>
      </w:r>
      <w:proofErr w:type="spellEnd"/>
      <w:r w:rsidRPr="00BB53B3">
        <w:rPr>
          <w:lang w:val="ru-RU"/>
        </w:rPr>
        <w:t xml:space="preserve"> до </w:t>
      </w:r>
      <w:proofErr w:type="spellStart"/>
      <w:r w:rsidRPr="00BB53B3">
        <w:rPr>
          <w:lang w:val="ru-RU"/>
        </w:rPr>
        <w:t>внутрішніх</w:t>
      </w:r>
      <w:proofErr w:type="spellEnd"/>
      <w:r w:rsidRPr="00BB53B3">
        <w:rPr>
          <w:lang w:val="ru-RU"/>
        </w:rPr>
        <w:t xml:space="preserve"> </w:t>
      </w:r>
      <w:proofErr w:type="spellStart"/>
      <w:r w:rsidRPr="00BB53B3">
        <w:rPr>
          <w:lang w:val="ru-RU"/>
        </w:rPr>
        <w:t>документів</w:t>
      </w:r>
      <w:proofErr w:type="spellEnd"/>
      <w:r w:rsidRPr="00BB53B3">
        <w:rPr>
          <w:lang w:val="ru-RU"/>
        </w:rPr>
        <w:t xml:space="preserve"> </w:t>
      </w:r>
      <w:proofErr w:type="spellStart"/>
      <w:r w:rsidRPr="00BB53B3">
        <w:rPr>
          <w:lang w:val="ru-RU"/>
        </w:rPr>
        <w:t>Біржі</w:t>
      </w:r>
      <w:proofErr w:type="spellEnd"/>
      <w:r>
        <w:rPr>
          <w:lang w:val="ru-RU"/>
        </w:rPr>
        <w:t>,</w:t>
      </w:r>
      <w:r w:rsidRPr="00BB53B3">
        <w:rPr>
          <w:lang w:val="ru-RU"/>
        </w:rPr>
        <w:t xml:space="preserve"> для </w:t>
      </w:r>
      <w:proofErr w:type="spellStart"/>
      <w:r w:rsidRPr="00BB53B3">
        <w:rPr>
          <w:lang w:val="ru-RU"/>
        </w:rPr>
        <w:t>обліку</w:t>
      </w:r>
      <w:proofErr w:type="spellEnd"/>
      <w:r w:rsidRPr="00BB53B3">
        <w:rPr>
          <w:lang w:val="ru-RU"/>
        </w:rPr>
        <w:t xml:space="preserve"> </w:t>
      </w:r>
      <w:bookmarkStart w:id="22" w:name="_Hlk145880581"/>
      <w:proofErr w:type="spellStart"/>
      <w:r w:rsidR="00F04413">
        <w:rPr>
          <w:lang w:val="ru-RU"/>
        </w:rPr>
        <w:t>операцій</w:t>
      </w:r>
      <w:proofErr w:type="spellEnd"/>
      <w:r w:rsidR="00F04413">
        <w:rPr>
          <w:lang w:val="ru-RU"/>
        </w:rPr>
        <w:t xml:space="preserve"> з маржею, </w:t>
      </w:r>
      <w:r w:rsidRPr="00581969">
        <w:rPr>
          <w:lang w:val="ru-RU"/>
        </w:rPr>
        <w:t xml:space="preserve">прав та </w:t>
      </w:r>
      <w:proofErr w:type="spellStart"/>
      <w:r w:rsidRPr="00581969">
        <w:rPr>
          <w:lang w:val="ru-RU"/>
        </w:rPr>
        <w:t>зобов’язань</w:t>
      </w:r>
      <w:proofErr w:type="spellEnd"/>
      <w:r w:rsidRPr="00BB53B3">
        <w:rPr>
          <w:lang w:val="ru-RU"/>
        </w:rPr>
        <w:t xml:space="preserve"> </w:t>
      </w:r>
      <w:bookmarkEnd w:id="22"/>
      <w:proofErr w:type="spellStart"/>
      <w:r w:rsidRPr="00BB53B3">
        <w:rPr>
          <w:lang w:val="ru-RU"/>
        </w:rPr>
        <w:t>учасника</w:t>
      </w:r>
      <w:proofErr w:type="spellEnd"/>
      <w:r w:rsidRPr="00BB53B3">
        <w:rPr>
          <w:lang w:val="ru-RU"/>
        </w:rPr>
        <w:t xml:space="preserve"> </w:t>
      </w:r>
      <w:proofErr w:type="spellStart"/>
      <w:r w:rsidRPr="00BB53B3">
        <w:rPr>
          <w:lang w:val="ru-RU"/>
        </w:rPr>
        <w:t>клірингу</w:t>
      </w:r>
      <w:proofErr w:type="spellEnd"/>
      <w:r w:rsidR="00581969">
        <w:rPr>
          <w:lang w:val="ru-RU"/>
        </w:rPr>
        <w:t xml:space="preserve"> за </w:t>
      </w:r>
      <w:proofErr w:type="spellStart"/>
      <w:r w:rsidR="00581969">
        <w:rPr>
          <w:lang w:val="ru-RU"/>
        </w:rPr>
        <w:t>біржовими</w:t>
      </w:r>
      <w:proofErr w:type="spellEnd"/>
      <w:r w:rsidR="00581969">
        <w:rPr>
          <w:lang w:val="ru-RU"/>
        </w:rPr>
        <w:t xml:space="preserve"> </w:t>
      </w:r>
      <w:proofErr w:type="spellStart"/>
      <w:r w:rsidR="00581969">
        <w:rPr>
          <w:lang w:val="ru-RU"/>
        </w:rPr>
        <w:t>угодами</w:t>
      </w:r>
      <w:proofErr w:type="spellEnd"/>
      <w:r>
        <w:rPr>
          <w:lang w:val="ru-RU"/>
        </w:rPr>
        <w:t>;</w:t>
      </w:r>
    </w:p>
    <w:p w14:paraId="3539370A" w14:textId="5BF784A1" w:rsidR="00DC3EF8" w:rsidRDefault="00BB53B3" w:rsidP="00DC3EF8">
      <w:pPr>
        <w:pStyle w:val="a6"/>
        <w:spacing w:before="120"/>
        <w:ind w:right="151" w:firstLine="607"/>
        <w:jc w:val="both"/>
        <w:rPr>
          <w:rFonts w:cs="Times New Roman"/>
          <w:b/>
          <w:bCs/>
          <w:spacing w:val="-11"/>
          <w:lang w:val="ru-RU"/>
        </w:rPr>
      </w:pPr>
      <w:bookmarkStart w:id="23" w:name="_Hlk145607746"/>
      <w:bookmarkEnd w:id="21"/>
      <w:proofErr w:type="spellStart"/>
      <w:r>
        <w:rPr>
          <w:rFonts w:cs="Times New Roman"/>
          <w:b/>
          <w:bCs/>
          <w:lang w:val="ru-RU"/>
        </w:rPr>
        <w:t>кліринговий</w:t>
      </w:r>
      <w:proofErr w:type="spellEnd"/>
      <w:r>
        <w:rPr>
          <w:rFonts w:cs="Times New Roman"/>
          <w:b/>
          <w:bCs/>
          <w:lang w:val="ru-RU"/>
        </w:rPr>
        <w:t xml:space="preserve"> </w:t>
      </w:r>
      <w:bookmarkStart w:id="24" w:name="_Hlk145263602"/>
      <w:proofErr w:type="spellStart"/>
      <w:r>
        <w:rPr>
          <w:rFonts w:cs="Times New Roman"/>
          <w:b/>
          <w:bCs/>
          <w:lang w:val="ru-RU"/>
        </w:rPr>
        <w:t>рахунок</w:t>
      </w:r>
      <w:proofErr w:type="spellEnd"/>
      <w:r>
        <w:rPr>
          <w:rFonts w:cs="Times New Roman"/>
          <w:b/>
          <w:bCs/>
          <w:lang w:val="ru-RU"/>
        </w:rPr>
        <w:t xml:space="preserve"> </w:t>
      </w:r>
      <w:proofErr w:type="spellStart"/>
      <w:r>
        <w:rPr>
          <w:rFonts w:cs="Times New Roman"/>
          <w:b/>
          <w:bCs/>
          <w:lang w:val="ru-RU"/>
        </w:rPr>
        <w:t>клієнта</w:t>
      </w:r>
      <w:proofErr w:type="spellEnd"/>
      <w:r>
        <w:rPr>
          <w:rFonts w:cs="Times New Roman"/>
          <w:b/>
          <w:bCs/>
          <w:lang w:val="ru-RU"/>
        </w:rPr>
        <w:t xml:space="preserve"> </w:t>
      </w:r>
      <w:proofErr w:type="spellStart"/>
      <w:r>
        <w:rPr>
          <w:rFonts w:cs="Times New Roman"/>
          <w:b/>
          <w:bCs/>
          <w:lang w:val="ru-RU"/>
        </w:rPr>
        <w:t>учасника</w:t>
      </w:r>
      <w:proofErr w:type="spellEnd"/>
      <w:r>
        <w:rPr>
          <w:rFonts w:cs="Times New Roman"/>
          <w:b/>
          <w:bCs/>
          <w:lang w:val="ru-RU"/>
        </w:rPr>
        <w:t xml:space="preserve"> </w:t>
      </w:r>
      <w:proofErr w:type="spellStart"/>
      <w:r>
        <w:rPr>
          <w:rFonts w:cs="Times New Roman"/>
          <w:b/>
          <w:bCs/>
          <w:lang w:val="ru-RU"/>
        </w:rPr>
        <w:t>клірингу</w:t>
      </w:r>
      <w:bookmarkEnd w:id="24"/>
      <w:proofErr w:type="spellEnd"/>
      <w:r>
        <w:rPr>
          <w:rFonts w:cs="Times New Roman"/>
          <w:b/>
          <w:bCs/>
          <w:lang w:val="ru-RU"/>
        </w:rPr>
        <w:t xml:space="preserve"> </w:t>
      </w:r>
      <w:bookmarkEnd w:id="23"/>
      <w:r>
        <w:rPr>
          <w:rFonts w:cs="Times New Roman"/>
          <w:b/>
          <w:bCs/>
          <w:lang w:val="ru-RU"/>
        </w:rPr>
        <w:t>(</w:t>
      </w:r>
      <w:proofErr w:type="spellStart"/>
      <w:r>
        <w:rPr>
          <w:rFonts w:cs="Times New Roman"/>
          <w:b/>
          <w:bCs/>
          <w:lang w:val="ru-RU"/>
        </w:rPr>
        <w:t>клієнта</w:t>
      </w:r>
      <w:proofErr w:type="spellEnd"/>
      <w:r>
        <w:rPr>
          <w:rFonts w:cs="Times New Roman"/>
          <w:b/>
          <w:bCs/>
          <w:lang w:val="ru-RU"/>
        </w:rPr>
        <w:t xml:space="preserve">) </w:t>
      </w:r>
      <w:r w:rsidRPr="00BB53B3">
        <w:rPr>
          <w:rFonts w:cs="Times New Roman"/>
          <w:lang w:val="ru-RU"/>
        </w:rPr>
        <w:t>-</w:t>
      </w:r>
      <w:r>
        <w:rPr>
          <w:rFonts w:cs="Times New Roman"/>
          <w:b/>
          <w:bCs/>
          <w:lang w:val="ru-RU"/>
        </w:rPr>
        <w:t xml:space="preserve"> </w:t>
      </w:r>
      <w:proofErr w:type="spellStart"/>
      <w:r w:rsidRPr="00BB53B3">
        <w:rPr>
          <w:lang w:val="ru-RU"/>
        </w:rPr>
        <w:t>рахунок</w:t>
      </w:r>
      <w:proofErr w:type="spellEnd"/>
      <w:r w:rsidR="00982255" w:rsidRPr="00982255">
        <w:rPr>
          <w:rFonts w:cs="Times New Roman"/>
          <w:lang w:val="ru-RU"/>
        </w:rPr>
        <w:t xml:space="preserve"> </w:t>
      </w:r>
      <w:r w:rsidR="00982255">
        <w:rPr>
          <w:rFonts w:cs="Times New Roman"/>
          <w:lang w:val="ru-RU"/>
        </w:rPr>
        <w:t xml:space="preserve">з </w:t>
      </w:r>
      <w:proofErr w:type="spellStart"/>
      <w:r w:rsidR="00982255">
        <w:rPr>
          <w:rFonts w:cs="Times New Roman"/>
          <w:lang w:val="ru-RU"/>
        </w:rPr>
        <w:t>індивідуальним</w:t>
      </w:r>
      <w:proofErr w:type="spellEnd"/>
      <w:r w:rsidR="00982255">
        <w:rPr>
          <w:rFonts w:cs="Times New Roman"/>
          <w:lang w:val="ru-RU"/>
        </w:rPr>
        <w:t xml:space="preserve"> </w:t>
      </w:r>
      <w:proofErr w:type="spellStart"/>
      <w:r w:rsidR="00982255">
        <w:rPr>
          <w:rFonts w:cs="Times New Roman"/>
          <w:lang w:val="ru-RU"/>
        </w:rPr>
        <w:t>обліком</w:t>
      </w:r>
      <w:proofErr w:type="spellEnd"/>
      <w:r w:rsidRPr="00BB53B3">
        <w:rPr>
          <w:lang w:val="ru-RU"/>
        </w:rPr>
        <w:t xml:space="preserve">, </w:t>
      </w:r>
      <w:proofErr w:type="spellStart"/>
      <w:r w:rsidRPr="00BB53B3">
        <w:rPr>
          <w:lang w:val="ru-RU"/>
        </w:rPr>
        <w:t>який</w:t>
      </w:r>
      <w:proofErr w:type="spellEnd"/>
      <w:r w:rsidRPr="00BB53B3">
        <w:rPr>
          <w:lang w:val="ru-RU"/>
        </w:rPr>
        <w:t xml:space="preserve"> </w:t>
      </w:r>
      <w:proofErr w:type="spellStart"/>
      <w:r w:rsidRPr="00BB53B3">
        <w:rPr>
          <w:lang w:val="ru-RU"/>
        </w:rPr>
        <w:t>відкривається</w:t>
      </w:r>
      <w:proofErr w:type="spellEnd"/>
      <w:r w:rsidRPr="00BB53B3">
        <w:rPr>
          <w:lang w:val="ru-RU"/>
        </w:rPr>
        <w:t xml:space="preserve"> </w:t>
      </w:r>
      <w:proofErr w:type="spellStart"/>
      <w:r w:rsidRPr="00BB53B3">
        <w:rPr>
          <w:lang w:val="ru-RU"/>
        </w:rPr>
        <w:t>Біржею</w:t>
      </w:r>
      <w:proofErr w:type="spellEnd"/>
      <w:r w:rsidRPr="00BB53B3">
        <w:rPr>
          <w:lang w:val="ru-RU"/>
        </w:rPr>
        <w:t xml:space="preserve"> </w:t>
      </w:r>
      <w:proofErr w:type="spellStart"/>
      <w:r w:rsidRPr="00BB53B3">
        <w:rPr>
          <w:lang w:val="ru-RU"/>
        </w:rPr>
        <w:t>учаснику</w:t>
      </w:r>
      <w:proofErr w:type="spellEnd"/>
      <w:r w:rsidRPr="00BB53B3">
        <w:rPr>
          <w:lang w:val="ru-RU"/>
        </w:rPr>
        <w:t xml:space="preserve"> </w:t>
      </w:r>
      <w:proofErr w:type="spellStart"/>
      <w:r w:rsidRPr="00BB53B3">
        <w:rPr>
          <w:lang w:val="ru-RU"/>
        </w:rPr>
        <w:t>клірингу</w:t>
      </w:r>
      <w:proofErr w:type="spellEnd"/>
      <w:r w:rsidRPr="00BB53B3">
        <w:rPr>
          <w:lang w:val="ru-RU"/>
        </w:rPr>
        <w:t xml:space="preserve"> </w:t>
      </w:r>
      <w:r w:rsidR="00DC3EF8">
        <w:rPr>
          <w:lang w:val="ru-RU"/>
        </w:rPr>
        <w:t>(</w:t>
      </w:r>
      <w:proofErr w:type="spellStart"/>
      <w:r w:rsidR="00DC3EF8">
        <w:rPr>
          <w:lang w:val="ru-RU"/>
        </w:rPr>
        <w:t>окремо</w:t>
      </w:r>
      <w:proofErr w:type="spellEnd"/>
      <w:r w:rsidR="00DC3EF8">
        <w:rPr>
          <w:lang w:val="ru-RU"/>
        </w:rPr>
        <w:t xml:space="preserve"> </w:t>
      </w:r>
      <w:proofErr w:type="spellStart"/>
      <w:r w:rsidR="00DC3EF8">
        <w:rPr>
          <w:lang w:val="ru-RU"/>
        </w:rPr>
        <w:t>від</w:t>
      </w:r>
      <w:proofErr w:type="spellEnd"/>
      <w:r w:rsidR="00DC3EF8">
        <w:rPr>
          <w:lang w:val="ru-RU"/>
        </w:rPr>
        <w:t xml:space="preserve"> </w:t>
      </w:r>
      <w:proofErr w:type="spellStart"/>
      <w:r w:rsidR="00DC3EF8" w:rsidRPr="00DC3EF8">
        <w:rPr>
          <w:lang w:val="ru-RU"/>
        </w:rPr>
        <w:t>клірингов</w:t>
      </w:r>
      <w:r w:rsidR="00DC3EF8">
        <w:rPr>
          <w:lang w:val="ru-RU"/>
        </w:rPr>
        <w:t>ого</w:t>
      </w:r>
      <w:proofErr w:type="spellEnd"/>
      <w:r w:rsidR="00DC3EF8" w:rsidRPr="00DC3EF8">
        <w:rPr>
          <w:lang w:val="ru-RU"/>
        </w:rPr>
        <w:t xml:space="preserve"> </w:t>
      </w:r>
      <w:proofErr w:type="spellStart"/>
      <w:r w:rsidR="00DC3EF8" w:rsidRPr="00DC3EF8">
        <w:rPr>
          <w:lang w:val="ru-RU"/>
        </w:rPr>
        <w:t>рахун</w:t>
      </w:r>
      <w:r w:rsidR="00DC3EF8">
        <w:rPr>
          <w:lang w:val="ru-RU"/>
        </w:rPr>
        <w:t>ку</w:t>
      </w:r>
      <w:proofErr w:type="spellEnd"/>
      <w:r w:rsidR="00DC3EF8" w:rsidRPr="00DC3EF8">
        <w:rPr>
          <w:lang w:val="ru-RU"/>
        </w:rPr>
        <w:t xml:space="preserve"> </w:t>
      </w:r>
      <w:proofErr w:type="spellStart"/>
      <w:r w:rsidR="00DC3EF8" w:rsidRPr="00DC3EF8">
        <w:rPr>
          <w:lang w:val="ru-RU"/>
        </w:rPr>
        <w:t>учасника</w:t>
      </w:r>
      <w:proofErr w:type="spellEnd"/>
      <w:r w:rsidR="00DC3EF8" w:rsidRPr="00DC3EF8">
        <w:rPr>
          <w:lang w:val="ru-RU"/>
        </w:rPr>
        <w:t xml:space="preserve"> </w:t>
      </w:r>
      <w:proofErr w:type="spellStart"/>
      <w:r w:rsidR="00DC3EF8" w:rsidRPr="00DC3EF8">
        <w:rPr>
          <w:lang w:val="ru-RU"/>
        </w:rPr>
        <w:t>клірингу</w:t>
      </w:r>
      <w:proofErr w:type="spellEnd"/>
      <w:r w:rsidR="00DC3EF8">
        <w:rPr>
          <w:lang w:val="ru-RU"/>
        </w:rPr>
        <w:t>)</w:t>
      </w:r>
      <w:r w:rsidR="00DC3EF8" w:rsidRPr="00DC3EF8">
        <w:rPr>
          <w:lang w:val="ru-RU"/>
        </w:rPr>
        <w:t xml:space="preserve"> </w:t>
      </w:r>
      <w:r w:rsidRPr="00BB53B3">
        <w:rPr>
          <w:lang w:val="ru-RU"/>
        </w:rPr>
        <w:t xml:space="preserve">в </w:t>
      </w:r>
      <w:proofErr w:type="spellStart"/>
      <w:r w:rsidRPr="00BB53B3">
        <w:rPr>
          <w:lang w:val="ru-RU"/>
        </w:rPr>
        <w:t>системі</w:t>
      </w:r>
      <w:proofErr w:type="spellEnd"/>
      <w:r w:rsidRPr="00BB53B3">
        <w:rPr>
          <w:lang w:val="ru-RU"/>
        </w:rPr>
        <w:t xml:space="preserve"> </w:t>
      </w:r>
      <w:proofErr w:type="spellStart"/>
      <w:r w:rsidRPr="00BB53B3">
        <w:rPr>
          <w:lang w:val="ru-RU"/>
        </w:rPr>
        <w:t>клірингового</w:t>
      </w:r>
      <w:proofErr w:type="spellEnd"/>
      <w:r w:rsidRPr="00BB53B3">
        <w:rPr>
          <w:lang w:val="ru-RU"/>
        </w:rPr>
        <w:t xml:space="preserve"> </w:t>
      </w:r>
      <w:proofErr w:type="spellStart"/>
      <w:r w:rsidRPr="00BB53B3">
        <w:rPr>
          <w:lang w:val="ru-RU"/>
        </w:rPr>
        <w:t>обліку</w:t>
      </w:r>
      <w:proofErr w:type="spellEnd"/>
      <w:r w:rsidRPr="00BB53B3">
        <w:rPr>
          <w:lang w:val="ru-RU"/>
        </w:rPr>
        <w:t xml:space="preserve"> </w:t>
      </w:r>
      <w:proofErr w:type="spellStart"/>
      <w:r>
        <w:rPr>
          <w:lang w:val="ru-RU"/>
        </w:rPr>
        <w:t>Біржі</w:t>
      </w:r>
      <w:proofErr w:type="spellEnd"/>
      <w:r>
        <w:rPr>
          <w:lang w:val="ru-RU"/>
        </w:rPr>
        <w:t xml:space="preserve"> </w:t>
      </w:r>
      <w:proofErr w:type="spellStart"/>
      <w:r w:rsidRPr="00BB53B3">
        <w:rPr>
          <w:lang w:val="ru-RU"/>
        </w:rPr>
        <w:t>відповідно</w:t>
      </w:r>
      <w:proofErr w:type="spellEnd"/>
      <w:r w:rsidRPr="00BB53B3">
        <w:rPr>
          <w:lang w:val="ru-RU"/>
        </w:rPr>
        <w:t xml:space="preserve"> до </w:t>
      </w:r>
      <w:proofErr w:type="spellStart"/>
      <w:r w:rsidRPr="00BB53B3">
        <w:rPr>
          <w:lang w:val="ru-RU"/>
        </w:rPr>
        <w:t>внутрішніх</w:t>
      </w:r>
      <w:proofErr w:type="spellEnd"/>
      <w:r w:rsidRPr="00BB53B3">
        <w:rPr>
          <w:lang w:val="ru-RU"/>
        </w:rPr>
        <w:t xml:space="preserve"> </w:t>
      </w:r>
      <w:proofErr w:type="spellStart"/>
      <w:r w:rsidRPr="00BB53B3">
        <w:rPr>
          <w:lang w:val="ru-RU"/>
        </w:rPr>
        <w:t>документів</w:t>
      </w:r>
      <w:proofErr w:type="spellEnd"/>
      <w:r w:rsidRPr="00BB53B3">
        <w:rPr>
          <w:lang w:val="ru-RU"/>
        </w:rPr>
        <w:t xml:space="preserve"> </w:t>
      </w:r>
      <w:proofErr w:type="spellStart"/>
      <w:r w:rsidRPr="00BB53B3">
        <w:rPr>
          <w:lang w:val="ru-RU"/>
        </w:rPr>
        <w:t>Біржі</w:t>
      </w:r>
      <w:proofErr w:type="spellEnd"/>
      <w:r>
        <w:rPr>
          <w:lang w:val="ru-RU"/>
        </w:rPr>
        <w:t>,</w:t>
      </w:r>
      <w:r w:rsidRPr="00BB53B3">
        <w:rPr>
          <w:lang w:val="ru-RU"/>
        </w:rPr>
        <w:t xml:space="preserve"> для </w:t>
      </w:r>
      <w:proofErr w:type="spellStart"/>
      <w:r w:rsidRPr="00BB53B3">
        <w:rPr>
          <w:lang w:val="ru-RU"/>
        </w:rPr>
        <w:t>обліку</w:t>
      </w:r>
      <w:proofErr w:type="spellEnd"/>
      <w:r w:rsidRPr="00BB53B3">
        <w:rPr>
          <w:lang w:val="ru-RU"/>
        </w:rPr>
        <w:t xml:space="preserve"> </w:t>
      </w:r>
      <w:proofErr w:type="spellStart"/>
      <w:r w:rsidR="00F04413" w:rsidRPr="00F04413">
        <w:rPr>
          <w:lang w:val="ru-RU"/>
        </w:rPr>
        <w:t>операцій</w:t>
      </w:r>
      <w:proofErr w:type="spellEnd"/>
      <w:r w:rsidR="00F04413" w:rsidRPr="00F04413">
        <w:rPr>
          <w:lang w:val="ru-RU"/>
        </w:rPr>
        <w:t xml:space="preserve"> з маржею, </w:t>
      </w:r>
      <w:r w:rsidR="00F04413" w:rsidRPr="00581969">
        <w:rPr>
          <w:lang w:val="ru-RU"/>
        </w:rPr>
        <w:t xml:space="preserve">прав та </w:t>
      </w:r>
      <w:proofErr w:type="spellStart"/>
      <w:r w:rsidR="00F04413" w:rsidRPr="00581969">
        <w:rPr>
          <w:lang w:val="ru-RU"/>
        </w:rPr>
        <w:t>зобов’язань</w:t>
      </w:r>
      <w:proofErr w:type="spellEnd"/>
      <w:r w:rsidR="00F04413" w:rsidRPr="00581969">
        <w:rPr>
          <w:lang w:val="ru-RU"/>
        </w:rPr>
        <w:t xml:space="preserve"> </w:t>
      </w:r>
      <w:r w:rsidRPr="00581969">
        <w:rPr>
          <w:lang w:val="ru-RU"/>
        </w:rPr>
        <w:t xml:space="preserve">за </w:t>
      </w:r>
      <w:proofErr w:type="spellStart"/>
      <w:r w:rsidR="00581969">
        <w:rPr>
          <w:lang w:val="ru-RU"/>
        </w:rPr>
        <w:t>біржовими</w:t>
      </w:r>
      <w:proofErr w:type="spellEnd"/>
      <w:r w:rsidR="00581969">
        <w:rPr>
          <w:lang w:val="ru-RU"/>
        </w:rPr>
        <w:t xml:space="preserve"> </w:t>
      </w:r>
      <w:proofErr w:type="spellStart"/>
      <w:r w:rsidR="00581969">
        <w:rPr>
          <w:lang w:val="ru-RU"/>
        </w:rPr>
        <w:t>угодами</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укладаються</w:t>
      </w:r>
      <w:proofErr w:type="spellEnd"/>
      <w:r>
        <w:rPr>
          <w:lang w:val="ru-RU"/>
        </w:rPr>
        <w:t xml:space="preserve"> в </w:t>
      </w:r>
      <w:proofErr w:type="spellStart"/>
      <w:r>
        <w:rPr>
          <w:lang w:val="ru-RU"/>
        </w:rPr>
        <w:t>інтересах</w:t>
      </w:r>
      <w:proofErr w:type="spellEnd"/>
      <w:r>
        <w:rPr>
          <w:lang w:val="ru-RU"/>
        </w:rPr>
        <w:t xml:space="preserve"> </w:t>
      </w:r>
      <w:proofErr w:type="spellStart"/>
      <w:r>
        <w:rPr>
          <w:lang w:val="ru-RU"/>
        </w:rPr>
        <w:t>клієнта</w:t>
      </w:r>
      <w:proofErr w:type="spellEnd"/>
      <w:r>
        <w:rPr>
          <w:lang w:val="ru-RU"/>
        </w:rPr>
        <w:t xml:space="preserve"> </w:t>
      </w:r>
      <w:proofErr w:type="spellStart"/>
      <w:r w:rsidRPr="00BB53B3">
        <w:rPr>
          <w:lang w:val="ru-RU"/>
        </w:rPr>
        <w:t>учасника</w:t>
      </w:r>
      <w:proofErr w:type="spellEnd"/>
      <w:r w:rsidRPr="00BB53B3">
        <w:rPr>
          <w:lang w:val="ru-RU"/>
        </w:rPr>
        <w:t xml:space="preserve"> </w:t>
      </w:r>
      <w:proofErr w:type="spellStart"/>
      <w:r w:rsidRPr="00BB53B3">
        <w:rPr>
          <w:lang w:val="ru-RU"/>
        </w:rPr>
        <w:t>клірингу</w:t>
      </w:r>
      <w:proofErr w:type="spellEnd"/>
      <w:r>
        <w:rPr>
          <w:lang w:val="ru-RU"/>
        </w:rPr>
        <w:t>;</w:t>
      </w:r>
      <w:r w:rsidR="00DC3EF8" w:rsidRPr="00DC3EF8">
        <w:rPr>
          <w:rFonts w:asciiTheme="minorHAnsi" w:eastAsiaTheme="minorHAnsi" w:hAnsiTheme="minorHAnsi" w:cs="Times New Roman"/>
          <w:b/>
          <w:bCs/>
          <w:kern w:val="2"/>
          <w:sz w:val="22"/>
          <w:szCs w:val="22"/>
          <w:lang w:val="ru-RU"/>
          <w14:ligatures w14:val="standardContextual"/>
        </w:rPr>
        <w:t xml:space="preserve"> </w:t>
      </w:r>
    </w:p>
    <w:p w14:paraId="5B19D840" w14:textId="4F0FA387" w:rsidR="006C5A39" w:rsidRDefault="00FB4AB6" w:rsidP="007622A2">
      <w:pPr>
        <w:pStyle w:val="a6"/>
        <w:spacing w:before="116" w:line="237" w:lineRule="auto"/>
        <w:ind w:right="129" w:firstLine="607"/>
        <w:jc w:val="both"/>
        <w:rPr>
          <w:rFonts w:cs="Times New Roman"/>
          <w:b/>
          <w:bCs/>
          <w:spacing w:val="-1"/>
          <w:lang w:val="ru-RU"/>
        </w:rPr>
      </w:pPr>
      <w:r w:rsidRPr="006C5A39">
        <w:rPr>
          <w:rFonts w:cs="Times New Roman"/>
          <w:b/>
          <w:bCs/>
          <w:spacing w:val="-1"/>
          <w:lang w:val="uk-UA"/>
        </w:rPr>
        <w:t xml:space="preserve">код </w:t>
      </w:r>
      <w:r>
        <w:rPr>
          <w:rFonts w:cs="Times New Roman"/>
          <w:b/>
          <w:bCs/>
          <w:spacing w:val="-1"/>
          <w:lang w:val="uk-UA"/>
        </w:rPr>
        <w:t>умов забезпечення виконання</w:t>
      </w:r>
      <w:r w:rsidRPr="006C5A39">
        <w:rPr>
          <w:rFonts w:cs="Times New Roman"/>
          <w:b/>
          <w:bCs/>
          <w:spacing w:val="-1"/>
          <w:lang w:val="uk-UA"/>
        </w:rPr>
        <w:t xml:space="preserve"> договор</w:t>
      </w:r>
      <w:r>
        <w:rPr>
          <w:rFonts w:cs="Times New Roman"/>
          <w:b/>
          <w:bCs/>
          <w:spacing w:val="-1"/>
          <w:lang w:val="uk-UA"/>
        </w:rPr>
        <w:t xml:space="preserve">у </w:t>
      </w:r>
      <w:r w:rsidRPr="006C5A39">
        <w:rPr>
          <w:rFonts w:cs="Times New Roman"/>
          <w:spacing w:val="-1"/>
          <w:lang w:val="uk-UA"/>
        </w:rPr>
        <w:t xml:space="preserve">– </w:t>
      </w:r>
      <w:r>
        <w:rPr>
          <w:rFonts w:cs="Times New Roman"/>
          <w:spacing w:val="-1"/>
          <w:lang w:val="uk-UA"/>
        </w:rPr>
        <w:t xml:space="preserve">код, що є </w:t>
      </w:r>
      <w:proofErr w:type="spellStart"/>
      <w:r w:rsidRPr="009A3285">
        <w:rPr>
          <w:rFonts w:cs="Times New Roman"/>
          <w:spacing w:val="-1"/>
          <w:lang w:val="uk-UA"/>
        </w:rPr>
        <w:t>обов</w:t>
      </w:r>
      <w:proofErr w:type="spellEnd"/>
      <w:r w:rsidRPr="009A3285">
        <w:rPr>
          <w:rFonts w:cs="Times New Roman"/>
          <w:spacing w:val="-1"/>
          <w:lang w:val="ru-RU"/>
        </w:rPr>
        <w:t>’</w:t>
      </w:r>
      <w:proofErr w:type="spellStart"/>
      <w:r w:rsidRPr="009A3285">
        <w:rPr>
          <w:rFonts w:cs="Times New Roman"/>
          <w:spacing w:val="-1"/>
          <w:lang w:val="uk-UA"/>
        </w:rPr>
        <w:t>язкови</w:t>
      </w:r>
      <w:r>
        <w:rPr>
          <w:rFonts w:cs="Times New Roman"/>
          <w:spacing w:val="-1"/>
          <w:lang w:val="uk-UA"/>
        </w:rPr>
        <w:t>м</w:t>
      </w:r>
      <w:proofErr w:type="spellEnd"/>
      <w:r w:rsidRPr="009A3285">
        <w:rPr>
          <w:rFonts w:cs="Times New Roman"/>
          <w:spacing w:val="-1"/>
          <w:lang w:val="uk-UA"/>
        </w:rPr>
        <w:t xml:space="preserve"> реквізит</w:t>
      </w:r>
      <w:r>
        <w:rPr>
          <w:rFonts w:cs="Times New Roman"/>
          <w:spacing w:val="-1"/>
          <w:lang w:val="uk-UA"/>
        </w:rPr>
        <w:t>ом</w:t>
      </w:r>
      <w:r w:rsidRPr="009A3285">
        <w:rPr>
          <w:rFonts w:cs="Times New Roman"/>
          <w:spacing w:val="-1"/>
          <w:lang w:val="uk-UA"/>
        </w:rPr>
        <w:t xml:space="preserve"> заявки на проведення аукціону</w:t>
      </w:r>
      <w:r>
        <w:rPr>
          <w:rFonts w:cs="Times New Roman"/>
          <w:spacing w:val="-1"/>
          <w:lang w:val="uk-UA"/>
        </w:rPr>
        <w:t xml:space="preserve"> та</w:t>
      </w:r>
      <w:r w:rsidRPr="009A3285">
        <w:rPr>
          <w:rFonts w:cs="Times New Roman"/>
          <w:spacing w:val="-1"/>
          <w:lang w:val="uk-UA"/>
        </w:rPr>
        <w:t xml:space="preserve"> </w:t>
      </w:r>
      <w:r>
        <w:rPr>
          <w:rFonts w:cs="Times New Roman"/>
          <w:spacing w:val="-1"/>
          <w:lang w:val="uk-UA"/>
        </w:rPr>
        <w:t xml:space="preserve">ідентифікує наявність вимоги ініціатора аукціону щодо </w:t>
      </w:r>
      <w:r>
        <w:rPr>
          <w:rFonts w:cs="Times New Roman"/>
          <w:bCs/>
          <w:lang w:val="uk-UA"/>
        </w:rPr>
        <w:t>депонування</w:t>
      </w:r>
      <w:r w:rsidR="00936294">
        <w:rPr>
          <w:rFonts w:cs="Times New Roman"/>
          <w:bCs/>
          <w:lang w:val="uk-UA"/>
        </w:rPr>
        <w:t xml:space="preserve"> </w:t>
      </w:r>
      <w:r>
        <w:rPr>
          <w:rFonts w:cs="Times New Roman"/>
          <w:bCs/>
          <w:lang w:val="uk-UA"/>
        </w:rPr>
        <w:t xml:space="preserve">покупцем на </w:t>
      </w:r>
      <w:r w:rsidRPr="006F7A49">
        <w:rPr>
          <w:rFonts w:cs="Times New Roman"/>
          <w:bCs/>
          <w:lang w:val="uk-UA"/>
        </w:rPr>
        <w:t>рахунк</w:t>
      </w:r>
      <w:r>
        <w:rPr>
          <w:rFonts w:cs="Times New Roman"/>
          <w:bCs/>
          <w:lang w:val="uk-UA"/>
        </w:rPr>
        <w:t>у</w:t>
      </w:r>
      <w:r w:rsidRPr="006F7A49">
        <w:rPr>
          <w:rFonts w:cs="Times New Roman"/>
          <w:bCs/>
          <w:lang w:val="uk-UA"/>
        </w:rPr>
        <w:t xml:space="preserve"> Біржі </w:t>
      </w:r>
      <w:r>
        <w:rPr>
          <w:rFonts w:cs="Times New Roman"/>
          <w:bCs/>
          <w:lang w:val="uk-UA"/>
        </w:rPr>
        <w:t>маржі</w:t>
      </w:r>
      <w:r w:rsidRPr="00FB4AB6">
        <w:rPr>
          <w:rFonts w:cs="Times New Roman"/>
          <w:bCs/>
          <w:lang w:val="ru-RU"/>
        </w:rPr>
        <w:t xml:space="preserve"> </w:t>
      </w:r>
      <w:r>
        <w:rPr>
          <w:rFonts w:cs="Times New Roman"/>
          <w:bCs/>
          <w:lang w:val="uk-UA"/>
        </w:rPr>
        <w:t xml:space="preserve">у розмірі, визначеному ініціатором аукціону, для забезпечення </w:t>
      </w:r>
      <w:r w:rsidRPr="00353190">
        <w:rPr>
          <w:rFonts w:cs="Times New Roman"/>
          <w:bCs/>
          <w:lang w:val="uk-UA"/>
        </w:rPr>
        <w:t>виконання зобов’язань з</w:t>
      </w:r>
      <w:r>
        <w:rPr>
          <w:rFonts w:cs="Times New Roman"/>
          <w:bCs/>
          <w:lang w:val="uk-UA"/>
        </w:rPr>
        <w:t>а біржовим договором</w:t>
      </w:r>
      <w:r>
        <w:rPr>
          <w:rFonts w:cs="Times New Roman"/>
          <w:spacing w:val="-1"/>
          <w:lang w:val="uk-UA"/>
        </w:rPr>
        <w:t>;</w:t>
      </w:r>
    </w:p>
    <w:p w14:paraId="07D0E89E" w14:textId="4CE3F602" w:rsidR="005A7EA6" w:rsidRDefault="00033E34" w:rsidP="007622A2">
      <w:pPr>
        <w:pStyle w:val="a6"/>
        <w:spacing w:before="116" w:line="237" w:lineRule="auto"/>
        <w:ind w:right="129" w:firstLine="607"/>
        <w:jc w:val="both"/>
        <w:rPr>
          <w:rFonts w:cs="Times New Roman"/>
          <w:lang w:val="ru-RU"/>
        </w:rPr>
      </w:pPr>
      <w:proofErr w:type="spellStart"/>
      <w:r>
        <w:rPr>
          <w:rFonts w:cs="Times New Roman"/>
          <w:b/>
          <w:bCs/>
          <w:spacing w:val="-1"/>
          <w:lang w:val="ru-RU"/>
        </w:rPr>
        <w:t>комісійний</w:t>
      </w:r>
      <w:proofErr w:type="spellEnd"/>
      <w:r w:rsidRPr="00D6046D">
        <w:rPr>
          <w:rFonts w:cs="Times New Roman"/>
          <w:b/>
          <w:bCs/>
          <w:spacing w:val="41"/>
          <w:lang w:val="ru-RU"/>
        </w:rPr>
        <w:t xml:space="preserve"> </w:t>
      </w:r>
      <w:proofErr w:type="spellStart"/>
      <w:r w:rsidRPr="00D6046D">
        <w:rPr>
          <w:rFonts w:cs="Times New Roman"/>
          <w:b/>
          <w:bCs/>
          <w:lang w:val="ru-RU"/>
        </w:rPr>
        <w:t>збі</w:t>
      </w:r>
      <w:r>
        <w:rPr>
          <w:rFonts w:cs="Times New Roman"/>
          <w:b/>
          <w:bCs/>
          <w:lang w:val="ru-RU"/>
        </w:rPr>
        <w:t>р</w:t>
      </w:r>
      <w:proofErr w:type="spellEnd"/>
      <w:r>
        <w:rPr>
          <w:rFonts w:cs="Times New Roman"/>
          <w:b/>
          <w:bCs/>
          <w:lang w:val="ru-RU"/>
        </w:rPr>
        <w:t xml:space="preserve"> </w:t>
      </w:r>
      <w:proofErr w:type="spellStart"/>
      <w:r>
        <w:rPr>
          <w:rFonts w:cs="Times New Roman"/>
          <w:b/>
          <w:bCs/>
          <w:lang w:val="ru-RU"/>
        </w:rPr>
        <w:t>Біржі</w:t>
      </w:r>
      <w:proofErr w:type="spellEnd"/>
      <w:r>
        <w:rPr>
          <w:rFonts w:cs="Times New Roman"/>
          <w:b/>
          <w:bCs/>
          <w:lang w:val="ru-RU"/>
        </w:rPr>
        <w:t xml:space="preserve"> </w:t>
      </w:r>
      <w:r w:rsidRPr="00D6046D">
        <w:rPr>
          <w:rFonts w:cs="Times New Roman"/>
          <w:b/>
          <w:bCs/>
          <w:lang w:val="ru-RU"/>
        </w:rPr>
        <w:t>–</w:t>
      </w:r>
      <w:r w:rsidRPr="00D6046D">
        <w:rPr>
          <w:rFonts w:cs="Times New Roman"/>
          <w:b/>
          <w:bCs/>
          <w:spacing w:val="41"/>
          <w:lang w:val="ru-RU"/>
        </w:rPr>
        <w:t xml:space="preserve"> </w:t>
      </w:r>
      <w:r w:rsidRPr="00D6046D">
        <w:rPr>
          <w:spacing w:val="-1"/>
          <w:lang w:val="ru-RU"/>
        </w:rPr>
        <w:t>плата</w:t>
      </w:r>
      <w:r w:rsidRPr="00D6046D">
        <w:rPr>
          <w:spacing w:val="40"/>
          <w:lang w:val="ru-RU"/>
        </w:rPr>
        <w:t xml:space="preserve"> </w:t>
      </w:r>
      <w:r w:rsidRPr="00D6046D">
        <w:rPr>
          <w:lang w:val="ru-RU"/>
        </w:rPr>
        <w:t>за</w:t>
      </w:r>
      <w:r w:rsidRPr="00D6046D">
        <w:rPr>
          <w:spacing w:val="20"/>
          <w:lang w:val="ru-RU"/>
        </w:rPr>
        <w:t xml:space="preserve"> </w:t>
      </w:r>
      <w:proofErr w:type="spellStart"/>
      <w:r w:rsidRPr="00D6046D">
        <w:rPr>
          <w:spacing w:val="-2"/>
          <w:lang w:val="ru-RU"/>
        </w:rPr>
        <w:t>послуги</w:t>
      </w:r>
      <w:proofErr w:type="spellEnd"/>
      <w:r w:rsidRPr="00D6046D">
        <w:rPr>
          <w:spacing w:val="41"/>
          <w:lang w:val="ru-RU"/>
        </w:rPr>
        <w:t xml:space="preserve"> </w:t>
      </w:r>
      <w:proofErr w:type="spellStart"/>
      <w:r w:rsidRPr="00D6046D">
        <w:rPr>
          <w:lang w:val="ru-RU"/>
        </w:rPr>
        <w:t>Біржі</w:t>
      </w:r>
      <w:proofErr w:type="spellEnd"/>
      <w:r w:rsidRPr="00D6046D">
        <w:rPr>
          <w:spacing w:val="31"/>
          <w:lang w:val="ru-RU"/>
        </w:rPr>
        <w:t xml:space="preserve"> </w:t>
      </w:r>
      <w:r w:rsidRPr="00D6046D">
        <w:rPr>
          <w:lang w:val="ru-RU"/>
        </w:rPr>
        <w:t>з</w:t>
      </w:r>
      <w:r w:rsidRPr="00D6046D">
        <w:rPr>
          <w:spacing w:val="41"/>
          <w:lang w:val="ru-RU"/>
        </w:rPr>
        <w:t xml:space="preserve"> </w:t>
      </w:r>
      <w:proofErr w:type="spellStart"/>
      <w:r w:rsidRPr="00D6046D">
        <w:rPr>
          <w:spacing w:val="-1"/>
          <w:lang w:val="ru-RU"/>
        </w:rPr>
        <w:t>організації</w:t>
      </w:r>
      <w:proofErr w:type="spellEnd"/>
      <w:r w:rsidRPr="00D6046D">
        <w:rPr>
          <w:spacing w:val="36"/>
          <w:lang w:val="ru-RU"/>
        </w:rPr>
        <w:t xml:space="preserve"> </w:t>
      </w:r>
      <w:r w:rsidRPr="00D6046D">
        <w:rPr>
          <w:lang w:val="ru-RU"/>
        </w:rPr>
        <w:t>та</w:t>
      </w:r>
      <w:r w:rsidRPr="00D6046D">
        <w:rPr>
          <w:spacing w:val="40"/>
          <w:lang w:val="ru-RU"/>
        </w:rPr>
        <w:t xml:space="preserve"> </w:t>
      </w:r>
      <w:proofErr w:type="spellStart"/>
      <w:r w:rsidRPr="00D6046D">
        <w:rPr>
          <w:lang w:val="ru-RU"/>
        </w:rPr>
        <w:t>проведення</w:t>
      </w:r>
      <w:proofErr w:type="spellEnd"/>
      <w:r w:rsidRPr="00D6046D">
        <w:rPr>
          <w:spacing w:val="40"/>
          <w:lang w:val="ru-RU"/>
        </w:rPr>
        <w:t xml:space="preserve"> </w:t>
      </w:r>
      <w:proofErr w:type="spellStart"/>
      <w:r w:rsidRPr="00D6046D">
        <w:rPr>
          <w:spacing w:val="-2"/>
          <w:lang w:val="ru-RU"/>
        </w:rPr>
        <w:t>аукціону</w:t>
      </w:r>
      <w:proofErr w:type="spellEnd"/>
      <w:r w:rsidRPr="00D6046D">
        <w:rPr>
          <w:spacing w:val="-2"/>
          <w:lang w:val="ru-RU"/>
        </w:rPr>
        <w:t>,</w:t>
      </w:r>
      <w:r w:rsidRPr="00D6046D">
        <w:rPr>
          <w:spacing w:val="42"/>
          <w:lang w:val="ru-RU"/>
        </w:rPr>
        <w:t xml:space="preserve"> </w:t>
      </w:r>
      <w:proofErr w:type="spellStart"/>
      <w:r w:rsidRPr="00D6046D">
        <w:rPr>
          <w:spacing w:val="1"/>
          <w:lang w:val="ru-RU"/>
        </w:rPr>
        <w:t>що</w:t>
      </w:r>
      <w:proofErr w:type="spellEnd"/>
      <w:r w:rsidRPr="00D6046D">
        <w:rPr>
          <w:spacing w:val="45"/>
          <w:lang w:val="ru-RU"/>
        </w:rPr>
        <w:t xml:space="preserve"> </w:t>
      </w:r>
      <w:proofErr w:type="spellStart"/>
      <w:r w:rsidRPr="00D6046D">
        <w:rPr>
          <w:lang w:val="ru-RU"/>
        </w:rPr>
        <w:t>сплачується</w:t>
      </w:r>
      <w:proofErr w:type="spellEnd"/>
      <w:r w:rsidRPr="00D6046D">
        <w:rPr>
          <w:spacing w:val="56"/>
          <w:lang w:val="ru-RU"/>
        </w:rPr>
        <w:t xml:space="preserve"> </w:t>
      </w:r>
      <w:proofErr w:type="spellStart"/>
      <w:r w:rsidRPr="00D6046D">
        <w:rPr>
          <w:spacing w:val="-1"/>
          <w:lang w:val="ru-RU"/>
        </w:rPr>
        <w:t>переможцем</w:t>
      </w:r>
      <w:proofErr w:type="spellEnd"/>
      <w:r w:rsidRPr="00D6046D">
        <w:rPr>
          <w:spacing w:val="54"/>
          <w:lang w:val="ru-RU"/>
        </w:rPr>
        <w:t xml:space="preserve"> </w:t>
      </w:r>
      <w:proofErr w:type="spellStart"/>
      <w:r w:rsidRPr="00D6046D">
        <w:rPr>
          <w:spacing w:val="-1"/>
          <w:lang w:val="ru-RU"/>
        </w:rPr>
        <w:t>аукціону</w:t>
      </w:r>
      <w:proofErr w:type="spellEnd"/>
      <w:r w:rsidRPr="00D6046D">
        <w:rPr>
          <w:spacing w:val="47"/>
          <w:lang w:val="ru-RU"/>
        </w:rPr>
        <w:t xml:space="preserve"> </w:t>
      </w:r>
      <w:r w:rsidRPr="00D6046D">
        <w:rPr>
          <w:spacing w:val="-1"/>
          <w:lang w:val="ru-RU"/>
        </w:rPr>
        <w:t>(</w:t>
      </w:r>
      <w:proofErr w:type="spellStart"/>
      <w:r w:rsidRPr="00D6046D">
        <w:rPr>
          <w:spacing w:val="-1"/>
          <w:lang w:val="ru-RU"/>
        </w:rPr>
        <w:t>покупцем</w:t>
      </w:r>
      <w:proofErr w:type="spellEnd"/>
      <w:r w:rsidRPr="00D6046D">
        <w:rPr>
          <w:spacing w:val="-1"/>
          <w:lang w:val="ru-RU"/>
        </w:rPr>
        <w:t>)</w:t>
      </w:r>
      <w:r w:rsidRPr="00D6046D">
        <w:rPr>
          <w:spacing w:val="58"/>
          <w:lang w:val="ru-RU"/>
        </w:rPr>
        <w:t xml:space="preserve"> </w:t>
      </w:r>
      <w:r w:rsidRPr="00D6046D">
        <w:rPr>
          <w:lang w:val="ru-RU"/>
        </w:rPr>
        <w:t>в</w:t>
      </w:r>
      <w:r w:rsidRPr="00D6046D">
        <w:rPr>
          <w:spacing w:val="54"/>
          <w:lang w:val="ru-RU"/>
        </w:rPr>
        <w:t xml:space="preserve"> </w:t>
      </w:r>
      <w:proofErr w:type="spellStart"/>
      <w:r w:rsidRPr="00D6046D">
        <w:rPr>
          <w:spacing w:val="-2"/>
          <w:lang w:val="ru-RU"/>
        </w:rPr>
        <w:t>аукціонах</w:t>
      </w:r>
      <w:proofErr w:type="spellEnd"/>
      <w:r w:rsidRPr="00D6046D">
        <w:rPr>
          <w:spacing w:val="52"/>
          <w:lang w:val="ru-RU"/>
        </w:rPr>
        <w:t xml:space="preserve"> </w:t>
      </w:r>
      <w:r w:rsidRPr="00D6046D">
        <w:rPr>
          <w:lang w:val="ru-RU"/>
        </w:rPr>
        <w:t>з</w:t>
      </w:r>
      <w:r w:rsidRPr="00D6046D">
        <w:rPr>
          <w:spacing w:val="58"/>
          <w:lang w:val="ru-RU"/>
        </w:rPr>
        <w:t xml:space="preserve"> </w:t>
      </w:r>
      <w:r w:rsidRPr="00D6046D">
        <w:rPr>
          <w:spacing w:val="-1"/>
          <w:lang w:val="ru-RU"/>
        </w:rPr>
        <w:t>продажу</w:t>
      </w:r>
      <w:r w:rsidRPr="00D6046D">
        <w:rPr>
          <w:spacing w:val="47"/>
          <w:lang w:val="ru-RU"/>
        </w:rPr>
        <w:t xml:space="preserve"> </w:t>
      </w:r>
      <w:proofErr w:type="spellStart"/>
      <w:r w:rsidRPr="00D6046D">
        <w:rPr>
          <w:lang w:val="ru-RU"/>
        </w:rPr>
        <w:t>необробленої</w:t>
      </w:r>
      <w:proofErr w:type="spellEnd"/>
      <w:r w:rsidRPr="00D6046D">
        <w:rPr>
          <w:spacing w:val="48"/>
          <w:lang w:val="ru-RU"/>
        </w:rPr>
        <w:t xml:space="preserve"> </w:t>
      </w:r>
      <w:proofErr w:type="spellStart"/>
      <w:r w:rsidRPr="00D6046D">
        <w:rPr>
          <w:spacing w:val="-1"/>
          <w:lang w:val="ru-RU"/>
        </w:rPr>
        <w:t>деревини</w:t>
      </w:r>
      <w:proofErr w:type="spellEnd"/>
      <w:r w:rsidRPr="00D6046D">
        <w:rPr>
          <w:spacing w:val="-1"/>
          <w:lang w:val="ru-RU"/>
        </w:rPr>
        <w:t>/</w:t>
      </w:r>
      <w:r w:rsidR="00CD29A2" w:rsidRPr="00CD29A2">
        <w:rPr>
          <w:rFonts w:asciiTheme="minorHAnsi" w:eastAsiaTheme="minorHAnsi" w:hAnsiTheme="minorHAnsi"/>
          <w:spacing w:val="-1"/>
          <w:kern w:val="2"/>
          <w:sz w:val="22"/>
          <w:szCs w:val="22"/>
          <w:lang w:val="uk-UA"/>
          <w14:ligatures w14:val="standardContextual"/>
        </w:rPr>
        <w:t xml:space="preserve"> </w:t>
      </w:r>
      <w:bookmarkStart w:id="25" w:name="_Hlk147498654"/>
      <w:r w:rsidR="00CD29A2" w:rsidRPr="00CD29A2">
        <w:rPr>
          <w:spacing w:val="-1"/>
          <w:lang w:val="uk-UA"/>
        </w:rPr>
        <w:lastRenderedPageBreak/>
        <w:t>деревини дров’яної непромислового призначення/деревини дров’яної промислового використання</w:t>
      </w:r>
      <w:bookmarkEnd w:id="25"/>
      <w:r w:rsidR="00CD29A2" w:rsidRPr="00CD29A2">
        <w:rPr>
          <w:spacing w:val="-1"/>
          <w:lang w:val="uk-UA"/>
        </w:rPr>
        <w:t>/</w:t>
      </w:r>
      <w:proofErr w:type="spellStart"/>
      <w:r w:rsidRPr="00D6046D">
        <w:rPr>
          <w:spacing w:val="-1"/>
          <w:lang w:val="ru-RU"/>
        </w:rPr>
        <w:t>пиломатеріалів</w:t>
      </w:r>
      <w:proofErr w:type="spellEnd"/>
      <w:r w:rsidRPr="00D6046D">
        <w:rPr>
          <w:spacing w:val="18"/>
          <w:lang w:val="ru-RU"/>
        </w:rPr>
        <w:t xml:space="preserve"> </w:t>
      </w:r>
      <w:proofErr w:type="spellStart"/>
      <w:r w:rsidRPr="00D6046D">
        <w:rPr>
          <w:spacing w:val="-2"/>
          <w:lang w:val="ru-RU"/>
        </w:rPr>
        <w:t>або</w:t>
      </w:r>
      <w:proofErr w:type="spellEnd"/>
      <w:r w:rsidRPr="00D6046D">
        <w:rPr>
          <w:spacing w:val="25"/>
          <w:lang w:val="ru-RU"/>
        </w:rPr>
        <w:t xml:space="preserve"> </w:t>
      </w:r>
      <w:proofErr w:type="spellStart"/>
      <w:r w:rsidRPr="00D6046D">
        <w:rPr>
          <w:spacing w:val="-1"/>
          <w:lang w:val="ru-RU"/>
        </w:rPr>
        <w:t>ініціатором</w:t>
      </w:r>
      <w:proofErr w:type="spellEnd"/>
      <w:r w:rsidRPr="00D6046D">
        <w:rPr>
          <w:spacing w:val="18"/>
          <w:lang w:val="ru-RU"/>
        </w:rPr>
        <w:t xml:space="preserve"> </w:t>
      </w:r>
      <w:proofErr w:type="spellStart"/>
      <w:r w:rsidRPr="00D6046D">
        <w:rPr>
          <w:spacing w:val="-1"/>
          <w:lang w:val="ru-RU"/>
        </w:rPr>
        <w:t>аукціону</w:t>
      </w:r>
      <w:proofErr w:type="spellEnd"/>
      <w:r w:rsidRPr="00D6046D">
        <w:rPr>
          <w:spacing w:val="6"/>
          <w:lang w:val="ru-RU"/>
        </w:rPr>
        <w:t xml:space="preserve"> </w:t>
      </w:r>
      <w:r w:rsidRPr="00D6046D">
        <w:rPr>
          <w:spacing w:val="-1"/>
          <w:lang w:val="ru-RU"/>
        </w:rPr>
        <w:t>(</w:t>
      </w:r>
      <w:proofErr w:type="spellStart"/>
      <w:r w:rsidRPr="00D6046D">
        <w:rPr>
          <w:spacing w:val="-1"/>
          <w:lang w:val="ru-RU"/>
        </w:rPr>
        <w:t>покупцем</w:t>
      </w:r>
      <w:proofErr w:type="spellEnd"/>
      <w:r w:rsidRPr="00D6046D">
        <w:rPr>
          <w:spacing w:val="-1"/>
          <w:lang w:val="ru-RU"/>
        </w:rPr>
        <w:t>)</w:t>
      </w:r>
      <w:r w:rsidRPr="00D6046D">
        <w:rPr>
          <w:spacing w:val="18"/>
          <w:lang w:val="ru-RU"/>
        </w:rPr>
        <w:t xml:space="preserve"> </w:t>
      </w:r>
      <w:r w:rsidRPr="00D6046D">
        <w:rPr>
          <w:lang w:val="ru-RU"/>
        </w:rPr>
        <w:t>в</w:t>
      </w:r>
      <w:r w:rsidRPr="00D6046D">
        <w:rPr>
          <w:spacing w:val="18"/>
          <w:lang w:val="ru-RU"/>
        </w:rPr>
        <w:t xml:space="preserve"> </w:t>
      </w:r>
      <w:proofErr w:type="spellStart"/>
      <w:r w:rsidRPr="00D6046D">
        <w:rPr>
          <w:spacing w:val="-2"/>
          <w:lang w:val="ru-RU"/>
        </w:rPr>
        <w:t>аукціонах</w:t>
      </w:r>
      <w:proofErr w:type="spellEnd"/>
      <w:r w:rsidRPr="00D6046D">
        <w:rPr>
          <w:spacing w:val="11"/>
          <w:lang w:val="ru-RU"/>
        </w:rPr>
        <w:t xml:space="preserve"> </w:t>
      </w:r>
      <w:r w:rsidRPr="00D6046D">
        <w:rPr>
          <w:lang w:val="ru-RU"/>
        </w:rPr>
        <w:t>з</w:t>
      </w:r>
      <w:r w:rsidRPr="00D6046D">
        <w:rPr>
          <w:spacing w:val="17"/>
          <w:lang w:val="ru-RU"/>
        </w:rPr>
        <w:t xml:space="preserve"> </w:t>
      </w:r>
      <w:proofErr w:type="spellStart"/>
      <w:r w:rsidRPr="00D6046D">
        <w:rPr>
          <w:spacing w:val="-1"/>
          <w:lang w:val="ru-RU"/>
        </w:rPr>
        <w:t>купівлі</w:t>
      </w:r>
      <w:proofErr w:type="spellEnd"/>
      <w:r w:rsidRPr="00D6046D">
        <w:rPr>
          <w:spacing w:val="7"/>
          <w:lang w:val="ru-RU"/>
        </w:rPr>
        <w:t xml:space="preserve"> </w:t>
      </w:r>
      <w:proofErr w:type="spellStart"/>
      <w:r w:rsidRPr="00D6046D">
        <w:rPr>
          <w:lang w:val="ru-RU"/>
        </w:rPr>
        <w:t>необробленої</w:t>
      </w:r>
      <w:proofErr w:type="spellEnd"/>
      <w:r w:rsidRPr="00D6046D">
        <w:rPr>
          <w:spacing w:val="52"/>
          <w:lang w:val="ru-RU"/>
        </w:rPr>
        <w:t xml:space="preserve"> </w:t>
      </w:r>
      <w:proofErr w:type="spellStart"/>
      <w:r w:rsidRPr="00D6046D">
        <w:rPr>
          <w:spacing w:val="-1"/>
          <w:lang w:val="ru-RU"/>
        </w:rPr>
        <w:t>деревини</w:t>
      </w:r>
      <w:proofErr w:type="spellEnd"/>
      <w:r w:rsidRPr="00D6046D">
        <w:rPr>
          <w:spacing w:val="-1"/>
          <w:lang w:val="ru-RU"/>
        </w:rPr>
        <w:t>/</w:t>
      </w:r>
      <w:r w:rsidR="00CD29A2" w:rsidRPr="00CD29A2">
        <w:rPr>
          <w:rFonts w:asciiTheme="minorHAnsi" w:eastAsiaTheme="minorHAnsi" w:hAnsiTheme="minorHAnsi"/>
          <w:spacing w:val="-1"/>
          <w:kern w:val="2"/>
          <w:sz w:val="22"/>
          <w:szCs w:val="22"/>
          <w:lang w:val="uk-UA"/>
          <w14:ligatures w14:val="standardContextual"/>
        </w:rPr>
        <w:t xml:space="preserve"> </w:t>
      </w:r>
      <w:r w:rsidR="00CD29A2" w:rsidRPr="00CD29A2">
        <w:rPr>
          <w:spacing w:val="-1"/>
          <w:lang w:val="uk-UA"/>
        </w:rPr>
        <w:t>деревини дров’яної непромислового призначення/деревини дров’яної промислового використання/</w:t>
      </w:r>
      <w:proofErr w:type="spellStart"/>
      <w:r w:rsidRPr="00D6046D">
        <w:rPr>
          <w:lang w:val="ru-RU"/>
        </w:rPr>
        <w:t>пиломатеріалів</w:t>
      </w:r>
      <w:proofErr w:type="spellEnd"/>
      <w:r w:rsidRPr="00D6046D">
        <w:rPr>
          <w:rFonts w:cs="Times New Roman"/>
          <w:lang w:val="ru-RU"/>
        </w:rPr>
        <w:t>;</w:t>
      </w:r>
    </w:p>
    <w:p w14:paraId="58F493D6" w14:textId="1BB89512" w:rsidR="00D6046D" w:rsidRPr="009C27B6" w:rsidRDefault="00D6046D" w:rsidP="007622A2">
      <w:pPr>
        <w:pStyle w:val="a6"/>
        <w:spacing w:before="116" w:line="237" w:lineRule="auto"/>
        <w:ind w:right="129" w:firstLine="607"/>
        <w:jc w:val="both"/>
        <w:rPr>
          <w:lang w:val="ru-RU"/>
        </w:rPr>
      </w:pPr>
      <w:bookmarkStart w:id="26" w:name="_Hlk146195131"/>
      <w:r w:rsidRPr="009C27B6">
        <w:rPr>
          <w:rFonts w:cs="Times New Roman"/>
          <w:b/>
          <w:bCs/>
          <w:lang w:val="ru-RU"/>
        </w:rPr>
        <w:t>крок</w:t>
      </w:r>
      <w:r w:rsidRPr="009C27B6">
        <w:rPr>
          <w:rFonts w:cs="Times New Roman"/>
          <w:b/>
          <w:bCs/>
          <w:spacing w:val="12"/>
          <w:lang w:val="ru-RU"/>
        </w:rPr>
        <w:t xml:space="preserve"> </w:t>
      </w:r>
      <w:bookmarkStart w:id="27" w:name="_Hlk146191634"/>
      <w:proofErr w:type="spellStart"/>
      <w:r w:rsidRPr="009C27B6">
        <w:rPr>
          <w:rFonts w:cs="Times New Roman"/>
          <w:b/>
          <w:bCs/>
          <w:spacing w:val="-1"/>
          <w:lang w:val="ru-RU"/>
        </w:rPr>
        <w:t>аукціону</w:t>
      </w:r>
      <w:bookmarkEnd w:id="27"/>
      <w:bookmarkEnd w:id="26"/>
      <w:proofErr w:type="spellEnd"/>
      <w:r w:rsidR="003A02BC">
        <w:rPr>
          <w:rFonts w:cs="Times New Roman"/>
          <w:b/>
          <w:bCs/>
          <w:spacing w:val="-1"/>
          <w:lang w:val="ru-RU"/>
        </w:rPr>
        <w:t xml:space="preserve"> </w:t>
      </w:r>
      <w:r w:rsidRPr="009C27B6">
        <w:rPr>
          <w:rFonts w:cs="Times New Roman"/>
          <w:b/>
          <w:bCs/>
          <w:lang w:val="ru-RU"/>
        </w:rPr>
        <w:t>–</w:t>
      </w:r>
      <w:r w:rsidRPr="009C27B6">
        <w:rPr>
          <w:rFonts w:cs="Times New Roman"/>
          <w:b/>
          <w:bCs/>
          <w:spacing w:val="7"/>
          <w:lang w:val="ru-RU"/>
        </w:rPr>
        <w:t xml:space="preserve"> </w:t>
      </w:r>
      <w:r w:rsidRPr="009C27B6">
        <w:rPr>
          <w:spacing w:val="-1"/>
          <w:lang w:val="ru-RU"/>
        </w:rPr>
        <w:t>величина,</w:t>
      </w:r>
      <w:r w:rsidRPr="009C27B6">
        <w:rPr>
          <w:spacing w:val="13"/>
          <w:lang w:val="ru-RU"/>
        </w:rPr>
        <w:t xml:space="preserve"> </w:t>
      </w:r>
      <w:proofErr w:type="gramStart"/>
      <w:r w:rsidRPr="009C27B6">
        <w:rPr>
          <w:lang w:val="ru-RU"/>
        </w:rPr>
        <w:t>на</w:t>
      </w:r>
      <w:r w:rsidRPr="009C27B6">
        <w:rPr>
          <w:spacing w:val="10"/>
          <w:lang w:val="ru-RU"/>
        </w:rPr>
        <w:t xml:space="preserve"> </w:t>
      </w:r>
      <w:r w:rsidRPr="009C27B6">
        <w:rPr>
          <w:spacing w:val="-1"/>
          <w:lang w:val="ru-RU"/>
        </w:rPr>
        <w:t>яку</w:t>
      </w:r>
      <w:proofErr w:type="gramEnd"/>
      <w:r w:rsidRPr="009C27B6">
        <w:rPr>
          <w:spacing w:val="6"/>
          <w:lang w:val="ru-RU"/>
        </w:rPr>
        <w:t xml:space="preserve"> </w:t>
      </w:r>
      <w:proofErr w:type="spellStart"/>
      <w:r w:rsidRPr="009C27B6">
        <w:rPr>
          <w:spacing w:val="-2"/>
          <w:lang w:val="ru-RU"/>
        </w:rPr>
        <w:t>під</w:t>
      </w:r>
      <w:proofErr w:type="spellEnd"/>
      <w:r w:rsidRPr="009C27B6">
        <w:rPr>
          <w:spacing w:val="9"/>
          <w:lang w:val="ru-RU"/>
        </w:rPr>
        <w:t xml:space="preserve"> </w:t>
      </w:r>
      <w:r w:rsidRPr="009C27B6">
        <w:rPr>
          <w:spacing w:val="-1"/>
          <w:lang w:val="ru-RU"/>
        </w:rPr>
        <w:t>час</w:t>
      </w:r>
      <w:r w:rsidRPr="009C27B6">
        <w:rPr>
          <w:spacing w:val="10"/>
          <w:lang w:val="ru-RU"/>
        </w:rPr>
        <w:t xml:space="preserve"> </w:t>
      </w:r>
      <w:proofErr w:type="spellStart"/>
      <w:r w:rsidRPr="009C27B6">
        <w:rPr>
          <w:lang w:val="ru-RU"/>
        </w:rPr>
        <w:t>проведення</w:t>
      </w:r>
      <w:proofErr w:type="spellEnd"/>
      <w:r w:rsidRPr="009C27B6">
        <w:rPr>
          <w:spacing w:val="11"/>
          <w:lang w:val="ru-RU"/>
        </w:rPr>
        <w:t xml:space="preserve"> </w:t>
      </w:r>
      <w:proofErr w:type="spellStart"/>
      <w:r w:rsidRPr="009C27B6">
        <w:rPr>
          <w:spacing w:val="-2"/>
          <w:lang w:val="ru-RU"/>
        </w:rPr>
        <w:t>аукціону</w:t>
      </w:r>
      <w:proofErr w:type="spellEnd"/>
      <w:r w:rsidRPr="009C27B6">
        <w:rPr>
          <w:spacing w:val="2"/>
          <w:lang w:val="ru-RU"/>
        </w:rPr>
        <w:t xml:space="preserve"> </w:t>
      </w:r>
      <w:proofErr w:type="spellStart"/>
      <w:r w:rsidRPr="009C27B6">
        <w:rPr>
          <w:spacing w:val="-1"/>
          <w:lang w:val="ru-RU"/>
        </w:rPr>
        <w:t>змінюється</w:t>
      </w:r>
      <w:proofErr w:type="spellEnd"/>
      <w:r w:rsidRPr="009C27B6">
        <w:rPr>
          <w:spacing w:val="45"/>
          <w:lang w:val="ru-RU"/>
        </w:rPr>
        <w:t xml:space="preserve"> </w:t>
      </w:r>
      <w:r w:rsidRPr="009C27B6">
        <w:rPr>
          <w:spacing w:val="-1"/>
          <w:lang w:val="ru-RU"/>
        </w:rPr>
        <w:t>(</w:t>
      </w:r>
      <w:proofErr w:type="spellStart"/>
      <w:r w:rsidRPr="009C27B6">
        <w:rPr>
          <w:spacing w:val="-1"/>
          <w:lang w:val="ru-RU"/>
        </w:rPr>
        <w:t>збільшується</w:t>
      </w:r>
      <w:proofErr w:type="spellEnd"/>
      <w:r w:rsidRPr="009C27B6">
        <w:rPr>
          <w:spacing w:val="-1"/>
          <w:lang w:val="ru-RU"/>
        </w:rPr>
        <w:t>/</w:t>
      </w:r>
      <w:proofErr w:type="spellStart"/>
      <w:r w:rsidRPr="009C27B6">
        <w:rPr>
          <w:spacing w:val="-1"/>
          <w:lang w:val="ru-RU"/>
        </w:rPr>
        <w:t>зменшується</w:t>
      </w:r>
      <w:proofErr w:type="spellEnd"/>
      <w:r w:rsidRPr="009C27B6">
        <w:rPr>
          <w:spacing w:val="-1"/>
          <w:lang w:val="ru-RU"/>
        </w:rPr>
        <w:t>)</w:t>
      </w:r>
      <w:r w:rsidRPr="009C27B6">
        <w:rPr>
          <w:spacing w:val="18"/>
          <w:lang w:val="ru-RU"/>
        </w:rPr>
        <w:t xml:space="preserve"> </w:t>
      </w:r>
      <w:proofErr w:type="spellStart"/>
      <w:r w:rsidRPr="009C27B6">
        <w:rPr>
          <w:spacing w:val="-1"/>
          <w:lang w:val="ru-RU"/>
        </w:rPr>
        <w:t>вартість</w:t>
      </w:r>
      <w:proofErr w:type="spellEnd"/>
      <w:r w:rsidRPr="009C27B6">
        <w:rPr>
          <w:spacing w:val="18"/>
          <w:lang w:val="ru-RU"/>
        </w:rPr>
        <w:t xml:space="preserve"> </w:t>
      </w:r>
      <w:r w:rsidRPr="009C27B6">
        <w:rPr>
          <w:spacing w:val="1"/>
          <w:lang w:val="ru-RU"/>
        </w:rPr>
        <w:t>лота</w:t>
      </w:r>
      <w:r w:rsidR="005A7EA6">
        <w:rPr>
          <w:spacing w:val="-1"/>
          <w:lang w:val="ru-RU"/>
        </w:rPr>
        <w:t>;</w:t>
      </w:r>
      <w:r w:rsidRPr="009C27B6">
        <w:rPr>
          <w:spacing w:val="13"/>
          <w:lang w:val="ru-RU"/>
        </w:rPr>
        <w:t xml:space="preserve"> </w:t>
      </w:r>
      <w:proofErr w:type="spellStart"/>
      <w:r w:rsidRPr="009C27B6">
        <w:rPr>
          <w:spacing w:val="-2"/>
          <w:lang w:val="ru-RU"/>
        </w:rPr>
        <w:t>вартість</w:t>
      </w:r>
      <w:proofErr w:type="spellEnd"/>
      <w:r w:rsidRPr="009C27B6">
        <w:rPr>
          <w:spacing w:val="18"/>
          <w:lang w:val="ru-RU"/>
        </w:rPr>
        <w:t xml:space="preserve"> </w:t>
      </w:r>
      <w:r w:rsidRPr="009C27B6">
        <w:rPr>
          <w:spacing w:val="1"/>
          <w:lang w:val="ru-RU"/>
        </w:rPr>
        <w:t>лоту</w:t>
      </w:r>
      <w:r w:rsidRPr="009C27B6">
        <w:rPr>
          <w:spacing w:val="7"/>
          <w:lang w:val="ru-RU"/>
        </w:rPr>
        <w:t xml:space="preserve"> </w:t>
      </w:r>
      <w:proofErr w:type="spellStart"/>
      <w:r w:rsidRPr="009C27B6">
        <w:rPr>
          <w:spacing w:val="-1"/>
          <w:lang w:val="ru-RU"/>
        </w:rPr>
        <w:t>визначається</w:t>
      </w:r>
      <w:proofErr w:type="spellEnd"/>
      <w:r w:rsidRPr="009C27B6">
        <w:rPr>
          <w:spacing w:val="16"/>
          <w:lang w:val="ru-RU"/>
        </w:rPr>
        <w:t xml:space="preserve"> </w:t>
      </w:r>
      <w:r w:rsidRPr="009C27B6">
        <w:rPr>
          <w:lang w:val="ru-RU"/>
        </w:rPr>
        <w:t>в</w:t>
      </w:r>
      <w:r w:rsidRPr="009C27B6">
        <w:rPr>
          <w:spacing w:val="18"/>
          <w:lang w:val="ru-RU"/>
        </w:rPr>
        <w:t xml:space="preserve"> </w:t>
      </w:r>
      <w:proofErr w:type="spellStart"/>
      <w:r w:rsidRPr="009C27B6">
        <w:rPr>
          <w:spacing w:val="-2"/>
          <w:lang w:val="ru-RU"/>
        </w:rPr>
        <w:t>національній</w:t>
      </w:r>
      <w:proofErr w:type="spellEnd"/>
      <w:r w:rsidRPr="009C27B6">
        <w:rPr>
          <w:spacing w:val="59"/>
          <w:lang w:val="ru-RU"/>
        </w:rPr>
        <w:t xml:space="preserve"> </w:t>
      </w:r>
      <w:proofErr w:type="spellStart"/>
      <w:r w:rsidRPr="009C27B6">
        <w:rPr>
          <w:lang w:val="ru-RU"/>
        </w:rPr>
        <w:t>валюті</w:t>
      </w:r>
      <w:proofErr w:type="spellEnd"/>
      <w:r w:rsidRPr="009C27B6">
        <w:rPr>
          <w:spacing w:val="-6"/>
          <w:lang w:val="ru-RU"/>
        </w:rPr>
        <w:t xml:space="preserve"> </w:t>
      </w:r>
      <w:r w:rsidRPr="009C27B6">
        <w:rPr>
          <w:lang w:val="ru-RU"/>
        </w:rPr>
        <w:t>–</w:t>
      </w:r>
      <w:r w:rsidRPr="009C27B6">
        <w:rPr>
          <w:spacing w:val="2"/>
          <w:lang w:val="ru-RU"/>
        </w:rPr>
        <w:t xml:space="preserve"> </w:t>
      </w:r>
      <w:proofErr w:type="spellStart"/>
      <w:r w:rsidRPr="009C27B6">
        <w:rPr>
          <w:spacing w:val="-1"/>
          <w:lang w:val="ru-RU"/>
        </w:rPr>
        <w:t>гривні</w:t>
      </w:r>
      <w:proofErr w:type="spellEnd"/>
      <w:r w:rsidRPr="009C27B6">
        <w:rPr>
          <w:spacing w:val="-2"/>
          <w:lang w:val="ru-RU"/>
        </w:rPr>
        <w:t>;</w:t>
      </w:r>
    </w:p>
    <w:p w14:paraId="39D86A42" w14:textId="5D5D77D5" w:rsidR="00D6046D" w:rsidRPr="009C27B6" w:rsidRDefault="00D6046D" w:rsidP="005A7EA6">
      <w:pPr>
        <w:pStyle w:val="a6"/>
        <w:spacing w:before="123" w:line="239" w:lineRule="auto"/>
        <w:ind w:right="124" w:firstLine="607"/>
        <w:jc w:val="both"/>
        <w:rPr>
          <w:lang w:val="ru-RU"/>
        </w:rPr>
      </w:pPr>
      <w:r w:rsidRPr="009C27B6">
        <w:rPr>
          <w:rFonts w:cs="Times New Roman"/>
          <w:b/>
          <w:bCs/>
          <w:lang w:val="ru-RU"/>
        </w:rPr>
        <w:t>лот</w:t>
      </w:r>
      <w:r w:rsidRPr="009C27B6">
        <w:rPr>
          <w:rFonts w:cs="Times New Roman"/>
          <w:b/>
          <w:bCs/>
          <w:spacing w:val="42"/>
          <w:lang w:val="ru-RU"/>
        </w:rPr>
        <w:t xml:space="preserve"> </w:t>
      </w:r>
      <w:r w:rsidRPr="009C27B6">
        <w:rPr>
          <w:rFonts w:cs="Times New Roman"/>
          <w:b/>
          <w:bCs/>
          <w:lang w:val="ru-RU"/>
        </w:rPr>
        <w:t>–</w:t>
      </w:r>
      <w:r w:rsidRPr="009C27B6">
        <w:rPr>
          <w:rFonts w:cs="Times New Roman"/>
          <w:b/>
          <w:bCs/>
          <w:spacing w:val="41"/>
          <w:lang w:val="ru-RU"/>
        </w:rPr>
        <w:t xml:space="preserve"> </w:t>
      </w:r>
      <w:proofErr w:type="spellStart"/>
      <w:r w:rsidRPr="009C27B6">
        <w:rPr>
          <w:spacing w:val="-2"/>
          <w:lang w:val="ru-RU"/>
        </w:rPr>
        <w:t>партія</w:t>
      </w:r>
      <w:proofErr w:type="spellEnd"/>
      <w:r w:rsidRPr="009C27B6">
        <w:rPr>
          <w:spacing w:val="40"/>
          <w:lang w:val="ru-RU"/>
        </w:rPr>
        <w:t xml:space="preserve"> </w:t>
      </w:r>
      <w:proofErr w:type="spellStart"/>
      <w:r w:rsidRPr="009C27B6">
        <w:rPr>
          <w:lang w:val="ru-RU"/>
        </w:rPr>
        <w:t>необробленої</w:t>
      </w:r>
      <w:proofErr w:type="spellEnd"/>
      <w:r w:rsidRPr="009C27B6">
        <w:rPr>
          <w:spacing w:val="36"/>
          <w:lang w:val="ru-RU"/>
        </w:rPr>
        <w:t xml:space="preserve"> </w:t>
      </w:r>
      <w:proofErr w:type="spellStart"/>
      <w:r w:rsidRPr="009C27B6">
        <w:rPr>
          <w:spacing w:val="-1"/>
          <w:lang w:val="ru-RU"/>
        </w:rPr>
        <w:t>деревини</w:t>
      </w:r>
      <w:proofErr w:type="spellEnd"/>
      <w:r w:rsidRPr="009C27B6">
        <w:rPr>
          <w:spacing w:val="-1"/>
          <w:lang w:val="ru-RU"/>
        </w:rPr>
        <w:t>,</w:t>
      </w:r>
      <w:r w:rsidRPr="009C27B6">
        <w:rPr>
          <w:spacing w:val="42"/>
          <w:lang w:val="ru-RU"/>
        </w:rPr>
        <w:t xml:space="preserve"> </w:t>
      </w:r>
      <w:proofErr w:type="spellStart"/>
      <w:r w:rsidRPr="009C27B6">
        <w:rPr>
          <w:spacing w:val="-2"/>
          <w:lang w:val="ru-RU"/>
        </w:rPr>
        <w:t>що</w:t>
      </w:r>
      <w:proofErr w:type="spellEnd"/>
      <w:r w:rsidRPr="009C27B6">
        <w:rPr>
          <w:spacing w:val="40"/>
          <w:lang w:val="ru-RU"/>
        </w:rPr>
        <w:t xml:space="preserve"> </w:t>
      </w:r>
      <w:proofErr w:type="spellStart"/>
      <w:r w:rsidRPr="009C27B6">
        <w:rPr>
          <w:spacing w:val="-2"/>
          <w:lang w:val="ru-RU"/>
        </w:rPr>
        <w:t>пропонується</w:t>
      </w:r>
      <w:proofErr w:type="spellEnd"/>
      <w:r w:rsidRPr="009C27B6">
        <w:rPr>
          <w:spacing w:val="40"/>
          <w:lang w:val="ru-RU"/>
        </w:rPr>
        <w:t xml:space="preserve"> </w:t>
      </w:r>
      <w:r w:rsidRPr="009C27B6">
        <w:rPr>
          <w:spacing w:val="-1"/>
          <w:lang w:val="ru-RU"/>
        </w:rPr>
        <w:t>для</w:t>
      </w:r>
      <w:r w:rsidRPr="009C27B6">
        <w:rPr>
          <w:spacing w:val="40"/>
          <w:lang w:val="ru-RU"/>
        </w:rPr>
        <w:t xml:space="preserve"> </w:t>
      </w:r>
      <w:r w:rsidRPr="009C27B6">
        <w:rPr>
          <w:lang w:val="ru-RU"/>
        </w:rPr>
        <w:t>продажу</w:t>
      </w:r>
      <w:r w:rsidRPr="009C27B6">
        <w:rPr>
          <w:spacing w:val="30"/>
          <w:lang w:val="ru-RU"/>
        </w:rPr>
        <w:t xml:space="preserve"> </w:t>
      </w:r>
      <w:proofErr w:type="spellStart"/>
      <w:r w:rsidRPr="009C27B6">
        <w:rPr>
          <w:spacing w:val="-2"/>
          <w:lang w:val="ru-RU"/>
        </w:rPr>
        <w:t>або</w:t>
      </w:r>
      <w:proofErr w:type="spellEnd"/>
      <w:r w:rsidRPr="009C27B6">
        <w:rPr>
          <w:spacing w:val="45"/>
          <w:lang w:val="ru-RU"/>
        </w:rPr>
        <w:t xml:space="preserve"> </w:t>
      </w:r>
      <w:r w:rsidRPr="009C27B6">
        <w:rPr>
          <w:spacing w:val="-1"/>
          <w:lang w:val="ru-RU"/>
        </w:rPr>
        <w:t>заявлена</w:t>
      </w:r>
      <w:r w:rsidRPr="009C27B6">
        <w:rPr>
          <w:spacing w:val="39"/>
          <w:lang w:val="ru-RU"/>
        </w:rPr>
        <w:t xml:space="preserve"> </w:t>
      </w:r>
      <w:r w:rsidRPr="009C27B6">
        <w:rPr>
          <w:spacing w:val="-2"/>
          <w:lang w:val="ru-RU"/>
        </w:rPr>
        <w:t>до</w:t>
      </w:r>
      <w:r w:rsidRPr="009C27B6">
        <w:rPr>
          <w:spacing w:val="45"/>
          <w:lang w:val="ru-RU"/>
        </w:rPr>
        <w:t xml:space="preserve"> </w:t>
      </w:r>
      <w:proofErr w:type="spellStart"/>
      <w:r w:rsidRPr="009C27B6">
        <w:rPr>
          <w:spacing w:val="-1"/>
          <w:lang w:val="ru-RU"/>
        </w:rPr>
        <w:t>купівлі</w:t>
      </w:r>
      <w:proofErr w:type="spellEnd"/>
      <w:r w:rsidRPr="009C27B6">
        <w:rPr>
          <w:spacing w:val="31"/>
          <w:lang w:val="ru-RU"/>
        </w:rPr>
        <w:t xml:space="preserve"> </w:t>
      </w:r>
      <w:r w:rsidRPr="009C27B6">
        <w:rPr>
          <w:lang w:val="ru-RU"/>
        </w:rPr>
        <w:t>на</w:t>
      </w:r>
      <w:r w:rsidRPr="009C27B6">
        <w:rPr>
          <w:spacing w:val="69"/>
          <w:lang w:val="ru-RU"/>
        </w:rPr>
        <w:t xml:space="preserve"> </w:t>
      </w:r>
      <w:proofErr w:type="spellStart"/>
      <w:r w:rsidRPr="009C27B6">
        <w:rPr>
          <w:spacing w:val="-1"/>
          <w:lang w:val="ru-RU"/>
        </w:rPr>
        <w:t>біржових</w:t>
      </w:r>
      <w:proofErr w:type="spellEnd"/>
      <w:r w:rsidRPr="009C27B6">
        <w:rPr>
          <w:spacing w:val="35"/>
          <w:lang w:val="ru-RU"/>
        </w:rPr>
        <w:t xml:space="preserve"> </w:t>
      </w:r>
      <w:r w:rsidRPr="009C27B6">
        <w:rPr>
          <w:lang w:val="ru-RU"/>
        </w:rPr>
        <w:t>торгах</w:t>
      </w:r>
      <w:r w:rsidRPr="009C27B6">
        <w:rPr>
          <w:spacing w:val="35"/>
          <w:lang w:val="ru-RU"/>
        </w:rPr>
        <w:t xml:space="preserve"> </w:t>
      </w:r>
      <w:r w:rsidRPr="009C27B6">
        <w:rPr>
          <w:lang w:val="ru-RU"/>
        </w:rPr>
        <w:t>в</w:t>
      </w:r>
      <w:r w:rsidRPr="009C27B6">
        <w:rPr>
          <w:spacing w:val="42"/>
          <w:lang w:val="ru-RU"/>
        </w:rPr>
        <w:t xml:space="preserve"> </w:t>
      </w:r>
      <w:proofErr w:type="spellStart"/>
      <w:r w:rsidRPr="009C27B6">
        <w:rPr>
          <w:spacing w:val="-1"/>
          <w:lang w:val="ru-RU"/>
        </w:rPr>
        <w:t>розрізі</w:t>
      </w:r>
      <w:proofErr w:type="spellEnd"/>
      <w:r w:rsidRPr="009C27B6">
        <w:rPr>
          <w:spacing w:val="31"/>
          <w:lang w:val="ru-RU"/>
        </w:rPr>
        <w:t xml:space="preserve"> </w:t>
      </w:r>
      <w:proofErr w:type="spellStart"/>
      <w:r w:rsidRPr="009C27B6">
        <w:rPr>
          <w:spacing w:val="-1"/>
          <w:lang w:val="ru-RU"/>
        </w:rPr>
        <w:t>сортиментів</w:t>
      </w:r>
      <w:proofErr w:type="spellEnd"/>
      <w:r w:rsidRPr="009C27B6">
        <w:rPr>
          <w:spacing w:val="49"/>
          <w:lang w:val="ru-RU"/>
        </w:rPr>
        <w:t xml:space="preserve"> </w:t>
      </w:r>
      <w:r w:rsidRPr="009C27B6">
        <w:rPr>
          <w:lang w:val="ru-RU"/>
        </w:rPr>
        <w:t>та</w:t>
      </w:r>
      <w:r w:rsidRPr="009C27B6">
        <w:rPr>
          <w:spacing w:val="40"/>
          <w:lang w:val="ru-RU"/>
        </w:rPr>
        <w:t xml:space="preserve"> </w:t>
      </w:r>
      <w:proofErr w:type="spellStart"/>
      <w:r w:rsidRPr="009C27B6">
        <w:rPr>
          <w:spacing w:val="-2"/>
          <w:lang w:val="ru-RU"/>
        </w:rPr>
        <w:t>класів</w:t>
      </w:r>
      <w:proofErr w:type="spellEnd"/>
      <w:r w:rsidRPr="009C27B6">
        <w:rPr>
          <w:spacing w:val="42"/>
          <w:lang w:val="ru-RU"/>
        </w:rPr>
        <w:t xml:space="preserve"> </w:t>
      </w:r>
      <w:proofErr w:type="spellStart"/>
      <w:r w:rsidRPr="009C27B6">
        <w:rPr>
          <w:lang w:val="ru-RU"/>
        </w:rPr>
        <w:t>якості</w:t>
      </w:r>
      <w:proofErr w:type="spellEnd"/>
      <w:r w:rsidRPr="009C27B6">
        <w:rPr>
          <w:spacing w:val="12"/>
          <w:lang w:val="ru-RU"/>
        </w:rPr>
        <w:t xml:space="preserve"> </w:t>
      </w:r>
      <w:proofErr w:type="spellStart"/>
      <w:r w:rsidRPr="009C27B6">
        <w:rPr>
          <w:spacing w:val="-1"/>
          <w:lang w:val="ru-RU"/>
        </w:rPr>
        <w:t>відповідно</w:t>
      </w:r>
      <w:proofErr w:type="spellEnd"/>
      <w:r w:rsidRPr="009C27B6">
        <w:rPr>
          <w:spacing w:val="45"/>
          <w:lang w:val="ru-RU"/>
        </w:rPr>
        <w:t xml:space="preserve"> </w:t>
      </w:r>
      <w:r w:rsidRPr="009C27B6">
        <w:rPr>
          <w:spacing w:val="-2"/>
          <w:lang w:val="ru-RU"/>
        </w:rPr>
        <w:t>до</w:t>
      </w:r>
      <w:r w:rsidRPr="009C27B6">
        <w:rPr>
          <w:spacing w:val="40"/>
          <w:lang w:val="ru-RU"/>
        </w:rPr>
        <w:t xml:space="preserve"> </w:t>
      </w:r>
      <w:proofErr w:type="spellStart"/>
      <w:r w:rsidRPr="009C27B6">
        <w:rPr>
          <w:spacing w:val="-1"/>
          <w:lang w:val="ru-RU"/>
        </w:rPr>
        <w:t>національних</w:t>
      </w:r>
      <w:proofErr w:type="spellEnd"/>
      <w:r w:rsidRPr="009C27B6">
        <w:rPr>
          <w:spacing w:val="35"/>
          <w:lang w:val="ru-RU"/>
        </w:rPr>
        <w:t xml:space="preserve"> </w:t>
      </w:r>
      <w:proofErr w:type="spellStart"/>
      <w:r w:rsidRPr="009C27B6">
        <w:rPr>
          <w:spacing w:val="-1"/>
          <w:lang w:val="ru-RU"/>
        </w:rPr>
        <w:t>стандартів</w:t>
      </w:r>
      <w:proofErr w:type="spellEnd"/>
      <w:r w:rsidRPr="009C27B6">
        <w:rPr>
          <w:spacing w:val="-1"/>
          <w:lang w:val="ru-RU"/>
        </w:rPr>
        <w:t>;</w:t>
      </w:r>
      <w:r w:rsidRPr="009C27B6">
        <w:rPr>
          <w:spacing w:val="58"/>
          <w:lang w:val="ru-RU"/>
        </w:rPr>
        <w:t xml:space="preserve"> </w:t>
      </w:r>
      <w:proofErr w:type="spellStart"/>
      <w:r w:rsidR="005A7EA6" w:rsidRPr="009C27B6">
        <w:rPr>
          <w:spacing w:val="-1"/>
          <w:lang w:val="ru-RU"/>
        </w:rPr>
        <w:t>партія</w:t>
      </w:r>
      <w:proofErr w:type="spellEnd"/>
      <w:r w:rsidR="005A7EA6" w:rsidRPr="009C27B6">
        <w:rPr>
          <w:spacing w:val="-8"/>
          <w:lang w:val="ru-RU"/>
        </w:rPr>
        <w:t xml:space="preserve"> </w:t>
      </w:r>
      <w:proofErr w:type="spellStart"/>
      <w:r w:rsidR="005A7EA6" w:rsidRPr="009C27B6">
        <w:rPr>
          <w:lang w:val="ru-RU"/>
        </w:rPr>
        <w:t>деревини</w:t>
      </w:r>
      <w:proofErr w:type="spellEnd"/>
      <w:r w:rsidR="005A7EA6" w:rsidRPr="009C27B6">
        <w:rPr>
          <w:spacing w:val="-7"/>
          <w:lang w:val="ru-RU"/>
        </w:rPr>
        <w:t xml:space="preserve"> </w:t>
      </w:r>
      <w:proofErr w:type="spellStart"/>
      <w:r w:rsidR="005A7EA6" w:rsidRPr="009C27B6">
        <w:rPr>
          <w:spacing w:val="-2"/>
          <w:lang w:val="ru-RU"/>
        </w:rPr>
        <w:t>дров’яної</w:t>
      </w:r>
      <w:proofErr w:type="spellEnd"/>
      <w:r w:rsidR="005A7EA6" w:rsidRPr="009C27B6">
        <w:rPr>
          <w:spacing w:val="-2"/>
          <w:lang w:val="ru-RU"/>
        </w:rPr>
        <w:t>,</w:t>
      </w:r>
      <w:r w:rsidR="005A7EA6" w:rsidRPr="009C27B6">
        <w:rPr>
          <w:spacing w:val="-6"/>
          <w:lang w:val="ru-RU"/>
        </w:rPr>
        <w:t xml:space="preserve"> </w:t>
      </w:r>
      <w:proofErr w:type="spellStart"/>
      <w:r w:rsidR="005A7EA6" w:rsidRPr="009C27B6">
        <w:rPr>
          <w:spacing w:val="-2"/>
          <w:lang w:val="ru-RU"/>
        </w:rPr>
        <w:t>що</w:t>
      </w:r>
      <w:proofErr w:type="spellEnd"/>
      <w:r w:rsidR="005A7EA6" w:rsidRPr="009C27B6">
        <w:rPr>
          <w:spacing w:val="-3"/>
          <w:lang w:val="ru-RU"/>
        </w:rPr>
        <w:t xml:space="preserve"> </w:t>
      </w:r>
      <w:proofErr w:type="spellStart"/>
      <w:r w:rsidR="005A7EA6" w:rsidRPr="009C27B6">
        <w:rPr>
          <w:spacing w:val="-2"/>
          <w:lang w:val="ru-RU"/>
        </w:rPr>
        <w:t>пропонується</w:t>
      </w:r>
      <w:proofErr w:type="spellEnd"/>
      <w:r w:rsidR="005A7EA6" w:rsidRPr="009C27B6">
        <w:rPr>
          <w:spacing w:val="-8"/>
          <w:lang w:val="ru-RU"/>
        </w:rPr>
        <w:t xml:space="preserve"> </w:t>
      </w:r>
      <w:r w:rsidR="005A7EA6" w:rsidRPr="009C27B6">
        <w:rPr>
          <w:spacing w:val="-1"/>
          <w:lang w:val="ru-RU"/>
        </w:rPr>
        <w:t>для</w:t>
      </w:r>
      <w:r w:rsidR="005A7EA6" w:rsidRPr="009C27B6">
        <w:rPr>
          <w:spacing w:val="-7"/>
          <w:lang w:val="ru-RU"/>
        </w:rPr>
        <w:t xml:space="preserve"> </w:t>
      </w:r>
      <w:r w:rsidR="005A7EA6" w:rsidRPr="009C27B6">
        <w:rPr>
          <w:spacing w:val="-1"/>
          <w:lang w:val="ru-RU"/>
        </w:rPr>
        <w:t>продажу</w:t>
      </w:r>
      <w:r w:rsidR="005A7EA6" w:rsidRPr="009C27B6">
        <w:rPr>
          <w:spacing w:val="-12"/>
          <w:lang w:val="ru-RU"/>
        </w:rPr>
        <w:t xml:space="preserve"> </w:t>
      </w:r>
      <w:proofErr w:type="spellStart"/>
      <w:r w:rsidR="005A7EA6" w:rsidRPr="009C27B6">
        <w:rPr>
          <w:spacing w:val="-2"/>
          <w:lang w:val="ru-RU"/>
        </w:rPr>
        <w:t>або</w:t>
      </w:r>
      <w:proofErr w:type="spellEnd"/>
      <w:r w:rsidR="005A7EA6" w:rsidRPr="009C27B6">
        <w:rPr>
          <w:spacing w:val="90"/>
          <w:lang w:val="ru-RU"/>
        </w:rPr>
        <w:t xml:space="preserve"> </w:t>
      </w:r>
      <w:r w:rsidR="005A7EA6" w:rsidRPr="009C27B6">
        <w:rPr>
          <w:spacing w:val="-1"/>
          <w:lang w:val="ru-RU"/>
        </w:rPr>
        <w:t>заявлена</w:t>
      </w:r>
      <w:r w:rsidR="005A7EA6" w:rsidRPr="009C27B6">
        <w:rPr>
          <w:spacing w:val="25"/>
          <w:lang w:val="ru-RU"/>
        </w:rPr>
        <w:t xml:space="preserve"> </w:t>
      </w:r>
      <w:r w:rsidR="005A7EA6" w:rsidRPr="009C27B6">
        <w:rPr>
          <w:spacing w:val="-4"/>
          <w:lang w:val="ru-RU"/>
        </w:rPr>
        <w:t>до</w:t>
      </w:r>
      <w:r w:rsidR="005A7EA6" w:rsidRPr="009C27B6">
        <w:rPr>
          <w:spacing w:val="26"/>
          <w:lang w:val="ru-RU"/>
        </w:rPr>
        <w:t xml:space="preserve"> </w:t>
      </w:r>
      <w:proofErr w:type="spellStart"/>
      <w:r w:rsidR="005A7EA6" w:rsidRPr="009C27B6">
        <w:rPr>
          <w:spacing w:val="-1"/>
          <w:lang w:val="ru-RU"/>
        </w:rPr>
        <w:t>купівлі</w:t>
      </w:r>
      <w:proofErr w:type="spellEnd"/>
      <w:r w:rsidR="005A7EA6" w:rsidRPr="009C27B6">
        <w:rPr>
          <w:spacing w:val="17"/>
          <w:lang w:val="ru-RU"/>
        </w:rPr>
        <w:t xml:space="preserve"> </w:t>
      </w:r>
      <w:r w:rsidR="005A7EA6" w:rsidRPr="009C27B6">
        <w:rPr>
          <w:lang w:val="ru-RU"/>
        </w:rPr>
        <w:t>на</w:t>
      </w:r>
      <w:r w:rsidR="005A7EA6" w:rsidRPr="009C27B6">
        <w:rPr>
          <w:spacing w:val="25"/>
          <w:lang w:val="ru-RU"/>
        </w:rPr>
        <w:t xml:space="preserve"> </w:t>
      </w:r>
      <w:proofErr w:type="spellStart"/>
      <w:r w:rsidR="005A7EA6" w:rsidRPr="009C27B6">
        <w:rPr>
          <w:spacing w:val="-1"/>
          <w:lang w:val="ru-RU"/>
        </w:rPr>
        <w:t>біржових</w:t>
      </w:r>
      <w:proofErr w:type="spellEnd"/>
      <w:r w:rsidR="005A7EA6" w:rsidRPr="009C27B6">
        <w:rPr>
          <w:spacing w:val="21"/>
          <w:lang w:val="ru-RU"/>
        </w:rPr>
        <w:t xml:space="preserve"> </w:t>
      </w:r>
      <w:r w:rsidR="005A7EA6" w:rsidRPr="009C27B6">
        <w:rPr>
          <w:lang w:val="ru-RU"/>
        </w:rPr>
        <w:t>торгах</w:t>
      </w:r>
      <w:r w:rsidR="005A7EA6" w:rsidRPr="009C27B6">
        <w:rPr>
          <w:spacing w:val="21"/>
          <w:lang w:val="ru-RU"/>
        </w:rPr>
        <w:t xml:space="preserve"> </w:t>
      </w:r>
      <w:r w:rsidR="005A7EA6" w:rsidRPr="009C27B6">
        <w:rPr>
          <w:lang w:val="ru-RU"/>
        </w:rPr>
        <w:t>в</w:t>
      </w:r>
      <w:r w:rsidR="005A7EA6" w:rsidRPr="009C27B6">
        <w:rPr>
          <w:spacing w:val="23"/>
          <w:lang w:val="ru-RU"/>
        </w:rPr>
        <w:t xml:space="preserve"> </w:t>
      </w:r>
      <w:proofErr w:type="spellStart"/>
      <w:r w:rsidR="005A7EA6" w:rsidRPr="009C27B6">
        <w:rPr>
          <w:spacing w:val="-2"/>
          <w:lang w:val="ru-RU"/>
        </w:rPr>
        <w:t>розрізі</w:t>
      </w:r>
      <w:proofErr w:type="spellEnd"/>
      <w:r w:rsidR="005A7EA6" w:rsidRPr="009C27B6">
        <w:rPr>
          <w:spacing w:val="17"/>
          <w:lang w:val="ru-RU"/>
        </w:rPr>
        <w:t xml:space="preserve"> </w:t>
      </w:r>
      <w:proofErr w:type="spellStart"/>
      <w:r w:rsidR="005A7EA6" w:rsidRPr="009C27B6">
        <w:rPr>
          <w:spacing w:val="-1"/>
          <w:lang w:val="ru-RU"/>
        </w:rPr>
        <w:t>порід</w:t>
      </w:r>
      <w:proofErr w:type="spellEnd"/>
      <w:r w:rsidR="005A7EA6" w:rsidRPr="009C27B6">
        <w:rPr>
          <w:spacing w:val="24"/>
          <w:lang w:val="ru-RU"/>
        </w:rPr>
        <w:t xml:space="preserve"> </w:t>
      </w:r>
      <w:r w:rsidR="005A7EA6" w:rsidRPr="009C27B6">
        <w:rPr>
          <w:spacing w:val="-2"/>
          <w:lang w:val="ru-RU"/>
        </w:rPr>
        <w:t>(</w:t>
      </w:r>
      <w:proofErr w:type="spellStart"/>
      <w:r w:rsidR="005A7EA6" w:rsidRPr="009C27B6">
        <w:rPr>
          <w:spacing w:val="-2"/>
          <w:lang w:val="ru-RU"/>
        </w:rPr>
        <w:t>груп</w:t>
      </w:r>
      <w:proofErr w:type="spellEnd"/>
      <w:r w:rsidR="005A7EA6" w:rsidRPr="009C27B6">
        <w:rPr>
          <w:spacing w:val="27"/>
          <w:lang w:val="ru-RU"/>
        </w:rPr>
        <w:t xml:space="preserve"> </w:t>
      </w:r>
      <w:proofErr w:type="spellStart"/>
      <w:r w:rsidR="005A7EA6" w:rsidRPr="009C27B6">
        <w:rPr>
          <w:spacing w:val="-2"/>
          <w:lang w:val="ru-RU"/>
        </w:rPr>
        <w:t>порід</w:t>
      </w:r>
      <w:proofErr w:type="spellEnd"/>
      <w:r w:rsidR="005A7EA6" w:rsidRPr="009C27B6">
        <w:rPr>
          <w:spacing w:val="-2"/>
          <w:lang w:val="ru-RU"/>
        </w:rPr>
        <w:t>),</w:t>
      </w:r>
      <w:r w:rsidR="005A7EA6" w:rsidRPr="009C27B6">
        <w:rPr>
          <w:spacing w:val="28"/>
          <w:lang w:val="ru-RU"/>
        </w:rPr>
        <w:t xml:space="preserve"> </w:t>
      </w:r>
      <w:proofErr w:type="spellStart"/>
      <w:r w:rsidR="005A7EA6" w:rsidRPr="009C27B6">
        <w:rPr>
          <w:spacing w:val="-1"/>
          <w:lang w:val="ru-RU"/>
        </w:rPr>
        <w:t>геометричних</w:t>
      </w:r>
      <w:proofErr w:type="spellEnd"/>
      <w:r w:rsidR="005A7EA6" w:rsidRPr="009C27B6">
        <w:rPr>
          <w:spacing w:val="21"/>
          <w:lang w:val="ru-RU"/>
        </w:rPr>
        <w:t xml:space="preserve"> </w:t>
      </w:r>
      <w:proofErr w:type="spellStart"/>
      <w:r w:rsidR="005A7EA6" w:rsidRPr="009C27B6">
        <w:rPr>
          <w:spacing w:val="-2"/>
          <w:lang w:val="ru-RU"/>
        </w:rPr>
        <w:t>розмірів</w:t>
      </w:r>
      <w:proofErr w:type="spellEnd"/>
      <w:r w:rsidR="005A7EA6" w:rsidRPr="009C27B6">
        <w:rPr>
          <w:spacing w:val="27"/>
          <w:lang w:val="ru-RU"/>
        </w:rPr>
        <w:t xml:space="preserve"> </w:t>
      </w:r>
      <w:proofErr w:type="spellStart"/>
      <w:r w:rsidR="005A7EA6" w:rsidRPr="009C27B6">
        <w:rPr>
          <w:spacing w:val="-1"/>
          <w:lang w:val="ru-RU"/>
        </w:rPr>
        <w:t>тощо</w:t>
      </w:r>
      <w:proofErr w:type="spellEnd"/>
      <w:r w:rsidR="005A7EA6" w:rsidRPr="009C27B6">
        <w:rPr>
          <w:spacing w:val="78"/>
          <w:lang w:val="ru-RU"/>
        </w:rPr>
        <w:t xml:space="preserve"> </w:t>
      </w:r>
      <w:proofErr w:type="spellStart"/>
      <w:r w:rsidR="005A7EA6" w:rsidRPr="009C27B6">
        <w:rPr>
          <w:spacing w:val="-1"/>
          <w:lang w:val="ru-RU"/>
        </w:rPr>
        <w:t>відповідно</w:t>
      </w:r>
      <w:proofErr w:type="spellEnd"/>
      <w:r w:rsidR="005A7EA6" w:rsidRPr="009C27B6">
        <w:rPr>
          <w:spacing w:val="6"/>
          <w:lang w:val="ru-RU"/>
        </w:rPr>
        <w:t xml:space="preserve"> </w:t>
      </w:r>
      <w:r w:rsidR="005A7EA6" w:rsidRPr="009C27B6">
        <w:rPr>
          <w:spacing w:val="-4"/>
          <w:lang w:val="ru-RU"/>
        </w:rPr>
        <w:t>до</w:t>
      </w:r>
      <w:r w:rsidR="005A7EA6" w:rsidRPr="009C27B6">
        <w:rPr>
          <w:spacing w:val="6"/>
          <w:lang w:val="ru-RU"/>
        </w:rPr>
        <w:t xml:space="preserve"> </w:t>
      </w:r>
      <w:proofErr w:type="spellStart"/>
      <w:r w:rsidR="005A7EA6" w:rsidRPr="009C27B6">
        <w:rPr>
          <w:spacing w:val="-2"/>
          <w:lang w:val="ru-RU"/>
        </w:rPr>
        <w:t>національних</w:t>
      </w:r>
      <w:proofErr w:type="spellEnd"/>
      <w:r w:rsidR="005A7EA6" w:rsidRPr="009C27B6">
        <w:rPr>
          <w:spacing w:val="-3"/>
          <w:lang w:val="ru-RU"/>
        </w:rPr>
        <w:t xml:space="preserve"> </w:t>
      </w:r>
      <w:proofErr w:type="spellStart"/>
      <w:r w:rsidR="005A7EA6" w:rsidRPr="009C27B6">
        <w:rPr>
          <w:spacing w:val="-1"/>
          <w:lang w:val="ru-RU"/>
        </w:rPr>
        <w:t>стандартів</w:t>
      </w:r>
      <w:proofErr w:type="spellEnd"/>
      <w:r w:rsidR="005A7EA6" w:rsidRPr="009C27B6">
        <w:rPr>
          <w:spacing w:val="3"/>
          <w:lang w:val="ru-RU"/>
        </w:rPr>
        <w:t xml:space="preserve"> </w:t>
      </w:r>
      <w:r w:rsidR="005A7EA6" w:rsidRPr="009C27B6">
        <w:rPr>
          <w:spacing w:val="-1"/>
          <w:lang w:val="ru-RU"/>
        </w:rPr>
        <w:t>та/</w:t>
      </w:r>
      <w:proofErr w:type="spellStart"/>
      <w:r w:rsidR="005A7EA6" w:rsidRPr="009C27B6">
        <w:rPr>
          <w:spacing w:val="-1"/>
          <w:lang w:val="ru-RU"/>
        </w:rPr>
        <w:t>або</w:t>
      </w:r>
      <w:proofErr w:type="spellEnd"/>
      <w:r w:rsidR="005A7EA6" w:rsidRPr="009C27B6">
        <w:rPr>
          <w:spacing w:val="6"/>
          <w:lang w:val="ru-RU"/>
        </w:rPr>
        <w:t xml:space="preserve"> </w:t>
      </w:r>
      <w:proofErr w:type="spellStart"/>
      <w:r w:rsidR="005A7EA6" w:rsidRPr="009C27B6">
        <w:rPr>
          <w:spacing w:val="-2"/>
          <w:lang w:val="ru-RU"/>
        </w:rPr>
        <w:t>технічних</w:t>
      </w:r>
      <w:proofErr w:type="spellEnd"/>
      <w:r w:rsidR="005A7EA6" w:rsidRPr="009C27B6">
        <w:rPr>
          <w:spacing w:val="2"/>
          <w:lang w:val="ru-RU"/>
        </w:rPr>
        <w:t xml:space="preserve"> </w:t>
      </w:r>
      <w:r w:rsidR="005A7EA6" w:rsidRPr="009C27B6">
        <w:rPr>
          <w:lang w:val="ru-RU"/>
        </w:rPr>
        <w:t>умов;</w:t>
      </w:r>
      <w:r w:rsidR="005A7EA6">
        <w:rPr>
          <w:lang w:val="ru-RU"/>
        </w:rPr>
        <w:t xml:space="preserve"> </w:t>
      </w:r>
      <w:proofErr w:type="spellStart"/>
      <w:r w:rsidRPr="009C27B6">
        <w:rPr>
          <w:spacing w:val="-1"/>
          <w:lang w:val="ru-RU"/>
        </w:rPr>
        <w:t>партія</w:t>
      </w:r>
      <w:proofErr w:type="spellEnd"/>
      <w:r w:rsidRPr="009C27B6">
        <w:rPr>
          <w:spacing w:val="6"/>
          <w:lang w:val="ru-RU"/>
        </w:rPr>
        <w:t xml:space="preserve"> </w:t>
      </w:r>
      <w:proofErr w:type="spellStart"/>
      <w:r w:rsidRPr="009C27B6">
        <w:rPr>
          <w:spacing w:val="-1"/>
          <w:lang w:val="ru-RU"/>
        </w:rPr>
        <w:t>пиломатеріалів</w:t>
      </w:r>
      <w:proofErr w:type="spellEnd"/>
      <w:r w:rsidRPr="009C27B6">
        <w:rPr>
          <w:spacing w:val="-1"/>
          <w:lang w:val="ru-RU"/>
        </w:rPr>
        <w:t>,</w:t>
      </w:r>
      <w:r w:rsidRPr="009C27B6">
        <w:rPr>
          <w:spacing w:val="9"/>
          <w:lang w:val="ru-RU"/>
        </w:rPr>
        <w:t xml:space="preserve"> </w:t>
      </w:r>
      <w:proofErr w:type="spellStart"/>
      <w:r w:rsidRPr="009C27B6">
        <w:rPr>
          <w:spacing w:val="-2"/>
          <w:lang w:val="ru-RU"/>
        </w:rPr>
        <w:t>що</w:t>
      </w:r>
      <w:proofErr w:type="spellEnd"/>
      <w:r w:rsidRPr="009C27B6">
        <w:rPr>
          <w:spacing w:val="6"/>
          <w:lang w:val="ru-RU"/>
        </w:rPr>
        <w:t xml:space="preserve"> </w:t>
      </w:r>
      <w:proofErr w:type="spellStart"/>
      <w:r w:rsidRPr="009C27B6">
        <w:rPr>
          <w:spacing w:val="-2"/>
          <w:lang w:val="ru-RU"/>
        </w:rPr>
        <w:t>пропонується</w:t>
      </w:r>
      <w:proofErr w:type="spellEnd"/>
      <w:r w:rsidRPr="009C27B6">
        <w:rPr>
          <w:spacing w:val="6"/>
          <w:lang w:val="ru-RU"/>
        </w:rPr>
        <w:t xml:space="preserve"> </w:t>
      </w:r>
      <w:r w:rsidRPr="009C27B6">
        <w:rPr>
          <w:spacing w:val="-1"/>
          <w:lang w:val="ru-RU"/>
        </w:rPr>
        <w:t>для</w:t>
      </w:r>
      <w:r w:rsidRPr="009C27B6">
        <w:rPr>
          <w:spacing w:val="7"/>
          <w:lang w:val="ru-RU"/>
        </w:rPr>
        <w:t xml:space="preserve"> </w:t>
      </w:r>
      <w:r w:rsidRPr="009C27B6">
        <w:rPr>
          <w:spacing w:val="-1"/>
          <w:lang w:val="ru-RU"/>
        </w:rPr>
        <w:t>продажу</w:t>
      </w:r>
      <w:r w:rsidRPr="009C27B6">
        <w:rPr>
          <w:spacing w:val="-3"/>
          <w:lang w:val="ru-RU"/>
        </w:rPr>
        <w:t xml:space="preserve"> </w:t>
      </w:r>
      <w:proofErr w:type="spellStart"/>
      <w:r w:rsidRPr="009C27B6">
        <w:rPr>
          <w:spacing w:val="-2"/>
          <w:lang w:val="ru-RU"/>
        </w:rPr>
        <w:t>або</w:t>
      </w:r>
      <w:proofErr w:type="spellEnd"/>
      <w:r w:rsidRPr="009C27B6">
        <w:rPr>
          <w:spacing w:val="11"/>
          <w:lang w:val="ru-RU"/>
        </w:rPr>
        <w:t xml:space="preserve"> </w:t>
      </w:r>
      <w:r w:rsidRPr="009C27B6">
        <w:rPr>
          <w:spacing w:val="-1"/>
          <w:lang w:val="ru-RU"/>
        </w:rPr>
        <w:t>заявлена</w:t>
      </w:r>
      <w:r w:rsidRPr="009C27B6">
        <w:rPr>
          <w:spacing w:val="1"/>
          <w:lang w:val="ru-RU"/>
        </w:rPr>
        <w:t xml:space="preserve"> </w:t>
      </w:r>
      <w:r w:rsidRPr="009C27B6">
        <w:rPr>
          <w:spacing w:val="-2"/>
          <w:lang w:val="ru-RU"/>
        </w:rPr>
        <w:t>до</w:t>
      </w:r>
      <w:r w:rsidRPr="009C27B6">
        <w:rPr>
          <w:spacing w:val="6"/>
          <w:lang w:val="ru-RU"/>
        </w:rPr>
        <w:t xml:space="preserve"> </w:t>
      </w:r>
      <w:proofErr w:type="spellStart"/>
      <w:r w:rsidRPr="009C27B6">
        <w:rPr>
          <w:spacing w:val="-2"/>
          <w:lang w:val="ru-RU"/>
        </w:rPr>
        <w:t>купівлі</w:t>
      </w:r>
      <w:proofErr w:type="spellEnd"/>
      <w:r w:rsidRPr="009C27B6">
        <w:rPr>
          <w:spacing w:val="-3"/>
          <w:lang w:val="ru-RU"/>
        </w:rPr>
        <w:t xml:space="preserve"> </w:t>
      </w:r>
      <w:r w:rsidRPr="009C27B6">
        <w:rPr>
          <w:lang w:val="ru-RU"/>
        </w:rPr>
        <w:t>на</w:t>
      </w:r>
      <w:r w:rsidRPr="009C27B6">
        <w:rPr>
          <w:spacing w:val="6"/>
          <w:lang w:val="ru-RU"/>
        </w:rPr>
        <w:t xml:space="preserve"> </w:t>
      </w:r>
      <w:proofErr w:type="spellStart"/>
      <w:r w:rsidRPr="009C27B6">
        <w:rPr>
          <w:lang w:val="ru-RU"/>
        </w:rPr>
        <w:t>біржових</w:t>
      </w:r>
      <w:proofErr w:type="spellEnd"/>
      <w:r w:rsidRPr="009C27B6">
        <w:rPr>
          <w:spacing w:val="2"/>
          <w:lang w:val="ru-RU"/>
        </w:rPr>
        <w:t xml:space="preserve"> </w:t>
      </w:r>
      <w:r w:rsidRPr="009C27B6">
        <w:rPr>
          <w:spacing w:val="-1"/>
          <w:lang w:val="ru-RU"/>
        </w:rPr>
        <w:t>торгах</w:t>
      </w:r>
      <w:r w:rsidRPr="009C27B6">
        <w:rPr>
          <w:spacing w:val="2"/>
          <w:lang w:val="ru-RU"/>
        </w:rPr>
        <w:t xml:space="preserve"> </w:t>
      </w:r>
      <w:r w:rsidRPr="009C27B6">
        <w:rPr>
          <w:lang w:val="ru-RU"/>
        </w:rPr>
        <w:t>в</w:t>
      </w:r>
      <w:r w:rsidRPr="009C27B6">
        <w:rPr>
          <w:spacing w:val="68"/>
          <w:lang w:val="ru-RU"/>
        </w:rPr>
        <w:t xml:space="preserve"> </w:t>
      </w:r>
      <w:proofErr w:type="spellStart"/>
      <w:r w:rsidRPr="009C27B6">
        <w:rPr>
          <w:spacing w:val="-1"/>
          <w:lang w:val="ru-RU"/>
        </w:rPr>
        <w:t>розрізі</w:t>
      </w:r>
      <w:proofErr w:type="spellEnd"/>
      <w:r w:rsidRPr="009C27B6">
        <w:rPr>
          <w:spacing w:val="-17"/>
          <w:lang w:val="ru-RU"/>
        </w:rPr>
        <w:t xml:space="preserve"> </w:t>
      </w:r>
      <w:proofErr w:type="spellStart"/>
      <w:r w:rsidRPr="009C27B6">
        <w:rPr>
          <w:spacing w:val="-1"/>
          <w:lang w:val="ru-RU"/>
        </w:rPr>
        <w:t>сортів</w:t>
      </w:r>
      <w:proofErr w:type="spellEnd"/>
      <w:r w:rsidRPr="009C27B6">
        <w:rPr>
          <w:spacing w:val="-1"/>
          <w:lang w:val="ru-RU"/>
        </w:rPr>
        <w:t>,</w:t>
      </w:r>
      <w:r w:rsidRPr="009C27B6">
        <w:rPr>
          <w:spacing w:val="-6"/>
          <w:lang w:val="ru-RU"/>
        </w:rPr>
        <w:t xml:space="preserve"> </w:t>
      </w:r>
      <w:proofErr w:type="spellStart"/>
      <w:r w:rsidRPr="009C27B6">
        <w:rPr>
          <w:spacing w:val="-1"/>
          <w:lang w:val="ru-RU"/>
        </w:rPr>
        <w:t>геометричних</w:t>
      </w:r>
      <w:proofErr w:type="spellEnd"/>
      <w:r w:rsidRPr="009C27B6">
        <w:rPr>
          <w:spacing w:val="-12"/>
          <w:lang w:val="ru-RU"/>
        </w:rPr>
        <w:t xml:space="preserve"> </w:t>
      </w:r>
      <w:proofErr w:type="spellStart"/>
      <w:r w:rsidRPr="009C27B6">
        <w:rPr>
          <w:spacing w:val="-1"/>
          <w:lang w:val="ru-RU"/>
        </w:rPr>
        <w:t>розмірів</w:t>
      </w:r>
      <w:proofErr w:type="spellEnd"/>
      <w:r w:rsidRPr="009C27B6">
        <w:rPr>
          <w:spacing w:val="-1"/>
          <w:lang w:val="ru-RU"/>
        </w:rPr>
        <w:t>;</w:t>
      </w:r>
      <w:r w:rsidRPr="009C27B6">
        <w:rPr>
          <w:spacing w:val="-12"/>
          <w:lang w:val="ru-RU"/>
        </w:rPr>
        <w:t xml:space="preserve"> </w:t>
      </w:r>
    </w:p>
    <w:p w14:paraId="5EB20192" w14:textId="30132225" w:rsidR="00F50B5F" w:rsidRPr="00D6046D" w:rsidRDefault="00F50B5F" w:rsidP="005A7EA6">
      <w:pPr>
        <w:pStyle w:val="a6"/>
        <w:spacing w:before="123" w:line="239" w:lineRule="auto"/>
        <w:ind w:right="120" w:firstLine="607"/>
        <w:jc w:val="both"/>
        <w:rPr>
          <w:rFonts w:cs="Times New Roman"/>
          <w:lang w:val="ru-RU"/>
        </w:rPr>
      </w:pPr>
      <w:r>
        <w:rPr>
          <w:rFonts w:cs="Times New Roman"/>
          <w:b/>
          <w:bCs/>
          <w:spacing w:val="-1"/>
          <w:lang w:val="ru-RU"/>
        </w:rPr>
        <w:t>маржа</w:t>
      </w:r>
      <w:r w:rsidR="00E85A49">
        <w:rPr>
          <w:rFonts w:cs="Times New Roman"/>
          <w:b/>
          <w:bCs/>
          <w:spacing w:val="-1"/>
          <w:lang w:val="ru-RU"/>
        </w:rPr>
        <w:t xml:space="preserve"> (</w:t>
      </w:r>
      <w:proofErr w:type="spellStart"/>
      <w:r w:rsidR="00E85A49">
        <w:rPr>
          <w:rFonts w:cs="Times New Roman"/>
          <w:b/>
          <w:bCs/>
          <w:spacing w:val="-1"/>
          <w:lang w:val="ru-RU"/>
        </w:rPr>
        <w:t>гарантійний</w:t>
      </w:r>
      <w:proofErr w:type="spellEnd"/>
      <w:r w:rsidR="00E85A49">
        <w:rPr>
          <w:rFonts w:cs="Times New Roman"/>
          <w:b/>
          <w:bCs/>
          <w:spacing w:val="-1"/>
          <w:lang w:val="ru-RU"/>
        </w:rPr>
        <w:t xml:space="preserve"> </w:t>
      </w:r>
      <w:proofErr w:type="spellStart"/>
      <w:r w:rsidR="00E85A49">
        <w:rPr>
          <w:rFonts w:cs="Times New Roman"/>
          <w:b/>
          <w:bCs/>
          <w:spacing w:val="-1"/>
          <w:lang w:val="ru-RU"/>
        </w:rPr>
        <w:t>внесок</w:t>
      </w:r>
      <w:proofErr w:type="spellEnd"/>
      <w:r w:rsidR="00E85A49">
        <w:rPr>
          <w:rFonts w:cs="Times New Roman"/>
          <w:b/>
          <w:bCs/>
          <w:spacing w:val="-1"/>
          <w:lang w:val="ru-RU"/>
        </w:rPr>
        <w:t>)</w:t>
      </w:r>
      <w:r w:rsidR="001E3BE7">
        <w:rPr>
          <w:rFonts w:cs="Times New Roman"/>
          <w:b/>
          <w:bCs/>
          <w:spacing w:val="-1"/>
          <w:lang w:val="ru-RU"/>
        </w:rPr>
        <w:t xml:space="preserve"> </w:t>
      </w:r>
      <w:r w:rsidRPr="00D6046D">
        <w:rPr>
          <w:rFonts w:cs="Times New Roman"/>
          <w:b/>
          <w:bCs/>
          <w:lang w:val="ru-RU"/>
        </w:rPr>
        <w:t>–</w:t>
      </w:r>
      <w:r w:rsidRPr="00D6046D">
        <w:rPr>
          <w:rFonts w:cs="Times New Roman"/>
          <w:b/>
          <w:bCs/>
          <w:spacing w:val="55"/>
          <w:lang w:val="ru-RU"/>
        </w:rPr>
        <w:t xml:space="preserve"> </w:t>
      </w:r>
      <w:proofErr w:type="spellStart"/>
      <w:r w:rsidRPr="00D6046D">
        <w:rPr>
          <w:spacing w:val="-1"/>
          <w:lang w:val="ru-RU"/>
        </w:rPr>
        <w:t>грошові</w:t>
      </w:r>
      <w:proofErr w:type="spellEnd"/>
      <w:r w:rsidRPr="00D6046D">
        <w:rPr>
          <w:spacing w:val="55"/>
          <w:lang w:val="ru-RU"/>
        </w:rPr>
        <w:t xml:space="preserve"> </w:t>
      </w:r>
      <w:proofErr w:type="spellStart"/>
      <w:r w:rsidRPr="00D6046D">
        <w:rPr>
          <w:lang w:val="ru-RU"/>
        </w:rPr>
        <w:t>кошти</w:t>
      </w:r>
      <w:proofErr w:type="spellEnd"/>
      <w:r w:rsidRPr="00D6046D">
        <w:rPr>
          <w:lang w:val="ru-RU"/>
        </w:rPr>
        <w:t>,</w:t>
      </w:r>
      <w:r w:rsidRPr="00D6046D">
        <w:rPr>
          <w:spacing w:val="1"/>
          <w:lang w:val="ru-RU"/>
        </w:rPr>
        <w:t xml:space="preserve"> </w:t>
      </w:r>
      <w:proofErr w:type="spellStart"/>
      <w:r w:rsidRPr="00D6046D">
        <w:rPr>
          <w:spacing w:val="-2"/>
          <w:lang w:val="ru-RU"/>
        </w:rPr>
        <w:t>що</w:t>
      </w:r>
      <w:proofErr w:type="spellEnd"/>
      <w:r w:rsidRPr="00D6046D">
        <w:rPr>
          <w:spacing w:val="59"/>
          <w:lang w:val="ru-RU"/>
        </w:rPr>
        <w:t xml:space="preserve"> </w:t>
      </w:r>
      <w:proofErr w:type="spellStart"/>
      <w:r w:rsidRPr="00D6046D">
        <w:rPr>
          <w:lang w:val="ru-RU"/>
        </w:rPr>
        <w:t>вносяться</w:t>
      </w:r>
      <w:proofErr w:type="spellEnd"/>
      <w:r w:rsidRPr="00D6046D">
        <w:rPr>
          <w:spacing w:val="54"/>
          <w:lang w:val="ru-RU"/>
        </w:rPr>
        <w:t xml:space="preserve"> </w:t>
      </w:r>
      <w:r w:rsidRPr="00D6046D">
        <w:rPr>
          <w:lang w:val="ru-RU"/>
        </w:rPr>
        <w:t>на</w:t>
      </w:r>
      <w:r w:rsidRPr="00D6046D">
        <w:rPr>
          <w:spacing w:val="58"/>
          <w:lang w:val="ru-RU"/>
        </w:rPr>
        <w:t xml:space="preserve"> </w:t>
      </w:r>
      <w:proofErr w:type="spellStart"/>
      <w:r w:rsidRPr="00D6046D">
        <w:rPr>
          <w:spacing w:val="-1"/>
          <w:lang w:val="ru-RU"/>
        </w:rPr>
        <w:t>поточний</w:t>
      </w:r>
      <w:proofErr w:type="spellEnd"/>
      <w:r w:rsidRPr="00D6046D">
        <w:rPr>
          <w:lang w:val="ru-RU"/>
        </w:rPr>
        <w:t xml:space="preserve"> </w:t>
      </w:r>
      <w:proofErr w:type="spellStart"/>
      <w:r w:rsidRPr="00D6046D">
        <w:rPr>
          <w:spacing w:val="-1"/>
          <w:lang w:val="ru-RU"/>
        </w:rPr>
        <w:t>рахунок</w:t>
      </w:r>
      <w:proofErr w:type="spellEnd"/>
      <w:r w:rsidRPr="00D6046D">
        <w:rPr>
          <w:spacing w:val="58"/>
          <w:lang w:val="ru-RU"/>
        </w:rPr>
        <w:t xml:space="preserve"> </w:t>
      </w:r>
      <w:proofErr w:type="spellStart"/>
      <w:r w:rsidRPr="00D6046D">
        <w:rPr>
          <w:spacing w:val="-1"/>
          <w:lang w:val="ru-RU"/>
        </w:rPr>
        <w:t>Біржі</w:t>
      </w:r>
      <w:proofErr w:type="spellEnd"/>
      <w:r w:rsidRPr="00D6046D">
        <w:rPr>
          <w:lang w:val="ru-RU"/>
        </w:rPr>
        <w:t xml:space="preserve"> </w:t>
      </w:r>
      <w:proofErr w:type="spellStart"/>
      <w:r w:rsidRPr="00D6046D">
        <w:rPr>
          <w:spacing w:val="-1"/>
          <w:lang w:val="ru-RU"/>
        </w:rPr>
        <w:t>учасниками</w:t>
      </w:r>
      <w:proofErr w:type="spellEnd"/>
      <w:r w:rsidRPr="00D6046D">
        <w:rPr>
          <w:spacing w:val="68"/>
          <w:lang w:val="ru-RU"/>
        </w:rPr>
        <w:t xml:space="preserve"> </w:t>
      </w:r>
      <w:proofErr w:type="spellStart"/>
      <w:r w:rsidRPr="00D6046D">
        <w:rPr>
          <w:spacing w:val="-1"/>
          <w:lang w:val="ru-RU"/>
        </w:rPr>
        <w:t>аукціону</w:t>
      </w:r>
      <w:proofErr w:type="spellEnd"/>
      <w:r w:rsidRPr="00D6046D">
        <w:rPr>
          <w:spacing w:val="40"/>
          <w:lang w:val="ru-RU"/>
        </w:rPr>
        <w:t xml:space="preserve"> </w:t>
      </w:r>
      <w:r w:rsidRPr="00D6046D">
        <w:rPr>
          <w:lang w:val="ru-RU"/>
        </w:rPr>
        <w:t>з</w:t>
      </w:r>
      <w:r w:rsidRPr="00D6046D">
        <w:rPr>
          <w:spacing w:val="46"/>
          <w:lang w:val="ru-RU"/>
        </w:rPr>
        <w:t xml:space="preserve"> </w:t>
      </w:r>
      <w:r w:rsidRPr="00D6046D">
        <w:rPr>
          <w:lang w:val="ru-RU"/>
        </w:rPr>
        <w:t>продажу</w:t>
      </w:r>
      <w:r w:rsidRPr="00D6046D">
        <w:rPr>
          <w:spacing w:val="35"/>
          <w:lang w:val="ru-RU"/>
        </w:rPr>
        <w:t xml:space="preserve"> </w:t>
      </w:r>
      <w:proofErr w:type="spellStart"/>
      <w:r w:rsidRPr="00D6046D">
        <w:rPr>
          <w:spacing w:val="-2"/>
          <w:lang w:val="ru-RU"/>
        </w:rPr>
        <w:t>або</w:t>
      </w:r>
      <w:proofErr w:type="spellEnd"/>
      <w:r w:rsidRPr="00D6046D">
        <w:rPr>
          <w:spacing w:val="25"/>
          <w:lang w:val="ru-RU"/>
        </w:rPr>
        <w:t xml:space="preserve"> </w:t>
      </w:r>
      <w:proofErr w:type="spellStart"/>
      <w:r w:rsidRPr="00D6046D">
        <w:rPr>
          <w:spacing w:val="-1"/>
          <w:lang w:val="ru-RU"/>
        </w:rPr>
        <w:t>ініціатором</w:t>
      </w:r>
      <w:proofErr w:type="spellEnd"/>
      <w:r w:rsidRPr="00D6046D">
        <w:rPr>
          <w:spacing w:val="22"/>
          <w:lang w:val="ru-RU"/>
        </w:rPr>
        <w:t xml:space="preserve"> </w:t>
      </w:r>
      <w:proofErr w:type="spellStart"/>
      <w:r w:rsidRPr="00D6046D">
        <w:rPr>
          <w:spacing w:val="-2"/>
          <w:lang w:val="ru-RU"/>
        </w:rPr>
        <w:t>аукціону</w:t>
      </w:r>
      <w:proofErr w:type="spellEnd"/>
      <w:r w:rsidRPr="00D6046D">
        <w:rPr>
          <w:spacing w:val="11"/>
          <w:lang w:val="ru-RU"/>
        </w:rPr>
        <w:t xml:space="preserve"> </w:t>
      </w:r>
      <w:r w:rsidRPr="00D6046D">
        <w:rPr>
          <w:lang w:val="ru-RU"/>
        </w:rPr>
        <w:t>(</w:t>
      </w:r>
      <w:proofErr w:type="spellStart"/>
      <w:r w:rsidRPr="00D6046D">
        <w:rPr>
          <w:lang w:val="ru-RU"/>
        </w:rPr>
        <w:t>покупцем</w:t>
      </w:r>
      <w:proofErr w:type="spellEnd"/>
      <w:r w:rsidRPr="00D6046D">
        <w:rPr>
          <w:lang w:val="ru-RU"/>
        </w:rPr>
        <w:t>)</w:t>
      </w:r>
      <w:r w:rsidRPr="00D6046D">
        <w:rPr>
          <w:spacing w:val="18"/>
          <w:lang w:val="ru-RU"/>
        </w:rPr>
        <w:t xml:space="preserve"> </w:t>
      </w:r>
      <w:r w:rsidRPr="00D6046D">
        <w:rPr>
          <w:lang w:val="ru-RU"/>
        </w:rPr>
        <w:t>в</w:t>
      </w:r>
      <w:r w:rsidRPr="00D6046D">
        <w:rPr>
          <w:spacing w:val="23"/>
          <w:lang w:val="ru-RU"/>
        </w:rPr>
        <w:t xml:space="preserve"> </w:t>
      </w:r>
      <w:proofErr w:type="spellStart"/>
      <w:r w:rsidRPr="00D6046D">
        <w:rPr>
          <w:spacing w:val="-2"/>
          <w:lang w:val="ru-RU"/>
        </w:rPr>
        <w:t>аукціонах</w:t>
      </w:r>
      <w:proofErr w:type="spellEnd"/>
      <w:r w:rsidRPr="00D6046D">
        <w:rPr>
          <w:spacing w:val="16"/>
          <w:lang w:val="ru-RU"/>
        </w:rPr>
        <w:t xml:space="preserve"> </w:t>
      </w:r>
      <w:r w:rsidRPr="00D6046D">
        <w:rPr>
          <w:lang w:val="ru-RU"/>
        </w:rPr>
        <w:t>з</w:t>
      </w:r>
      <w:r w:rsidRPr="00D6046D">
        <w:rPr>
          <w:spacing w:val="22"/>
          <w:lang w:val="ru-RU"/>
        </w:rPr>
        <w:t xml:space="preserve"> </w:t>
      </w:r>
      <w:proofErr w:type="spellStart"/>
      <w:r w:rsidRPr="00D6046D">
        <w:rPr>
          <w:spacing w:val="-1"/>
          <w:lang w:val="ru-RU"/>
        </w:rPr>
        <w:t>купівлі</w:t>
      </w:r>
      <w:proofErr w:type="spellEnd"/>
      <w:r w:rsidRPr="00D6046D">
        <w:rPr>
          <w:spacing w:val="17"/>
          <w:lang w:val="ru-RU"/>
        </w:rPr>
        <w:t xml:space="preserve"> </w:t>
      </w:r>
      <w:r w:rsidRPr="005719F4">
        <w:rPr>
          <w:spacing w:val="3"/>
          <w:lang w:val="ru-RU"/>
        </w:rPr>
        <w:t>(</w:t>
      </w:r>
      <w:bookmarkStart w:id="28" w:name="_Hlk147249805"/>
      <w:r w:rsidR="00202A6E" w:rsidRPr="005719F4">
        <w:rPr>
          <w:bCs/>
          <w:spacing w:val="3"/>
          <w:lang w:val="uk-UA"/>
        </w:rPr>
        <w:t>якщо сплата маржі для відповідної категорії товару передбачена рішенням Біржової ради</w:t>
      </w:r>
      <w:bookmarkEnd w:id="28"/>
      <w:r w:rsidR="00202A6E" w:rsidRPr="005719F4">
        <w:rPr>
          <w:bCs/>
          <w:spacing w:val="3"/>
          <w:lang w:val="uk-UA"/>
        </w:rPr>
        <w:t>)</w:t>
      </w:r>
      <w:r w:rsidR="00202A6E">
        <w:rPr>
          <w:bCs/>
          <w:spacing w:val="3"/>
          <w:lang w:val="uk-UA"/>
        </w:rPr>
        <w:t xml:space="preserve"> </w:t>
      </w:r>
      <w:r w:rsidR="00202A6E">
        <w:rPr>
          <w:lang w:val="ru-RU"/>
        </w:rPr>
        <w:t>з метою</w:t>
      </w:r>
      <w:r w:rsidRPr="00D6046D">
        <w:rPr>
          <w:spacing w:val="27"/>
          <w:lang w:val="ru-RU"/>
        </w:rPr>
        <w:t xml:space="preserve"> </w:t>
      </w:r>
      <w:bookmarkStart w:id="29" w:name="_Hlk148023291"/>
      <w:proofErr w:type="spellStart"/>
      <w:r w:rsidRPr="00D6046D">
        <w:rPr>
          <w:spacing w:val="-1"/>
          <w:lang w:val="ru-RU"/>
        </w:rPr>
        <w:t>забезпечення</w:t>
      </w:r>
      <w:proofErr w:type="spellEnd"/>
      <w:r w:rsidRPr="00D6046D">
        <w:rPr>
          <w:spacing w:val="35"/>
          <w:lang w:val="ru-RU"/>
        </w:rPr>
        <w:t xml:space="preserve"> </w:t>
      </w:r>
      <w:proofErr w:type="spellStart"/>
      <w:r w:rsidRPr="00D6046D">
        <w:rPr>
          <w:spacing w:val="-1"/>
          <w:lang w:val="ru-RU"/>
        </w:rPr>
        <w:t>виконання</w:t>
      </w:r>
      <w:proofErr w:type="spellEnd"/>
      <w:r w:rsidRPr="00D6046D">
        <w:rPr>
          <w:spacing w:val="5"/>
          <w:lang w:val="ru-RU"/>
        </w:rPr>
        <w:t xml:space="preserve"> </w:t>
      </w:r>
      <w:proofErr w:type="spellStart"/>
      <w:r w:rsidR="00202A6E">
        <w:rPr>
          <w:spacing w:val="5"/>
          <w:lang w:val="ru-RU"/>
        </w:rPr>
        <w:t>зобов</w:t>
      </w:r>
      <w:r w:rsidR="00202A6E" w:rsidRPr="00202A6E">
        <w:rPr>
          <w:spacing w:val="5"/>
          <w:lang w:val="ru-RU"/>
        </w:rPr>
        <w:t>’</w:t>
      </w:r>
      <w:r w:rsidR="00202A6E">
        <w:rPr>
          <w:spacing w:val="5"/>
          <w:lang w:val="ru-RU"/>
        </w:rPr>
        <w:t>язань</w:t>
      </w:r>
      <w:proofErr w:type="spellEnd"/>
      <w:r w:rsidR="00202A6E">
        <w:rPr>
          <w:spacing w:val="5"/>
          <w:lang w:val="ru-RU"/>
        </w:rPr>
        <w:t xml:space="preserve"> за </w:t>
      </w:r>
      <w:proofErr w:type="spellStart"/>
      <w:r w:rsidRPr="00D6046D">
        <w:rPr>
          <w:spacing w:val="-1"/>
          <w:lang w:val="ru-RU"/>
        </w:rPr>
        <w:t>біржови</w:t>
      </w:r>
      <w:proofErr w:type="spellEnd"/>
      <w:r w:rsidR="00202A6E">
        <w:rPr>
          <w:spacing w:val="-1"/>
          <w:lang w:val="uk-UA"/>
        </w:rPr>
        <w:t>ми</w:t>
      </w:r>
      <w:r w:rsidRPr="00D6046D">
        <w:rPr>
          <w:spacing w:val="2"/>
          <w:lang w:val="ru-RU"/>
        </w:rPr>
        <w:t xml:space="preserve"> </w:t>
      </w:r>
      <w:proofErr w:type="spellStart"/>
      <w:r w:rsidRPr="00D6046D">
        <w:rPr>
          <w:spacing w:val="-1"/>
          <w:lang w:val="ru-RU"/>
        </w:rPr>
        <w:t>угод</w:t>
      </w:r>
      <w:r w:rsidR="00202A6E">
        <w:rPr>
          <w:spacing w:val="-1"/>
          <w:lang w:val="ru-RU"/>
        </w:rPr>
        <w:t>ами</w:t>
      </w:r>
      <w:bookmarkEnd w:id="29"/>
      <w:proofErr w:type="spellEnd"/>
      <w:r w:rsidR="00AC11F3">
        <w:rPr>
          <w:spacing w:val="-1"/>
          <w:lang w:val="ru-RU"/>
        </w:rPr>
        <w:t>/</w:t>
      </w:r>
      <w:proofErr w:type="spellStart"/>
      <w:r w:rsidR="00AC11F3">
        <w:rPr>
          <w:spacing w:val="-1"/>
          <w:lang w:val="ru-RU"/>
        </w:rPr>
        <w:t>біржови</w:t>
      </w:r>
      <w:r w:rsidR="00202A6E">
        <w:rPr>
          <w:spacing w:val="-1"/>
          <w:lang w:val="ru-RU"/>
        </w:rPr>
        <w:t>ми</w:t>
      </w:r>
      <w:proofErr w:type="spellEnd"/>
      <w:r w:rsidR="00AC11F3">
        <w:rPr>
          <w:spacing w:val="-1"/>
          <w:lang w:val="ru-RU"/>
        </w:rPr>
        <w:t xml:space="preserve"> договор</w:t>
      </w:r>
      <w:r w:rsidR="00202A6E">
        <w:rPr>
          <w:spacing w:val="-1"/>
          <w:lang w:val="ru-RU"/>
        </w:rPr>
        <w:t>ами</w:t>
      </w:r>
      <w:r w:rsidRPr="00D6046D">
        <w:rPr>
          <w:rFonts w:cs="Times New Roman"/>
          <w:spacing w:val="-1"/>
          <w:lang w:val="ru-RU"/>
        </w:rPr>
        <w:t>;</w:t>
      </w:r>
      <w:r w:rsidR="00CD02CD">
        <w:rPr>
          <w:rFonts w:cs="Times New Roman"/>
          <w:spacing w:val="-1"/>
          <w:lang w:val="ru-RU"/>
        </w:rPr>
        <w:t xml:space="preserve"> </w:t>
      </w:r>
      <w:proofErr w:type="spellStart"/>
      <w:r w:rsidR="00CD02CD">
        <w:rPr>
          <w:rFonts w:cs="Times New Roman"/>
          <w:spacing w:val="-1"/>
          <w:lang w:val="ru-RU"/>
        </w:rPr>
        <w:t>розмір</w:t>
      </w:r>
      <w:proofErr w:type="spellEnd"/>
      <w:r w:rsidR="00CD02CD">
        <w:rPr>
          <w:rFonts w:cs="Times New Roman"/>
          <w:spacing w:val="-1"/>
          <w:lang w:val="ru-RU"/>
        </w:rPr>
        <w:t xml:space="preserve"> </w:t>
      </w:r>
      <w:proofErr w:type="spellStart"/>
      <w:r w:rsidR="00CD02CD">
        <w:rPr>
          <w:rFonts w:cs="Times New Roman"/>
          <w:spacing w:val="-1"/>
          <w:lang w:val="ru-RU"/>
        </w:rPr>
        <w:t>маржі</w:t>
      </w:r>
      <w:proofErr w:type="spellEnd"/>
      <w:r w:rsidR="00D16C7F">
        <w:rPr>
          <w:rFonts w:cs="Times New Roman"/>
          <w:spacing w:val="-1"/>
          <w:lang w:val="ru-RU"/>
        </w:rPr>
        <w:t xml:space="preserve"> </w:t>
      </w:r>
      <w:r w:rsidR="00D16C7F" w:rsidRPr="00D16C7F">
        <w:rPr>
          <w:rFonts w:cs="Times New Roman"/>
          <w:spacing w:val="-1"/>
          <w:highlight w:val="yellow"/>
          <w:lang w:val="ru-RU"/>
        </w:rPr>
        <w:t>для</w:t>
      </w:r>
      <w:r w:rsidR="00CD02CD"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забезпечення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виконання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зобов’язань</w:t>
      </w:r>
      <w:proofErr w:type="spellEnd"/>
      <w:r w:rsidR="00D16C7F" w:rsidRPr="00D16C7F">
        <w:rPr>
          <w:rFonts w:cs="Times New Roman"/>
          <w:spacing w:val="-1"/>
          <w:highlight w:val="yellow"/>
          <w:lang w:val="ru-RU"/>
        </w:rPr>
        <w:t xml:space="preserve"> за </w:t>
      </w:r>
      <w:proofErr w:type="spellStart"/>
      <w:r w:rsidR="00D16C7F" w:rsidRPr="00D16C7F">
        <w:rPr>
          <w:rFonts w:cs="Times New Roman"/>
          <w:spacing w:val="-1"/>
          <w:highlight w:val="yellow"/>
          <w:lang w:val="ru-RU"/>
        </w:rPr>
        <w:t>біржови</w:t>
      </w:r>
      <w:proofErr w:type="spellEnd"/>
      <w:r w:rsidR="00D16C7F" w:rsidRPr="00D16C7F">
        <w:rPr>
          <w:rFonts w:cs="Times New Roman"/>
          <w:spacing w:val="-1"/>
          <w:highlight w:val="yellow"/>
          <w:lang w:val="uk-UA"/>
        </w:rPr>
        <w:t>ми</w:t>
      </w:r>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угодами</w:t>
      </w:r>
      <w:proofErr w:type="spellEnd"/>
      <w:r w:rsidR="00D16C7F" w:rsidRPr="00D16C7F">
        <w:rPr>
          <w:rFonts w:cs="Times New Roman"/>
          <w:spacing w:val="-1"/>
          <w:lang w:val="ru-RU"/>
        </w:rPr>
        <w:t xml:space="preserve"> </w:t>
      </w:r>
      <w:proofErr w:type="spellStart"/>
      <w:r w:rsidR="00CD02CD">
        <w:rPr>
          <w:rFonts w:cs="Times New Roman"/>
          <w:spacing w:val="-1"/>
          <w:lang w:val="ru-RU"/>
        </w:rPr>
        <w:t>встановлюється</w:t>
      </w:r>
      <w:proofErr w:type="spellEnd"/>
      <w:r w:rsidR="00CD02CD">
        <w:rPr>
          <w:rFonts w:cs="Times New Roman"/>
          <w:spacing w:val="-1"/>
          <w:lang w:val="ru-RU"/>
        </w:rPr>
        <w:t xml:space="preserve"> </w:t>
      </w:r>
      <w:proofErr w:type="spellStart"/>
      <w:r w:rsidR="00CD02CD">
        <w:rPr>
          <w:rFonts w:cs="Times New Roman"/>
          <w:spacing w:val="-1"/>
          <w:lang w:val="ru-RU"/>
        </w:rPr>
        <w:t>Біржовою</w:t>
      </w:r>
      <w:proofErr w:type="spellEnd"/>
      <w:r w:rsidR="00CD02CD">
        <w:rPr>
          <w:rFonts w:cs="Times New Roman"/>
          <w:spacing w:val="-1"/>
          <w:lang w:val="ru-RU"/>
        </w:rPr>
        <w:t xml:space="preserve"> радою для </w:t>
      </w:r>
      <w:proofErr w:type="spellStart"/>
      <w:r w:rsidR="00CD02CD">
        <w:rPr>
          <w:rFonts w:cs="Times New Roman"/>
          <w:spacing w:val="-1"/>
          <w:lang w:val="ru-RU"/>
        </w:rPr>
        <w:t>кожної</w:t>
      </w:r>
      <w:proofErr w:type="spellEnd"/>
      <w:r w:rsidR="00CD02CD">
        <w:rPr>
          <w:rFonts w:cs="Times New Roman"/>
          <w:spacing w:val="-1"/>
          <w:lang w:val="ru-RU"/>
        </w:rPr>
        <w:t xml:space="preserve"> </w:t>
      </w:r>
      <w:proofErr w:type="spellStart"/>
      <w:r w:rsidR="00CD02CD">
        <w:rPr>
          <w:rFonts w:cs="Times New Roman"/>
          <w:spacing w:val="-1"/>
          <w:lang w:val="ru-RU"/>
        </w:rPr>
        <w:t>категорії</w:t>
      </w:r>
      <w:proofErr w:type="spellEnd"/>
      <w:r w:rsidR="00CD02CD">
        <w:rPr>
          <w:rFonts w:cs="Times New Roman"/>
          <w:spacing w:val="-1"/>
          <w:lang w:val="ru-RU"/>
        </w:rPr>
        <w:t xml:space="preserve"> товару </w:t>
      </w:r>
      <w:proofErr w:type="spellStart"/>
      <w:r w:rsidR="00CD02CD">
        <w:rPr>
          <w:rFonts w:cs="Times New Roman"/>
          <w:spacing w:val="-1"/>
          <w:lang w:val="ru-RU"/>
        </w:rPr>
        <w:t>окремо</w:t>
      </w:r>
      <w:proofErr w:type="spellEnd"/>
      <w:r w:rsidR="00CD02CD">
        <w:rPr>
          <w:rFonts w:cs="Times New Roman"/>
          <w:spacing w:val="-1"/>
          <w:lang w:val="ru-RU"/>
        </w:rPr>
        <w:t xml:space="preserve"> та </w:t>
      </w:r>
      <w:proofErr w:type="spellStart"/>
      <w:r w:rsidR="00CD02CD">
        <w:rPr>
          <w:rFonts w:cs="Times New Roman"/>
          <w:spacing w:val="-1"/>
          <w:lang w:val="ru-RU"/>
        </w:rPr>
        <w:t>оприлюднюється</w:t>
      </w:r>
      <w:proofErr w:type="spellEnd"/>
      <w:r w:rsidR="00CD02CD">
        <w:rPr>
          <w:rFonts w:cs="Times New Roman"/>
          <w:spacing w:val="-1"/>
          <w:lang w:val="ru-RU"/>
        </w:rPr>
        <w:t xml:space="preserve"> на веб-</w:t>
      </w:r>
      <w:proofErr w:type="spellStart"/>
      <w:r w:rsidR="00CD02CD">
        <w:rPr>
          <w:rFonts w:cs="Times New Roman"/>
          <w:spacing w:val="-1"/>
          <w:lang w:val="ru-RU"/>
        </w:rPr>
        <w:t>сайті</w:t>
      </w:r>
      <w:proofErr w:type="spellEnd"/>
      <w:r w:rsidR="00CD02CD">
        <w:rPr>
          <w:rFonts w:cs="Times New Roman"/>
          <w:spacing w:val="-1"/>
          <w:lang w:val="ru-RU"/>
        </w:rPr>
        <w:t xml:space="preserve"> </w:t>
      </w:r>
      <w:proofErr w:type="spellStart"/>
      <w:r w:rsidR="00CD02CD">
        <w:rPr>
          <w:rFonts w:cs="Times New Roman"/>
          <w:spacing w:val="-1"/>
          <w:lang w:val="ru-RU"/>
        </w:rPr>
        <w:t>Біржі</w:t>
      </w:r>
      <w:proofErr w:type="spellEnd"/>
      <w:r w:rsidR="00CD02CD">
        <w:rPr>
          <w:rFonts w:cs="Times New Roman"/>
          <w:spacing w:val="-1"/>
          <w:lang w:val="ru-RU"/>
        </w:rPr>
        <w:t>;</w:t>
      </w:r>
      <w:r w:rsidR="00D16C7F">
        <w:rPr>
          <w:rFonts w:cs="Times New Roman"/>
          <w:spacing w:val="-1"/>
          <w:lang w:val="ru-RU"/>
        </w:rPr>
        <w:t xml:space="preserve"> </w:t>
      </w:r>
      <w:proofErr w:type="spellStart"/>
      <w:r w:rsidR="00D16C7F" w:rsidRPr="00D16C7F">
        <w:rPr>
          <w:rFonts w:cs="Times New Roman"/>
          <w:spacing w:val="-1"/>
          <w:highlight w:val="yellow"/>
          <w:lang w:val="ru-RU"/>
        </w:rPr>
        <w:t>розмір</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маржі</w:t>
      </w:r>
      <w:proofErr w:type="spellEnd"/>
      <w:r w:rsidR="00D16C7F" w:rsidRPr="00D16C7F">
        <w:rPr>
          <w:rFonts w:cs="Times New Roman"/>
          <w:spacing w:val="-1"/>
          <w:highlight w:val="yellow"/>
          <w:lang w:val="ru-RU"/>
        </w:rPr>
        <w:t xml:space="preserve"> </w:t>
      </w:r>
      <w:r w:rsidR="00D16C7F">
        <w:rPr>
          <w:rFonts w:cs="Times New Roman"/>
          <w:spacing w:val="-1"/>
          <w:highlight w:val="yellow"/>
          <w:lang w:val="ru-RU"/>
        </w:rPr>
        <w:t xml:space="preserve">для </w:t>
      </w:r>
      <w:proofErr w:type="spellStart"/>
      <w:r w:rsidR="00D16C7F" w:rsidRPr="00D16C7F">
        <w:rPr>
          <w:rFonts w:cs="Times New Roman"/>
          <w:spacing w:val="-1"/>
          <w:highlight w:val="yellow"/>
          <w:lang w:val="ru-RU"/>
        </w:rPr>
        <w:t>забезпечення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виконання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зобов’язань</w:t>
      </w:r>
      <w:proofErr w:type="spellEnd"/>
      <w:r w:rsidR="00D16C7F" w:rsidRPr="00D16C7F">
        <w:rPr>
          <w:rFonts w:cs="Times New Roman"/>
          <w:spacing w:val="-1"/>
          <w:highlight w:val="yellow"/>
          <w:lang w:val="ru-RU"/>
        </w:rPr>
        <w:t xml:space="preserve"> за </w:t>
      </w:r>
      <w:proofErr w:type="spellStart"/>
      <w:r w:rsidR="00D16C7F" w:rsidRPr="00D16C7F">
        <w:rPr>
          <w:rFonts w:cs="Times New Roman"/>
          <w:spacing w:val="-1"/>
          <w:highlight w:val="yellow"/>
          <w:lang w:val="ru-RU"/>
        </w:rPr>
        <w:t>біржови</w:t>
      </w:r>
      <w:proofErr w:type="spellEnd"/>
      <w:r w:rsidR="00D16C7F" w:rsidRPr="00D16C7F">
        <w:rPr>
          <w:rFonts w:cs="Times New Roman"/>
          <w:spacing w:val="-1"/>
          <w:highlight w:val="yellow"/>
          <w:lang w:val="uk-UA"/>
        </w:rPr>
        <w:t>м</w:t>
      </w:r>
      <w:r w:rsidR="00D16C7F" w:rsidRPr="00D16C7F">
        <w:rPr>
          <w:rFonts w:cs="Times New Roman"/>
          <w:spacing w:val="-1"/>
          <w:highlight w:val="yellow"/>
          <w:lang w:val="ru-RU"/>
        </w:rPr>
        <w:t xml:space="preserve"> договором </w:t>
      </w:r>
      <w:proofErr w:type="spellStart"/>
      <w:r w:rsidR="00D16C7F" w:rsidRPr="00D16C7F">
        <w:rPr>
          <w:rFonts w:cs="Times New Roman"/>
          <w:spacing w:val="-1"/>
          <w:highlight w:val="yellow"/>
          <w:lang w:val="ru-RU"/>
        </w:rPr>
        <w:t>встановлюється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ініціатором</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аукціону</w:t>
      </w:r>
      <w:proofErr w:type="spellEnd"/>
      <w:r w:rsidR="00D16C7F">
        <w:rPr>
          <w:rFonts w:cs="Times New Roman"/>
          <w:spacing w:val="-1"/>
          <w:highlight w:val="yellow"/>
          <w:lang w:val="ru-RU"/>
        </w:rPr>
        <w:t xml:space="preserve"> (</w:t>
      </w:r>
      <w:proofErr w:type="spellStart"/>
      <w:r w:rsidR="00D16C7F">
        <w:rPr>
          <w:rFonts w:cs="Times New Roman"/>
          <w:spacing w:val="-1"/>
          <w:highlight w:val="yellow"/>
          <w:lang w:val="ru-RU"/>
        </w:rPr>
        <w:t>виключно</w:t>
      </w:r>
      <w:proofErr w:type="spellEnd"/>
      <w:r w:rsidR="00D16C7F">
        <w:rPr>
          <w:rFonts w:cs="Times New Roman"/>
          <w:spacing w:val="-1"/>
          <w:highlight w:val="yellow"/>
          <w:lang w:val="ru-RU"/>
        </w:rPr>
        <w:t xml:space="preserve"> </w:t>
      </w:r>
      <w:proofErr w:type="spellStart"/>
      <w:r w:rsidR="00D16C7F">
        <w:rPr>
          <w:rFonts w:cs="Times New Roman"/>
          <w:spacing w:val="-1"/>
          <w:highlight w:val="yellow"/>
          <w:lang w:val="ru-RU"/>
        </w:rPr>
        <w:t>щодо</w:t>
      </w:r>
      <w:proofErr w:type="spellEnd"/>
      <w:r w:rsidR="00D16C7F">
        <w:rPr>
          <w:rFonts w:cs="Times New Roman"/>
          <w:spacing w:val="-1"/>
          <w:highlight w:val="yellow"/>
          <w:lang w:val="ru-RU"/>
        </w:rPr>
        <w:t xml:space="preserve"> </w:t>
      </w:r>
      <w:proofErr w:type="spellStart"/>
      <w:r w:rsidR="00D16C7F">
        <w:rPr>
          <w:rFonts w:cs="Times New Roman"/>
          <w:spacing w:val="-1"/>
          <w:highlight w:val="yellow"/>
          <w:lang w:val="ru-RU"/>
        </w:rPr>
        <w:t>категорій</w:t>
      </w:r>
      <w:proofErr w:type="spellEnd"/>
      <w:r w:rsidR="00D16C7F">
        <w:rPr>
          <w:rFonts w:cs="Times New Roman"/>
          <w:spacing w:val="-1"/>
          <w:highlight w:val="yellow"/>
          <w:lang w:val="ru-RU"/>
        </w:rPr>
        <w:t xml:space="preserve"> товару, за </w:t>
      </w:r>
      <w:proofErr w:type="spellStart"/>
      <w:r w:rsidR="00D16C7F">
        <w:rPr>
          <w:rFonts w:cs="Times New Roman"/>
          <w:spacing w:val="-1"/>
          <w:highlight w:val="yellow"/>
          <w:lang w:val="ru-RU"/>
        </w:rPr>
        <w:t>якими</w:t>
      </w:r>
      <w:proofErr w:type="spellEnd"/>
      <w:r w:rsidR="00D16C7F">
        <w:rPr>
          <w:rFonts w:cs="Times New Roman"/>
          <w:spacing w:val="-1"/>
          <w:highlight w:val="yellow"/>
          <w:lang w:val="ru-RU"/>
        </w:rPr>
        <w:t xml:space="preserve"> </w:t>
      </w:r>
      <w:proofErr w:type="spellStart"/>
      <w:r w:rsidR="00D16C7F">
        <w:rPr>
          <w:rFonts w:cs="Times New Roman"/>
          <w:spacing w:val="-1"/>
          <w:highlight w:val="yellow"/>
          <w:lang w:val="ru-RU"/>
        </w:rPr>
        <w:t>сплата</w:t>
      </w:r>
      <w:proofErr w:type="spellEnd"/>
      <w:r w:rsidR="00D16C7F">
        <w:rPr>
          <w:rFonts w:cs="Times New Roman"/>
          <w:spacing w:val="-1"/>
          <w:highlight w:val="yellow"/>
          <w:lang w:val="ru-RU"/>
        </w:rPr>
        <w:t xml:space="preserve"> </w:t>
      </w:r>
      <w:proofErr w:type="spellStart"/>
      <w:r w:rsidR="00D16C7F">
        <w:rPr>
          <w:rFonts w:cs="Times New Roman"/>
          <w:spacing w:val="-1"/>
          <w:highlight w:val="yellow"/>
          <w:lang w:val="ru-RU"/>
        </w:rPr>
        <w:t>маржі</w:t>
      </w:r>
      <w:proofErr w:type="spellEnd"/>
      <w:r w:rsidR="00D16C7F" w:rsidRPr="00D16C7F">
        <w:rPr>
          <w:rFonts w:cs="Times New Roman"/>
          <w:spacing w:val="-1"/>
          <w:highlight w:val="yellow"/>
          <w:lang w:val="ru-RU"/>
        </w:rPr>
        <w:t xml:space="preserve"> для </w:t>
      </w:r>
      <w:proofErr w:type="spellStart"/>
      <w:r w:rsidR="00D16C7F" w:rsidRPr="00D16C7F">
        <w:rPr>
          <w:rFonts w:cs="Times New Roman"/>
          <w:spacing w:val="-1"/>
          <w:highlight w:val="yellow"/>
          <w:lang w:val="ru-RU"/>
        </w:rPr>
        <w:t>забезпечення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виконання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зобов’язань</w:t>
      </w:r>
      <w:proofErr w:type="spellEnd"/>
      <w:r w:rsidR="00D16C7F" w:rsidRPr="00D16C7F">
        <w:rPr>
          <w:rFonts w:cs="Times New Roman"/>
          <w:spacing w:val="-1"/>
          <w:highlight w:val="yellow"/>
          <w:lang w:val="ru-RU"/>
        </w:rPr>
        <w:t xml:space="preserve"> за </w:t>
      </w:r>
      <w:proofErr w:type="spellStart"/>
      <w:r w:rsidR="00D16C7F" w:rsidRPr="00D16C7F">
        <w:rPr>
          <w:rFonts w:cs="Times New Roman"/>
          <w:spacing w:val="-1"/>
          <w:highlight w:val="yellow"/>
          <w:lang w:val="ru-RU"/>
        </w:rPr>
        <w:t>біржови</w:t>
      </w:r>
      <w:proofErr w:type="spellEnd"/>
      <w:r w:rsidR="00D16C7F" w:rsidRPr="00D16C7F">
        <w:rPr>
          <w:rFonts w:cs="Times New Roman"/>
          <w:spacing w:val="-1"/>
          <w:highlight w:val="yellow"/>
          <w:lang w:val="uk-UA"/>
        </w:rPr>
        <w:t>ми</w:t>
      </w:r>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угодами</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встановл</w:t>
      </w:r>
      <w:r w:rsidR="00D16C7F">
        <w:rPr>
          <w:rFonts w:cs="Times New Roman"/>
          <w:spacing w:val="-1"/>
          <w:highlight w:val="yellow"/>
          <w:lang w:val="ru-RU"/>
        </w:rPr>
        <w:t>ена</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Біржовою</w:t>
      </w:r>
      <w:proofErr w:type="spellEnd"/>
      <w:r w:rsidR="00D16C7F" w:rsidRPr="00D16C7F">
        <w:rPr>
          <w:rFonts w:cs="Times New Roman"/>
          <w:spacing w:val="-1"/>
          <w:highlight w:val="yellow"/>
          <w:lang w:val="ru-RU"/>
        </w:rPr>
        <w:t xml:space="preserve"> радою</w:t>
      </w:r>
      <w:r w:rsidR="00D16C7F">
        <w:rPr>
          <w:rFonts w:cs="Times New Roman"/>
          <w:spacing w:val="-1"/>
          <w:highlight w:val="yellow"/>
          <w:lang w:val="ru-RU"/>
        </w:rPr>
        <w:t>)</w:t>
      </w:r>
      <w:r w:rsidR="00D16C7F" w:rsidRPr="00D16C7F">
        <w:rPr>
          <w:rFonts w:cs="Times New Roman"/>
          <w:spacing w:val="-1"/>
          <w:highlight w:val="yellow"/>
          <w:lang w:val="ru-RU"/>
        </w:rPr>
        <w:t xml:space="preserve"> і </w:t>
      </w:r>
      <w:proofErr w:type="spellStart"/>
      <w:r w:rsidR="00D16C7F" w:rsidRPr="00D16C7F">
        <w:rPr>
          <w:rFonts w:cs="Times New Roman"/>
          <w:spacing w:val="-1"/>
          <w:highlight w:val="yellow"/>
          <w:lang w:val="ru-RU"/>
        </w:rPr>
        <w:t>зазначається</w:t>
      </w:r>
      <w:proofErr w:type="spellEnd"/>
      <w:r w:rsidR="00D16C7F" w:rsidRPr="00D16C7F">
        <w:rPr>
          <w:rFonts w:cs="Times New Roman"/>
          <w:spacing w:val="-1"/>
          <w:highlight w:val="yellow"/>
          <w:lang w:val="ru-RU"/>
        </w:rPr>
        <w:t xml:space="preserve"> в </w:t>
      </w:r>
      <w:proofErr w:type="spellStart"/>
      <w:r w:rsidR="00D16C7F" w:rsidRPr="00D16C7F">
        <w:rPr>
          <w:rFonts w:cs="Times New Roman"/>
          <w:spacing w:val="-1"/>
          <w:highlight w:val="yellow"/>
          <w:lang w:val="ru-RU"/>
        </w:rPr>
        <w:t>заявці</w:t>
      </w:r>
      <w:proofErr w:type="spellEnd"/>
      <w:r w:rsidR="00D16C7F" w:rsidRPr="00D16C7F">
        <w:rPr>
          <w:rFonts w:cs="Times New Roman"/>
          <w:spacing w:val="-1"/>
          <w:highlight w:val="yellow"/>
          <w:lang w:val="ru-RU"/>
        </w:rPr>
        <w:t xml:space="preserve"> на </w:t>
      </w:r>
      <w:proofErr w:type="spellStart"/>
      <w:r w:rsidR="00D16C7F" w:rsidRPr="00D16C7F">
        <w:rPr>
          <w:rFonts w:cs="Times New Roman"/>
          <w:spacing w:val="-1"/>
          <w:highlight w:val="yellow"/>
          <w:lang w:val="ru-RU"/>
        </w:rPr>
        <w:t>проведення</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аукціону</w:t>
      </w:r>
      <w:proofErr w:type="spellEnd"/>
      <w:r w:rsidR="00D16C7F" w:rsidRPr="00D16C7F">
        <w:rPr>
          <w:rFonts w:cs="Times New Roman"/>
          <w:spacing w:val="-1"/>
          <w:highlight w:val="yellow"/>
          <w:lang w:val="ru-RU"/>
        </w:rPr>
        <w:t xml:space="preserve"> як </w:t>
      </w:r>
      <w:proofErr w:type="spellStart"/>
      <w:r w:rsidR="00D16C7F" w:rsidRPr="00D16C7F">
        <w:rPr>
          <w:rFonts w:cs="Times New Roman"/>
          <w:spacing w:val="-1"/>
          <w:highlight w:val="yellow"/>
          <w:lang w:val="ru-RU"/>
        </w:rPr>
        <w:t>відсоток</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стартової</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початкової</w:t>
      </w:r>
      <w:proofErr w:type="spellEnd"/>
      <w:r w:rsidR="00D16C7F" w:rsidRPr="00D16C7F">
        <w:rPr>
          <w:rFonts w:cs="Times New Roman"/>
          <w:spacing w:val="-1"/>
          <w:highlight w:val="yellow"/>
          <w:lang w:val="ru-RU"/>
        </w:rPr>
        <w:t xml:space="preserve">) </w:t>
      </w:r>
      <w:proofErr w:type="spellStart"/>
      <w:r w:rsidR="00D16C7F" w:rsidRPr="00D16C7F">
        <w:rPr>
          <w:rFonts w:cs="Times New Roman"/>
          <w:spacing w:val="-1"/>
          <w:highlight w:val="yellow"/>
          <w:lang w:val="ru-RU"/>
        </w:rPr>
        <w:t>вартості</w:t>
      </w:r>
      <w:proofErr w:type="spellEnd"/>
      <w:r w:rsidR="00D16C7F" w:rsidRPr="00D16C7F">
        <w:rPr>
          <w:rFonts w:cs="Times New Roman"/>
          <w:spacing w:val="-1"/>
          <w:highlight w:val="yellow"/>
          <w:lang w:val="ru-RU"/>
        </w:rPr>
        <w:t xml:space="preserve"> лоту</w:t>
      </w:r>
      <w:r w:rsidR="00D16C7F">
        <w:rPr>
          <w:rFonts w:cs="Times New Roman"/>
          <w:spacing w:val="-1"/>
          <w:lang w:val="ru-RU"/>
        </w:rPr>
        <w:t>;</w:t>
      </w:r>
    </w:p>
    <w:p w14:paraId="33A95B80" w14:textId="382C4E05" w:rsidR="00F22FC9" w:rsidRDefault="0046179D" w:rsidP="001E3BE7">
      <w:pPr>
        <w:spacing w:before="122" w:line="242" w:lineRule="auto"/>
        <w:ind w:left="113" w:right="129" w:firstLine="607"/>
        <w:jc w:val="both"/>
        <w:rPr>
          <w:rFonts w:ascii="Times New Roman" w:hAnsi="Times New Roman" w:cs="Times New Roman"/>
          <w:spacing w:val="-1"/>
          <w:sz w:val="24"/>
          <w:szCs w:val="24"/>
          <w:lang w:val="ru-RU"/>
        </w:rPr>
      </w:pPr>
      <w:proofErr w:type="spellStart"/>
      <w:r>
        <w:rPr>
          <w:rFonts w:ascii="Times New Roman" w:eastAsia="Times New Roman" w:hAnsi="Times New Roman" w:cs="Times New Roman"/>
          <w:b/>
          <w:bCs/>
          <w:sz w:val="24"/>
          <w:szCs w:val="24"/>
          <w:lang w:val="ru-RU"/>
        </w:rPr>
        <w:t>н</w:t>
      </w:r>
      <w:r w:rsidR="00F22FC9">
        <w:rPr>
          <w:rFonts w:ascii="Times New Roman" w:eastAsia="Times New Roman" w:hAnsi="Times New Roman" w:cs="Times New Roman"/>
          <w:b/>
          <w:bCs/>
          <w:sz w:val="24"/>
          <w:szCs w:val="24"/>
          <w:lang w:val="ru-RU"/>
        </w:rPr>
        <w:t>апрямок</w:t>
      </w:r>
      <w:proofErr w:type="spellEnd"/>
      <w:r w:rsidR="00F22FC9" w:rsidRPr="009C27B6">
        <w:rPr>
          <w:rFonts w:ascii="Times New Roman" w:eastAsia="Times New Roman" w:hAnsi="Times New Roman" w:cs="Times New Roman"/>
          <w:b/>
          <w:bCs/>
          <w:spacing w:val="21"/>
          <w:sz w:val="24"/>
          <w:szCs w:val="24"/>
          <w:lang w:val="ru-RU"/>
        </w:rPr>
        <w:t xml:space="preserve"> </w:t>
      </w:r>
      <w:r w:rsidR="00F22FC9" w:rsidRPr="009C27B6">
        <w:rPr>
          <w:rFonts w:ascii="Times New Roman" w:eastAsia="Times New Roman" w:hAnsi="Times New Roman" w:cs="Times New Roman"/>
          <w:b/>
          <w:bCs/>
          <w:sz w:val="24"/>
          <w:szCs w:val="24"/>
          <w:lang w:val="ru-RU"/>
        </w:rPr>
        <w:t>«</w:t>
      </w:r>
      <w:proofErr w:type="spellStart"/>
      <w:r w:rsidR="00F22FC9" w:rsidRPr="009C27B6">
        <w:rPr>
          <w:rFonts w:ascii="Times New Roman" w:eastAsia="Times New Roman" w:hAnsi="Times New Roman" w:cs="Times New Roman"/>
          <w:b/>
          <w:bCs/>
          <w:sz w:val="24"/>
          <w:szCs w:val="24"/>
          <w:lang w:val="ru-RU"/>
        </w:rPr>
        <w:t>Необроблена</w:t>
      </w:r>
      <w:proofErr w:type="spellEnd"/>
      <w:r w:rsidR="00F22FC9" w:rsidRPr="009C27B6">
        <w:rPr>
          <w:rFonts w:ascii="Times New Roman" w:eastAsia="Times New Roman" w:hAnsi="Times New Roman" w:cs="Times New Roman"/>
          <w:b/>
          <w:bCs/>
          <w:spacing w:val="16"/>
          <w:sz w:val="24"/>
          <w:szCs w:val="24"/>
          <w:lang w:val="ru-RU"/>
        </w:rPr>
        <w:t xml:space="preserve"> </w:t>
      </w:r>
      <w:r w:rsidR="00F22FC9" w:rsidRPr="009C27B6">
        <w:rPr>
          <w:rFonts w:ascii="Times New Roman" w:eastAsia="Times New Roman" w:hAnsi="Times New Roman" w:cs="Times New Roman"/>
          <w:b/>
          <w:bCs/>
          <w:spacing w:val="-1"/>
          <w:sz w:val="24"/>
          <w:szCs w:val="24"/>
          <w:lang w:val="ru-RU"/>
        </w:rPr>
        <w:t>деревина</w:t>
      </w:r>
      <w:r w:rsidR="00F22FC9" w:rsidRPr="009C27B6">
        <w:rPr>
          <w:rFonts w:ascii="Times New Roman" w:eastAsia="Times New Roman" w:hAnsi="Times New Roman" w:cs="Times New Roman"/>
          <w:b/>
          <w:bCs/>
          <w:spacing w:val="21"/>
          <w:sz w:val="24"/>
          <w:szCs w:val="24"/>
          <w:lang w:val="ru-RU"/>
        </w:rPr>
        <w:t xml:space="preserve"> </w:t>
      </w:r>
      <w:r w:rsidR="00F22FC9" w:rsidRPr="009C27B6">
        <w:rPr>
          <w:rFonts w:ascii="Times New Roman" w:eastAsia="Times New Roman" w:hAnsi="Times New Roman" w:cs="Times New Roman"/>
          <w:b/>
          <w:bCs/>
          <w:sz w:val="24"/>
          <w:szCs w:val="24"/>
          <w:lang w:val="ru-RU"/>
        </w:rPr>
        <w:t>та</w:t>
      </w:r>
      <w:r w:rsidR="00F22FC9" w:rsidRPr="009C27B6">
        <w:rPr>
          <w:rFonts w:ascii="Times New Roman" w:eastAsia="Times New Roman" w:hAnsi="Times New Roman" w:cs="Times New Roman"/>
          <w:b/>
          <w:bCs/>
          <w:spacing w:val="16"/>
          <w:sz w:val="24"/>
          <w:szCs w:val="24"/>
          <w:lang w:val="ru-RU"/>
        </w:rPr>
        <w:t xml:space="preserve"> </w:t>
      </w:r>
      <w:proofErr w:type="spellStart"/>
      <w:r w:rsidR="00F22FC9" w:rsidRPr="009C27B6">
        <w:rPr>
          <w:rFonts w:ascii="Times New Roman" w:eastAsia="Times New Roman" w:hAnsi="Times New Roman" w:cs="Times New Roman"/>
          <w:b/>
          <w:bCs/>
          <w:spacing w:val="-1"/>
          <w:sz w:val="24"/>
          <w:szCs w:val="24"/>
          <w:lang w:val="ru-RU"/>
        </w:rPr>
        <w:t>пиломатеріали</w:t>
      </w:r>
      <w:proofErr w:type="spellEnd"/>
      <w:r w:rsidR="00F22FC9" w:rsidRPr="009C27B6">
        <w:rPr>
          <w:rFonts w:ascii="Times New Roman" w:eastAsia="Times New Roman" w:hAnsi="Times New Roman" w:cs="Times New Roman"/>
          <w:b/>
          <w:bCs/>
          <w:spacing w:val="-1"/>
          <w:sz w:val="24"/>
          <w:szCs w:val="24"/>
          <w:lang w:val="ru-RU"/>
        </w:rPr>
        <w:t>»</w:t>
      </w:r>
      <w:r w:rsidR="00F22FC9" w:rsidRPr="009C27B6">
        <w:rPr>
          <w:rFonts w:ascii="Times New Roman" w:eastAsia="Times New Roman" w:hAnsi="Times New Roman" w:cs="Times New Roman"/>
          <w:b/>
          <w:bCs/>
          <w:spacing w:val="26"/>
          <w:sz w:val="24"/>
          <w:szCs w:val="24"/>
          <w:lang w:val="ru-RU"/>
        </w:rPr>
        <w:t xml:space="preserve"> </w:t>
      </w:r>
      <w:r w:rsidR="00F22FC9" w:rsidRPr="009C27B6">
        <w:rPr>
          <w:rFonts w:ascii="Times New Roman" w:eastAsia="Times New Roman" w:hAnsi="Times New Roman" w:cs="Times New Roman"/>
          <w:b/>
          <w:bCs/>
          <w:sz w:val="24"/>
          <w:szCs w:val="24"/>
          <w:lang w:val="ru-RU"/>
        </w:rPr>
        <w:t>–</w:t>
      </w:r>
      <w:r w:rsidR="00F22FC9" w:rsidRPr="009C27B6">
        <w:rPr>
          <w:rFonts w:ascii="Times New Roman" w:eastAsia="Times New Roman" w:hAnsi="Times New Roman" w:cs="Times New Roman"/>
          <w:b/>
          <w:bCs/>
          <w:spacing w:val="16"/>
          <w:sz w:val="24"/>
          <w:szCs w:val="24"/>
          <w:lang w:val="ru-RU"/>
        </w:rPr>
        <w:t xml:space="preserve"> </w:t>
      </w:r>
      <w:proofErr w:type="spellStart"/>
      <w:r w:rsidR="00F22FC9" w:rsidRPr="009C27B6">
        <w:rPr>
          <w:rFonts w:ascii="Times New Roman" w:eastAsia="Times New Roman" w:hAnsi="Times New Roman" w:cs="Times New Roman"/>
          <w:spacing w:val="-1"/>
          <w:sz w:val="24"/>
          <w:szCs w:val="24"/>
          <w:lang w:val="ru-RU"/>
        </w:rPr>
        <w:t>сукупність</w:t>
      </w:r>
      <w:proofErr w:type="spellEnd"/>
      <w:r w:rsidR="00F22FC9" w:rsidRPr="009C27B6">
        <w:rPr>
          <w:rFonts w:ascii="Times New Roman" w:eastAsia="Times New Roman" w:hAnsi="Times New Roman" w:cs="Times New Roman"/>
          <w:spacing w:val="24"/>
          <w:sz w:val="24"/>
          <w:szCs w:val="24"/>
          <w:lang w:val="ru-RU"/>
        </w:rPr>
        <w:t xml:space="preserve"> </w:t>
      </w:r>
      <w:proofErr w:type="spellStart"/>
      <w:r w:rsidR="00F22FC9" w:rsidRPr="009C27B6">
        <w:rPr>
          <w:rFonts w:ascii="Times New Roman" w:eastAsia="Times New Roman" w:hAnsi="Times New Roman" w:cs="Times New Roman"/>
          <w:spacing w:val="-2"/>
          <w:sz w:val="24"/>
          <w:szCs w:val="24"/>
          <w:lang w:val="ru-RU"/>
        </w:rPr>
        <w:t>секцій</w:t>
      </w:r>
      <w:proofErr w:type="spellEnd"/>
      <w:r w:rsidR="00F22FC9" w:rsidRPr="009C27B6">
        <w:rPr>
          <w:rFonts w:ascii="Times New Roman" w:eastAsia="Times New Roman" w:hAnsi="Times New Roman" w:cs="Times New Roman"/>
          <w:spacing w:val="23"/>
          <w:sz w:val="24"/>
          <w:szCs w:val="24"/>
          <w:lang w:val="ru-RU"/>
        </w:rPr>
        <w:t xml:space="preserve"> </w:t>
      </w:r>
      <w:proofErr w:type="spellStart"/>
      <w:r w:rsidR="00F22FC9" w:rsidRPr="009C27B6">
        <w:rPr>
          <w:rFonts w:ascii="Times New Roman" w:eastAsia="Times New Roman" w:hAnsi="Times New Roman" w:cs="Times New Roman"/>
          <w:spacing w:val="-2"/>
          <w:sz w:val="24"/>
          <w:szCs w:val="24"/>
          <w:lang w:val="ru-RU"/>
        </w:rPr>
        <w:t>Біржі</w:t>
      </w:r>
      <w:proofErr w:type="spellEnd"/>
      <w:r w:rsidR="00F22FC9" w:rsidRPr="009C27B6">
        <w:rPr>
          <w:rFonts w:ascii="Times New Roman" w:eastAsia="Times New Roman" w:hAnsi="Times New Roman" w:cs="Times New Roman"/>
          <w:spacing w:val="-2"/>
          <w:sz w:val="24"/>
          <w:szCs w:val="24"/>
          <w:lang w:val="ru-RU"/>
        </w:rPr>
        <w:t>,</w:t>
      </w:r>
      <w:r w:rsidR="00F22FC9" w:rsidRPr="009C27B6">
        <w:rPr>
          <w:rFonts w:ascii="Times New Roman" w:eastAsia="Times New Roman" w:hAnsi="Times New Roman" w:cs="Times New Roman"/>
          <w:spacing w:val="24"/>
          <w:sz w:val="24"/>
          <w:szCs w:val="24"/>
          <w:lang w:val="ru-RU"/>
        </w:rPr>
        <w:t xml:space="preserve"> </w:t>
      </w:r>
      <w:r w:rsidR="00F22FC9" w:rsidRPr="009C27B6">
        <w:rPr>
          <w:rFonts w:ascii="Times New Roman" w:eastAsia="Times New Roman" w:hAnsi="Times New Roman" w:cs="Times New Roman"/>
          <w:sz w:val="24"/>
          <w:szCs w:val="24"/>
          <w:lang w:val="ru-RU"/>
        </w:rPr>
        <w:t>в</w:t>
      </w:r>
      <w:r w:rsidR="00F22FC9" w:rsidRPr="009C27B6">
        <w:rPr>
          <w:rFonts w:ascii="Times New Roman" w:eastAsia="Times New Roman" w:hAnsi="Times New Roman" w:cs="Times New Roman"/>
          <w:spacing w:val="24"/>
          <w:sz w:val="24"/>
          <w:szCs w:val="24"/>
          <w:lang w:val="ru-RU"/>
        </w:rPr>
        <w:t xml:space="preserve"> </w:t>
      </w:r>
      <w:r w:rsidR="00F22FC9" w:rsidRPr="009C27B6">
        <w:rPr>
          <w:rFonts w:ascii="Times New Roman" w:eastAsia="Times New Roman" w:hAnsi="Times New Roman" w:cs="Times New Roman"/>
          <w:sz w:val="24"/>
          <w:szCs w:val="24"/>
          <w:lang w:val="ru-RU"/>
        </w:rPr>
        <w:t>межах</w:t>
      </w:r>
      <w:r w:rsidR="00F22FC9" w:rsidRPr="009C27B6">
        <w:rPr>
          <w:rFonts w:ascii="Times New Roman" w:eastAsia="Times New Roman" w:hAnsi="Times New Roman" w:cs="Times New Roman"/>
          <w:spacing w:val="17"/>
          <w:sz w:val="24"/>
          <w:szCs w:val="24"/>
          <w:lang w:val="ru-RU"/>
        </w:rPr>
        <w:t xml:space="preserve"> </w:t>
      </w:r>
      <w:proofErr w:type="spellStart"/>
      <w:r w:rsidR="00F22FC9" w:rsidRPr="009C27B6">
        <w:rPr>
          <w:rFonts w:ascii="Times New Roman" w:eastAsia="Times New Roman" w:hAnsi="Times New Roman" w:cs="Times New Roman"/>
          <w:spacing w:val="-1"/>
          <w:sz w:val="24"/>
          <w:szCs w:val="24"/>
          <w:lang w:val="ru-RU"/>
        </w:rPr>
        <w:t>яких</w:t>
      </w:r>
      <w:proofErr w:type="spellEnd"/>
      <w:r w:rsidR="00F22FC9" w:rsidRPr="009C27B6">
        <w:rPr>
          <w:rFonts w:ascii="Times New Roman" w:eastAsia="Times New Roman" w:hAnsi="Times New Roman" w:cs="Times New Roman"/>
          <w:spacing w:val="45"/>
          <w:sz w:val="24"/>
          <w:szCs w:val="24"/>
          <w:lang w:val="ru-RU"/>
        </w:rPr>
        <w:t xml:space="preserve"> </w:t>
      </w:r>
      <w:proofErr w:type="spellStart"/>
      <w:r w:rsidR="00F22FC9" w:rsidRPr="009C27B6">
        <w:rPr>
          <w:rFonts w:ascii="Times New Roman" w:eastAsia="Times New Roman" w:hAnsi="Times New Roman" w:cs="Times New Roman"/>
          <w:spacing w:val="-1"/>
          <w:sz w:val="24"/>
          <w:szCs w:val="24"/>
          <w:lang w:val="ru-RU"/>
        </w:rPr>
        <w:t>проводяться</w:t>
      </w:r>
      <w:proofErr w:type="spellEnd"/>
      <w:r w:rsidR="00F22FC9" w:rsidRPr="009C27B6">
        <w:rPr>
          <w:rFonts w:ascii="Times New Roman" w:eastAsia="Times New Roman" w:hAnsi="Times New Roman" w:cs="Times New Roman"/>
          <w:sz w:val="24"/>
          <w:szCs w:val="24"/>
          <w:lang w:val="ru-RU"/>
        </w:rPr>
        <w:t xml:space="preserve"> </w:t>
      </w:r>
      <w:proofErr w:type="spellStart"/>
      <w:r w:rsidR="00F22FC9" w:rsidRPr="009C27B6">
        <w:rPr>
          <w:rFonts w:ascii="Times New Roman" w:eastAsia="Times New Roman" w:hAnsi="Times New Roman" w:cs="Times New Roman"/>
          <w:spacing w:val="-1"/>
          <w:sz w:val="24"/>
          <w:szCs w:val="24"/>
          <w:lang w:val="ru-RU"/>
        </w:rPr>
        <w:t>біржові</w:t>
      </w:r>
      <w:proofErr w:type="spellEnd"/>
      <w:r w:rsidR="00F22FC9" w:rsidRPr="009C27B6">
        <w:rPr>
          <w:rFonts w:ascii="Times New Roman" w:eastAsia="Times New Roman" w:hAnsi="Times New Roman" w:cs="Times New Roman"/>
          <w:sz w:val="24"/>
          <w:szCs w:val="24"/>
          <w:lang w:val="ru-RU"/>
        </w:rPr>
        <w:t xml:space="preserve"> торги за </w:t>
      </w:r>
      <w:r w:rsidR="00F22FC9">
        <w:rPr>
          <w:rFonts w:ascii="Times New Roman" w:eastAsia="Times New Roman" w:hAnsi="Times New Roman" w:cs="Times New Roman"/>
          <w:spacing w:val="-1"/>
          <w:sz w:val="24"/>
          <w:szCs w:val="24"/>
          <w:lang w:val="uk-UA"/>
        </w:rPr>
        <w:t>категорією</w:t>
      </w:r>
      <w:r w:rsidR="00F22FC9" w:rsidRPr="009C27B6">
        <w:rPr>
          <w:rFonts w:ascii="Times New Roman" w:eastAsia="Times New Roman" w:hAnsi="Times New Roman" w:cs="Times New Roman"/>
          <w:sz w:val="24"/>
          <w:szCs w:val="24"/>
          <w:lang w:val="ru-RU"/>
        </w:rPr>
        <w:t xml:space="preserve"> </w:t>
      </w:r>
      <w:r w:rsidR="00F22FC9" w:rsidRPr="009C27B6">
        <w:rPr>
          <w:rFonts w:ascii="Times New Roman" w:eastAsia="Times New Roman" w:hAnsi="Times New Roman" w:cs="Times New Roman"/>
          <w:spacing w:val="-1"/>
          <w:sz w:val="24"/>
          <w:szCs w:val="24"/>
          <w:lang w:val="ru-RU"/>
        </w:rPr>
        <w:t>товару</w:t>
      </w:r>
      <w:r w:rsidR="00F22FC9" w:rsidRPr="009C27B6">
        <w:rPr>
          <w:rFonts w:ascii="Times New Roman" w:eastAsia="Times New Roman" w:hAnsi="Times New Roman" w:cs="Times New Roman"/>
          <w:sz w:val="24"/>
          <w:szCs w:val="24"/>
          <w:lang w:val="ru-RU"/>
        </w:rPr>
        <w:t xml:space="preserve"> </w:t>
      </w:r>
      <w:r w:rsidR="00F22FC9" w:rsidRPr="009C27B6">
        <w:rPr>
          <w:rFonts w:ascii="Times New Roman" w:eastAsia="Times New Roman" w:hAnsi="Times New Roman" w:cs="Times New Roman"/>
          <w:spacing w:val="-1"/>
          <w:sz w:val="24"/>
          <w:szCs w:val="24"/>
          <w:lang w:val="ru-RU"/>
        </w:rPr>
        <w:t>«</w:t>
      </w:r>
      <w:proofErr w:type="spellStart"/>
      <w:r w:rsidR="00F22FC9" w:rsidRPr="009C27B6">
        <w:rPr>
          <w:rFonts w:ascii="Times New Roman" w:eastAsia="Times New Roman" w:hAnsi="Times New Roman" w:cs="Times New Roman"/>
          <w:spacing w:val="-1"/>
          <w:sz w:val="24"/>
          <w:szCs w:val="24"/>
          <w:lang w:val="ru-RU"/>
        </w:rPr>
        <w:t>необроблена</w:t>
      </w:r>
      <w:proofErr w:type="spellEnd"/>
      <w:r w:rsidR="00F22FC9" w:rsidRPr="009C27B6">
        <w:rPr>
          <w:rFonts w:ascii="Times New Roman" w:eastAsia="Times New Roman" w:hAnsi="Times New Roman" w:cs="Times New Roman"/>
          <w:sz w:val="24"/>
          <w:szCs w:val="24"/>
          <w:lang w:val="ru-RU"/>
        </w:rPr>
        <w:t xml:space="preserve"> </w:t>
      </w:r>
      <w:r w:rsidR="00F22FC9" w:rsidRPr="009C27B6">
        <w:rPr>
          <w:rFonts w:ascii="Times New Roman" w:eastAsia="Times New Roman" w:hAnsi="Times New Roman" w:cs="Times New Roman"/>
          <w:spacing w:val="-1"/>
          <w:sz w:val="24"/>
          <w:szCs w:val="24"/>
          <w:lang w:val="ru-RU"/>
        </w:rPr>
        <w:t>деревина»</w:t>
      </w:r>
      <w:r w:rsidR="00F22FC9">
        <w:rPr>
          <w:rFonts w:ascii="Times New Roman" w:eastAsia="Times New Roman" w:hAnsi="Times New Roman" w:cs="Times New Roman"/>
          <w:spacing w:val="-1"/>
          <w:sz w:val="24"/>
          <w:szCs w:val="24"/>
          <w:lang w:val="ru-RU"/>
        </w:rPr>
        <w:t>,</w:t>
      </w:r>
      <w:r w:rsidR="00F22FC9" w:rsidRPr="009C27B6">
        <w:rPr>
          <w:rFonts w:ascii="Times New Roman" w:eastAsia="Times New Roman" w:hAnsi="Times New Roman" w:cs="Times New Roman"/>
          <w:sz w:val="24"/>
          <w:szCs w:val="24"/>
          <w:lang w:val="ru-RU"/>
        </w:rPr>
        <w:t xml:space="preserve"> </w:t>
      </w:r>
      <w:r w:rsidR="00F22FC9" w:rsidRPr="00F22FC9">
        <w:rPr>
          <w:rFonts w:ascii="Times New Roman" w:eastAsia="Times New Roman" w:hAnsi="Times New Roman" w:cs="Times New Roman"/>
          <w:spacing w:val="-1"/>
          <w:sz w:val="24"/>
          <w:szCs w:val="24"/>
          <w:lang w:val="uk-UA"/>
        </w:rPr>
        <w:t xml:space="preserve">«деревина дров’яна непромислового призначення», «деревина дров’яна промислового використання», </w:t>
      </w:r>
      <w:r w:rsidR="00F22FC9" w:rsidRPr="001E3BE7">
        <w:rPr>
          <w:rFonts w:ascii="Times New Roman" w:hAnsi="Times New Roman" w:cs="Times New Roman"/>
          <w:spacing w:val="-1"/>
          <w:sz w:val="24"/>
          <w:szCs w:val="24"/>
          <w:lang w:val="ru-RU"/>
        </w:rPr>
        <w:t>«</w:t>
      </w:r>
      <w:proofErr w:type="spellStart"/>
      <w:r w:rsidR="00F22FC9" w:rsidRPr="001E3BE7">
        <w:rPr>
          <w:rFonts w:ascii="Times New Roman" w:hAnsi="Times New Roman" w:cs="Times New Roman"/>
          <w:spacing w:val="-1"/>
          <w:sz w:val="24"/>
          <w:szCs w:val="24"/>
          <w:lang w:val="ru-RU"/>
        </w:rPr>
        <w:t>пиломатеріали</w:t>
      </w:r>
      <w:proofErr w:type="spellEnd"/>
      <w:r w:rsidR="00F22FC9" w:rsidRPr="001E3BE7">
        <w:rPr>
          <w:rFonts w:ascii="Times New Roman" w:hAnsi="Times New Roman" w:cs="Times New Roman"/>
          <w:spacing w:val="-1"/>
          <w:sz w:val="24"/>
          <w:szCs w:val="24"/>
          <w:lang w:val="ru-RU"/>
        </w:rPr>
        <w:t>»;</w:t>
      </w:r>
    </w:p>
    <w:p w14:paraId="16ED4096" w14:textId="4E0BBEF3" w:rsidR="00D6046D" w:rsidRPr="009C27B6" w:rsidRDefault="00D6046D" w:rsidP="001E3BE7">
      <w:pPr>
        <w:spacing w:before="122" w:line="242" w:lineRule="auto"/>
        <w:ind w:left="113" w:right="129" w:firstLine="607"/>
        <w:jc w:val="both"/>
        <w:rPr>
          <w:rFonts w:ascii="Times New Roman" w:eastAsia="Times New Roman" w:hAnsi="Times New Roman" w:cs="Times New Roman"/>
          <w:sz w:val="24"/>
          <w:szCs w:val="24"/>
          <w:lang w:val="ru-RU"/>
        </w:rPr>
      </w:pPr>
      <w:proofErr w:type="spellStart"/>
      <w:r w:rsidRPr="009C27B6">
        <w:rPr>
          <w:rFonts w:ascii="Times New Roman" w:eastAsia="Times New Roman" w:hAnsi="Times New Roman" w:cs="Times New Roman"/>
          <w:b/>
          <w:bCs/>
          <w:spacing w:val="-1"/>
          <w:sz w:val="24"/>
          <w:szCs w:val="24"/>
          <w:lang w:val="ru-RU"/>
        </w:rPr>
        <w:t>оголошення</w:t>
      </w:r>
      <w:proofErr w:type="spellEnd"/>
      <w:r w:rsidRPr="009C27B6">
        <w:rPr>
          <w:rFonts w:ascii="Times New Roman" w:eastAsia="Times New Roman" w:hAnsi="Times New Roman" w:cs="Times New Roman"/>
          <w:b/>
          <w:bCs/>
          <w:spacing w:val="41"/>
          <w:sz w:val="24"/>
          <w:szCs w:val="24"/>
          <w:lang w:val="ru-RU"/>
        </w:rPr>
        <w:t xml:space="preserve"> </w:t>
      </w:r>
      <w:r w:rsidRPr="009C27B6">
        <w:rPr>
          <w:rFonts w:ascii="Times New Roman" w:eastAsia="Times New Roman" w:hAnsi="Times New Roman" w:cs="Times New Roman"/>
          <w:b/>
          <w:bCs/>
          <w:sz w:val="24"/>
          <w:szCs w:val="24"/>
          <w:lang w:val="ru-RU"/>
        </w:rPr>
        <w:t>про</w:t>
      </w:r>
      <w:r w:rsidRPr="009C27B6">
        <w:rPr>
          <w:rFonts w:ascii="Times New Roman" w:eastAsia="Times New Roman" w:hAnsi="Times New Roman" w:cs="Times New Roman"/>
          <w:b/>
          <w:bCs/>
          <w:spacing w:val="41"/>
          <w:sz w:val="24"/>
          <w:szCs w:val="24"/>
          <w:lang w:val="ru-RU"/>
        </w:rPr>
        <w:t xml:space="preserve"> </w:t>
      </w:r>
      <w:proofErr w:type="spellStart"/>
      <w:r w:rsidRPr="009C27B6">
        <w:rPr>
          <w:rFonts w:ascii="Times New Roman" w:eastAsia="Times New Roman" w:hAnsi="Times New Roman" w:cs="Times New Roman"/>
          <w:b/>
          <w:bCs/>
          <w:spacing w:val="-1"/>
          <w:sz w:val="24"/>
          <w:szCs w:val="24"/>
          <w:lang w:val="ru-RU"/>
        </w:rPr>
        <w:t>аукціон</w:t>
      </w:r>
      <w:proofErr w:type="spellEnd"/>
      <w:r w:rsidRPr="009C27B6">
        <w:rPr>
          <w:rFonts w:ascii="Times New Roman" w:eastAsia="Times New Roman" w:hAnsi="Times New Roman" w:cs="Times New Roman"/>
          <w:b/>
          <w:bCs/>
          <w:spacing w:val="37"/>
          <w:sz w:val="24"/>
          <w:szCs w:val="24"/>
          <w:lang w:val="ru-RU"/>
        </w:rPr>
        <w:t xml:space="preserve"> </w:t>
      </w:r>
      <w:r w:rsidRPr="009C27B6">
        <w:rPr>
          <w:rFonts w:ascii="Times New Roman" w:eastAsia="Times New Roman" w:hAnsi="Times New Roman" w:cs="Times New Roman"/>
          <w:b/>
          <w:bCs/>
          <w:sz w:val="24"/>
          <w:szCs w:val="24"/>
          <w:lang w:val="ru-RU"/>
        </w:rPr>
        <w:t>–</w:t>
      </w:r>
      <w:r w:rsidRPr="009C27B6">
        <w:rPr>
          <w:rFonts w:ascii="Times New Roman" w:eastAsia="Times New Roman" w:hAnsi="Times New Roman" w:cs="Times New Roman"/>
          <w:b/>
          <w:bCs/>
          <w:spacing w:val="36"/>
          <w:sz w:val="24"/>
          <w:szCs w:val="24"/>
          <w:lang w:val="ru-RU"/>
        </w:rPr>
        <w:t xml:space="preserve"> </w:t>
      </w:r>
      <w:proofErr w:type="spellStart"/>
      <w:r w:rsidRPr="009C27B6">
        <w:rPr>
          <w:rFonts w:ascii="Times New Roman" w:eastAsia="Times New Roman" w:hAnsi="Times New Roman" w:cs="Times New Roman"/>
          <w:spacing w:val="-1"/>
          <w:sz w:val="24"/>
          <w:szCs w:val="24"/>
          <w:lang w:val="ru-RU"/>
        </w:rPr>
        <w:t>оприлюднення</w:t>
      </w:r>
      <w:proofErr w:type="spellEnd"/>
      <w:r w:rsidRPr="009C27B6">
        <w:rPr>
          <w:rFonts w:ascii="Times New Roman" w:eastAsia="Times New Roman" w:hAnsi="Times New Roman" w:cs="Times New Roman"/>
          <w:spacing w:val="35"/>
          <w:sz w:val="24"/>
          <w:szCs w:val="24"/>
          <w:lang w:val="ru-RU"/>
        </w:rPr>
        <w:t xml:space="preserve"> </w:t>
      </w:r>
      <w:proofErr w:type="spellStart"/>
      <w:r w:rsidRPr="009C27B6">
        <w:rPr>
          <w:rFonts w:ascii="Times New Roman" w:eastAsia="Times New Roman" w:hAnsi="Times New Roman" w:cs="Times New Roman"/>
          <w:spacing w:val="-1"/>
          <w:sz w:val="24"/>
          <w:szCs w:val="24"/>
          <w:lang w:val="ru-RU"/>
        </w:rPr>
        <w:t>Біржею</w:t>
      </w:r>
      <w:proofErr w:type="spellEnd"/>
      <w:r w:rsidRPr="009C27B6">
        <w:rPr>
          <w:rFonts w:ascii="Times New Roman" w:eastAsia="Times New Roman" w:hAnsi="Times New Roman" w:cs="Times New Roman"/>
          <w:spacing w:val="38"/>
          <w:sz w:val="24"/>
          <w:szCs w:val="24"/>
          <w:lang w:val="ru-RU"/>
        </w:rPr>
        <w:t xml:space="preserve"> </w:t>
      </w:r>
      <w:proofErr w:type="spellStart"/>
      <w:r w:rsidRPr="009C27B6">
        <w:rPr>
          <w:rFonts w:ascii="Times New Roman" w:eastAsia="Times New Roman" w:hAnsi="Times New Roman" w:cs="Times New Roman"/>
          <w:spacing w:val="-1"/>
          <w:sz w:val="24"/>
          <w:szCs w:val="24"/>
          <w:lang w:val="ru-RU"/>
        </w:rPr>
        <w:t>інформації</w:t>
      </w:r>
      <w:proofErr w:type="spellEnd"/>
      <w:r w:rsidRPr="009C27B6">
        <w:rPr>
          <w:rFonts w:ascii="Times New Roman" w:eastAsia="Times New Roman" w:hAnsi="Times New Roman" w:cs="Times New Roman"/>
          <w:spacing w:val="31"/>
          <w:sz w:val="24"/>
          <w:szCs w:val="24"/>
          <w:lang w:val="ru-RU"/>
        </w:rPr>
        <w:t xml:space="preserve"> </w:t>
      </w:r>
      <w:r w:rsidRPr="009C27B6">
        <w:rPr>
          <w:rFonts w:ascii="Times New Roman" w:eastAsia="Times New Roman" w:hAnsi="Times New Roman" w:cs="Times New Roman"/>
          <w:sz w:val="24"/>
          <w:szCs w:val="24"/>
          <w:lang w:val="ru-RU"/>
        </w:rPr>
        <w:t>про</w:t>
      </w:r>
      <w:r w:rsidRPr="009C27B6">
        <w:rPr>
          <w:rFonts w:ascii="Times New Roman" w:eastAsia="Times New Roman" w:hAnsi="Times New Roman" w:cs="Times New Roman"/>
          <w:spacing w:val="17"/>
          <w:sz w:val="24"/>
          <w:szCs w:val="24"/>
          <w:lang w:val="ru-RU"/>
        </w:rPr>
        <w:t xml:space="preserve"> </w:t>
      </w:r>
      <w:proofErr w:type="spellStart"/>
      <w:r w:rsidRPr="009C27B6">
        <w:rPr>
          <w:rFonts w:ascii="Times New Roman" w:eastAsia="Times New Roman" w:hAnsi="Times New Roman" w:cs="Times New Roman"/>
          <w:spacing w:val="-2"/>
          <w:sz w:val="24"/>
          <w:szCs w:val="24"/>
          <w:lang w:val="ru-RU"/>
        </w:rPr>
        <w:t>аукціон</w:t>
      </w:r>
      <w:proofErr w:type="spellEnd"/>
      <w:r w:rsidRPr="009C27B6">
        <w:rPr>
          <w:rFonts w:ascii="Times New Roman" w:eastAsia="Times New Roman" w:hAnsi="Times New Roman" w:cs="Times New Roman"/>
          <w:spacing w:val="41"/>
          <w:sz w:val="24"/>
          <w:szCs w:val="24"/>
          <w:lang w:val="ru-RU"/>
        </w:rPr>
        <w:t xml:space="preserve"> </w:t>
      </w:r>
      <w:r w:rsidRPr="009C27B6">
        <w:rPr>
          <w:rFonts w:ascii="Times New Roman" w:eastAsia="Times New Roman" w:hAnsi="Times New Roman" w:cs="Times New Roman"/>
          <w:sz w:val="24"/>
          <w:szCs w:val="24"/>
          <w:lang w:val="ru-RU"/>
        </w:rPr>
        <w:t>на</w:t>
      </w:r>
      <w:r w:rsidRPr="009C27B6">
        <w:rPr>
          <w:rFonts w:ascii="Times New Roman" w:eastAsia="Times New Roman" w:hAnsi="Times New Roman" w:cs="Times New Roman"/>
          <w:spacing w:val="34"/>
          <w:sz w:val="24"/>
          <w:szCs w:val="24"/>
          <w:lang w:val="ru-RU"/>
        </w:rPr>
        <w:t xml:space="preserve"> </w:t>
      </w:r>
      <w:r w:rsidRPr="009C27B6">
        <w:rPr>
          <w:rFonts w:ascii="Times New Roman" w:eastAsia="Times New Roman" w:hAnsi="Times New Roman" w:cs="Times New Roman"/>
          <w:spacing w:val="-1"/>
          <w:sz w:val="24"/>
          <w:szCs w:val="24"/>
          <w:lang w:val="ru-RU"/>
        </w:rPr>
        <w:t>веб</w:t>
      </w:r>
      <w:r w:rsidR="001E3BE7">
        <w:rPr>
          <w:rFonts w:ascii="Times New Roman" w:eastAsia="Times New Roman" w:hAnsi="Times New Roman" w:cs="Times New Roman"/>
          <w:spacing w:val="-1"/>
          <w:sz w:val="24"/>
          <w:szCs w:val="24"/>
          <w:lang w:val="ru-RU"/>
        </w:rPr>
        <w:t>-</w:t>
      </w:r>
      <w:proofErr w:type="spellStart"/>
      <w:r w:rsidRPr="009C27B6">
        <w:rPr>
          <w:rFonts w:ascii="Times New Roman" w:eastAsia="Times New Roman" w:hAnsi="Times New Roman" w:cs="Times New Roman"/>
          <w:spacing w:val="-1"/>
          <w:sz w:val="24"/>
          <w:szCs w:val="24"/>
          <w:lang w:val="ru-RU"/>
        </w:rPr>
        <w:t>сайті</w:t>
      </w:r>
      <w:proofErr w:type="spellEnd"/>
      <w:r w:rsidRPr="009C27B6">
        <w:rPr>
          <w:rFonts w:ascii="Times New Roman" w:eastAsia="Times New Roman" w:hAnsi="Times New Roman" w:cs="Times New Roman"/>
          <w:spacing w:val="32"/>
          <w:sz w:val="24"/>
          <w:szCs w:val="24"/>
          <w:lang w:val="ru-RU"/>
        </w:rPr>
        <w:t xml:space="preserve"> </w:t>
      </w:r>
      <w:proofErr w:type="spellStart"/>
      <w:r w:rsidRPr="009C27B6">
        <w:rPr>
          <w:rFonts w:ascii="Times New Roman" w:eastAsia="Times New Roman" w:hAnsi="Times New Roman" w:cs="Times New Roman"/>
          <w:spacing w:val="-1"/>
          <w:sz w:val="24"/>
          <w:szCs w:val="24"/>
          <w:lang w:val="ru-RU"/>
        </w:rPr>
        <w:t>Біржі</w:t>
      </w:r>
      <w:proofErr w:type="spellEnd"/>
      <w:r w:rsidR="001E3BE7">
        <w:rPr>
          <w:rFonts w:ascii="Times New Roman" w:eastAsia="Times New Roman" w:hAnsi="Times New Roman" w:cs="Times New Roman"/>
          <w:spacing w:val="-1"/>
          <w:sz w:val="24"/>
          <w:szCs w:val="24"/>
          <w:lang w:val="ru-RU"/>
        </w:rPr>
        <w:t xml:space="preserve"> </w:t>
      </w:r>
      <w:proofErr w:type="spellStart"/>
      <w:r w:rsidRPr="009C27B6">
        <w:rPr>
          <w:rFonts w:ascii="Times New Roman" w:eastAsia="Times New Roman" w:hAnsi="Times New Roman" w:cs="Times New Roman"/>
          <w:spacing w:val="-1"/>
          <w:sz w:val="24"/>
          <w:szCs w:val="24"/>
          <w:lang w:val="ru-RU"/>
        </w:rPr>
        <w:t>із</w:t>
      </w:r>
      <w:proofErr w:type="spellEnd"/>
      <w:r w:rsidRPr="009C27B6">
        <w:rPr>
          <w:rFonts w:ascii="Times New Roman" w:eastAsia="Times New Roman" w:hAnsi="Times New Roman" w:cs="Times New Roman"/>
          <w:spacing w:val="44"/>
          <w:sz w:val="24"/>
          <w:szCs w:val="24"/>
          <w:lang w:val="ru-RU"/>
        </w:rPr>
        <w:t xml:space="preserve"> </w:t>
      </w:r>
      <w:proofErr w:type="spellStart"/>
      <w:r w:rsidRPr="009C27B6">
        <w:rPr>
          <w:rFonts w:ascii="Times New Roman" w:eastAsia="Times New Roman" w:hAnsi="Times New Roman" w:cs="Times New Roman"/>
          <w:spacing w:val="-1"/>
          <w:sz w:val="24"/>
          <w:szCs w:val="24"/>
          <w:lang w:val="ru-RU"/>
        </w:rPr>
        <w:t>зазначенням</w:t>
      </w:r>
      <w:proofErr w:type="spellEnd"/>
      <w:r w:rsidRPr="009C27B6">
        <w:rPr>
          <w:rFonts w:ascii="Times New Roman" w:eastAsia="Times New Roman" w:hAnsi="Times New Roman" w:cs="Times New Roman"/>
          <w:spacing w:val="5"/>
          <w:sz w:val="24"/>
          <w:szCs w:val="24"/>
          <w:lang w:val="ru-RU"/>
        </w:rPr>
        <w:t xml:space="preserve"> </w:t>
      </w:r>
      <w:proofErr w:type="spellStart"/>
      <w:r w:rsidRPr="009C27B6">
        <w:rPr>
          <w:rFonts w:ascii="Times New Roman" w:eastAsia="Times New Roman" w:hAnsi="Times New Roman" w:cs="Times New Roman"/>
          <w:spacing w:val="-2"/>
          <w:sz w:val="24"/>
          <w:szCs w:val="24"/>
          <w:lang w:val="ru-RU"/>
        </w:rPr>
        <w:t>його</w:t>
      </w:r>
      <w:proofErr w:type="spellEnd"/>
      <w:r w:rsidRPr="009C27B6">
        <w:rPr>
          <w:rFonts w:ascii="Times New Roman" w:eastAsia="Times New Roman" w:hAnsi="Times New Roman" w:cs="Times New Roman"/>
          <w:spacing w:val="7"/>
          <w:sz w:val="24"/>
          <w:szCs w:val="24"/>
          <w:lang w:val="ru-RU"/>
        </w:rPr>
        <w:t xml:space="preserve"> </w:t>
      </w:r>
      <w:r w:rsidRPr="009C27B6">
        <w:rPr>
          <w:rFonts w:ascii="Times New Roman" w:eastAsia="Times New Roman" w:hAnsi="Times New Roman" w:cs="Times New Roman"/>
          <w:spacing w:val="-1"/>
          <w:sz w:val="24"/>
          <w:szCs w:val="24"/>
          <w:lang w:val="ru-RU"/>
        </w:rPr>
        <w:t>умов;</w:t>
      </w:r>
    </w:p>
    <w:p w14:paraId="26D385F2" w14:textId="41D77900" w:rsidR="00D6046D" w:rsidRPr="009C27B6" w:rsidRDefault="00D6046D" w:rsidP="001E3BE7">
      <w:pPr>
        <w:pStyle w:val="a6"/>
        <w:spacing w:before="111"/>
        <w:ind w:right="106" w:firstLine="607"/>
        <w:jc w:val="both"/>
        <w:rPr>
          <w:lang w:val="ru-RU"/>
        </w:rPr>
      </w:pPr>
      <w:proofErr w:type="spellStart"/>
      <w:r w:rsidRPr="009C27B6">
        <w:rPr>
          <w:rFonts w:cs="Times New Roman"/>
          <w:b/>
          <w:bCs/>
          <w:spacing w:val="-1"/>
          <w:lang w:val="ru-RU"/>
        </w:rPr>
        <w:t>переможець</w:t>
      </w:r>
      <w:proofErr w:type="spellEnd"/>
      <w:r w:rsidRPr="009C27B6">
        <w:rPr>
          <w:rFonts w:cs="Times New Roman"/>
          <w:b/>
          <w:bCs/>
          <w:spacing w:val="15"/>
          <w:lang w:val="ru-RU"/>
        </w:rPr>
        <w:t xml:space="preserve"> </w:t>
      </w:r>
      <w:proofErr w:type="spellStart"/>
      <w:r w:rsidRPr="009C27B6">
        <w:rPr>
          <w:rFonts w:cs="Times New Roman"/>
          <w:b/>
          <w:bCs/>
          <w:lang w:val="ru-RU"/>
        </w:rPr>
        <w:t>аукціону</w:t>
      </w:r>
      <w:proofErr w:type="spellEnd"/>
      <w:r w:rsidRPr="009C27B6">
        <w:rPr>
          <w:rFonts w:cs="Times New Roman"/>
          <w:b/>
          <w:bCs/>
          <w:spacing w:val="13"/>
          <w:lang w:val="ru-RU"/>
        </w:rPr>
        <w:t xml:space="preserve"> </w:t>
      </w:r>
      <w:r w:rsidRPr="009C27B6">
        <w:rPr>
          <w:lang w:val="ru-RU"/>
        </w:rPr>
        <w:t>–</w:t>
      </w:r>
      <w:r w:rsidRPr="009C27B6">
        <w:rPr>
          <w:spacing w:val="12"/>
          <w:lang w:val="ru-RU"/>
        </w:rPr>
        <w:t xml:space="preserve"> </w:t>
      </w:r>
      <w:proofErr w:type="spellStart"/>
      <w:r w:rsidRPr="009C27B6">
        <w:rPr>
          <w:spacing w:val="-2"/>
          <w:lang w:val="ru-RU"/>
        </w:rPr>
        <w:t>учасник</w:t>
      </w:r>
      <w:proofErr w:type="spellEnd"/>
      <w:r w:rsidRPr="009C27B6">
        <w:rPr>
          <w:spacing w:val="11"/>
          <w:lang w:val="ru-RU"/>
        </w:rPr>
        <w:t xml:space="preserve"> </w:t>
      </w:r>
      <w:proofErr w:type="spellStart"/>
      <w:r w:rsidRPr="009C27B6">
        <w:rPr>
          <w:lang w:val="ru-RU"/>
        </w:rPr>
        <w:t>аукціону</w:t>
      </w:r>
      <w:proofErr w:type="spellEnd"/>
      <w:r w:rsidRPr="009C27B6">
        <w:rPr>
          <w:spacing w:val="-1"/>
          <w:lang w:val="ru-RU"/>
        </w:rPr>
        <w:t>,</w:t>
      </w:r>
      <w:r w:rsidRPr="009C27B6">
        <w:rPr>
          <w:spacing w:val="11"/>
          <w:lang w:val="ru-RU"/>
        </w:rPr>
        <w:t xml:space="preserve"> </w:t>
      </w:r>
      <w:proofErr w:type="spellStart"/>
      <w:r w:rsidRPr="009C27B6">
        <w:rPr>
          <w:spacing w:val="-1"/>
          <w:lang w:val="ru-RU"/>
        </w:rPr>
        <w:t>який</w:t>
      </w:r>
      <w:proofErr w:type="spellEnd"/>
      <w:r w:rsidRPr="009C27B6">
        <w:rPr>
          <w:spacing w:val="9"/>
          <w:lang w:val="ru-RU"/>
        </w:rPr>
        <w:t xml:space="preserve"> </w:t>
      </w:r>
      <w:proofErr w:type="spellStart"/>
      <w:r w:rsidRPr="009C27B6">
        <w:rPr>
          <w:spacing w:val="-1"/>
          <w:lang w:val="ru-RU"/>
        </w:rPr>
        <w:t>запропонував</w:t>
      </w:r>
      <w:proofErr w:type="spellEnd"/>
      <w:r w:rsidRPr="009C27B6">
        <w:rPr>
          <w:spacing w:val="15"/>
          <w:lang w:val="ru-RU"/>
        </w:rPr>
        <w:t xml:space="preserve"> </w:t>
      </w:r>
      <w:proofErr w:type="spellStart"/>
      <w:r w:rsidRPr="009C27B6">
        <w:rPr>
          <w:lang w:val="ru-RU"/>
        </w:rPr>
        <w:t>найвищу</w:t>
      </w:r>
      <w:proofErr w:type="spellEnd"/>
      <w:r w:rsidRPr="009C27B6">
        <w:rPr>
          <w:spacing w:val="42"/>
          <w:lang w:val="ru-RU"/>
        </w:rPr>
        <w:t xml:space="preserve"> </w:t>
      </w:r>
      <w:proofErr w:type="spellStart"/>
      <w:r w:rsidRPr="009C27B6">
        <w:rPr>
          <w:lang w:val="ru-RU"/>
        </w:rPr>
        <w:t>ціну</w:t>
      </w:r>
      <w:proofErr w:type="spellEnd"/>
      <w:r w:rsidRPr="009C27B6">
        <w:rPr>
          <w:spacing w:val="-22"/>
          <w:lang w:val="ru-RU"/>
        </w:rPr>
        <w:t xml:space="preserve"> </w:t>
      </w:r>
      <w:r w:rsidRPr="009C27B6">
        <w:rPr>
          <w:lang w:val="ru-RU"/>
        </w:rPr>
        <w:t>в</w:t>
      </w:r>
      <w:r w:rsidRPr="009C27B6">
        <w:rPr>
          <w:spacing w:val="-11"/>
          <w:lang w:val="ru-RU"/>
        </w:rPr>
        <w:t xml:space="preserve"> </w:t>
      </w:r>
      <w:proofErr w:type="spellStart"/>
      <w:r w:rsidRPr="009C27B6">
        <w:rPr>
          <w:lang w:val="ru-RU"/>
        </w:rPr>
        <w:t>аукціоні</w:t>
      </w:r>
      <w:proofErr w:type="spellEnd"/>
      <w:r w:rsidRPr="009C27B6">
        <w:rPr>
          <w:spacing w:val="-22"/>
          <w:lang w:val="ru-RU"/>
        </w:rPr>
        <w:t xml:space="preserve"> </w:t>
      </w:r>
      <w:r w:rsidRPr="009C27B6">
        <w:rPr>
          <w:lang w:val="ru-RU"/>
        </w:rPr>
        <w:t>з</w:t>
      </w:r>
      <w:r w:rsidRPr="009C27B6">
        <w:rPr>
          <w:spacing w:val="-12"/>
          <w:lang w:val="ru-RU"/>
        </w:rPr>
        <w:t xml:space="preserve"> </w:t>
      </w:r>
      <w:r w:rsidRPr="009C27B6">
        <w:rPr>
          <w:lang w:val="ru-RU"/>
        </w:rPr>
        <w:t>продажу/</w:t>
      </w:r>
      <w:proofErr w:type="spellStart"/>
      <w:r w:rsidRPr="009C27B6">
        <w:rPr>
          <w:lang w:val="ru-RU"/>
        </w:rPr>
        <w:t>найнижчу</w:t>
      </w:r>
      <w:proofErr w:type="spellEnd"/>
      <w:r w:rsidRPr="009C27B6">
        <w:rPr>
          <w:spacing w:val="-22"/>
          <w:lang w:val="ru-RU"/>
        </w:rPr>
        <w:t xml:space="preserve"> </w:t>
      </w:r>
      <w:proofErr w:type="spellStart"/>
      <w:r w:rsidRPr="009C27B6">
        <w:rPr>
          <w:lang w:val="ru-RU"/>
        </w:rPr>
        <w:t>ціну</w:t>
      </w:r>
      <w:proofErr w:type="spellEnd"/>
      <w:r w:rsidRPr="009C27B6">
        <w:rPr>
          <w:spacing w:val="-17"/>
          <w:lang w:val="ru-RU"/>
        </w:rPr>
        <w:t xml:space="preserve"> </w:t>
      </w:r>
      <w:r w:rsidRPr="009C27B6">
        <w:rPr>
          <w:lang w:val="ru-RU"/>
        </w:rPr>
        <w:t>в</w:t>
      </w:r>
      <w:r w:rsidRPr="009C27B6">
        <w:rPr>
          <w:spacing w:val="-11"/>
          <w:lang w:val="ru-RU"/>
        </w:rPr>
        <w:t xml:space="preserve"> </w:t>
      </w:r>
      <w:proofErr w:type="spellStart"/>
      <w:r w:rsidRPr="009C27B6">
        <w:rPr>
          <w:lang w:val="ru-RU"/>
        </w:rPr>
        <w:t>аукціоні</w:t>
      </w:r>
      <w:proofErr w:type="spellEnd"/>
      <w:r w:rsidRPr="009C27B6">
        <w:rPr>
          <w:spacing w:val="-22"/>
          <w:lang w:val="ru-RU"/>
        </w:rPr>
        <w:t xml:space="preserve"> </w:t>
      </w:r>
      <w:r w:rsidRPr="009C27B6">
        <w:rPr>
          <w:lang w:val="ru-RU"/>
        </w:rPr>
        <w:t>з</w:t>
      </w:r>
      <w:r w:rsidRPr="009C27B6">
        <w:rPr>
          <w:spacing w:val="-12"/>
          <w:lang w:val="ru-RU"/>
        </w:rPr>
        <w:t xml:space="preserve"> </w:t>
      </w:r>
      <w:proofErr w:type="spellStart"/>
      <w:r w:rsidRPr="009C27B6">
        <w:rPr>
          <w:spacing w:val="-1"/>
          <w:lang w:val="ru-RU"/>
        </w:rPr>
        <w:t>купівлі</w:t>
      </w:r>
      <w:proofErr w:type="spellEnd"/>
      <w:r w:rsidRPr="009C27B6">
        <w:rPr>
          <w:spacing w:val="-22"/>
          <w:lang w:val="ru-RU"/>
        </w:rPr>
        <w:t xml:space="preserve"> </w:t>
      </w:r>
      <w:r w:rsidRPr="009C27B6">
        <w:rPr>
          <w:lang w:val="ru-RU"/>
        </w:rPr>
        <w:t>за</w:t>
      </w:r>
      <w:r w:rsidRPr="009C27B6">
        <w:rPr>
          <w:spacing w:val="-13"/>
          <w:lang w:val="ru-RU"/>
        </w:rPr>
        <w:t xml:space="preserve"> </w:t>
      </w:r>
      <w:r w:rsidRPr="009C27B6">
        <w:rPr>
          <w:spacing w:val="-1"/>
          <w:lang w:val="ru-RU"/>
        </w:rPr>
        <w:t>результатами</w:t>
      </w:r>
      <w:r w:rsidRPr="009C27B6">
        <w:rPr>
          <w:spacing w:val="-12"/>
          <w:lang w:val="ru-RU"/>
        </w:rPr>
        <w:t xml:space="preserve"> </w:t>
      </w:r>
      <w:proofErr w:type="spellStart"/>
      <w:r w:rsidRPr="009C27B6">
        <w:rPr>
          <w:spacing w:val="-1"/>
          <w:lang w:val="ru-RU"/>
        </w:rPr>
        <w:t>проведення</w:t>
      </w:r>
      <w:proofErr w:type="spellEnd"/>
      <w:r w:rsidR="000860A2">
        <w:rPr>
          <w:spacing w:val="-1"/>
          <w:lang w:val="ru-RU"/>
        </w:rPr>
        <w:t xml:space="preserve"> </w:t>
      </w:r>
      <w:proofErr w:type="spellStart"/>
      <w:r w:rsidR="000860A2">
        <w:rPr>
          <w:spacing w:val="-1"/>
          <w:lang w:val="ru-RU"/>
        </w:rPr>
        <w:t>торгів</w:t>
      </w:r>
      <w:proofErr w:type="spellEnd"/>
      <w:r w:rsidRPr="009C27B6">
        <w:rPr>
          <w:spacing w:val="-1"/>
          <w:lang w:val="ru-RU"/>
        </w:rPr>
        <w:t>;</w:t>
      </w:r>
      <w:r w:rsidRPr="009C27B6">
        <w:rPr>
          <w:spacing w:val="-15"/>
          <w:lang w:val="ru-RU"/>
        </w:rPr>
        <w:t xml:space="preserve"> </w:t>
      </w:r>
    </w:p>
    <w:p w14:paraId="2612599B" w14:textId="438CC1F3" w:rsidR="00D6046D" w:rsidRDefault="00D6046D" w:rsidP="002412B0">
      <w:pPr>
        <w:spacing w:before="127" w:line="268" w:lineRule="exact"/>
        <w:ind w:left="113" w:right="117" w:firstLine="607"/>
        <w:jc w:val="both"/>
        <w:rPr>
          <w:rFonts w:ascii="Times New Roman" w:eastAsia="Times New Roman" w:hAnsi="Times New Roman" w:cs="Times New Roman"/>
          <w:spacing w:val="-1"/>
          <w:sz w:val="24"/>
          <w:szCs w:val="24"/>
          <w:lang w:val="ru-RU"/>
        </w:rPr>
      </w:pPr>
      <w:proofErr w:type="spellStart"/>
      <w:r w:rsidRPr="009C27B6">
        <w:rPr>
          <w:rFonts w:ascii="Times New Roman" w:eastAsia="Times New Roman" w:hAnsi="Times New Roman" w:cs="Times New Roman"/>
          <w:b/>
          <w:bCs/>
          <w:sz w:val="24"/>
          <w:szCs w:val="24"/>
          <w:lang w:val="ru-RU"/>
        </w:rPr>
        <w:t>персональний</w:t>
      </w:r>
      <w:proofErr w:type="spellEnd"/>
      <w:r w:rsidRPr="009C27B6">
        <w:rPr>
          <w:rFonts w:ascii="Times New Roman" w:eastAsia="Times New Roman" w:hAnsi="Times New Roman" w:cs="Times New Roman"/>
          <w:b/>
          <w:bCs/>
          <w:spacing w:val="19"/>
          <w:sz w:val="24"/>
          <w:szCs w:val="24"/>
          <w:lang w:val="ru-RU"/>
        </w:rPr>
        <w:t xml:space="preserve"> </w:t>
      </w:r>
      <w:proofErr w:type="spellStart"/>
      <w:r w:rsidRPr="009C27B6">
        <w:rPr>
          <w:rFonts w:ascii="Times New Roman" w:eastAsia="Times New Roman" w:hAnsi="Times New Roman" w:cs="Times New Roman"/>
          <w:b/>
          <w:bCs/>
          <w:spacing w:val="-1"/>
          <w:sz w:val="24"/>
          <w:szCs w:val="24"/>
          <w:lang w:val="ru-RU"/>
        </w:rPr>
        <w:t>кабінет</w:t>
      </w:r>
      <w:proofErr w:type="spellEnd"/>
      <w:r w:rsidRPr="009C27B6">
        <w:rPr>
          <w:rFonts w:ascii="Times New Roman" w:eastAsia="Times New Roman" w:hAnsi="Times New Roman" w:cs="Times New Roman"/>
          <w:b/>
          <w:bCs/>
          <w:spacing w:val="21"/>
          <w:sz w:val="24"/>
          <w:szCs w:val="24"/>
          <w:lang w:val="ru-RU"/>
        </w:rPr>
        <w:t xml:space="preserve"> </w:t>
      </w:r>
      <w:r w:rsidRPr="009C27B6">
        <w:rPr>
          <w:rFonts w:ascii="Times New Roman" w:eastAsia="Times New Roman" w:hAnsi="Times New Roman" w:cs="Times New Roman"/>
          <w:sz w:val="24"/>
          <w:szCs w:val="24"/>
          <w:lang w:val="ru-RU"/>
        </w:rPr>
        <w:t>–</w:t>
      </w:r>
      <w:r w:rsidRPr="009C27B6">
        <w:rPr>
          <w:rFonts w:ascii="Times New Roman" w:eastAsia="Times New Roman" w:hAnsi="Times New Roman" w:cs="Times New Roman"/>
          <w:spacing w:val="24"/>
          <w:sz w:val="24"/>
          <w:szCs w:val="24"/>
          <w:lang w:val="ru-RU"/>
        </w:rPr>
        <w:t xml:space="preserve"> </w:t>
      </w:r>
      <w:proofErr w:type="spellStart"/>
      <w:r w:rsidRPr="009C27B6">
        <w:rPr>
          <w:rFonts w:ascii="Times New Roman" w:eastAsia="Times New Roman" w:hAnsi="Times New Roman" w:cs="Times New Roman"/>
          <w:spacing w:val="-2"/>
          <w:sz w:val="24"/>
          <w:szCs w:val="24"/>
          <w:lang w:val="ru-RU"/>
        </w:rPr>
        <w:t>складова</w:t>
      </w:r>
      <w:proofErr w:type="spellEnd"/>
      <w:r w:rsidRPr="009C27B6">
        <w:rPr>
          <w:rFonts w:ascii="Times New Roman" w:eastAsia="Times New Roman" w:hAnsi="Times New Roman" w:cs="Times New Roman"/>
          <w:spacing w:val="22"/>
          <w:sz w:val="24"/>
          <w:szCs w:val="24"/>
          <w:lang w:val="ru-RU"/>
        </w:rPr>
        <w:t xml:space="preserve"> </w:t>
      </w:r>
      <w:proofErr w:type="spellStart"/>
      <w:r w:rsidRPr="009C27B6">
        <w:rPr>
          <w:rFonts w:ascii="Times New Roman" w:eastAsia="Times New Roman" w:hAnsi="Times New Roman" w:cs="Times New Roman"/>
          <w:spacing w:val="-1"/>
          <w:sz w:val="24"/>
          <w:szCs w:val="24"/>
          <w:lang w:val="ru-RU"/>
        </w:rPr>
        <w:t>частина</w:t>
      </w:r>
      <w:proofErr w:type="spellEnd"/>
      <w:r w:rsidRPr="009C27B6">
        <w:rPr>
          <w:rFonts w:ascii="Times New Roman" w:eastAsia="Times New Roman" w:hAnsi="Times New Roman" w:cs="Times New Roman"/>
          <w:spacing w:val="18"/>
          <w:sz w:val="24"/>
          <w:szCs w:val="24"/>
          <w:lang w:val="ru-RU"/>
        </w:rPr>
        <w:t xml:space="preserve"> </w:t>
      </w:r>
      <w:r w:rsidRPr="009C27B6">
        <w:rPr>
          <w:rFonts w:ascii="Times New Roman" w:eastAsia="Times New Roman" w:hAnsi="Times New Roman" w:cs="Times New Roman"/>
          <w:sz w:val="24"/>
          <w:szCs w:val="24"/>
          <w:lang w:val="ru-RU"/>
        </w:rPr>
        <w:t>ЕТС,</w:t>
      </w:r>
      <w:r w:rsidRPr="009C27B6">
        <w:rPr>
          <w:rFonts w:ascii="Times New Roman" w:eastAsia="Times New Roman" w:hAnsi="Times New Roman" w:cs="Times New Roman"/>
          <w:spacing w:val="21"/>
          <w:sz w:val="24"/>
          <w:szCs w:val="24"/>
          <w:lang w:val="ru-RU"/>
        </w:rPr>
        <w:t xml:space="preserve"> </w:t>
      </w:r>
      <w:r w:rsidRPr="009C27B6">
        <w:rPr>
          <w:rFonts w:ascii="Times New Roman" w:eastAsia="Times New Roman" w:hAnsi="Times New Roman" w:cs="Times New Roman"/>
          <w:spacing w:val="-1"/>
          <w:sz w:val="24"/>
          <w:szCs w:val="24"/>
          <w:lang w:val="ru-RU"/>
        </w:rPr>
        <w:t>яка</w:t>
      </w:r>
      <w:r w:rsidRPr="009C27B6">
        <w:rPr>
          <w:rFonts w:ascii="Times New Roman" w:eastAsia="Times New Roman" w:hAnsi="Times New Roman" w:cs="Times New Roman"/>
          <w:spacing w:val="22"/>
          <w:sz w:val="24"/>
          <w:szCs w:val="24"/>
          <w:lang w:val="ru-RU"/>
        </w:rPr>
        <w:t xml:space="preserve"> </w:t>
      </w:r>
      <w:proofErr w:type="spellStart"/>
      <w:r w:rsidRPr="009C27B6">
        <w:rPr>
          <w:rFonts w:ascii="Times New Roman" w:eastAsia="Times New Roman" w:hAnsi="Times New Roman" w:cs="Times New Roman"/>
          <w:spacing w:val="-1"/>
          <w:sz w:val="24"/>
          <w:szCs w:val="24"/>
          <w:lang w:val="ru-RU"/>
        </w:rPr>
        <w:t>дозволяє</w:t>
      </w:r>
      <w:proofErr w:type="spellEnd"/>
      <w:r w:rsidRPr="009C27B6">
        <w:rPr>
          <w:rFonts w:ascii="Times New Roman" w:eastAsia="Times New Roman" w:hAnsi="Times New Roman" w:cs="Times New Roman"/>
          <w:spacing w:val="21"/>
          <w:sz w:val="24"/>
          <w:szCs w:val="24"/>
          <w:lang w:val="ru-RU"/>
        </w:rPr>
        <w:t xml:space="preserve"> </w:t>
      </w:r>
      <w:proofErr w:type="spellStart"/>
      <w:r w:rsidRPr="009C27B6">
        <w:rPr>
          <w:rFonts w:ascii="Times New Roman" w:eastAsia="Times New Roman" w:hAnsi="Times New Roman" w:cs="Times New Roman"/>
          <w:spacing w:val="-1"/>
          <w:sz w:val="24"/>
          <w:szCs w:val="24"/>
          <w:lang w:val="ru-RU"/>
        </w:rPr>
        <w:t>учаснику</w:t>
      </w:r>
      <w:proofErr w:type="spellEnd"/>
      <w:r w:rsidRPr="009C27B6">
        <w:rPr>
          <w:rFonts w:ascii="Times New Roman" w:eastAsia="Times New Roman" w:hAnsi="Times New Roman" w:cs="Times New Roman"/>
          <w:spacing w:val="14"/>
          <w:sz w:val="24"/>
          <w:szCs w:val="24"/>
          <w:lang w:val="ru-RU"/>
        </w:rPr>
        <w:t xml:space="preserve"> </w:t>
      </w:r>
      <w:proofErr w:type="spellStart"/>
      <w:r w:rsidR="00BC21F5">
        <w:rPr>
          <w:rFonts w:ascii="Times New Roman" w:eastAsia="Times New Roman" w:hAnsi="Times New Roman" w:cs="Times New Roman"/>
          <w:sz w:val="24"/>
          <w:szCs w:val="24"/>
          <w:lang w:val="ru-RU"/>
        </w:rPr>
        <w:t>торгів</w:t>
      </w:r>
      <w:proofErr w:type="spellEnd"/>
      <w:r w:rsidR="00BC21F5">
        <w:rPr>
          <w:rFonts w:ascii="Times New Roman" w:eastAsia="Times New Roman" w:hAnsi="Times New Roman" w:cs="Times New Roman"/>
          <w:sz w:val="24"/>
          <w:szCs w:val="24"/>
          <w:lang w:val="ru-RU"/>
        </w:rPr>
        <w:t xml:space="preserve">, брокеру </w:t>
      </w:r>
      <w:r w:rsidR="00BC21F5" w:rsidRPr="00C27FBD">
        <w:rPr>
          <w:rFonts w:ascii="Times New Roman" w:eastAsia="Times New Roman" w:hAnsi="Times New Roman" w:cs="Times New Roman"/>
          <w:sz w:val="24"/>
          <w:szCs w:val="24"/>
          <w:lang w:val="ru-RU"/>
        </w:rPr>
        <w:t xml:space="preserve">і </w:t>
      </w:r>
      <w:proofErr w:type="spellStart"/>
      <w:r w:rsidR="00BC21F5" w:rsidRPr="00C27FBD">
        <w:rPr>
          <w:rFonts w:ascii="Times New Roman" w:eastAsia="Times New Roman" w:hAnsi="Times New Roman" w:cs="Times New Roman"/>
          <w:sz w:val="24"/>
          <w:szCs w:val="24"/>
          <w:lang w:val="ru-RU"/>
        </w:rPr>
        <w:t>клієнту</w:t>
      </w:r>
      <w:proofErr w:type="spellEnd"/>
      <w:r w:rsidR="00BC21F5" w:rsidRPr="00C27FBD">
        <w:rPr>
          <w:rFonts w:ascii="Times New Roman" w:eastAsia="Times New Roman" w:hAnsi="Times New Roman" w:cs="Times New Roman"/>
          <w:sz w:val="24"/>
          <w:szCs w:val="24"/>
          <w:lang w:val="ru-RU"/>
        </w:rPr>
        <w:t xml:space="preserve"> </w:t>
      </w:r>
      <w:proofErr w:type="spellStart"/>
      <w:r w:rsidR="00BC21F5" w:rsidRPr="00C27FBD">
        <w:rPr>
          <w:rFonts w:ascii="Times New Roman" w:eastAsia="Times New Roman" w:hAnsi="Times New Roman" w:cs="Times New Roman"/>
          <w:sz w:val="24"/>
          <w:szCs w:val="24"/>
          <w:lang w:val="ru-RU"/>
        </w:rPr>
        <w:t>учасника</w:t>
      </w:r>
      <w:proofErr w:type="spellEnd"/>
      <w:r w:rsidR="00BC21F5" w:rsidRPr="00C27FBD">
        <w:rPr>
          <w:rFonts w:ascii="Times New Roman" w:eastAsia="Times New Roman" w:hAnsi="Times New Roman" w:cs="Times New Roman"/>
          <w:sz w:val="24"/>
          <w:szCs w:val="24"/>
          <w:lang w:val="ru-RU"/>
        </w:rPr>
        <w:t xml:space="preserve"> </w:t>
      </w:r>
      <w:proofErr w:type="spellStart"/>
      <w:r w:rsidR="00BC21F5" w:rsidRPr="00C27FBD">
        <w:rPr>
          <w:rFonts w:ascii="Times New Roman" w:eastAsia="Times New Roman" w:hAnsi="Times New Roman" w:cs="Times New Roman"/>
          <w:sz w:val="24"/>
          <w:szCs w:val="24"/>
          <w:lang w:val="ru-RU"/>
        </w:rPr>
        <w:t>торгів</w:t>
      </w:r>
      <w:proofErr w:type="spellEnd"/>
      <w:r w:rsidR="00BC21F5" w:rsidRPr="00C27FBD">
        <w:rPr>
          <w:rFonts w:ascii="Times New Roman" w:eastAsia="Times New Roman" w:hAnsi="Times New Roman" w:cs="Times New Roman"/>
          <w:sz w:val="24"/>
          <w:szCs w:val="24"/>
          <w:lang w:val="ru-RU"/>
        </w:rPr>
        <w:t xml:space="preserve"> </w:t>
      </w:r>
      <w:proofErr w:type="spellStart"/>
      <w:r w:rsidRPr="00C27FBD">
        <w:rPr>
          <w:rFonts w:ascii="Times New Roman" w:eastAsia="Times New Roman" w:hAnsi="Times New Roman" w:cs="Times New Roman"/>
          <w:spacing w:val="-1"/>
          <w:sz w:val="24"/>
          <w:szCs w:val="24"/>
          <w:lang w:val="ru-RU"/>
        </w:rPr>
        <w:t>з</w:t>
      </w:r>
      <w:r w:rsidRPr="009C27B6">
        <w:rPr>
          <w:rFonts w:ascii="Times New Roman" w:eastAsia="Times New Roman" w:hAnsi="Times New Roman" w:cs="Times New Roman"/>
          <w:spacing w:val="-1"/>
          <w:sz w:val="24"/>
          <w:szCs w:val="24"/>
          <w:lang w:val="ru-RU"/>
        </w:rPr>
        <w:t>дійснювати</w:t>
      </w:r>
      <w:proofErr w:type="spellEnd"/>
      <w:r w:rsidRPr="009C27B6">
        <w:rPr>
          <w:rFonts w:ascii="Times New Roman" w:eastAsia="Times New Roman" w:hAnsi="Times New Roman" w:cs="Times New Roman"/>
          <w:spacing w:val="3"/>
          <w:sz w:val="24"/>
          <w:szCs w:val="24"/>
          <w:lang w:val="ru-RU"/>
        </w:rPr>
        <w:t xml:space="preserve"> </w:t>
      </w:r>
      <w:proofErr w:type="spellStart"/>
      <w:r w:rsidRPr="009C27B6">
        <w:rPr>
          <w:rFonts w:ascii="Times New Roman" w:eastAsia="Times New Roman" w:hAnsi="Times New Roman" w:cs="Times New Roman"/>
          <w:spacing w:val="-1"/>
          <w:sz w:val="24"/>
          <w:szCs w:val="24"/>
          <w:lang w:val="ru-RU"/>
        </w:rPr>
        <w:t>дії</w:t>
      </w:r>
      <w:proofErr w:type="spellEnd"/>
      <w:r w:rsidRPr="009C27B6">
        <w:rPr>
          <w:rFonts w:ascii="Times New Roman" w:eastAsia="Times New Roman" w:hAnsi="Times New Roman" w:cs="Times New Roman"/>
          <w:spacing w:val="-3"/>
          <w:sz w:val="24"/>
          <w:szCs w:val="24"/>
          <w:lang w:val="ru-RU"/>
        </w:rPr>
        <w:t xml:space="preserve"> </w:t>
      </w:r>
      <w:r w:rsidRPr="009C27B6">
        <w:rPr>
          <w:rFonts w:ascii="Times New Roman" w:eastAsia="Times New Roman" w:hAnsi="Times New Roman" w:cs="Times New Roman"/>
          <w:sz w:val="24"/>
          <w:szCs w:val="24"/>
          <w:lang w:val="ru-RU"/>
        </w:rPr>
        <w:t>в</w:t>
      </w:r>
      <w:r w:rsidRPr="009C27B6">
        <w:rPr>
          <w:rFonts w:ascii="Times New Roman" w:eastAsia="Times New Roman" w:hAnsi="Times New Roman" w:cs="Times New Roman"/>
          <w:spacing w:val="3"/>
          <w:sz w:val="24"/>
          <w:szCs w:val="24"/>
          <w:lang w:val="ru-RU"/>
        </w:rPr>
        <w:t xml:space="preserve"> </w:t>
      </w:r>
      <w:r w:rsidRPr="009C27B6">
        <w:rPr>
          <w:rFonts w:ascii="Times New Roman" w:eastAsia="Times New Roman" w:hAnsi="Times New Roman" w:cs="Times New Roman"/>
          <w:sz w:val="24"/>
          <w:szCs w:val="24"/>
          <w:lang w:val="ru-RU"/>
        </w:rPr>
        <w:t>ЕТС</w:t>
      </w:r>
      <w:r w:rsidRPr="009C27B6">
        <w:rPr>
          <w:rFonts w:ascii="Times New Roman" w:eastAsia="Times New Roman" w:hAnsi="Times New Roman" w:cs="Times New Roman"/>
          <w:spacing w:val="-5"/>
          <w:sz w:val="24"/>
          <w:szCs w:val="24"/>
          <w:lang w:val="ru-RU"/>
        </w:rPr>
        <w:t xml:space="preserve"> </w:t>
      </w:r>
      <w:proofErr w:type="spellStart"/>
      <w:r w:rsidRPr="009C27B6">
        <w:rPr>
          <w:rFonts w:ascii="Times New Roman" w:eastAsia="Times New Roman" w:hAnsi="Times New Roman" w:cs="Times New Roman"/>
          <w:spacing w:val="-2"/>
          <w:sz w:val="24"/>
          <w:szCs w:val="24"/>
          <w:lang w:val="ru-RU"/>
        </w:rPr>
        <w:t>відповідно</w:t>
      </w:r>
      <w:proofErr w:type="spellEnd"/>
      <w:r w:rsidRPr="009C27B6">
        <w:rPr>
          <w:rFonts w:ascii="Times New Roman" w:eastAsia="Times New Roman" w:hAnsi="Times New Roman" w:cs="Times New Roman"/>
          <w:spacing w:val="6"/>
          <w:sz w:val="24"/>
          <w:szCs w:val="24"/>
          <w:lang w:val="ru-RU"/>
        </w:rPr>
        <w:t xml:space="preserve"> </w:t>
      </w:r>
      <w:r w:rsidRPr="009C27B6">
        <w:rPr>
          <w:rFonts w:ascii="Times New Roman" w:eastAsia="Times New Roman" w:hAnsi="Times New Roman" w:cs="Times New Roman"/>
          <w:spacing w:val="-2"/>
          <w:sz w:val="24"/>
          <w:szCs w:val="24"/>
          <w:lang w:val="ru-RU"/>
        </w:rPr>
        <w:t>до</w:t>
      </w:r>
      <w:r w:rsidRPr="009C27B6">
        <w:rPr>
          <w:rFonts w:ascii="Times New Roman" w:eastAsia="Times New Roman" w:hAnsi="Times New Roman" w:cs="Times New Roman"/>
          <w:spacing w:val="2"/>
          <w:sz w:val="24"/>
          <w:szCs w:val="24"/>
          <w:lang w:val="ru-RU"/>
        </w:rPr>
        <w:t xml:space="preserve"> </w:t>
      </w:r>
      <w:proofErr w:type="spellStart"/>
      <w:r w:rsidRPr="009C27B6">
        <w:rPr>
          <w:rFonts w:ascii="Times New Roman" w:eastAsia="Times New Roman" w:hAnsi="Times New Roman" w:cs="Times New Roman"/>
          <w:spacing w:val="-1"/>
          <w:sz w:val="24"/>
          <w:szCs w:val="24"/>
          <w:lang w:val="ru-RU"/>
        </w:rPr>
        <w:t>цього</w:t>
      </w:r>
      <w:proofErr w:type="spellEnd"/>
      <w:r w:rsidRPr="009C27B6">
        <w:rPr>
          <w:rFonts w:ascii="Times New Roman" w:eastAsia="Times New Roman" w:hAnsi="Times New Roman" w:cs="Times New Roman"/>
          <w:spacing w:val="2"/>
          <w:sz w:val="24"/>
          <w:szCs w:val="24"/>
          <w:lang w:val="ru-RU"/>
        </w:rPr>
        <w:t xml:space="preserve"> </w:t>
      </w:r>
      <w:r w:rsidRPr="009C27B6">
        <w:rPr>
          <w:rFonts w:ascii="Times New Roman" w:eastAsia="Times New Roman" w:hAnsi="Times New Roman" w:cs="Times New Roman"/>
          <w:spacing w:val="-1"/>
          <w:sz w:val="24"/>
          <w:szCs w:val="24"/>
          <w:lang w:val="ru-RU"/>
        </w:rPr>
        <w:t>Регламенту;</w:t>
      </w:r>
    </w:p>
    <w:p w14:paraId="5F4BE5BC" w14:textId="145DDFFE" w:rsidR="007278A3" w:rsidRDefault="007278A3" w:rsidP="002412B0">
      <w:pPr>
        <w:spacing w:before="127" w:line="268" w:lineRule="exact"/>
        <w:ind w:left="113" w:right="117" w:firstLine="607"/>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bCs/>
          <w:sz w:val="24"/>
          <w:szCs w:val="24"/>
          <w:lang w:val="ru-RU"/>
        </w:rPr>
        <w:t>продавець</w:t>
      </w:r>
      <w:proofErr w:type="spellEnd"/>
      <w:r>
        <w:rPr>
          <w:rFonts w:ascii="Times New Roman" w:eastAsia="Times New Roman" w:hAnsi="Times New Roman" w:cs="Times New Roman"/>
          <w:b/>
          <w:bCs/>
          <w:sz w:val="24"/>
          <w:szCs w:val="24"/>
          <w:lang w:val="ru-RU"/>
        </w:rPr>
        <w:t xml:space="preserve"> </w:t>
      </w:r>
      <w:r w:rsidRPr="007278A3">
        <w:rPr>
          <w:rFonts w:ascii="Times New Roman" w:eastAsia="Times New Roman" w:hAnsi="Times New Roman" w:cs="Times New Roman"/>
          <w:sz w:val="24"/>
          <w:szCs w:val="24"/>
          <w:lang w:val="ru-RU"/>
        </w:rPr>
        <w:t xml:space="preserve">– </w:t>
      </w:r>
      <w:bookmarkStart w:id="30" w:name="_Hlk144747756"/>
      <w:proofErr w:type="spellStart"/>
      <w:r w:rsidRPr="007278A3">
        <w:rPr>
          <w:rFonts w:ascii="Times New Roman" w:eastAsia="Times New Roman" w:hAnsi="Times New Roman" w:cs="Times New Roman"/>
          <w:sz w:val="24"/>
          <w:szCs w:val="24"/>
          <w:lang w:val="ru-RU"/>
        </w:rPr>
        <w:t>учасник</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торгів</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або</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клієнт</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учасника</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торгів</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від</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імені</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якого</w:t>
      </w:r>
      <w:proofErr w:type="spellEnd"/>
      <w:r>
        <w:rPr>
          <w:rFonts w:ascii="Times New Roman" w:eastAsia="Times New Roman" w:hAnsi="Times New Roman" w:cs="Times New Roman"/>
          <w:sz w:val="24"/>
          <w:szCs w:val="24"/>
          <w:lang w:val="ru-RU"/>
        </w:rPr>
        <w:t xml:space="preserve"> з </w:t>
      </w:r>
      <w:proofErr w:type="spellStart"/>
      <w:r>
        <w:rPr>
          <w:rFonts w:ascii="Times New Roman" w:eastAsia="Times New Roman" w:hAnsi="Times New Roman" w:cs="Times New Roman"/>
          <w:sz w:val="24"/>
          <w:szCs w:val="24"/>
          <w:lang w:val="ru-RU"/>
        </w:rPr>
        <w:t>урахуванням</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вимог</w:t>
      </w:r>
      <w:proofErr w:type="spellEnd"/>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цього</w:t>
      </w:r>
      <w:proofErr w:type="spellEnd"/>
      <w:r>
        <w:rPr>
          <w:rFonts w:ascii="Times New Roman" w:eastAsia="Times New Roman" w:hAnsi="Times New Roman" w:cs="Times New Roman"/>
          <w:sz w:val="24"/>
          <w:szCs w:val="24"/>
          <w:lang w:val="ru-RU"/>
        </w:rPr>
        <w:t xml:space="preserve"> Регламенту </w:t>
      </w:r>
      <w:proofErr w:type="spellStart"/>
      <w:r>
        <w:rPr>
          <w:rFonts w:ascii="Times New Roman" w:eastAsia="Times New Roman" w:hAnsi="Times New Roman" w:cs="Times New Roman"/>
          <w:sz w:val="24"/>
          <w:szCs w:val="24"/>
          <w:lang w:val="ru-RU"/>
        </w:rPr>
        <w:t>здійснюється</w:t>
      </w:r>
      <w:proofErr w:type="spellEnd"/>
      <w:r>
        <w:rPr>
          <w:rFonts w:ascii="Times New Roman" w:eastAsia="Times New Roman" w:hAnsi="Times New Roman" w:cs="Times New Roman"/>
          <w:sz w:val="24"/>
          <w:szCs w:val="24"/>
          <w:lang w:val="ru-RU"/>
        </w:rPr>
        <w:t xml:space="preserve"> на </w:t>
      </w:r>
      <w:proofErr w:type="spellStart"/>
      <w:r>
        <w:rPr>
          <w:rFonts w:ascii="Times New Roman" w:eastAsia="Times New Roman" w:hAnsi="Times New Roman" w:cs="Times New Roman"/>
          <w:sz w:val="24"/>
          <w:szCs w:val="24"/>
          <w:lang w:val="ru-RU"/>
        </w:rPr>
        <w:t>аукціоні</w:t>
      </w:r>
      <w:proofErr w:type="spellEnd"/>
      <w:r>
        <w:rPr>
          <w:rFonts w:ascii="Times New Roman" w:eastAsia="Times New Roman" w:hAnsi="Times New Roman" w:cs="Times New Roman"/>
          <w:sz w:val="24"/>
          <w:szCs w:val="24"/>
          <w:lang w:val="ru-RU"/>
        </w:rPr>
        <w:t xml:space="preserve"> продаж </w:t>
      </w:r>
      <w:proofErr w:type="spellStart"/>
      <w:r w:rsidRPr="007278A3">
        <w:rPr>
          <w:rFonts w:ascii="Times New Roman" w:eastAsia="Times New Roman" w:hAnsi="Times New Roman" w:cs="Times New Roman"/>
          <w:sz w:val="24"/>
          <w:szCs w:val="24"/>
          <w:lang w:val="ru-RU"/>
        </w:rPr>
        <w:t>необроблен</w:t>
      </w:r>
      <w:r>
        <w:rPr>
          <w:rFonts w:ascii="Times New Roman" w:eastAsia="Times New Roman" w:hAnsi="Times New Roman" w:cs="Times New Roman"/>
          <w:sz w:val="24"/>
          <w:szCs w:val="24"/>
          <w:lang w:val="ru-RU"/>
        </w:rPr>
        <w:t>ої</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деревин</w:t>
      </w:r>
      <w:r>
        <w:rPr>
          <w:rFonts w:ascii="Times New Roman" w:eastAsia="Times New Roman" w:hAnsi="Times New Roman" w:cs="Times New Roman"/>
          <w:sz w:val="24"/>
          <w:szCs w:val="24"/>
          <w:lang w:val="ru-RU"/>
        </w:rPr>
        <w:t>и</w:t>
      </w:r>
      <w:proofErr w:type="spellEnd"/>
      <w:r w:rsidRPr="007278A3">
        <w:rPr>
          <w:rFonts w:ascii="Times New Roman" w:eastAsia="Times New Roman" w:hAnsi="Times New Roman" w:cs="Times New Roman"/>
          <w:sz w:val="24"/>
          <w:szCs w:val="24"/>
          <w:lang w:val="ru-RU"/>
        </w:rPr>
        <w:t>/</w:t>
      </w:r>
      <w:r w:rsidR="006D5F4D" w:rsidRPr="006D5F4D">
        <w:rPr>
          <w:rFonts w:ascii="Times New Roman" w:eastAsia="Times New Roman" w:hAnsi="Times New Roman" w:cs="Times New Roman"/>
          <w:sz w:val="24"/>
          <w:szCs w:val="24"/>
          <w:lang w:val="uk-UA"/>
        </w:rPr>
        <w:t>деревини дров’яної непромислового призначення/деревини дров’яної промислового використання</w:t>
      </w:r>
      <w:r w:rsidRPr="007278A3">
        <w:rPr>
          <w:rFonts w:ascii="Times New Roman" w:eastAsia="Times New Roman" w:hAnsi="Times New Roman" w:cs="Times New Roman"/>
          <w:sz w:val="24"/>
          <w:szCs w:val="24"/>
          <w:lang w:val="ru-RU"/>
        </w:rPr>
        <w:t>/</w:t>
      </w:r>
      <w:proofErr w:type="spellStart"/>
      <w:r w:rsidRPr="007278A3">
        <w:rPr>
          <w:rFonts w:ascii="Times New Roman" w:eastAsia="Times New Roman" w:hAnsi="Times New Roman" w:cs="Times New Roman"/>
          <w:sz w:val="24"/>
          <w:szCs w:val="24"/>
          <w:lang w:val="ru-RU"/>
        </w:rPr>
        <w:t>пиломатеріал</w:t>
      </w:r>
      <w:r>
        <w:rPr>
          <w:rFonts w:ascii="Times New Roman" w:eastAsia="Times New Roman" w:hAnsi="Times New Roman" w:cs="Times New Roman"/>
          <w:sz w:val="24"/>
          <w:szCs w:val="24"/>
          <w:lang w:val="ru-RU"/>
        </w:rPr>
        <w:t>ів</w:t>
      </w:r>
      <w:bookmarkEnd w:id="30"/>
      <w:proofErr w:type="spellEnd"/>
      <w:r>
        <w:rPr>
          <w:rFonts w:ascii="Times New Roman" w:eastAsia="Times New Roman" w:hAnsi="Times New Roman" w:cs="Times New Roman"/>
          <w:sz w:val="24"/>
          <w:szCs w:val="24"/>
          <w:lang w:val="ru-RU"/>
        </w:rPr>
        <w:t>;</w:t>
      </w:r>
    </w:p>
    <w:p w14:paraId="68122FB3" w14:textId="78135BD7" w:rsidR="007278A3" w:rsidRPr="007278A3" w:rsidRDefault="007278A3" w:rsidP="002412B0">
      <w:pPr>
        <w:spacing w:before="127" w:line="268" w:lineRule="exact"/>
        <w:ind w:left="113" w:right="117" w:firstLine="607"/>
        <w:jc w:val="both"/>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b/>
          <w:bCs/>
          <w:sz w:val="24"/>
          <w:szCs w:val="24"/>
          <w:lang w:val="ru-RU"/>
        </w:rPr>
        <w:t>покупець</w:t>
      </w:r>
      <w:proofErr w:type="spellEnd"/>
      <w:r>
        <w:rPr>
          <w:rFonts w:ascii="Times New Roman" w:eastAsia="Times New Roman" w:hAnsi="Times New Roman" w:cs="Times New Roman"/>
          <w:b/>
          <w:bCs/>
          <w:sz w:val="24"/>
          <w:szCs w:val="24"/>
          <w:lang w:val="ru-RU"/>
        </w:rPr>
        <w:t xml:space="preserve"> </w:t>
      </w:r>
      <w:r w:rsidRPr="007278A3">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учасник</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торгів</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або</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клієнт</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учасника</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торгів</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від</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імені</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якого</w:t>
      </w:r>
      <w:proofErr w:type="spellEnd"/>
      <w:r w:rsidRPr="007278A3">
        <w:rPr>
          <w:rFonts w:ascii="Times New Roman" w:eastAsia="Times New Roman" w:hAnsi="Times New Roman" w:cs="Times New Roman"/>
          <w:sz w:val="24"/>
          <w:szCs w:val="24"/>
          <w:lang w:val="ru-RU"/>
        </w:rPr>
        <w:t xml:space="preserve"> з </w:t>
      </w:r>
      <w:proofErr w:type="spellStart"/>
      <w:r w:rsidRPr="007278A3">
        <w:rPr>
          <w:rFonts w:ascii="Times New Roman" w:eastAsia="Times New Roman" w:hAnsi="Times New Roman" w:cs="Times New Roman"/>
          <w:sz w:val="24"/>
          <w:szCs w:val="24"/>
          <w:lang w:val="ru-RU"/>
        </w:rPr>
        <w:t>урахуванням</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вимог</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цього</w:t>
      </w:r>
      <w:proofErr w:type="spellEnd"/>
      <w:r w:rsidRPr="007278A3">
        <w:rPr>
          <w:rFonts w:ascii="Times New Roman" w:eastAsia="Times New Roman" w:hAnsi="Times New Roman" w:cs="Times New Roman"/>
          <w:sz w:val="24"/>
          <w:szCs w:val="24"/>
          <w:lang w:val="ru-RU"/>
        </w:rPr>
        <w:t xml:space="preserve"> Регламенту </w:t>
      </w:r>
      <w:proofErr w:type="spellStart"/>
      <w:r w:rsidRPr="007278A3">
        <w:rPr>
          <w:rFonts w:ascii="Times New Roman" w:eastAsia="Times New Roman" w:hAnsi="Times New Roman" w:cs="Times New Roman"/>
          <w:sz w:val="24"/>
          <w:szCs w:val="24"/>
          <w:lang w:val="ru-RU"/>
        </w:rPr>
        <w:t>здійснюється</w:t>
      </w:r>
      <w:proofErr w:type="spellEnd"/>
      <w:r w:rsidRPr="007278A3">
        <w:rPr>
          <w:rFonts w:ascii="Times New Roman" w:eastAsia="Times New Roman" w:hAnsi="Times New Roman" w:cs="Times New Roman"/>
          <w:sz w:val="24"/>
          <w:szCs w:val="24"/>
          <w:lang w:val="ru-RU"/>
        </w:rPr>
        <w:t xml:space="preserve"> на </w:t>
      </w:r>
      <w:proofErr w:type="spellStart"/>
      <w:r w:rsidRPr="007278A3">
        <w:rPr>
          <w:rFonts w:ascii="Times New Roman" w:eastAsia="Times New Roman" w:hAnsi="Times New Roman" w:cs="Times New Roman"/>
          <w:sz w:val="24"/>
          <w:szCs w:val="24"/>
          <w:lang w:val="ru-RU"/>
        </w:rPr>
        <w:t>аукціоні</w:t>
      </w:r>
      <w:proofErr w:type="spellEnd"/>
      <w:r w:rsidRPr="007278A3">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купівля</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необробленої</w:t>
      </w:r>
      <w:proofErr w:type="spellEnd"/>
      <w:r w:rsidRPr="007278A3">
        <w:rPr>
          <w:rFonts w:ascii="Times New Roman" w:eastAsia="Times New Roman" w:hAnsi="Times New Roman" w:cs="Times New Roman"/>
          <w:sz w:val="24"/>
          <w:szCs w:val="24"/>
          <w:lang w:val="ru-RU"/>
        </w:rPr>
        <w:t xml:space="preserve"> </w:t>
      </w:r>
      <w:proofErr w:type="spellStart"/>
      <w:r w:rsidRPr="007278A3">
        <w:rPr>
          <w:rFonts w:ascii="Times New Roman" w:eastAsia="Times New Roman" w:hAnsi="Times New Roman" w:cs="Times New Roman"/>
          <w:sz w:val="24"/>
          <w:szCs w:val="24"/>
          <w:lang w:val="ru-RU"/>
        </w:rPr>
        <w:t>деревини</w:t>
      </w:r>
      <w:proofErr w:type="spellEnd"/>
      <w:r w:rsidRPr="007278A3">
        <w:rPr>
          <w:rFonts w:ascii="Times New Roman" w:eastAsia="Times New Roman" w:hAnsi="Times New Roman" w:cs="Times New Roman"/>
          <w:sz w:val="24"/>
          <w:szCs w:val="24"/>
          <w:lang w:val="ru-RU"/>
        </w:rPr>
        <w:t>/</w:t>
      </w:r>
      <w:r w:rsidR="006D5F4D" w:rsidRPr="006D5F4D">
        <w:rPr>
          <w:spacing w:val="-1"/>
          <w:lang w:val="uk-UA"/>
        </w:rPr>
        <w:t xml:space="preserve"> </w:t>
      </w:r>
      <w:r w:rsidR="006D5F4D" w:rsidRPr="006D5F4D">
        <w:rPr>
          <w:rFonts w:ascii="Times New Roman" w:eastAsia="Times New Roman" w:hAnsi="Times New Roman" w:cs="Times New Roman"/>
          <w:sz w:val="24"/>
          <w:szCs w:val="24"/>
          <w:lang w:val="uk-UA"/>
        </w:rPr>
        <w:t>деревини дров’яної непромислового призначення/деревини дров’яної промислового використання</w:t>
      </w:r>
      <w:r w:rsidRPr="007278A3">
        <w:rPr>
          <w:rFonts w:ascii="Times New Roman" w:eastAsia="Times New Roman" w:hAnsi="Times New Roman" w:cs="Times New Roman"/>
          <w:sz w:val="24"/>
          <w:szCs w:val="24"/>
          <w:lang w:val="ru-RU"/>
        </w:rPr>
        <w:t>/</w:t>
      </w:r>
      <w:proofErr w:type="spellStart"/>
      <w:r w:rsidRPr="007278A3">
        <w:rPr>
          <w:rFonts w:ascii="Times New Roman" w:eastAsia="Times New Roman" w:hAnsi="Times New Roman" w:cs="Times New Roman"/>
          <w:sz w:val="24"/>
          <w:szCs w:val="24"/>
          <w:lang w:val="ru-RU"/>
        </w:rPr>
        <w:t>пиломатеріалів</w:t>
      </w:r>
      <w:proofErr w:type="spellEnd"/>
      <w:r>
        <w:rPr>
          <w:rFonts w:ascii="Times New Roman" w:eastAsia="Times New Roman" w:hAnsi="Times New Roman" w:cs="Times New Roman"/>
          <w:sz w:val="24"/>
          <w:szCs w:val="24"/>
          <w:lang w:val="ru-RU"/>
        </w:rPr>
        <w:t>;</w:t>
      </w:r>
    </w:p>
    <w:p w14:paraId="22C719EE" w14:textId="52902F34" w:rsidR="00687675" w:rsidRPr="00687675" w:rsidRDefault="00687675" w:rsidP="001E3BE7">
      <w:pPr>
        <w:spacing w:before="132" w:line="274" w:lineRule="exact"/>
        <w:ind w:left="113" w:right="113" w:firstLine="607"/>
        <w:jc w:val="both"/>
        <w:rPr>
          <w:rFonts w:ascii="Times New Roman" w:eastAsia="Times New Roman" w:hAnsi="Times New Roman" w:cs="Times New Roman"/>
          <w:sz w:val="24"/>
          <w:szCs w:val="24"/>
          <w:lang w:val="uk-UA"/>
        </w:rPr>
      </w:pPr>
      <w:bookmarkStart w:id="31" w:name="_Hlk144911246"/>
      <w:r w:rsidRPr="00953EF3">
        <w:rPr>
          <w:rFonts w:ascii="Times New Roman" w:eastAsia="Times New Roman" w:hAnsi="Times New Roman" w:cs="Times New Roman"/>
          <w:b/>
          <w:bCs/>
          <w:kern w:val="0"/>
          <w:sz w:val="24"/>
          <w:szCs w:val="24"/>
          <w:lang w:val="ru-RU"/>
        </w:rPr>
        <w:t xml:space="preserve">Регламент </w:t>
      </w:r>
      <w:proofErr w:type="spellStart"/>
      <w:r w:rsidRPr="00953EF3">
        <w:rPr>
          <w:rFonts w:ascii="Times New Roman" w:eastAsia="Times New Roman" w:hAnsi="Times New Roman" w:cs="Times New Roman"/>
          <w:b/>
          <w:bCs/>
          <w:kern w:val="0"/>
          <w:sz w:val="24"/>
          <w:szCs w:val="24"/>
          <w:lang w:val="ru-RU"/>
        </w:rPr>
        <w:t>набуття</w:t>
      </w:r>
      <w:proofErr w:type="spellEnd"/>
      <w:r w:rsidRPr="00953EF3">
        <w:rPr>
          <w:rFonts w:ascii="Times New Roman" w:eastAsia="Times New Roman" w:hAnsi="Times New Roman" w:cs="Times New Roman"/>
          <w:b/>
          <w:bCs/>
          <w:kern w:val="0"/>
          <w:sz w:val="24"/>
          <w:szCs w:val="24"/>
          <w:lang w:val="ru-RU"/>
        </w:rPr>
        <w:t xml:space="preserve"> статусу члена </w:t>
      </w:r>
      <w:proofErr w:type="spellStart"/>
      <w:r w:rsidRPr="00953EF3">
        <w:rPr>
          <w:rFonts w:ascii="Times New Roman" w:eastAsia="Times New Roman" w:hAnsi="Times New Roman" w:cs="Times New Roman"/>
          <w:b/>
          <w:bCs/>
          <w:kern w:val="0"/>
          <w:sz w:val="24"/>
          <w:szCs w:val="24"/>
          <w:lang w:val="ru-RU"/>
        </w:rPr>
        <w:t>Біржі</w:t>
      </w:r>
      <w:proofErr w:type="spellEnd"/>
      <w:r w:rsidRPr="00953EF3">
        <w:rPr>
          <w:rFonts w:ascii="Times New Roman" w:eastAsia="Times New Roman" w:hAnsi="Times New Roman" w:cs="Times New Roman"/>
          <w:b/>
          <w:bCs/>
          <w:kern w:val="0"/>
          <w:sz w:val="24"/>
          <w:szCs w:val="24"/>
          <w:lang w:val="ru-RU"/>
        </w:rPr>
        <w:t xml:space="preserve"> - </w:t>
      </w:r>
      <w:r w:rsidRPr="00953EF3">
        <w:rPr>
          <w:rFonts w:ascii="Times New Roman" w:eastAsia="Times New Roman" w:hAnsi="Times New Roman" w:cs="Times New Roman"/>
          <w:kern w:val="0"/>
          <w:sz w:val="24"/>
          <w:szCs w:val="24"/>
          <w:lang w:val="uk-UA"/>
        </w:rPr>
        <w:t>Регламент набуття статусу члена товарної біржі - Товариства з обмеженою відповідальністю «УКРАЇНСЬКА РЕСУРСНА БІРЖА», затверджений Біржовою радою та оприлюднений на веб-сайті Біржі, яким визначаються умови набуття статусу члена Біржа, вимоги до документів,</w:t>
      </w:r>
      <w:r w:rsidRPr="00953EF3">
        <w:rPr>
          <w:rFonts w:ascii="Times New Roman" w:eastAsia="Times New Roman" w:hAnsi="Times New Roman" w:cs="Times New Roman"/>
          <w:kern w:val="0"/>
          <w:sz w:val="24"/>
          <w:szCs w:val="24"/>
        </w:rPr>
        <w:t xml:space="preserve"> </w:t>
      </w:r>
      <w:r w:rsidRPr="00953EF3">
        <w:rPr>
          <w:rFonts w:ascii="Times New Roman" w:eastAsia="Times New Roman" w:hAnsi="Times New Roman" w:cs="Times New Roman"/>
          <w:kern w:val="0"/>
          <w:sz w:val="24"/>
          <w:szCs w:val="24"/>
          <w:lang w:val="uk-UA"/>
        </w:rPr>
        <w:t xml:space="preserve">які подаються для отримання членства на Біржі, порядок прийняття рішення про надання статусу члена Біржі, </w:t>
      </w:r>
      <w:bookmarkStart w:id="32" w:name="_Hlk144220344"/>
      <w:r w:rsidRPr="00953EF3">
        <w:rPr>
          <w:rFonts w:ascii="Times New Roman" w:eastAsia="Times New Roman" w:hAnsi="Times New Roman" w:cs="Times New Roman"/>
          <w:kern w:val="0"/>
          <w:sz w:val="24"/>
          <w:szCs w:val="24"/>
          <w:lang w:val="uk-UA"/>
        </w:rPr>
        <w:t>порядок реєстрації на Біржі клієнтів членів Біржі</w:t>
      </w:r>
      <w:bookmarkEnd w:id="32"/>
      <w:r>
        <w:rPr>
          <w:rFonts w:ascii="Times New Roman" w:eastAsia="Times New Roman" w:hAnsi="Times New Roman" w:cs="Times New Roman"/>
          <w:sz w:val="24"/>
          <w:szCs w:val="24"/>
          <w:lang w:val="uk-UA"/>
        </w:rPr>
        <w:t>;</w:t>
      </w:r>
    </w:p>
    <w:bookmarkEnd w:id="31"/>
    <w:p w14:paraId="5B9A76E4" w14:textId="217946A0" w:rsidR="00D6046D" w:rsidRPr="00D6046D" w:rsidRDefault="00D6046D" w:rsidP="006A21DB">
      <w:pPr>
        <w:pStyle w:val="a6"/>
        <w:spacing w:before="117"/>
        <w:ind w:right="120" w:firstLine="607"/>
        <w:jc w:val="both"/>
        <w:rPr>
          <w:lang w:val="ru-UA"/>
        </w:rPr>
      </w:pPr>
      <w:proofErr w:type="spellStart"/>
      <w:r w:rsidRPr="00D6046D">
        <w:rPr>
          <w:rFonts w:cs="Times New Roman"/>
          <w:b/>
          <w:bCs/>
          <w:spacing w:val="-1"/>
          <w:lang w:val="ru-UA"/>
        </w:rPr>
        <w:t>середньозважена</w:t>
      </w:r>
      <w:proofErr w:type="spellEnd"/>
      <w:r w:rsidRPr="00D6046D">
        <w:rPr>
          <w:rFonts w:cs="Times New Roman"/>
          <w:b/>
          <w:bCs/>
          <w:spacing w:val="11"/>
          <w:lang w:val="ru-UA"/>
        </w:rPr>
        <w:t xml:space="preserve"> </w:t>
      </w:r>
      <w:proofErr w:type="spellStart"/>
      <w:r w:rsidRPr="00D6046D">
        <w:rPr>
          <w:rFonts w:cs="Times New Roman"/>
          <w:b/>
          <w:bCs/>
          <w:lang w:val="ru-UA"/>
        </w:rPr>
        <w:t>ціна</w:t>
      </w:r>
      <w:proofErr w:type="spellEnd"/>
      <w:r w:rsidRPr="00D6046D">
        <w:rPr>
          <w:rFonts w:cs="Times New Roman"/>
          <w:b/>
          <w:bCs/>
          <w:spacing w:val="14"/>
          <w:lang w:val="ru-UA"/>
        </w:rPr>
        <w:t xml:space="preserve"> </w:t>
      </w:r>
      <w:r w:rsidRPr="00D6046D">
        <w:rPr>
          <w:rFonts w:cs="Times New Roman"/>
          <w:lang w:val="ru-UA"/>
        </w:rPr>
        <w:t>-</w:t>
      </w:r>
      <w:r w:rsidRPr="00D6046D">
        <w:rPr>
          <w:rFonts w:cs="Times New Roman"/>
          <w:spacing w:val="13"/>
          <w:lang w:val="ru-UA"/>
        </w:rPr>
        <w:t xml:space="preserve"> </w:t>
      </w:r>
      <w:proofErr w:type="spellStart"/>
      <w:r w:rsidRPr="00D6046D">
        <w:rPr>
          <w:spacing w:val="-3"/>
          <w:lang w:val="ru-UA"/>
        </w:rPr>
        <w:t>ціна</w:t>
      </w:r>
      <w:proofErr w:type="spellEnd"/>
      <w:r w:rsidRPr="00D6046D">
        <w:rPr>
          <w:spacing w:val="-3"/>
          <w:lang w:val="ru-UA"/>
        </w:rPr>
        <w:t>,</w:t>
      </w:r>
      <w:r w:rsidRPr="00D6046D">
        <w:rPr>
          <w:spacing w:val="13"/>
          <w:lang w:val="ru-UA"/>
        </w:rPr>
        <w:t xml:space="preserve"> </w:t>
      </w:r>
      <w:r w:rsidRPr="00D6046D">
        <w:rPr>
          <w:spacing w:val="-1"/>
          <w:lang w:val="ru-UA"/>
        </w:rPr>
        <w:t>яка</w:t>
      </w:r>
      <w:r w:rsidRPr="00D6046D">
        <w:rPr>
          <w:spacing w:val="10"/>
          <w:lang w:val="ru-UA"/>
        </w:rPr>
        <w:t xml:space="preserve"> </w:t>
      </w:r>
      <w:proofErr w:type="spellStart"/>
      <w:r w:rsidRPr="00D6046D">
        <w:rPr>
          <w:spacing w:val="-1"/>
          <w:lang w:val="ru-UA"/>
        </w:rPr>
        <w:t>розраховується</w:t>
      </w:r>
      <w:proofErr w:type="spellEnd"/>
      <w:r w:rsidRPr="00D6046D">
        <w:rPr>
          <w:spacing w:val="15"/>
          <w:lang w:val="ru-UA"/>
        </w:rPr>
        <w:t xml:space="preserve"> </w:t>
      </w:r>
      <w:r w:rsidRPr="00D6046D">
        <w:rPr>
          <w:lang w:val="ru-UA"/>
        </w:rPr>
        <w:t>шляхом</w:t>
      </w:r>
      <w:r w:rsidRPr="00D6046D">
        <w:rPr>
          <w:spacing w:val="8"/>
          <w:lang w:val="ru-UA"/>
        </w:rPr>
        <w:t xml:space="preserve"> </w:t>
      </w:r>
      <w:proofErr w:type="spellStart"/>
      <w:r w:rsidRPr="00D6046D">
        <w:rPr>
          <w:spacing w:val="-2"/>
          <w:lang w:val="ru-UA"/>
        </w:rPr>
        <w:t>ділення</w:t>
      </w:r>
      <w:proofErr w:type="spellEnd"/>
      <w:r w:rsidRPr="00D6046D">
        <w:rPr>
          <w:spacing w:val="11"/>
          <w:lang w:val="ru-UA"/>
        </w:rPr>
        <w:t xml:space="preserve"> </w:t>
      </w:r>
      <w:proofErr w:type="spellStart"/>
      <w:r w:rsidRPr="00D6046D">
        <w:rPr>
          <w:lang w:val="ru-UA"/>
        </w:rPr>
        <w:t>загальної</w:t>
      </w:r>
      <w:proofErr w:type="spellEnd"/>
      <w:r w:rsidRPr="00D6046D">
        <w:rPr>
          <w:spacing w:val="2"/>
          <w:lang w:val="ru-UA"/>
        </w:rPr>
        <w:t xml:space="preserve"> </w:t>
      </w:r>
      <w:proofErr w:type="spellStart"/>
      <w:r w:rsidRPr="00D6046D">
        <w:rPr>
          <w:lang w:val="ru-UA"/>
        </w:rPr>
        <w:t>вартості</w:t>
      </w:r>
      <w:proofErr w:type="spellEnd"/>
      <w:r w:rsidRPr="00D6046D">
        <w:rPr>
          <w:spacing w:val="8"/>
          <w:lang w:val="ru-UA"/>
        </w:rPr>
        <w:t xml:space="preserve"> </w:t>
      </w:r>
      <w:proofErr w:type="spellStart"/>
      <w:r w:rsidRPr="00D6046D">
        <w:rPr>
          <w:spacing w:val="-1"/>
          <w:lang w:val="ru-UA"/>
        </w:rPr>
        <w:t>укладених</w:t>
      </w:r>
      <w:proofErr w:type="spellEnd"/>
      <w:r w:rsidRPr="00D6046D">
        <w:rPr>
          <w:spacing w:val="6"/>
          <w:lang w:val="ru-UA"/>
        </w:rPr>
        <w:t xml:space="preserve"> </w:t>
      </w:r>
      <w:r w:rsidRPr="00D6046D">
        <w:rPr>
          <w:lang w:val="ru-UA"/>
        </w:rPr>
        <w:t>на</w:t>
      </w:r>
      <w:r w:rsidRPr="00D6046D">
        <w:rPr>
          <w:spacing w:val="68"/>
          <w:lang w:val="ru-UA"/>
        </w:rPr>
        <w:t xml:space="preserve"> </w:t>
      </w:r>
      <w:proofErr w:type="spellStart"/>
      <w:r w:rsidRPr="00D6046D">
        <w:rPr>
          <w:lang w:val="ru-UA"/>
        </w:rPr>
        <w:t>Біржі</w:t>
      </w:r>
      <w:proofErr w:type="spellEnd"/>
      <w:r w:rsidRPr="00D6046D">
        <w:rPr>
          <w:spacing w:val="-16"/>
          <w:lang w:val="ru-UA"/>
        </w:rPr>
        <w:t xml:space="preserve"> </w:t>
      </w:r>
      <w:proofErr w:type="spellStart"/>
      <w:r w:rsidRPr="00D6046D">
        <w:rPr>
          <w:lang w:val="ru-UA"/>
        </w:rPr>
        <w:t>біржових</w:t>
      </w:r>
      <w:proofErr w:type="spellEnd"/>
      <w:r w:rsidRPr="00D6046D">
        <w:rPr>
          <w:spacing w:val="-8"/>
          <w:lang w:val="ru-UA"/>
        </w:rPr>
        <w:t xml:space="preserve"> </w:t>
      </w:r>
      <w:proofErr w:type="spellStart"/>
      <w:r w:rsidRPr="00D6046D">
        <w:rPr>
          <w:spacing w:val="-1"/>
          <w:lang w:val="ru-UA"/>
        </w:rPr>
        <w:t>угод</w:t>
      </w:r>
      <w:proofErr w:type="spellEnd"/>
      <w:r w:rsidRPr="00D6046D">
        <w:rPr>
          <w:spacing w:val="-10"/>
          <w:lang w:val="ru-UA"/>
        </w:rPr>
        <w:t xml:space="preserve"> </w:t>
      </w:r>
      <w:proofErr w:type="spellStart"/>
      <w:r w:rsidRPr="00D6046D">
        <w:rPr>
          <w:spacing w:val="-1"/>
          <w:lang w:val="ru-UA"/>
        </w:rPr>
        <w:t>щодо</w:t>
      </w:r>
      <w:proofErr w:type="spellEnd"/>
      <w:r w:rsidRPr="00D6046D">
        <w:rPr>
          <w:spacing w:val="-8"/>
          <w:lang w:val="ru-UA"/>
        </w:rPr>
        <w:t xml:space="preserve"> </w:t>
      </w:r>
      <w:proofErr w:type="spellStart"/>
      <w:r w:rsidRPr="00D6046D">
        <w:rPr>
          <w:spacing w:val="-1"/>
          <w:lang w:val="ru-UA"/>
        </w:rPr>
        <w:t>необробленої</w:t>
      </w:r>
      <w:proofErr w:type="spellEnd"/>
      <w:r w:rsidRPr="00D6046D">
        <w:rPr>
          <w:spacing w:val="-17"/>
          <w:lang w:val="ru-UA"/>
        </w:rPr>
        <w:t xml:space="preserve"> </w:t>
      </w:r>
      <w:proofErr w:type="spellStart"/>
      <w:r w:rsidRPr="00D6046D">
        <w:rPr>
          <w:lang w:val="ru-UA"/>
        </w:rPr>
        <w:t>деревини</w:t>
      </w:r>
      <w:proofErr w:type="spellEnd"/>
      <w:r w:rsidRPr="00D6046D">
        <w:rPr>
          <w:lang w:val="ru-UA"/>
        </w:rPr>
        <w:t>/</w:t>
      </w:r>
      <w:r w:rsidR="006D5F4D" w:rsidRPr="006D5F4D">
        <w:rPr>
          <w:rFonts w:asciiTheme="minorHAnsi" w:eastAsiaTheme="minorHAnsi" w:hAnsiTheme="minorHAnsi"/>
          <w:spacing w:val="-1"/>
          <w:kern w:val="2"/>
          <w:sz w:val="22"/>
          <w:szCs w:val="22"/>
          <w:lang w:val="uk-UA"/>
          <w14:ligatures w14:val="standardContextual"/>
        </w:rPr>
        <w:t xml:space="preserve"> </w:t>
      </w:r>
      <w:r w:rsidR="006D5F4D" w:rsidRPr="006D5F4D">
        <w:rPr>
          <w:lang w:val="uk-UA"/>
        </w:rPr>
        <w:t>деревини дров’яної непромислового призначення/деревини дров’яної промислового використання</w:t>
      </w:r>
      <w:r w:rsidR="006D5F4D" w:rsidRPr="006D5F4D">
        <w:rPr>
          <w:lang w:val="ru-UA"/>
        </w:rPr>
        <w:t xml:space="preserve"> </w:t>
      </w:r>
      <w:r w:rsidRPr="00D6046D">
        <w:rPr>
          <w:spacing w:val="-1"/>
          <w:lang w:val="ru-UA"/>
        </w:rPr>
        <w:t>/</w:t>
      </w:r>
      <w:proofErr w:type="spellStart"/>
      <w:r w:rsidRPr="00D6046D">
        <w:rPr>
          <w:spacing w:val="-1"/>
          <w:lang w:val="ru-UA"/>
        </w:rPr>
        <w:t>пиломатеріалів</w:t>
      </w:r>
      <w:proofErr w:type="spellEnd"/>
      <w:r w:rsidRPr="00D6046D">
        <w:rPr>
          <w:spacing w:val="-1"/>
          <w:lang w:val="ru-UA"/>
        </w:rPr>
        <w:t xml:space="preserve"> </w:t>
      </w:r>
      <w:proofErr w:type="spellStart"/>
      <w:r w:rsidRPr="00D6046D">
        <w:rPr>
          <w:spacing w:val="-1"/>
          <w:lang w:val="ru-UA"/>
        </w:rPr>
        <w:t>відповідно</w:t>
      </w:r>
      <w:proofErr w:type="spellEnd"/>
      <w:r w:rsidRPr="00D6046D">
        <w:rPr>
          <w:spacing w:val="-3"/>
          <w:lang w:val="ru-UA"/>
        </w:rPr>
        <w:t xml:space="preserve"> </w:t>
      </w:r>
      <w:r w:rsidRPr="00D6046D">
        <w:rPr>
          <w:spacing w:val="-4"/>
          <w:lang w:val="ru-UA"/>
        </w:rPr>
        <w:t>до</w:t>
      </w:r>
      <w:r w:rsidRPr="00D6046D">
        <w:rPr>
          <w:spacing w:val="46"/>
          <w:lang w:val="ru-UA"/>
        </w:rPr>
        <w:t xml:space="preserve"> </w:t>
      </w:r>
      <w:proofErr w:type="spellStart"/>
      <w:r w:rsidRPr="00D6046D">
        <w:rPr>
          <w:spacing w:val="-3"/>
          <w:lang w:val="ru-UA"/>
        </w:rPr>
        <w:t>їх</w:t>
      </w:r>
      <w:proofErr w:type="spellEnd"/>
      <w:r w:rsidRPr="00D6046D">
        <w:rPr>
          <w:spacing w:val="26"/>
          <w:lang w:val="ru-UA"/>
        </w:rPr>
        <w:t xml:space="preserve"> </w:t>
      </w:r>
      <w:r w:rsidRPr="00D6046D">
        <w:rPr>
          <w:spacing w:val="-1"/>
          <w:lang w:val="ru-UA"/>
        </w:rPr>
        <w:t>характеристик</w:t>
      </w:r>
      <w:r w:rsidRPr="00D6046D">
        <w:rPr>
          <w:spacing w:val="24"/>
          <w:lang w:val="ru-UA"/>
        </w:rPr>
        <w:t xml:space="preserve"> </w:t>
      </w:r>
      <w:r w:rsidRPr="00D6046D">
        <w:rPr>
          <w:lang w:val="ru-UA"/>
        </w:rPr>
        <w:t>з</w:t>
      </w:r>
      <w:r w:rsidRPr="00D6046D">
        <w:rPr>
          <w:spacing w:val="27"/>
          <w:lang w:val="ru-UA"/>
        </w:rPr>
        <w:t xml:space="preserve"> </w:t>
      </w:r>
      <w:proofErr w:type="spellStart"/>
      <w:r w:rsidRPr="00D6046D">
        <w:rPr>
          <w:spacing w:val="-1"/>
          <w:lang w:val="ru-UA"/>
        </w:rPr>
        <w:t>поставкою</w:t>
      </w:r>
      <w:proofErr w:type="spellEnd"/>
      <w:r w:rsidRPr="00D6046D">
        <w:rPr>
          <w:spacing w:val="28"/>
          <w:lang w:val="ru-UA"/>
        </w:rPr>
        <w:t xml:space="preserve"> </w:t>
      </w:r>
      <w:r w:rsidRPr="00D6046D">
        <w:rPr>
          <w:lang w:val="ru-UA"/>
        </w:rPr>
        <w:t>у</w:t>
      </w:r>
      <w:r w:rsidRPr="00D6046D">
        <w:rPr>
          <w:spacing w:val="16"/>
          <w:lang w:val="ru-UA"/>
        </w:rPr>
        <w:t xml:space="preserve"> </w:t>
      </w:r>
      <w:r w:rsidRPr="00D6046D">
        <w:rPr>
          <w:lang w:val="ru-UA"/>
        </w:rPr>
        <w:t>поточному</w:t>
      </w:r>
      <w:r w:rsidRPr="00D6046D">
        <w:rPr>
          <w:spacing w:val="16"/>
          <w:lang w:val="ru-UA"/>
        </w:rPr>
        <w:t xml:space="preserve"> </w:t>
      </w:r>
      <w:proofErr w:type="spellStart"/>
      <w:r w:rsidRPr="00D6046D">
        <w:rPr>
          <w:lang w:val="ru-UA"/>
        </w:rPr>
        <w:t>кварталі</w:t>
      </w:r>
      <w:proofErr w:type="spellEnd"/>
      <w:r w:rsidRPr="00D6046D">
        <w:rPr>
          <w:spacing w:val="17"/>
          <w:lang w:val="ru-UA"/>
        </w:rPr>
        <w:t xml:space="preserve"> </w:t>
      </w:r>
      <w:r w:rsidRPr="00D6046D">
        <w:rPr>
          <w:lang w:val="ru-UA"/>
        </w:rPr>
        <w:t>з</w:t>
      </w:r>
      <w:r w:rsidRPr="00D6046D">
        <w:rPr>
          <w:spacing w:val="31"/>
          <w:lang w:val="ru-UA"/>
        </w:rPr>
        <w:t xml:space="preserve"> </w:t>
      </w:r>
      <w:proofErr w:type="spellStart"/>
      <w:r w:rsidRPr="00D6046D">
        <w:rPr>
          <w:spacing w:val="-2"/>
          <w:lang w:val="ru-UA"/>
        </w:rPr>
        <w:t>урахуванням</w:t>
      </w:r>
      <w:proofErr w:type="spellEnd"/>
      <w:r w:rsidRPr="00D6046D">
        <w:rPr>
          <w:spacing w:val="27"/>
          <w:lang w:val="ru-UA"/>
        </w:rPr>
        <w:t xml:space="preserve"> </w:t>
      </w:r>
      <w:r w:rsidRPr="00D6046D">
        <w:rPr>
          <w:spacing w:val="-1"/>
          <w:lang w:val="ru-UA"/>
        </w:rPr>
        <w:t>ПДВ</w:t>
      </w:r>
      <w:r w:rsidRPr="00D6046D">
        <w:rPr>
          <w:spacing w:val="24"/>
          <w:lang w:val="ru-UA"/>
        </w:rPr>
        <w:t xml:space="preserve"> </w:t>
      </w:r>
      <w:r w:rsidRPr="00D6046D">
        <w:rPr>
          <w:lang w:val="ru-UA"/>
        </w:rPr>
        <w:t>на</w:t>
      </w:r>
      <w:r w:rsidRPr="00D6046D">
        <w:rPr>
          <w:spacing w:val="25"/>
          <w:lang w:val="ru-UA"/>
        </w:rPr>
        <w:t xml:space="preserve"> </w:t>
      </w:r>
      <w:r w:rsidRPr="00D6046D">
        <w:rPr>
          <w:spacing w:val="-2"/>
          <w:lang w:val="ru-UA"/>
        </w:rPr>
        <w:t>суму</w:t>
      </w:r>
      <w:r w:rsidRPr="00D6046D">
        <w:rPr>
          <w:spacing w:val="16"/>
          <w:lang w:val="ru-UA"/>
        </w:rPr>
        <w:t xml:space="preserve"> </w:t>
      </w:r>
      <w:proofErr w:type="spellStart"/>
      <w:r w:rsidRPr="00D6046D">
        <w:rPr>
          <w:spacing w:val="-1"/>
          <w:lang w:val="ru-UA"/>
        </w:rPr>
        <w:t>обсягів</w:t>
      </w:r>
      <w:proofErr w:type="spellEnd"/>
      <w:r w:rsidRPr="00D6046D">
        <w:rPr>
          <w:spacing w:val="27"/>
          <w:lang w:val="ru-UA"/>
        </w:rPr>
        <w:t xml:space="preserve"> </w:t>
      </w:r>
      <w:proofErr w:type="spellStart"/>
      <w:r w:rsidRPr="00D6046D">
        <w:rPr>
          <w:spacing w:val="-1"/>
          <w:lang w:val="ru-UA"/>
        </w:rPr>
        <w:t>купівлі</w:t>
      </w:r>
      <w:proofErr w:type="spellEnd"/>
      <w:r w:rsidR="006A21DB">
        <w:rPr>
          <w:spacing w:val="-1"/>
          <w:lang w:val="uk-UA"/>
        </w:rPr>
        <w:t xml:space="preserve"> </w:t>
      </w:r>
      <w:r w:rsidRPr="00D6046D">
        <w:rPr>
          <w:rFonts w:cs="Times New Roman"/>
          <w:spacing w:val="-1"/>
          <w:lang w:val="ru-UA"/>
        </w:rPr>
        <w:t>-</w:t>
      </w:r>
      <w:r w:rsidRPr="00D6046D">
        <w:rPr>
          <w:rFonts w:cs="Times New Roman"/>
          <w:spacing w:val="92"/>
          <w:lang w:val="ru-UA"/>
        </w:rPr>
        <w:t xml:space="preserve"> </w:t>
      </w:r>
      <w:r w:rsidRPr="00D6046D">
        <w:rPr>
          <w:lang w:val="ru-UA"/>
        </w:rPr>
        <w:lastRenderedPageBreak/>
        <w:t>продажу</w:t>
      </w:r>
      <w:r w:rsidRPr="00D6046D">
        <w:rPr>
          <w:spacing w:val="45"/>
          <w:lang w:val="ru-UA"/>
        </w:rPr>
        <w:t xml:space="preserve"> </w:t>
      </w:r>
      <w:proofErr w:type="spellStart"/>
      <w:r w:rsidRPr="00D6046D">
        <w:rPr>
          <w:spacing w:val="1"/>
          <w:lang w:val="ru-UA"/>
        </w:rPr>
        <w:t>такої</w:t>
      </w:r>
      <w:proofErr w:type="spellEnd"/>
      <w:r w:rsidRPr="00D6046D">
        <w:rPr>
          <w:spacing w:val="48"/>
          <w:lang w:val="ru-UA"/>
        </w:rPr>
        <w:t xml:space="preserve"> </w:t>
      </w:r>
      <w:proofErr w:type="spellStart"/>
      <w:r w:rsidRPr="00D6046D">
        <w:rPr>
          <w:spacing w:val="-1"/>
          <w:lang w:val="ru-UA"/>
        </w:rPr>
        <w:t>необробленої</w:t>
      </w:r>
      <w:proofErr w:type="spellEnd"/>
      <w:r w:rsidRPr="00D6046D">
        <w:rPr>
          <w:spacing w:val="45"/>
          <w:lang w:val="ru-UA"/>
        </w:rPr>
        <w:t xml:space="preserve"> </w:t>
      </w:r>
      <w:proofErr w:type="spellStart"/>
      <w:r w:rsidRPr="00D6046D">
        <w:rPr>
          <w:spacing w:val="-1"/>
          <w:lang w:val="ru-UA"/>
        </w:rPr>
        <w:t>деревини</w:t>
      </w:r>
      <w:proofErr w:type="spellEnd"/>
      <w:r w:rsidRPr="00D6046D">
        <w:rPr>
          <w:spacing w:val="-1"/>
          <w:lang w:val="ru-UA"/>
        </w:rPr>
        <w:t>/</w:t>
      </w:r>
      <w:r w:rsidR="006D5F4D" w:rsidRPr="006D5F4D">
        <w:rPr>
          <w:rFonts w:asciiTheme="minorHAnsi" w:eastAsiaTheme="minorHAnsi" w:hAnsiTheme="minorHAnsi"/>
          <w:spacing w:val="-1"/>
          <w:kern w:val="2"/>
          <w:sz w:val="22"/>
          <w:szCs w:val="22"/>
          <w:lang w:val="uk-UA"/>
          <w14:ligatures w14:val="standardContextual"/>
        </w:rPr>
        <w:t xml:space="preserve"> </w:t>
      </w:r>
      <w:r w:rsidR="006D5F4D" w:rsidRPr="006D5F4D">
        <w:rPr>
          <w:spacing w:val="-1"/>
          <w:lang w:val="uk-UA"/>
        </w:rPr>
        <w:t>деревини дров’яної непромислового призначення/деревини дров’яної промислового використання</w:t>
      </w:r>
      <w:r w:rsidR="006D5F4D" w:rsidRPr="006D5F4D">
        <w:rPr>
          <w:spacing w:val="-1"/>
          <w:lang w:val="ru-UA"/>
        </w:rPr>
        <w:t xml:space="preserve"> </w:t>
      </w:r>
      <w:r w:rsidRPr="00D6046D">
        <w:rPr>
          <w:spacing w:val="-1"/>
          <w:lang w:val="ru-UA"/>
        </w:rPr>
        <w:t>/</w:t>
      </w:r>
      <w:proofErr w:type="spellStart"/>
      <w:r w:rsidRPr="00D6046D">
        <w:rPr>
          <w:spacing w:val="-1"/>
          <w:lang w:val="ru-UA"/>
        </w:rPr>
        <w:t>пиломатеріалів</w:t>
      </w:r>
      <w:proofErr w:type="spellEnd"/>
      <w:r w:rsidRPr="00D6046D">
        <w:rPr>
          <w:spacing w:val="58"/>
          <w:lang w:val="ru-UA"/>
        </w:rPr>
        <w:t xml:space="preserve"> </w:t>
      </w:r>
      <w:r w:rsidRPr="00D6046D">
        <w:rPr>
          <w:lang w:val="ru-UA"/>
        </w:rPr>
        <w:t>з</w:t>
      </w:r>
      <w:r w:rsidRPr="00D6046D">
        <w:rPr>
          <w:spacing w:val="56"/>
          <w:lang w:val="ru-UA"/>
        </w:rPr>
        <w:t xml:space="preserve"> </w:t>
      </w:r>
      <w:proofErr w:type="spellStart"/>
      <w:r w:rsidRPr="00D6046D">
        <w:rPr>
          <w:spacing w:val="-1"/>
          <w:lang w:val="ru-UA"/>
        </w:rPr>
        <w:t>відповідними</w:t>
      </w:r>
      <w:proofErr w:type="spellEnd"/>
      <w:r w:rsidRPr="00D6046D">
        <w:rPr>
          <w:spacing w:val="62"/>
          <w:lang w:val="ru-UA"/>
        </w:rPr>
        <w:t xml:space="preserve"> </w:t>
      </w:r>
      <w:r w:rsidRPr="00D6046D">
        <w:rPr>
          <w:spacing w:val="-1"/>
          <w:lang w:val="ru-UA"/>
        </w:rPr>
        <w:t>характеристиками</w:t>
      </w:r>
      <w:r w:rsidRPr="00D6046D">
        <w:rPr>
          <w:spacing w:val="5"/>
          <w:lang w:val="ru-UA"/>
        </w:rPr>
        <w:t xml:space="preserve"> </w:t>
      </w:r>
      <w:r w:rsidRPr="00D6046D">
        <w:rPr>
          <w:lang w:val="ru-UA"/>
        </w:rPr>
        <w:t>за</w:t>
      </w:r>
      <w:r w:rsidRPr="00D6046D">
        <w:rPr>
          <w:spacing w:val="1"/>
          <w:lang w:val="ru-UA"/>
        </w:rPr>
        <w:t xml:space="preserve"> </w:t>
      </w:r>
      <w:r w:rsidRPr="00D6046D">
        <w:rPr>
          <w:spacing w:val="-1"/>
          <w:lang w:val="ru-UA"/>
        </w:rPr>
        <w:t>результатами</w:t>
      </w:r>
      <w:r w:rsidRPr="00D6046D">
        <w:rPr>
          <w:spacing w:val="7"/>
          <w:lang w:val="ru-UA"/>
        </w:rPr>
        <w:t xml:space="preserve"> </w:t>
      </w:r>
      <w:proofErr w:type="spellStart"/>
      <w:r w:rsidRPr="00D6046D">
        <w:rPr>
          <w:spacing w:val="-2"/>
          <w:lang w:val="ru-UA"/>
        </w:rPr>
        <w:t>укладених</w:t>
      </w:r>
      <w:proofErr w:type="spellEnd"/>
      <w:r w:rsidRPr="00D6046D">
        <w:rPr>
          <w:spacing w:val="2"/>
          <w:lang w:val="ru-UA"/>
        </w:rPr>
        <w:t xml:space="preserve"> </w:t>
      </w:r>
      <w:proofErr w:type="spellStart"/>
      <w:r w:rsidRPr="00D6046D">
        <w:rPr>
          <w:spacing w:val="1"/>
          <w:lang w:val="ru-UA"/>
        </w:rPr>
        <w:t>угод</w:t>
      </w:r>
      <w:proofErr w:type="spellEnd"/>
      <w:r w:rsidRPr="00D6046D">
        <w:rPr>
          <w:spacing w:val="-5"/>
          <w:lang w:val="ru-UA"/>
        </w:rPr>
        <w:t xml:space="preserve"> </w:t>
      </w:r>
      <w:r w:rsidRPr="00D6046D">
        <w:rPr>
          <w:lang w:val="ru-UA"/>
        </w:rPr>
        <w:t>з</w:t>
      </w:r>
      <w:r w:rsidRPr="00D6046D">
        <w:rPr>
          <w:spacing w:val="-2"/>
          <w:lang w:val="ru-UA"/>
        </w:rPr>
        <w:t xml:space="preserve"> </w:t>
      </w:r>
      <w:proofErr w:type="spellStart"/>
      <w:r w:rsidRPr="00D6046D">
        <w:rPr>
          <w:lang w:val="ru-UA"/>
        </w:rPr>
        <w:t>поставкою</w:t>
      </w:r>
      <w:proofErr w:type="spellEnd"/>
      <w:r w:rsidRPr="00D6046D">
        <w:rPr>
          <w:spacing w:val="-5"/>
          <w:lang w:val="ru-UA"/>
        </w:rPr>
        <w:t xml:space="preserve"> </w:t>
      </w:r>
      <w:r w:rsidRPr="00D6046D">
        <w:rPr>
          <w:lang w:val="ru-UA"/>
        </w:rPr>
        <w:t>у</w:t>
      </w:r>
      <w:r w:rsidRPr="00D6046D">
        <w:rPr>
          <w:spacing w:val="-8"/>
          <w:lang w:val="ru-UA"/>
        </w:rPr>
        <w:t xml:space="preserve"> </w:t>
      </w:r>
      <w:r w:rsidRPr="00D6046D">
        <w:rPr>
          <w:spacing w:val="1"/>
          <w:lang w:val="ru-UA"/>
        </w:rPr>
        <w:t>поточному</w:t>
      </w:r>
      <w:r w:rsidRPr="00D6046D">
        <w:rPr>
          <w:spacing w:val="-8"/>
          <w:lang w:val="ru-UA"/>
        </w:rPr>
        <w:t xml:space="preserve"> </w:t>
      </w:r>
      <w:proofErr w:type="spellStart"/>
      <w:r w:rsidRPr="00D6046D">
        <w:rPr>
          <w:spacing w:val="-1"/>
          <w:lang w:val="ru-UA"/>
        </w:rPr>
        <w:t>кварталі</w:t>
      </w:r>
      <w:proofErr w:type="spellEnd"/>
      <w:r w:rsidRPr="00D6046D">
        <w:rPr>
          <w:spacing w:val="-1"/>
          <w:lang w:val="ru-UA"/>
        </w:rPr>
        <w:t>;</w:t>
      </w:r>
    </w:p>
    <w:p w14:paraId="45EEEDB7" w14:textId="27E41DCC" w:rsidR="00187FE9" w:rsidRPr="00635BA8" w:rsidRDefault="00187FE9" w:rsidP="006A21DB">
      <w:pPr>
        <w:pStyle w:val="a6"/>
        <w:spacing w:before="122"/>
        <w:ind w:right="162" w:firstLine="607"/>
        <w:jc w:val="both"/>
        <w:rPr>
          <w:rFonts w:cs="Times New Roman"/>
          <w:lang w:val="uk-UA"/>
        </w:rPr>
      </w:pPr>
      <w:r>
        <w:rPr>
          <w:rFonts w:cs="Times New Roman"/>
          <w:b/>
          <w:bCs/>
          <w:lang w:val="uk-UA"/>
        </w:rPr>
        <w:t xml:space="preserve">ставка - </w:t>
      </w:r>
      <w:r w:rsidRPr="002C1D93">
        <w:rPr>
          <w:rFonts w:cs="Times New Roman"/>
          <w:lang w:val="ru-UA"/>
        </w:rPr>
        <w:t xml:space="preserve">подана в ЕТС брокером </w:t>
      </w:r>
      <w:proofErr w:type="spellStart"/>
      <w:r w:rsidRPr="002C1D93">
        <w:rPr>
          <w:rFonts w:cs="Times New Roman"/>
          <w:lang w:val="ru-UA"/>
        </w:rPr>
        <w:t>учасника</w:t>
      </w:r>
      <w:proofErr w:type="spellEnd"/>
      <w:r w:rsidRPr="002C1D93">
        <w:rPr>
          <w:rFonts w:cs="Times New Roman"/>
          <w:lang w:val="ru-UA"/>
        </w:rPr>
        <w:t xml:space="preserve"> </w:t>
      </w:r>
      <w:proofErr w:type="spellStart"/>
      <w:r w:rsidRPr="002C1D93">
        <w:rPr>
          <w:rFonts w:cs="Times New Roman"/>
          <w:lang w:val="ru-UA"/>
        </w:rPr>
        <w:t>аукціону</w:t>
      </w:r>
      <w:proofErr w:type="spellEnd"/>
      <w:r w:rsidRPr="002C1D93">
        <w:rPr>
          <w:rFonts w:cs="Times New Roman"/>
          <w:lang w:val="ru-UA"/>
        </w:rPr>
        <w:t xml:space="preserve"> в </w:t>
      </w:r>
      <w:proofErr w:type="spellStart"/>
      <w:r w:rsidRPr="002C1D93">
        <w:rPr>
          <w:rFonts w:cs="Times New Roman"/>
          <w:lang w:val="ru-UA"/>
        </w:rPr>
        <w:t>ході</w:t>
      </w:r>
      <w:proofErr w:type="spellEnd"/>
      <w:r w:rsidRPr="002C1D93">
        <w:rPr>
          <w:rFonts w:cs="Times New Roman"/>
          <w:lang w:val="ru-UA"/>
        </w:rPr>
        <w:t xml:space="preserve"> </w:t>
      </w:r>
      <w:proofErr w:type="spellStart"/>
      <w:r w:rsidRPr="002C1D93">
        <w:rPr>
          <w:rFonts w:cs="Times New Roman"/>
          <w:lang w:val="ru-UA"/>
        </w:rPr>
        <w:t>торгів</w:t>
      </w:r>
      <w:proofErr w:type="spellEnd"/>
      <w:r w:rsidRPr="002C1D93">
        <w:rPr>
          <w:rFonts w:cs="Times New Roman"/>
          <w:lang w:val="ru-UA"/>
        </w:rPr>
        <w:t xml:space="preserve"> </w:t>
      </w:r>
      <w:proofErr w:type="spellStart"/>
      <w:r w:rsidRPr="002C1D93">
        <w:rPr>
          <w:rFonts w:cs="Times New Roman"/>
          <w:lang w:val="ru-UA"/>
        </w:rPr>
        <w:t>згідно</w:t>
      </w:r>
      <w:proofErr w:type="spellEnd"/>
      <w:r w:rsidRPr="002C1D93">
        <w:rPr>
          <w:rFonts w:cs="Times New Roman"/>
          <w:lang w:val="ru-UA"/>
        </w:rPr>
        <w:t xml:space="preserve"> з </w:t>
      </w:r>
      <w:proofErr w:type="spellStart"/>
      <w:r w:rsidRPr="002C1D93">
        <w:rPr>
          <w:rFonts w:cs="Times New Roman"/>
          <w:lang w:val="ru-UA"/>
        </w:rPr>
        <w:t>цим</w:t>
      </w:r>
      <w:proofErr w:type="spellEnd"/>
      <w:r w:rsidRPr="002C1D93">
        <w:rPr>
          <w:rFonts w:cs="Times New Roman"/>
          <w:lang w:val="ru-UA"/>
        </w:rPr>
        <w:t xml:space="preserve"> Регламентом </w:t>
      </w:r>
      <w:proofErr w:type="spellStart"/>
      <w:r w:rsidRPr="002C1D93">
        <w:rPr>
          <w:rFonts w:cs="Times New Roman"/>
          <w:lang w:val="ru-UA"/>
        </w:rPr>
        <w:t>пропозиція</w:t>
      </w:r>
      <w:proofErr w:type="spellEnd"/>
      <w:r w:rsidRPr="002C1D93">
        <w:rPr>
          <w:rFonts w:cs="Times New Roman"/>
          <w:lang w:val="ru-UA"/>
        </w:rPr>
        <w:t xml:space="preserve"> на </w:t>
      </w:r>
      <w:proofErr w:type="spellStart"/>
      <w:r w:rsidRPr="002C1D93">
        <w:rPr>
          <w:rFonts w:cs="Times New Roman"/>
          <w:lang w:val="ru-UA"/>
        </w:rPr>
        <w:t>купівлю</w:t>
      </w:r>
      <w:proofErr w:type="spellEnd"/>
      <w:r w:rsidRPr="002C1D93">
        <w:rPr>
          <w:rFonts w:cs="Times New Roman"/>
          <w:lang w:val="ru-UA"/>
        </w:rPr>
        <w:t xml:space="preserve">/продаж </w:t>
      </w:r>
      <w:proofErr w:type="spellStart"/>
      <w:r w:rsidRPr="002C1D93">
        <w:rPr>
          <w:rFonts w:cs="Times New Roman"/>
          <w:lang w:val="ru-UA"/>
        </w:rPr>
        <w:t>відповідного</w:t>
      </w:r>
      <w:proofErr w:type="spellEnd"/>
      <w:r w:rsidRPr="002C1D93">
        <w:rPr>
          <w:rFonts w:cs="Times New Roman"/>
          <w:lang w:val="ru-UA"/>
        </w:rPr>
        <w:t xml:space="preserve"> лота, </w:t>
      </w:r>
      <w:proofErr w:type="spellStart"/>
      <w:r w:rsidRPr="002C1D93">
        <w:rPr>
          <w:rFonts w:cs="Times New Roman"/>
          <w:lang w:val="ru-UA"/>
        </w:rPr>
        <w:t>що</w:t>
      </w:r>
      <w:proofErr w:type="spellEnd"/>
      <w:r w:rsidRPr="002C1D93">
        <w:rPr>
          <w:rFonts w:cs="Times New Roman"/>
          <w:lang w:val="ru-UA"/>
        </w:rPr>
        <w:t xml:space="preserve"> </w:t>
      </w:r>
      <w:proofErr w:type="spellStart"/>
      <w:r w:rsidRPr="002C1D93">
        <w:rPr>
          <w:rFonts w:cs="Times New Roman"/>
          <w:lang w:val="ru-UA"/>
        </w:rPr>
        <w:t>зазначений</w:t>
      </w:r>
      <w:proofErr w:type="spellEnd"/>
      <w:r w:rsidRPr="002C1D93">
        <w:rPr>
          <w:rFonts w:cs="Times New Roman"/>
          <w:lang w:val="ru-UA"/>
        </w:rPr>
        <w:t xml:space="preserve"> в </w:t>
      </w:r>
      <w:proofErr w:type="spellStart"/>
      <w:r w:rsidRPr="002C1D93">
        <w:rPr>
          <w:rFonts w:cs="Times New Roman"/>
          <w:lang w:val="ru-UA"/>
        </w:rPr>
        <w:t>допущеній</w:t>
      </w:r>
      <w:proofErr w:type="spellEnd"/>
      <w:r w:rsidRPr="002C1D93">
        <w:rPr>
          <w:rFonts w:cs="Times New Roman"/>
          <w:lang w:val="ru-UA"/>
        </w:rPr>
        <w:t xml:space="preserve"> до </w:t>
      </w:r>
      <w:proofErr w:type="spellStart"/>
      <w:r w:rsidRPr="002C1D93">
        <w:rPr>
          <w:rFonts w:cs="Times New Roman"/>
          <w:lang w:val="ru-UA"/>
        </w:rPr>
        <w:t>торгів</w:t>
      </w:r>
      <w:proofErr w:type="spellEnd"/>
      <w:r w:rsidRPr="002C1D93">
        <w:rPr>
          <w:rFonts w:cs="Times New Roman"/>
          <w:lang w:val="ru-UA"/>
        </w:rPr>
        <w:t xml:space="preserve"> </w:t>
      </w:r>
      <w:proofErr w:type="spellStart"/>
      <w:r w:rsidRPr="002C1D93">
        <w:rPr>
          <w:rFonts w:cs="Times New Roman"/>
          <w:lang w:val="ru-UA"/>
        </w:rPr>
        <w:t>заявці</w:t>
      </w:r>
      <w:proofErr w:type="spellEnd"/>
      <w:r w:rsidRPr="002C1D93">
        <w:rPr>
          <w:rFonts w:cs="Times New Roman"/>
          <w:lang w:val="ru-UA"/>
        </w:rPr>
        <w:t xml:space="preserve"> на участь в </w:t>
      </w:r>
      <w:proofErr w:type="spellStart"/>
      <w:r w:rsidRPr="002C1D93">
        <w:rPr>
          <w:rFonts w:cs="Times New Roman"/>
          <w:lang w:val="ru-UA"/>
        </w:rPr>
        <w:t>аукціоні</w:t>
      </w:r>
      <w:proofErr w:type="spellEnd"/>
      <w:r w:rsidRPr="002C1D93">
        <w:rPr>
          <w:rFonts w:cs="Times New Roman"/>
          <w:lang w:val="ru-UA"/>
        </w:rPr>
        <w:t xml:space="preserve">, яка </w:t>
      </w:r>
      <w:proofErr w:type="spellStart"/>
      <w:r w:rsidRPr="002C1D93">
        <w:rPr>
          <w:rFonts w:cs="Times New Roman"/>
          <w:lang w:val="ru-UA"/>
        </w:rPr>
        <w:t>містить</w:t>
      </w:r>
      <w:proofErr w:type="spellEnd"/>
      <w:r w:rsidRPr="002C1D93">
        <w:rPr>
          <w:rFonts w:cs="Times New Roman"/>
          <w:lang w:val="ru-UA"/>
        </w:rPr>
        <w:t xml:space="preserve"> </w:t>
      </w:r>
      <w:proofErr w:type="spellStart"/>
      <w:r w:rsidRPr="002C1D93">
        <w:rPr>
          <w:rFonts w:cs="Times New Roman"/>
          <w:lang w:val="ru-UA"/>
        </w:rPr>
        <w:t>цінові</w:t>
      </w:r>
      <w:proofErr w:type="spellEnd"/>
      <w:r w:rsidRPr="002C1D93">
        <w:rPr>
          <w:rFonts w:cs="Times New Roman"/>
          <w:lang w:val="ru-UA"/>
        </w:rPr>
        <w:t xml:space="preserve"> </w:t>
      </w:r>
      <w:proofErr w:type="spellStart"/>
      <w:r w:rsidRPr="002C1D93">
        <w:rPr>
          <w:rFonts w:cs="Times New Roman"/>
          <w:lang w:val="ru-UA"/>
        </w:rPr>
        <w:t>умови</w:t>
      </w:r>
      <w:proofErr w:type="spellEnd"/>
      <w:r w:rsidRPr="002C1D93">
        <w:rPr>
          <w:rFonts w:cs="Times New Roman"/>
          <w:lang w:val="ru-UA"/>
        </w:rPr>
        <w:t xml:space="preserve"> з </w:t>
      </w:r>
      <w:proofErr w:type="spellStart"/>
      <w:r w:rsidRPr="002C1D93">
        <w:rPr>
          <w:rFonts w:cs="Times New Roman"/>
          <w:lang w:val="ru-UA"/>
        </w:rPr>
        <w:t>урахуванням</w:t>
      </w:r>
      <w:proofErr w:type="spellEnd"/>
      <w:r w:rsidRPr="002C1D93">
        <w:rPr>
          <w:rFonts w:cs="Times New Roman"/>
          <w:lang w:val="ru-UA"/>
        </w:rPr>
        <w:t xml:space="preserve"> </w:t>
      </w:r>
      <w:proofErr w:type="spellStart"/>
      <w:r w:rsidRPr="002C1D93">
        <w:rPr>
          <w:rFonts w:cs="Times New Roman"/>
          <w:lang w:val="ru-UA"/>
        </w:rPr>
        <w:t>встановленого</w:t>
      </w:r>
      <w:proofErr w:type="spellEnd"/>
      <w:r w:rsidRPr="002C1D93">
        <w:rPr>
          <w:rFonts w:cs="Times New Roman"/>
          <w:lang w:val="ru-UA"/>
        </w:rPr>
        <w:t xml:space="preserve"> </w:t>
      </w:r>
      <w:proofErr w:type="spellStart"/>
      <w:r w:rsidRPr="002C1D93">
        <w:rPr>
          <w:rFonts w:cs="Times New Roman"/>
          <w:lang w:val="ru-UA"/>
        </w:rPr>
        <w:t>Біржею</w:t>
      </w:r>
      <w:proofErr w:type="spellEnd"/>
      <w:r w:rsidRPr="002C1D93">
        <w:rPr>
          <w:rFonts w:cs="Times New Roman"/>
          <w:lang w:val="ru-UA"/>
        </w:rPr>
        <w:t xml:space="preserve"> </w:t>
      </w:r>
      <w:r w:rsidR="002C1D93" w:rsidRPr="002C1D93">
        <w:rPr>
          <w:rFonts w:cs="Times New Roman"/>
          <w:lang w:val="ru-UA"/>
        </w:rPr>
        <w:t>к</w:t>
      </w:r>
      <w:r w:rsidR="002C1D93">
        <w:rPr>
          <w:rFonts w:cs="Times New Roman"/>
          <w:lang w:val="uk-UA"/>
        </w:rPr>
        <w:t xml:space="preserve">року </w:t>
      </w:r>
      <w:proofErr w:type="spellStart"/>
      <w:r w:rsidR="002C1D93" w:rsidRPr="002C1D93">
        <w:rPr>
          <w:rFonts w:cs="Times New Roman"/>
          <w:lang w:val="ru-UA"/>
        </w:rPr>
        <w:t>аукціону</w:t>
      </w:r>
      <w:proofErr w:type="spellEnd"/>
      <w:r w:rsidR="002C1D93">
        <w:rPr>
          <w:rFonts w:cs="Times New Roman"/>
          <w:lang w:val="uk-UA"/>
        </w:rPr>
        <w:t>;</w:t>
      </w:r>
      <w:r w:rsidRPr="002C1D93">
        <w:rPr>
          <w:rFonts w:cs="Times New Roman"/>
          <w:lang w:val="ru-UA"/>
        </w:rPr>
        <w:t xml:space="preserve">  </w:t>
      </w:r>
      <w:r w:rsidR="00635BA8">
        <w:rPr>
          <w:rFonts w:cs="Times New Roman"/>
          <w:lang w:val="uk-UA"/>
        </w:rPr>
        <w:t>інформація щодо ставок учасників аукціону вноситься до реєстру заявок як інформація щодо заявок на купівлю/продаж відповідно;</w:t>
      </w:r>
    </w:p>
    <w:p w14:paraId="6B0DDEE6" w14:textId="0CCDEC58" w:rsidR="00D6046D" w:rsidRPr="00D6046D" w:rsidRDefault="00D6046D" w:rsidP="006A21DB">
      <w:pPr>
        <w:pStyle w:val="a6"/>
        <w:spacing w:before="122"/>
        <w:ind w:right="162" w:firstLine="607"/>
        <w:jc w:val="both"/>
        <w:rPr>
          <w:lang w:val="ru-UA"/>
        </w:rPr>
      </w:pPr>
      <w:proofErr w:type="spellStart"/>
      <w:r w:rsidRPr="00D6046D">
        <w:rPr>
          <w:rFonts w:cs="Times New Roman"/>
          <w:b/>
          <w:bCs/>
          <w:lang w:val="ru-UA"/>
        </w:rPr>
        <w:t>стартова</w:t>
      </w:r>
      <w:proofErr w:type="spellEnd"/>
      <w:r w:rsidRPr="00D6046D">
        <w:rPr>
          <w:rFonts w:cs="Times New Roman"/>
          <w:b/>
          <w:bCs/>
          <w:spacing w:val="-8"/>
          <w:lang w:val="ru-UA"/>
        </w:rPr>
        <w:t xml:space="preserve"> </w:t>
      </w:r>
      <w:r w:rsidR="00196AEF">
        <w:rPr>
          <w:rFonts w:cs="Times New Roman"/>
          <w:b/>
          <w:bCs/>
          <w:spacing w:val="-8"/>
          <w:lang w:val="uk-UA"/>
        </w:rPr>
        <w:t xml:space="preserve">(початкова) </w:t>
      </w:r>
      <w:r w:rsidR="0023329E">
        <w:rPr>
          <w:rFonts w:cs="Times New Roman"/>
          <w:b/>
          <w:bCs/>
          <w:spacing w:val="-2"/>
          <w:lang w:val="uk-UA"/>
        </w:rPr>
        <w:t>вартість</w:t>
      </w:r>
      <w:r w:rsidRPr="00D6046D">
        <w:rPr>
          <w:rFonts w:cs="Times New Roman"/>
          <w:b/>
          <w:bCs/>
          <w:spacing w:val="-8"/>
          <w:lang w:val="ru-UA"/>
        </w:rPr>
        <w:t xml:space="preserve"> </w:t>
      </w:r>
      <w:r w:rsidRPr="00D6046D">
        <w:rPr>
          <w:rFonts w:cs="Times New Roman"/>
          <w:b/>
          <w:bCs/>
          <w:lang w:val="ru-UA"/>
        </w:rPr>
        <w:t>лоту</w:t>
      </w:r>
      <w:r w:rsidRPr="00D6046D">
        <w:rPr>
          <w:rFonts w:cs="Times New Roman"/>
          <w:b/>
          <w:bCs/>
          <w:spacing w:val="-5"/>
          <w:lang w:val="ru-UA"/>
        </w:rPr>
        <w:t xml:space="preserve"> </w:t>
      </w:r>
      <w:r w:rsidRPr="00D6046D">
        <w:rPr>
          <w:rFonts w:cs="Times New Roman"/>
          <w:b/>
          <w:bCs/>
          <w:lang w:val="ru-UA"/>
        </w:rPr>
        <w:t>–</w:t>
      </w:r>
      <w:r w:rsidRPr="00D6046D">
        <w:rPr>
          <w:rFonts w:cs="Times New Roman"/>
          <w:b/>
          <w:bCs/>
          <w:spacing w:val="-12"/>
          <w:lang w:val="ru-UA"/>
        </w:rPr>
        <w:t xml:space="preserve"> </w:t>
      </w:r>
      <w:r w:rsidR="0023329E">
        <w:rPr>
          <w:spacing w:val="-3"/>
          <w:lang w:val="uk-UA"/>
        </w:rPr>
        <w:t>вартість</w:t>
      </w:r>
      <w:r w:rsidRPr="00D6046D">
        <w:rPr>
          <w:spacing w:val="-9"/>
          <w:lang w:val="ru-UA"/>
        </w:rPr>
        <w:t xml:space="preserve"> </w:t>
      </w:r>
      <w:r w:rsidRPr="00D6046D">
        <w:rPr>
          <w:spacing w:val="2"/>
          <w:lang w:val="ru-UA"/>
        </w:rPr>
        <w:t>лоту</w:t>
      </w:r>
      <w:r w:rsidRPr="00D6046D">
        <w:rPr>
          <w:spacing w:val="-17"/>
          <w:lang w:val="ru-UA"/>
        </w:rPr>
        <w:t xml:space="preserve"> </w:t>
      </w:r>
      <w:r w:rsidRPr="00D6046D">
        <w:rPr>
          <w:lang w:val="ru-UA"/>
        </w:rPr>
        <w:t>на</w:t>
      </w:r>
      <w:r w:rsidRPr="00D6046D">
        <w:rPr>
          <w:spacing w:val="-9"/>
          <w:lang w:val="ru-UA"/>
        </w:rPr>
        <w:t xml:space="preserve"> </w:t>
      </w:r>
      <w:r w:rsidRPr="00D6046D">
        <w:rPr>
          <w:lang w:val="ru-UA"/>
        </w:rPr>
        <w:t>момент</w:t>
      </w:r>
      <w:r w:rsidRPr="00D6046D">
        <w:rPr>
          <w:spacing w:val="-7"/>
          <w:lang w:val="ru-UA"/>
        </w:rPr>
        <w:t xml:space="preserve"> </w:t>
      </w:r>
      <w:r w:rsidRPr="00D6046D">
        <w:rPr>
          <w:spacing w:val="-1"/>
          <w:lang w:val="ru-UA"/>
        </w:rPr>
        <w:t>початку</w:t>
      </w:r>
      <w:r w:rsidRPr="00D6046D">
        <w:rPr>
          <w:spacing w:val="-17"/>
          <w:lang w:val="ru-UA"/>
        </w:rPr>
        <w:t xml:space="preserve"> </w:t>
      </w:r>
      <w:proofErr w:type="spellStart"/>
      <w:r w:rsidRPr="00D6046D">
        <w:rPr>
          <w:lang w:val="ru-UA"/>
        </w:rPr>
        <w:t>біржових</w:t>
      </w:r>
      <w:proofErr w:type="spellEnd"/>
      <w:r w:rsidRPr="00D6046D">
        <w:rPr>
          <w:spacing w:val="-12"/>
          <w:lang w:val="ru-UA"/>
        </w:rPr>
        <w:t xml:space="preserve"> </w:t>
      </w:r>
      <w:proofErr w:type="spellStart"/>
      <w:r w:rsidRPr="00D6046D">
        <w:rPr>
          <w:spacing w:val="-1"/>
          <w:lang w:val="ru-UA"/>
        </w:rPr>
        <w:t>торгів</w:t>
      </w:r>
      <w:proofErr w:type="spellEnd"/>
      <w:r w:rsidRPr="00D6046D">
        <w:rPr>
          <w:spacing w:val="-1"/>
          <w:lang w:val="ru-UA"/>
        </w:rPr>
        <w:t>,</w:t>
      </w:r>
      <w:r w:rsidRPr="00D6046D">
        <w:rPr>
          <w:spacing w:val="-6"/>
          <w:lang w:val="ru-UA"/>
        </w:rPr>
        <w:t xml:space="preserve"> </w:t>
      </w:r>
      <w:r w:rsidRPr="00D6046D">
        <w:rPr>
          <w:spacing w:val="-1"/>
          <w:lang w:val="ru-UA"/>
        </w:rPr>
        <w:t>яка</w:t>
      </w:r>
      <w:r w:rsidRPr="00D6046D">
        <w:rPr>
          <w:spacing w:val="-9"/>
          <w:lang w:val="ru-UA"/>
        </w:rPr>
        <w:t xml:space="preserve"> </w:t>
      </w:r>
      <w:proofErr w:type="spellStart"/>
      <w:r w:rsidRPr="00D6046D">
        <w:rPr>
          <w:lang w:val="ru-UA"/>
        </w:rPr>
        <w:t>встановлюється</w:t>
      </w:r>
      <w:proofErr w:type="spellEnd"/>
      <w:r w:rsidRPr="00D6046D">
        <w:rPr>
          <w:spacing w:val="-8"/>
          <w:lang w:val="ru-UA"/>
        </w:rPr>
        <w:t xml:space="preserve"> </w:t>
      </w:r>
      <w:proofErr w:type="spellStart"/>
      <w:r w:rsidRPr="00D6046D">
        <w:rPr>
          <w:spacing w:val="-1"/>
          <w:lang w:val="ru-UA"/>
        </w:rPr>
        <w:t>ініціатором</w:t>
      </w:r>
      <w:proofErr w:type="spellEnd"/>
      <w:r w:rsidRPr="00D6046D">
        <w:rPr>
          <w:spacing w:val="38"/>
          <w:lang w:val="ru-UA"/>
        </w:rPr>
        <w:t xml:space="preserve"> </w:t>
      </w:r>
      <w:proofErr w:type="spellStart"/>
      <w:r w:rsidRPr="00D6046D">
        <w:rPr>
          <w:spacing w:val="-2"/>
          <w:lang w:val="ru-UA"/>
        </w:rPr>
        <w:t>аукціону</w:t>
      </w:r>
      <w:proofErr w:type="spellEnd"/>
      <w:r w:rsidRPr="00D6046D">
        <w:rPr>
          <w:spacing w:val="-2"/>
          <w:lang w:val="ru-UA"/>
        </w:rPr>
        <w:t>,</w:t>
      </w:r>
      <w:r w:rsidRPr="00D6046D">
        <w:rPr>
          <w:spacing w:val="18"/>
          <w:lang w:val="ru-UA"/>
        </w:rPr>
        <w:t xml:space="preserve"> </w:t>
      </w:r>
      <w:proofErr w:type="spellStart"/>
      <w:r w:rsidRPr="00D6046D">
        <w:rPr>
          <w:spacing w:val="-1"/>
          <w:lang w:val="ru-UA"/>
        </w:rPr>
        <w:t>зазначається</w:t>
      </w:r>
      <w:proofErr w:type="spellEnd"/>
      <w:r w:rsidRPr="00D6046D">
        <w:rPr>
          <w:spacing w:val="16"/>
          <w:lang w:val="ru-UA"/>
        </w:rPr>
        <w:t xml:space="preserve"> </w:t>
      </w:r>
      <w:r w:rsidRPr="00D6046D">
        <w:rPr>
          <w:lang w:val="ru-UA"/>
        </w:rPr>
        <w:t>в</w:t>
      </w:r>
      <w:r w:rsidRPr="00D6046D">
        <w:rPr>
          <w:spacing w:val="18"/>
          <w:lang w:val="ru-UA"/>
        </w:rPr>
        <w:t xml:space="preserve"> </w:t>
      </w:r>
      <w:proofErr w:type="spellStart"/>
      <w:r w:rsidRPr="00D6046D">
        <w:rPr>
          <w:lang w:val="ru-UA"/>
        </w:rPr>
        <w:t>заявці</w:t>
      </w:r>
      <w:proofErr w:type="spellEnd"/>
      <w:r w:rsidRPr="00D6046D">
        <w:rPr>
          <w:spacing w:val="7"/>
          <w:lang w:val="ru-UA"/>
        </w:rPr>
        <w:t xml:space="preserve"> </w:t>
      </w:r>
      <w:r w:rsidRPr="00D6046D">
        <w:rPr>
          <w:lang w:val="ru-UA"/>
        </w:rPr>
        <w:t>на</w:t>
      </w:r>
      <w:r w:rsidRPr="00D6046D">
        <w:rPr>
          <w:spacing w:val="15"/>
          <w:lang w:val="ru-UA"/>
        </w:rPr>
        <w:t xml:space="preserve"> </w:t>
      </w:r>
      <w:proofErr w:type="spellStart"/>
      <w:r w:rsidRPr="00D6046D">
        <w:rPr>
          <w:lang w:val="ru-UA"/>
        </w:rPr>
        <w:t>проведення</w:t>
      </w:r>
      <w:proofErr w:type="spellEnd"/>
      <w:r w:rsidRPr="00D6046D">
        <w:rPr>
          <w:spacing w:val="6"/>
          <w:lang w:val="ru-UA"/>
        </w:rPr>
        <w:t xml:space="preserve"> </w:t>
      </w:r>
      <w:proofErr w:type="spellStart"/>
      <w:r w:rsidRPr="00D6046D">
        <w:rPr>
          <w:spacing w:val="-1"/>
          <w:lang w:val="ru-UA"/>
        </w:rPr>
        <w:t>аукціону</w:t>
      </w:r>
      <w:proofErr w:type="spellEnd"/>
      <w:r w:rsidRPr="00D6046D">
        <w:rPr>
          <w:spacing w:val="6"/>
          <w:lang w:val="ru-UA"/>
        </w:rPr>
        <w:t xml:space="preserve"> </w:t>
      </w:r>
      <w:r w:rsidRPr="00D6046D">
        <w:rPr>
          <w:lang w:val="ru-UA"/>
        </w:rPr>
        <w:t>та</w:t>
      </w:r>
      <w:r w:rsidRPr="00D6046D">
        <w:rPr>
          <w:spacing w:val="16"/>
          <w:lang w:val="ru-UA"/>
        </w:rPr>
        <w:t xml:space="preserve"> </w:t>
      </w:r>
      <w:proofErr w:type="spellStart"/>
      <w:r w:rsidRPr="00D6046D">
        <w:rPr>
          <w:spacing w:val="-1"/>
          <w:lang w:val="ru-UA"/>
        </w:rPr>
        <w:t>публікується</w:t>
      </w:r>
      <w:proofErr w:type="spellEnd"/>
      <w:r w:rsidRPr="00D6046D">
        <w:rPr>
          <w:spacing w:val="16"/>
          <w:lang w:val="ru-UA"/>
        </w:rPr>
        <w:t xml:space="preserve"> </w:t>
      </w:r>
      <w:proofErr w:type="spellStart"/>
      <w:r w:rsidRPr="00D6046D">
        <w:rPr>
          <w:spacing w:val="-1"/>
          <w:lang w:val="ru-UA"/>
        </w:rPr>
        <w:t>Біржею</w:t>
      </w:r>
      <w:proofErr w:type="spellEnd"/>
      <w:r w:rsidRPr="00D6046D">
        <w:rPr>
          <w:spacing w:val="14"/>
          <w:lang w:val="ru-UA"/>
        </w:rPr>
        <w:t xml:space="preserve"> </w:t>
      </w:r>
      <w:r w:rsidRPr="00D6046D">
        <w:rPr>
          <w:lang w:val="ru-UA"/>
        </w:rPr>
        <w:t>в</w:t>
      </w:r>
      <w:r w:rsidRPr="00D6046D">
        <w:rPr>
          <w:spacing w:val="18"/>
          <w:lang w:val="ru-UA"/>
        </w:rPr>
        <w:t xml:space="preserve"> </w:t>
      </w:r>
      <w:proofErr w:type="spellStart"/>
      <w:r w:rsidRPr="00D6046D">
        <w:rPr>
          <w:spacing w:val="-1"/>
          <w:lang w:val="ru-UA"/>
        </w:rPr>
        <w:t>оголошенні</w:t>
      </w:r>
      <w:proofErr w:type="spellEnd"/>
      <w:r w:rsidRPr="00D6046D">
        <w:rPr>
          <w:spacing w:val="12"/>
          <w:lang w:val="ru-UA"/>
        </w:rPr>
        <w:t xml:space="preserve"> </w:t>
      </w:r>
      <w:r w:rsidRPr="00D6046D">
        <w:rPr>
          <w:spacing w:val="-2"/>
          <w:lang w:val="ru-UA"/>
        </w:rPr>
        <w:t>про</w:t>
      </w:r>
      <w:r w:rsidRPr="00D6046D">
        <w:rPr>
          <w:spacing w:val="58"/>
          <w:lang w:val="ru-UA"/>
        </w:rPr>
        <w:t xml:space="preserve"> </w:t>
      </w:r>
      <w:proofErr w:type="spellStart"/>
      <w:r w:rsidRPr="00D6046D">
        <w:rPr>
          <w:spacing w:val="-1"/>
          <w:lang w:val="ru-UA"/>
        </w:rPr>
        <w:t>проведення</w:t>
      </w:r>
      <w:proofErr w:type="spellEnd"/>
      <w:r w:rsidRPr="00D6046D">
        <w:rPr>
          <w:spacing w:val="2"/>
          <w:lang w:val="ru-UA"/>
        </w:rPr>
        <w:t xml:space="preserve"> </w:t>
      </w:r>
      <w:proofErr w:type="spellStart"/>
      <w:r w:rsidRPr="00D6046D">
        <w:rPr>
          <w:spacing w:val="-2"/>
          <w:lang w:val="ru-UA"/>
        </w:rPr>
        <w:t>відповідн</w:t>
      </w:r>
      <w:proofErr w:type="spellEnd"/>
      <w:r w:rsidR="00196AEF">
        <w:rPr>
          <w:spacing w:val="-2"/>
          <w:lang w:val="uk-UA"/>
        </w:rPr>
        <w:t>ого</w:t>
      </w:r>
      <w:r w:rsidRPr="00D6046D">
        <w:rPr>
          <w:spacing w:val="-3"/>
          <w:lang w:val="ru-UA"/>
        </w:rPr>
        <w:t xml:space="preserve"> </w:t>
      </w:r>
      <w:r w:rsidR="00196AEF">
        <w:rPr>
          <w:lang w:val="uk-UA"/>
        </w:rPr>
        <w:t>аукціону</w:t>
      </w:r>
      <w:r w:rsidRPr="00D6046D">
        <w:rPr>
          <w:spacing w:val="-2"/>
          <w:lang w:val="ru-UA"/>
        </w:rPr>
        <w:t>;</w:t>
      </w:r>
    </w:p>
    <w:p w14:paraId="0E2D0FAD" w14:textId="42AE92E7" w:rsidR="00D6046D" w:rsidRPr="00D6046D" w:rsidRDefault="00D6046D" w:rsidP="006A21DB">
      <w:pPr>
        <w:pStyle w:val="a6"/>
        <w:spacing w:before="117"/>
        <w:ind w:right="152" w:firstLine="607"/>
        <w:jc w:val="both"/>
        <w:rPr>
          <w:lang w:val="ru-UA"/>
        </w:rPr>
      </w:pPr>
      <w:proofErr w:type="spellStart"/>
      <w:r w:rsidRPr="00A0374C">
        <w:rPr>
          <w:rFonts w:cs="Times New Roman"/>
          <w:b/>
          <w:bCs/>
          <w:lang w:val="ru-UA"/>
        </w:rPr>
        <w:t>торгова</w:t>
      </w:r>
      <w:proofErr w:type="spellEnd"/>
      <w:r w:rsidRPr="00A0374C">
        <w:rPr>
          <w:rFonts w:cs="Times New Roman"/>
          <w:b/>
          <w:bCs/>
          <w:spacing w:val="-3"/>
          <w:lang w:val="ru-UA"/>
        </w:rPr>
        <w:t xml:space="preserve"> </w:t>
      </w:r>
      <w:proofErr w:type="spellStart"/>
      <w:r w:rsidRPr="00A0374C">
        <w:rPr>
          <w:rFonts w:cs="Times New Roman"/>
          <w:b/>
          <w:bCs/>
          <w:spacing w:val="-1"/>
          <w:lang w:val="ru-UA"/>
        </w:rPr>
        <w:t>сесія</w:t>
      </w:r>
      <w:proofErr w:type="spellEnd"/>
      <w:r w:rsidRPr="00A0374C">
        <w:rPr>
          <w:rFonts w:cs="Times New Roman"/>
          <w:b/>
          <w:bCs/>
          <w:spacing w:val="4"/>
          <w:lang w:val="ru-UA"/>
        </w:rPr>
        <w:t xml:space="preserve"> </w:t>
      </w:r>
      <w:r w:rsidRPr="00A0374C">
        <w:rPr>
          <w:rFonts w:cs="Times New Roman"/>
          <w:b/>
          <w:bCs/>
          <w:lang w:val="ru-UA"/>
        </w:rPr>
        <w:t>–</w:t>
      </w:r>
      <w:r w:rsidR="006A21DB" w:rsidRPr="00A0374C">
        <w:rPr>
          <w:rFonts w:cs="Times New Roman"/>
          <w:b/>
          <w:bCs/>
          <w:lang w:val="uk-UA"/>
        </w:rPr>
        <w:t xml:space="preserve"> </w:t>
      </w:r>
      <w:proofErr w:type="spellStart"/>
      <w:r w:rsidRPr="00A0374C">
        <w:rPr>
          <w:spacing w:val="-1"/>
          <w:lang w:val="ru-UA"/>
        </w:rPr>
        <w:t>період</w:t>
      </w:r>
      <w:proofErr w:type="spellEnd"/>
      <w:r w:rsidRPr="00A0374C">
        <w:rPr>
          <w:spacing w:val="52"/>
          <w:lang w:val="ru-UA"/>
        </w:rPr>
        <w:t xml:space="preserve"> </w:t>
      </w:r>
      <w:r w:rsidRPr="00A0374C">
        <w:rPr>
          <w:spacing w:val="-2"/>
          <w:lang w:val="ru-UA"/>
        </w:rPr>
        <w:t>часу,</w:t>
      </w:r>
      <w:r w:rsidRPr="00A0374C">
        <w:rPr>
          <w:spacing w:val="57"/>
          <w:lang w:val="ru-UA"/>
        </w:rPr>
        <w:t xml:space="preserve"> </w:t>
      </w:r>
      <w:proofErr w:type="spellStart"/>
      <w:r w:rsidRPr="00A0374C">
        <w:rPr>
          <w:lang w:val="ru-UA"/>
        </w:rPr>
        <w:t>протягом</w:t>
      </w:r>
      <w:proofErr w:type="spellEnd"/>
      <w:r w:rsidRPr="00A0374C">
        <w:rPr>
          <w:spacing w:val="56"/>
          <w:lang w:val="ru-UA"/>
        </w:rPr>
        <w:t xml:space="preserve"> </w:t>
      </w:r>
      <w:proofErr w:type="spellStart"/>
      <w:r w:rsidRPr="00A0374C">
        <w:rPr>
          <w:spacing w:val="-2"/>
          <w:lang w:val="ru-UA"/>
        </w:rPr>
        <w:t>якого</w:t>
      </w:r>
      <w:proofErr w:type="spellEnd"/>
      <w:r w:rsidRPr="00A0374C">
        <w:rPr>
          <w:spacing w:val="59"/>
          <w:lang w:val="ru-UA"/>
        </w:rPr>
        <w:t xml:space="preserve"> </w:t>
      </w:r>
      <w:proofErr w:type="spellStart"/>
      <w:r w:rsidRPr="00A0374C">
        <w:rPr>
          <w:spacing w:val="-2"/>
          <w:lang w:val="ru-UA"/>
        </w:rPr>
        <w:t>Біржею</w:t>
      </w:r>
      <w:proofErr w:type="spellEnd"/>
      <w:r w:rsidRPr="00A0374C">
        <w:rPr>
          <w:spacing w:val="53"/>
          <w:lang w:val="ru-UA"/>
        </w:rPr>
        <w:t xml:space="preserve"> </w:t>
      </w:r>
      <w:r w:rsidRPr="00A0374C">
        <w:rPr>
          <w:lang w:val="ru-UA"/>
        </w:rPr>
        <w:t>провод</w:t>
      </w:r>
      <w:r w:rsidR="00435D61" w:rsidRPr="00A0374C">
        <w:rPr>
          <w:lang w:val="uk-UA"/>
        </w:rPr>
        <w:t>я</w:t>
      </w:r>
      <w:proofErr w:type="spellStart"/>
      <w:r w:rsidRPr="00A0374C">
        <w:rPr>
          <w:lang w:val="ru-UA"/>
        </w:rPr>
        <w:t>тьс</w:t>
      </w:r>
      <w:proofErr w:type="spellEnd"/>
      <w:r w:rsidR="00E66542" w:rsidRPr="00A0374C">
        <w:rPr>
          <w:lang w:val="ru-RU"/>
        </w:rPr>
        <w:t xml:space="preserve">я торги за </w:t>
      </w:r>
      <w:proofErr w:type="spellStart"/>
      <w:r w:rsidR="00E66542" w:rsidRPr="00A0374C">
        <w:rPr>
          <w:lang w:val="ru-RU"/>
        </w:rPr>
        <w:t>конкретним</w:t>
      </w:r>
      <w:proofErr w:type="spellEnd"/>
      <w:r w:rsidR="00E66542" w:rsidRPr="00A0374C">
        <w:rPr>
          <w:lang w:val="ru-RU"/>
        </w:rPr>
        <w:t xml:space="preserve"> </w:t>
      </w:r>
      <w:proofErr w:type="spellStart"/>
      <w:r w:rsidRPr="00A0374C">
        <w:rPr>
          <w:spacing w:val="-2"/>
          <w:lang w:val="ru-UA"/>
        </w:rPr>
        <w:t>аукціон</w:t>
      </w:r>
      <w:proofErr w:type="spellEnd"/>
      <w:r w:rsidR="00E66542" w:rsidRPr="00A0374C">
        <w:rPr>
          <w:spacing w:val="-2"/>
          <w:lang w:val="ru-RU"/>
        </w:rPr>
        <w:t>ом</w:t>
      </w:r>
      <w:r w:rsidRPr="00A0374C">
        <w:rPr>
          <w:spacing w:val="55"/>
          <w:lang w:val="ru-UA"/>
        </w:rPr>
        <w:t xml:space="preserve"> </w:t>
      </w:r>
      <w:r w:rsidR="00FC066C" w:rsidRPr="00A0374C">
        <w:rPr>
          <w:lang w:val="ru-RU"/>
        </w:rPr>
        <w:t>з продажу/</w:t>
      </w:r>
      <w:proofErr w:type="spellStart"/>
      <w:r w:rsidRPr="00A0374C">
        <w:rPr>
          <w:spacing w:val="-1"/>
          <w:lang w:val="ru-UA"/>
        </w:rPr>
        <w:t>купівлі</w:t>
      </w:r>
      <w:proofErr w:type="spellEnd"/>
      <w:r w:rsidRPr="00A0374C">
        <w:rPr>
          <w:spacing w:val="66"/>
          <w:lang w:val="ru-UA"/>
        </w:rPr>
        <w:t xml:space="preserve"> </w:t>
      </w:r>
      <w:proofErr w:type="spellStart"/>
      <w:r w:rsidRPr="00A0374C">
        <w:rPr>
          <w:spacing w:val="-1"/>
          <w:lang w:val="ru-UA"/>
        </w:rPr>
        <w:t>необробленої</w:t>
      </w:r>
      <w:proofErr w:type="spellEnd"/>
      <w:r w:rsidRPr="00A0374C">
        <w:rPr>
          <w:spacing w:val="-7"/>
          <w:lang w:val="ru-UA"/>
        </w:rPr>
        <w:t xml:space="preserve"> </w:t>
      </w:r>
      <w:proofErr w:type="spellStart"/>
      <w:r w:rsidRPr="00A0374C">
        <w:rPr>
          <w:spacing w:val="-1"/>
          <w:lang w:val="ru-UA"/>
        </w:rPr>
        <w:t>деревини</w:t>
      </w:r>
      <w:proofErr w:type="spellEnd"/>
      <w:r w:rsidRPr="00A0374C">
        <w:rPr>
          <w:spacing w:val="-1"/>
          <w:lang w:val="ru-UA"/>
        </w:rPr>
        <w:t>/</w:t>
      </w:r>
      <w:r w:rsidR="002546E7" w:rsidRPr="002546E7">
        <w:rPr>
          <w:rFonts w:asciiTheme="minorHAnsi" w:eastAsiaTheme="minorHAnsi" w:hAnsiTheme="minorHAnsi"/>
          <w:spacing w:val="-1"/>
          <w:kern w:val="2"/>
          <w:sz w:val="22"/>
          <w:szCs w:val="22"/>
          <w:lang w:val="uk-UA"/>
          <w14:ligatures w14:val="standardContextual"/>
        </w:rPr>
        <w:t xml:space="preserve"> </w:t>
      </w:r>
      <w:r w:rsidR="002546E7" w:rsidRPr="002546E7">
        <w:rPr>
          <w:spacing w:val="-1"/>
          <w:lang w:val="uk-UA"/>
        </w:rPr>
        <w:t>деревини дров’яної непромислового призначення/деревини дров’яної промислового використання</w:t>
      </w:r>
      <w:r w:rsidRPr="00A0374C">
        <w:rPr>
          <w:spacing w:val="-1"/>
          <w:lang w:val="ru-UA"/>
        </w:rPr>
        <w:t>/</w:t>
      </w:r>
      <w:proofErr w:type="spellStart"/>
      <w:r w:rsidRPr="00A0374C">
        <w:rPr>
          <w:spacing w:val="-1"/>
          <w:lang w:val="ru-UA"/>
        </w:rPr>
        <w:t>пиломатеріалів</w:t>
      </w:r>
      <w:proofErr w:type="spellEnd"/>
      <w:r w:rsidR="006A21DB" w:rsidRPr="00A0374C">
        <w:rPr>
          <w:spacing w:val="-1"/>
          <w:lang w:val="uk-UA"/>
        </w:rPr>
        <w:t xml:space="preserve"> у поточний торговий день</w:t>
      </w:r>
      <w:r w:rsidRPr="00A0374C">
        <w:rPr>
          <w:spacing w:val="-1"/>
          <w:lang w:val="ru-UA"/>
        </w:rPr>
        <w:t>;</w:t>
      </w:r>
    </w:p>
    <w:p w14:paraId="71BF0589" w14:textId="4FA7DD70" w:rsidR="00D6046D" w:rsidRPr="009C27B6" w:rsidRDefault="00D6046D" w:rsidP="006A21DB">
      <w:pPr>
        <w:pStyle w:val="a6"/>
        <w:spacing w:before="117"/>
        <w:ind w:right="146" w:firstLine="607"/>
        <w:jc w:val="both"/>
        <w:rPr>
          <w:rFonts w:cs="Times New Roman"/>
          <w:lang w:val="ru-RU"/>
        </w:rPr>
      </w:pPr>
      <w:proofErr w:type="spellStart"/>
      <w:r w:rsidRPr="009C27B6">
        <w:rPr>
          <w:rFonts w:cs="Times New Roman"/>
          <w:b/>
          <w:bCs/>
          <w:lang w:val="ru-RU"/>
        </w:rPr>
        <w:t>торговий</w:t>
      </w:r>
      <w:proofErr w:type="spellEnd"/>
      <w:r w:rsidRPr="009C27B6">
        <w:rPr>
          <w:rFonts w:cs="Times New Roman"/>
          <w:b/>
          <w:bCs/>
          <w:spacing w:val="-7"/>
          <w:lang w:val="ru-RU"/>
        </w:rPr>
        <w:t xml:space="preserve"> </w:t>
      </w:r>
      <w:r w:rsidRPr="009C27B6">
        <w:rPr>
          <w:rFonts w:cs="Times New Roman"/>
          <w:b/>
          <w:bCs/>
          <w:spacing w:val="-2"/>
          <w:lang w:val="ru-RU"/>
        </w:rPr>
        <w:t>день</w:t>
      </w:r>
      <w:r w:rsidRPr="009C27B6">
        <w:rPr>
          <w:rFonts w:cs="Times New Roman"/>
          <w:b/>
          <w:bCs/>
          <w:spacing w:val="-3"/>
          <w:lang w:val="ru-RU"/>
        </w:rPr>
        <w:t xml:space="preserve"> </w:t>
      </w:r>
      <w:r w:rsidRPr="009C27B6">
        <w:rPr>
          <w:rFonts w:cs="Times New Roman"/>
          <w:b/>
          <w:bCs/>
          <w:lang w:val="ru-RU"/>
        </w:rPr>
        <w:t>–</w:t>
      </w:r>
      <w:r w:rsidRPr="009C27B6">
        <w:rPr>
          <w:rFonts w:cs="Times New Roman"/>
          <w:b/>
          <w:bCs/>
          <w:spacing w:val="-8"/>
          <w:lang w:val="ru-RU"/>
        </w:rPr>
        <w:t xml:space="preserve"> </w:t>
      </w:r>
      <w:r w:rsidRPr="009C27B6">
        <w:rPr>
          <w:spacing w:val="-1"/>
          <w:lang w:val="ru-RU"/>
        </w:rPr>
        <w:t>день,</w:t>
      </w:r>
      <w:r w:rsidRPr="009C27B6">
        <w:rPr>
          <w:spacing w:val="-6"/>
          <w:lang w:val="ru-RU"/>
        </w:rPr>
        <w:t xml:space="preserve"> </w:t>
      </w:r>
      <w:r w:rsidRPr="009C27B6">
        <w:rPr>
          <w:lang w:val="ru-RU"/>
        </w:rPr>
        <w:t>у</w:t>
      </w:r>
      <w:r w:rsidRPr="009C27B6">
        <w:rPr>
          <w:spacing w:val="-17"/>
          <w:lang w:val="ru-RU"/>
        </w:rPr>
        <w:t xml:space="preserve"> </w:t>
      </w:r>
      <w:proofErr w:type="spellStart"/>
      <w:r w:rsidRPr="009C27B6">
        <w:rPr>
          <w:spacing w:val="-1"/>
          <w:lang w:val="ru-RU"/>
        </w:rPr>
        <w:t>який</w:t>
      </w:r>
      <w:proofErr w:type="spellEnd"/>
      <w:r w:rsidRPr="009C27B6">
        <w:rPr>
          <w:spacing w:val="-7"/>
          <w:lang w:val="ru-RU"/>
        </w:rPr>
        <w:t xml:space="preserve"> </w:t>
      </w:r>
      <w:r w:rsidRPr="009C27B6">
        <w:rPr>
          <w:lang w:val="ru-RU"/>
        </w:rPr>
        <w:t>на</w:t>
      </w:r>
      <w:r w:rsidRPr="009C27B6">
        <w:rPr>
          <w:spacing w:val="-9"/>
          <w:lang w:val="ru-RU"/>
        </w:rPr>
        <w:t xml:space="preserve"> </w:t>
      </w:r>
      <w:proofErr w:type="spellStart"/>
      <w:r w:rsidRPr="009C27B6">
        <w:rPr>
          <w:lang w:val="ru-RU"/>
        </w:rPr>
        <w:t>Біржі</w:t>
      </w:r>
      <w:proofErr w:type="spellEnd"/>
      <w:r w:rsidRPr="009C27B6">
        <w:rPr>
          <w:spacing w:val="-17"/>
          <w:lang w:val="ru-RU"/>
        </w:rPr>
        <w:t xml:space="preserve"> </w:t>
      </w:r>
      <w:proofErr w:type="spellStart"/>
      <w:r w:rsidRPr="009C27B6">
        <w:rPr>
          <w:spacing w:val="-1"/>
          <w:lang w:val="ru-RU"/>
        </w:rPr>
        <w:t>відбуваються</w:t>
      </w:r>
      <w:proofErr w:type="spellEnd"/>
      <w:r w:rsidRPr="009C27B6">
        <w:rPr>
          <w:spacing w:val="-8"/>
          <w:lang w:val="ru-RU"/>
        </w:rPr>
        <w:t xml:space="preserve"> </w:t>
      </w:r>
      <w:r w:rsidR="00E66542">
        <w:rPr>
          <w:spacing w:val="-2"/>
          <w:lang w:val="ru-RU"/>
        </w:rPr>
        <w:t>торгов</w:t>
      </w:r>
      <w:r w:rsidR="00E66542">
        <w:rPr>
          <w:spacing w:val="-2"/>
          <w:lang w:val="uk-UA"/>
        </w:rPr>
        <w:t xml:space="preserve">і сесії </w:t>
      </w:r>
      <w:proofErr w:type="spellStart"/>
      <w:r w:rsidRPr="009C27B6">
        <w:rPr>
          <w:spacing w:val="-1"/>
          <w:lang w:val="ru-RU"/>
        </w:rPr>
        <w:t>відповідно</w:t>
      </w:r>
      <w:proofErr w:type="spellEnd"/>
      <w:r w:rsidRPr="009C27B6">
        <w:rPr>
          <w:spacing w:val="-3"/>
          <w:lang w:val="ru-RU"/>
        </w:rPr>
        <w:t xml:space="preserve"> </w:t>
      </w:r>
      <w:r w:rsidRPr="009C27B6">
        <w:rPr>
          <w:spacing w:val="-2"/>
          <w:lang w:val="ru-RU"/>
        </w:rPr>
        <w:t>до</w:t>
      </w:r>
      <w:r w:rsidRPr="009C27B6">
        <w:rPr>
          <w:spacing w:val="-3"/>
          <w:lang w:val="ru-RU"/>
        </w:rPr>
        <w:t xml:space="preserve"> </w:t>
      </w:r>
      <w:proofErr w:type="spellStart"/>
      <w:r w:rsidRPr="009C27B6">
        <w:rPr>
          <w:spacing w:val="-1"/>
          <w:lang w:val="ru-RU"/>
        </w:rPr>
        <w:t>розкладу</w:t>
      </w:r>
      <w:proofErr w:type="spellEnd"/>
      <w:r w:rsidRPr="009C27B6">
        <w:rPr>
          <w:spacing w:val="-17"/>
          <w:lang w:val="ru-RU"/>
        </w:rPr>
        <w:t xml:space="preserve"> </w:t>
      </w:r>
      <w:proofErr w:type="spellStart"/>
      <w:r w:rsidRPr="009C27B6">
        <w:rPr>
          <w:spacing w:val="-1"/>
          <w:lang w:val="ru-RU"/>
        </w:rPr>
        <w:t>торгів</w:t>
      </w:r>
      <w:proofErr w:type="spellEnd"/>
      <w:r w:rsidRPr="009C27B6">
        <w:rPr>
          <w:spacing w:val="-1"/>
          <w:lang w:val="ru-RU"/>
        </w:rPr>
        <w:t>,</w:t>
      </w:r>
      <w:r w:rsidRPr="009C27B6">
        <w:rPr>
          <w:spacing w:val="-6"/>
          <w:lang w:val="ru-RU"/>
        </w:rPr>
        <w:t xml:space="preserve"> </w:t>
      </w:r>
      <w:r w:rsidRPr="009C27B6">
        <w:rPr>
          <w:lang w:val="ru-RU"/>
        </w:rPr>
        <w:t>а</w:t>
      </w:r>
      <w:r w:rsidRPr="009C27B6">
        <w:rPr>
          <w:spacing w:val="-9"/>
          <w:lang w:val="ru-RU"/>
        </w:rPr>
        <w:t xml:space="preserve"> </w:t>
      </w:r>
      <w:proofErr w:type="spellStart"/>
      <w:r w:rsidRPr="009C27B6">
        <w:rPr>
          <w:lang w:val="ru-RU"/>
        </w:rPr>
        <w:t>саме</w:t>
      </w:r>
      <w:proofErr w:type="spellEnd"/>
      <w:r w:rsidRPr="009C27B6">
        <w:rPr>
          <w:lang w:val="ru-RU"/>
        </w:rPr>
        <w:t>:</w:t>
      </w:r>
      <w:r w:rsidRPr="009C27B6">
        <w:rPr>
          <w:spacing w:val="66"/>
          <w:lang w:val="ru-RU"/>
        </w:rPr>
        <w:t xml:space="preserve"> </w:t>
      </w:r>
      <w:proofErr w:type="spellStart"/>
      <w:r w:rsidRPr="009C27B6">
        <w:rPr>
          <w:spacing w:val="-1"/>
          <w:lang w:val="ru-RU"/>
        </w:rPr>
        <w:t>починається</w:t>
      </w:r>
      <w:proofErr w:type="spellEnd"/>
      <w:r w:rsidRPr="009C27B6">
        <w:rPr>
          <w:spacing w:val="14"/>
          <w:lang w:val="ru-RU"/>
        </w:rPr>
        <w:t xml:space="preserve"> </w:t>
      </w:r>
      <w:r w:rsidRPr="009C27B6">
        <w:rPr>
          <w:lang w:val="ru-RU"/>
        </w:rPr>
        <w:t>(за</w:t>
      </w:r>
      <w:r w:rsidRPr="009C27B6">
        <w:rPr>
          <w:spacing w:val="8"/>
          <w:lang w:val="ru-RU"/>
        </w:rPr>
        <w:t xml:space="preserve"> </w:t>
      </w:r>
      <w:proofErr w:type="spellStart"/>
      <w:r w:rsidRPr="009C27B6">
        <w:rPr>
          <w:spacing w:val="-2"/>
          <w:lang w:val="ru-RU"/>
        </w:rPr>
        <w:t>київським</w:t>
      </w:r>
      <w:proofErr w:type="spellEnd"/>
      <w:r w:rsidRPr="009C27B6">
        <w:rPr>
          <w:spacing w:val="15"/>
          <w:lang w:val="ru-RU"/>
        </w:rPr>
        <w:t xml:space="preserve"> </w:t>
      </w:r>
      <w:r w:rsidRPr="009C27B6">
        <w:rPr>
          <w:spacing w:val="-1"/>
          <w:lang w:val="ru-RU"/>
        </w:rPr>
        <w:t>часом)</w:t>
      </w:r>
      <w:r w:rsidRPr="009C27B6">
        <w:rPr>
          <w:spacing w:val="10"/>
          <w:lang w:val="ru-RU"/>
        </w:rPr>
        <w:t xml:space="preserve"> </w:t>
      </w:r>
      <w:r w:rsidRPr="009C27B6">
        <w:rPr>
          <w:lang w:val="ru-RU"/>
        </w:rPr>
        <w:t>о</w:t>
      </w:r>
      <w:r w:rsidRPr="009C27B6">
        <w:rPr>
          <w:spacing w:val="14"/>
          <w:lang w:val="ru-RU"/>
        </w:rPr>
        <w:t xml:space="preserve"> </w:t>
      </w:r>
      <w:r w:rsidRPr="009C27B6">
        <w:rPr>
          <w:lang w:val="ru-RU"/>
        </w:rPr>
        <w:t>09:00</w:t>
      </w:r>
      <w:r w:rsidRPr="009C27B6">
        <w:rPr>
          <w:spacing w:val="9"/>
          <w:lang w:val="ru-RU"/>
        </w:rPr>
        <w:t xml:space="preserve"> </w:t>
      </w:r>
      <w:r w:rsidRPr="009C27B6">
        <w:rPr>
          <w:spacing w:val="-1"/>
          <w:lang w:val="ru-RU"/>
        </w:rPr>
        <w:t>поточного</w:t>
      </w:r>
      <w:r w:rsidRPr="009C27B6">
        <w:rPr>
          <w:spacing w:val="13"/>
          <w:lang w:val="ru-RU"/>
        </w:rPr>
        <w:t xml:space="preserve"> </w:t>
      </w:r>
      <w:r w:rsidRPr="009C27B6">
        <w:rPr>
          <w:spacing w:val="-1"/>
          <w:lang w:val="ru-RU"/>
        </w:rPr>
        <w:t>торгового</w:t>
      </w:r>
      <w:r w:rsidRPr="009C27B6">
        <w:rPr>
          <w:spacing w:val="14"/>
          <w:lang w:val="ru-RU"/>
        </w:rPr>
        <w:t xml:space="preserve"> </w:t>
      </w:r>
      <w:r w:rsidRPr="009C27B6">
        <w:rPr>
          <w:spacing w:val="-1"/>
          <w:lang w:val="ru-RU"/>
        </w:rPr>
        <w:t>дня</w:t>
      </w:r>
      <w:r w:rsidRPr="009C27B6">
        <w:rPr>
          <w:spacing w:val="14"/>
          <w:lang w:val="ru-RU"/>
        </w:rPr>
        <w:t xml:space="preserve"> </w:t>
      </w:r>
      <w:r w:rsidRPr="009C27B6">
        <w:rPr>
          <w:lang w:val="ru-RU"/>
        </w:rPr>
        <w:t>та</w:t>
      </w:r>
      <w:r w:rsidRPr="009C27B6">
        <w:rPr>
          <w:spacing w:val="9"/>
          <w:lang w:val="ru-RU"/>
        </w:rPr>
        <w:t xml:space="preserve"> </w:t>
      </w:r>
      <w:proofErr w:type="spellStart"/>
      <w:r w:rsidRPr="009C27B6">
        <w:rPr>
          <w:spacing w:val="-1"/>
          <w:lang w:val="ru-RU"/>
        </w:rPr>
        <w:t>завершується</w:t>
      </w:r>
      <w:proofErr w:type="spellEnd"/>
      <w:r w:rsidRPr="009C27B6">
        <w:rPr>
          <w:spacing w:val="14"/>
          <w:lang w:val="ru-RU"/>
        </w:rPr>
        <w:t xml:space="preserve"> </w:t>
      </w:r>
      <w:r w:rsidRPr="009C27B6">
        <w:rPr>
          <w:lang w:val="ru-RU"/>
        </w:rPr>
        <w:t>о</w:t>
      </w:r>
      <w:r w:rsidRPr="009C27B6">
        <w:rPr>
          <w:spacing w:val="9"/>
          <w:lang w:val="ru-RU"/>
        </w:rPr>
        <w:t xml:space="preserve"> </w:t>
      </w:r>
      <w:r w:rsidRPr="009C27B6">
        <w:rPr>
          <w:lang w:val="ru-RU"/>
        </w:rPr>
        <w:t>1</w:t>
      </w:r>
      <w:r w:rsidR="00452160">
        <w:rPr>
          <w:lang w:val="ru-RU"/>
        </w:rPr>
        <w:t>8</w:t>
      </w:r>
      <w:r w:rsidRPr="009C27B6">
        <w:rPr>
          <w:lang w:val="ru-RU"/>
        </w:rPr>
        <w:t>:</w:t>
      </w:r>
      <w:r w:rsidR="00452160">
        <w:rPr>
          <w:lang w:val="ru-RU"/>
        </w:rPr>
        <w:t>0</w:t>
      </w:r>
      <w:r w:rsidRPr="009C27B6">
        <w:rPr>
          <w:lang w:val="ru-RU"/>
        </w:rPr>
        <w:t>0</w:t>
      </w:r>
      <w:r w:rsidRPr="009C27B6">
        <w:rPr>
          <w:spacing w:val="35"/>
          <w:lang w:val="ru-RU"/>
        </w:rPr>
        <w:t xml:space="preserve"> </w:t>
      </w:r>
      <w:r w:rsidRPr="009C27B6">
        <w:rPr>
          <w:spacing w:val="-1"/>
          <w:lang w:val="ru-RU"/>
        </w:rPr>
        <w:t>поточного</w:t>
      </w:r>
      <w:r w:rsidRPr="009C27B6">
        <w:rPr>
          <w:spacing w:val="21"/>
          <w:lang w:val="ru-RU"/>
        </w:rPr>
        <w:t xml:space="preserve"> </w:t>
      </w:r>
      <w:r w:rsidRPr="009C27B6">
        <w:rPr>
          <w:spacing w:val="-1"/>
          <w:lang w:val="ru-RU"/>
        </w:rPr>
        <w:t>торгового</w:t>
      </w:r>
      <w:r w:rsidRPr="009C27B6">
        <w:rPr>
          <w:spacing w:val="21"/>
          <w:lang w:val="ru-RU"/>
        </w:rPr>
        <w:t xml:space="preserve"> </w:t>
      </w:r>
      <w:r w:rsidRPr="009C27B6">
        <w:rPr>
          <w:spacing w:val="-2"/>
          <w:lang w:val="ru-RU"/>
        </w:rPr>
        <w:t>дня</w:t>
      </w:r>
      <w:r w:rsidRPr="009C27B6">
        <w:rPr>
          <w:rFonts w:cs="Times New Roman"/>
          <w:spacing w:val="-2"/>
          <w:lang w:val="ru-RU"/>
        </w:rPr>
        <w:t>.</w:t>
      </w:r>
      <w:r w:rsidRPr="009C27B6">
        <w:rPr>
          <w:rFonts w:cs="Times New Roman"/>
          <w:spacing w:val="24"/>
          <w:lang w:val="ru-RU"/>
        </w:rPr>
        <w:t xml:space="preserve"> </w:t>
      </w:r>
      <w:r w:rsidRPr="00A0374C">
        <w:rPr>
          <w:spacing w:val="-1"/>
          <w:lang w:val="ru-RU"/>
        </w:rPr>
        <w:t>За</w:t>
      </w:r>
      <w:r w:rsidRPr="00A0374C">
        <w:rPr>
          <w:spacing w:val="16"/>
          <w:lang w:val="ru-RU"/>
        </w:rPr>
        <w:t xml:space="preserve"> </w:t>
      </w:r>
      <w:proofErr w:type="spellStart"/>
      <w:r w:rsidRPr="00A0374C">
        <w:rPr>
          <w:spacing w:val="-2"/>
          <w:lang w:val="ru-RU"/>
        </w:rPr>
        <w:t>необхідності</w:t>
      </w:r>
      <w:proofErr w:type="spellEnd"/>
      <w:r w:rsidRPr="00A0374C">
        <w:rPr>
          <w:spacing w:val="-2"/>
          <w:lang w:val="ru-RU"/>
        </w:rPr>
        <w:t>,</w:t>
      </w:r>
      <w:r w:rsidRPr="00A0374C">
        <w:rPr>
          <w:spacing w:val="28"/>
          <w:lang w:val="ru-RU"/>
        </w:rPr>
        <w:t xml:space="preserve"> </w:t>
      </w:r>
      <w:r w:rsidRPr="00A0374C">
        <w:rPr>
          <w:lang w:val="ru-RU"/>
        </w:rPr>
        <w:t>у</w:t>
      </w:r>
      <w:r w:rsidRPr="00A0374C">
        <w:rPr>
          <w:spacing w:val="11"/>
          <w:lang w:val="ru-RU"/>
        </w:rPr>
        <w:t xml:space="preserve"> </w:t>
      </w:r>
      <w:proofErr w:type="spellStart"/>
      <w:r w:rsidRPr="00A0374C">
        <w:rPr>
          <w:lang w:val="ru-RU"/>
        </w:rPr>
        <w:t>випадку</w:t>
      </w:r>
      <w:proofErr w:type="spellEnd"/>
      <w:r w:rsidRPr="00A0374C">
        <w:rPr>
          <w:spacing w:val="11"/>
          <w:lang w:val="ru-RU"/>
        </w:rPr>
        <w:t xml:space="preserve"> </w:t>
      </w:r>
      <w:proofErr w:type="spellStart"/>
      <w:r w:rsidRPr="00A0374C">
        <w:rPr>
          <w:lang w:val="ru-RU"/>
        </w:rPr>
        <w:t>продовження</w:t>
      </w:r>
      <w:proofErr w:type="spellEnd"/>
      <w:r w:rsidRPr="00A0374C">
        <w:rPr>
          <w:spacing w:val="16"/>
          <w:lang w:val="ru-RU"/>
        </w:rPr>
        <w:t xml:space="preserve"> </w:t>
      </w:r>
      <w:proofErr w:type="spellStart"/>
      <w:r w:rsidRPr="00A0374C">
        <w:rPr>
          <w:spacing w:val="-1"/>
          <w:lang w:val="ru-RU"/>
        </w:rPr>
        <w:t>адміністратором</w:t>
      </w:r>
      <w:proofErr w:type="spellEnd"/>
      <w:r w:rsidRPr="00A0374C">
        <w:rPr>
          <w:spacing w:val="18"/>
          <w:lang w:val="ru-RU"/>
        </w:rPr>
        <w:t xml:space="preserve"> </w:t>
      </w:r>
      <w:r w:rsidRPr="00A0374C">
        <w:rPr>
          <w:lang w:val="ru-RU"/>
        </w:rPr>
        <w:t>ЕТС</w:t>
      </w:r>
      <w:r w:rsidRPr="00A0374C">
        <w:rPr>
          <w:spacing w:val="22"/>
          <w:lang w:val="ru-RU"/>
        </w:rPr>
        <w:t xml:space="preserve"> </w:t>
      </w:r>
      <w:proofErr w:type="spellStart"/>
      <w:r w:rsidRPr="00A0374C">
        <w:rPr>
          <w:lang w:val="ru-RU"/>
        </w:rPr>
        <w:t>торгової</w:t>
      </w:r>
      <w:proofErr w:type="spellEnd"/>
      <w:r w:rsidRPr="00A0374C">
        <w:rPr>
          <w:spacing w:val="62"/>
          <w:lang w:val="ru-RU"/>
        </w:rPr>
        <w:t xml:space="preserve"> </w:t>
      </w:r>
      <w:proofErr w:type="spellStart"/>
      <w:r w:rsidRPr="00A0374C">
        <w:rPr>
          <w:spacing w:val="-2"/>
          <w:lang w:val="ru-RU"/>
        </w:rPr>
        <w:t>сесії</w:t>
      </w:r>
      <w:proofErr w:type="spellEnd"/>
      <w:r w:rsidRPr="00A0374C">
        <w:rPr>
          <w:spacing w:val="-2"/>
          <w:lang w:val="ru-RU"/>
        </w:rPr>
        <w:t>,</w:t>
      </w:r>
      <w:r w:rsidRPr="00A0374C">
        <w:rPr>
          <w:spacing w:val="4"/>
          <w:lang w:val="ru-RU"/>
        </w:rPr>
        <w:t xml:space="preserve"> </w:t>
      </w:r>
      <w:proofErr w:type="spellStart"/>
      <w:r w:rsidRPr="00A0374C">
        <w:rPr>
          <w:lang w:val="ru-RU"/>
        </w:rPr>
        <w:t>торговий</w:t>
      </w:r>
      <w:proofErr w:type="spellEnd"/>
      <w:r w:rsidRPr="00A0374C">
        <w:rPr>
          <w:spacing w:val="-2"/>
          <w:lang w:val="ru-RU"/>
        </w:rPr>
        <w:t xml:space="preserve"> </w:t>
      </w:r>
      <w:r w:rsidRPr="00A0374C">
        <w:rPr>
          <w:spacing w:val="-1"/>
          <w:lang w:val="ru-RU"/>
        </w:rPr>
        <w:t>день</w:t>
      </w:r>
      <w:r w:rsidRPr="00A0374C">
        <w:rPr>
          <w:spacing w:val="2"/>
          <w:lang w:val="ru-RU"/>
        </w:rPr>
        <w:t xml:space="preserve"> </w:t>
      </w:r>
      <w:proofErr w:type="spellStart"/>
      <w:r w:rsidRPr="00A0374C">
        <w:rPr>
          <w:spacing w:val="-1"/>
          <w:lang w:val="ru-RU"/>
        </w:rPr>
        <w:t>може</w:t>
      </w:r>
      <w:proofErr w:type="spellEnd"/>
      <w:r w:rsidRPr="00A0374C">
        <w:rPr>
          <w:spacing w:val="1"/>
          <w:lang w:val="ru-RU"/>
        </w:rPr>
        <w:t xml:space="preserve"> </w:t>
      </w:r>
      <w:r w:rsidRPr="00A0374C">
        <w:rPr>
          <w:spacing w:val="-4"/>
          <w:lang w:val="ru-RU"/>
        </w:rPr>
        <w:t>бути</w:t>
      </w:r>
      <w:r w:rsidRPr="00A0374C">
        <w:rPr>
          <w:spacing w:val="3"/>
          <w:lang w:val="ru-RU"/>
        </w:rPr>
        <w:t xml:space="preserve"> </w:t>
      </w:r>
      <w:r w:rsidRPr="00A0374C">
        <w:rPr>
          <w:lang w:val="ru-RU"/>
        </w:rPr>
        <w:t>завершено</w:t>
      </w:r>
      <w:r w:rsidRPr="00A0374C">
        <w:rPr>
          <w:spacing w:val="2"/>
          <w:lang w:val="ru-RU"/>
        </w:rPr>
        <w:t xml:space="preserve"> </w:t>
      </w:r>
      <w:proofErr w:type="spellStart"/>
      <w:r w:rsidRPr="00A0374C">
        <w:rPr>
          <w:spacing w:val="-2"/>
          <w:lang w:val="ru-RU"/>
        </w:rPr>
        <w:t>пізніше</w:t>
      </w:r>
      <w:proofErr w:type="spellEnd"/>
      <w:r w:rsidRPr="00A0374C">
        <w:rPr>
          <w:spacing w:val="1"/>
          <w:lang w:val="ru-RU"/>
        </w:rPr>
        <w:t xml:space="preserve"> </w:t>
      </w:r>
      <w:proofErr w:type="spellStart"/>
      <w:r w:rsidRPr="00A0374C">
        <w:rPr>
          <w:spacing w:val="-1"/>
          <w:lang w:val="ru-RU"/>
        </w:rPr>
        <w:t>зазначеного</w:t>
      </w:r>
      <w:proofErr w:type="spellEnd"/>
      <w:r w:rsidRPr="00A0374C">
        <w:rPr>
          <w:spacing w:val="6"/>
          <w:lang w:val="ru-RU"/>
        </w:rPr>
        <w:t xml:space="preserve"> </w:t>
      </w:r>
      <w:r w:rsidRPr="00A0374C">
        <w:rPr>
          <w:lang w:val="ru-RU"/>
        </w:rPr>
        <w:t>часу</w:t>
      </w:r>
      <w:r w:rsidRPr="00A0374C">
        <w:rPr>
          <w:rFonts w:cs="Times New Roman"/>
          <w:lang w:val="ru-RU"/>
        </w:rPr>
        <w:t>;</w:t>
      </w:r>
      <w:r w:rsidR="00452160">
        <w:rPr>
          <w:rFonts w:cs="Times New Roman"/>
          <w:lang w:val="ru-RU"/>
        </w:rPr>
        <w:tab/>
      </w:r>
    </w:p>
    <w:p w14:paraId="6EFF4F60" w14:textId="77777777" w:rsidR="00C27FBD" w:rsidRDefault="00D6046D" w:rsidP="00A0374C">
      <w:pPr>
        <w:pStyle w:val="a6"/>
        <w:spacing w:before="126" w:line="274" w:lineRule="exact"/>
        <w:ind w:right="152" w:firstLine="607"/>
        <w:jc w:val="both"/>
        <w:rPr>
          <w:spacing w:val="-2"/>
          <w:lang w:val="ru-RU"/>
        </w:rPr>
      </w:pPr>
      <w:proofErr w:type="spellStart"/>
      <w:r w:rsidRPr="00C27FBD">
        <w:rPr>
          <w:rFonts w:cs="Times New Roman"/>
          <w:b/>
          <w:bCs/>
          <w:spacing w:val="-1"/>
          <w:lang w:val="ru-RU"/>
        </w:rPr>
        <w:t>уповноважена</w:t>
      </w:r>
      <w:proofErr w:type="spellEnd"/>
      <w:r w:rsidRPr="00C27FBD">
        <w:rPr>
          <w:rFonts w:cs="Times New Roman"/>
          <w:b/>
          <w:bCs/>
          <w:spacing w:val="32"/>
          <w:lang w:val="ru-RU"/>
        </w:rPr>
        <w:t xml:space="preserve"> </w:t>
      </w:r>
      <w:r w:rsidRPr="00C27FBD">
        <w:rPr>
          <w:rFonts w:cs="Times New Roman"/>
          <w:b/>
          <w:bCs/>
          <w:spacing w:val="-1"/>
          <w:lang w:val="ru-RU"/>
        </w:rPr>
        <w:t>особа</w:t>
      </w:r>
      <w:r w:rsidRPr="00C27FBD">
        <w:rPr>
          <w:rFonts w:cs="Times New Roman"/>
          <w:b/>
          <w:bCs/>
          <w:spacing w:val="26"/>
          <w:lang w:val="ru-RU"/>
        </w:rPr>
        <w:t xml:space="preserve"> </w:t>
      </w:r>
      <w:r w:rsidRPr="00C27FBD">
        <w:rPr>
          <w:rFonts w:cs="Times New Roman"/>
          <w:b/>
          <w:bCs/>
          <w:lang w:val="ru-RU"/>
        </w:rPr>
        <w:t>–</w:t>
      </w:r>
      <w:r w:rsidRPr="00C27FBD">
        <w:rPr>
          <w:rFonts w:cs="Times New Roman"/>
          <w:b/>
          <w:bCs/>
          <w:spacing w:val="26"/>
          <w:lang w:val="ru-RU"/>
        </w:rPr>
        <w:t xml:space="preserve"> </w:t>
      </w:r>
      <w:r w:rsidRPr="00C27FBD">
        <w:rPr>
          <w:lang w:val="ru-RU"/>
        </w:rPr>
        <w:t>особа,</w:t>
      </w:r>
      <w:r w:rsidRPr="00C27FBD">
        <w:rPr>
          <w:spacing w:val="29"/>
          <w:lang w:val="ru-RU"/>
        </w:rPr>
        <w:t xml:space="preserve"> </w:t>
      </w:r>
      <w:r w:rsidRPr="00C27FBD">
        <w:rPr>
          <w:spacing w:val="-1"/>
          <w:lang w:val="ru-RU"/>
        </w:rPr>
        <w:t>яка</w:t>
      </w:r>
      <w:r w:rsidRPr="00C27FBD">
        <w:rPr>
          <w:spacing w:val="25"/>
          <w:lang w:val="ru-RU"/>
        </w:rPr>
        <w:t xml:space="preserve"> </w:t>
      </w:r>
      <w:proofErr w:type="spellStart"/>
      <w:r w:rsidRPr="00C27FBD">
        <w:rPr>
          <w:spacing w:val="-3"/>
          <w:lang w:val="ru-RU"/>
        </w:rPr>
        <w:t>діє</w:t>
      </w:r>
      <w:proofErr w:type="spellEnd"/>
      <w:r w:rsidRPr="00C27FBD">
        <w:rPr>
          <w:spacing w:val="24"/>
          <w:lang w:val="ru-RU"/>
        </w:rPr>
        <w:t xml:space="preserve"> </w:t>
      </w:r>
      <w:proofErr w:type="spellStart"/>
      <w:r w:rsidRPr="00C27FBD">
        <w:rPr>
          <w:lang w:val="ru-RU"/>
        </w:rPr>
        <w:t>від</w:t>
      </w:r>
      <w:proofErr w:type="spellEnd"/>
      <w:r w:rsidRPr="00C27FBD">
        <w:rPr>
          <w:spacing w:val="34"/>
          <w:lang w:val="ru-RU"/>
        </w:rPr>
        <w:t xml:space="preserve"> </w:t>
      </w:r>
      <w:proofErr w:type="spellStart"/>
      <w:r w:rsidRPr="00C27FBD">
        <w:rPr>
          <w:spacing w:val="-1"/>
          <w:lang w:val="ru-RU"/>
        </w:rPr>
        <w:t>імен</w:t>
      </w:r>
      <w:r w:rsidR="00C27FBD" w:rsidRPr="00C27FBD">
        <w:rPr>
          <w:spacing w:val="-1"/>
          <w:lang w:val="ru-RU"/>
        </w:rPr>
        <w:t>і</w:t>
      </w:r>
      <w:proofErr w:type="spellEnd"/>
      <w:r w:rsidR="00C27FBD" w:rsidRPr="00C27FBD">
        <w:rPr>
          <w:spacing w:val="-1"/>
          <w:lang w:val="ru-RU"/>
        </w:rPr>
        <w:t xml:space="preserve"> </w:t>
      </w:r>
      <w:proofErr w:type="spellStart"/>
      <w:r w:rsidR="00C27FBD" w:rsidRPr="00C27FBD">
        <w:rPr>
          <w:spacing w:val="-1"/>
          <w:lang w:val="ru-RU"/>
        </w:rPr>
        <w:t>Біржі</w:t>
      </w:r>
      <w:proofErr w:type="spellEnd"/>
      <w:r w:rsidR="00C27FBD" w:rsidRPr="00C27FBD">
        <w:rPr>
          <w:spacing w:val="-1"/>
          <w:lang w:val="ru-RU"/>
        </w:rPr>
        <w:t xml:space="preserve">, </w:t>
      </w:r>
      <w:proofErr w:type="spellStart"/>
      <w:r w:rsidRPr="00C27FBD">
        <w:rPr>
          <w:spacing w:val="-2"/>
          <w:lang w:val="ru-RU"/>
        </w:rPr>
        <w:t>учасника</w:t>
      </w:r>
      <w:proofErr w:type="spellEnd"/>
      <w:r w:rsidRPr="00C27FBD">
        <w:rPr>
          <w:spacing w:val="25"/>
          <w:lang w:val="ru-RU"/>
        </w:rPr>
        <w:t xml:space="preserve"> </w:t>
      </w:r>
      <w:proofErr w:type="spellStart"/>
      <w:r w:rsidR="00B10B24" w:rsidRPr="00C27FBD">
        <w:rPr>
          <w:lang w:val="ru-RU"/>
        </w:rPr>
        <w:t>торгів</w:t>
      </w:r>
      <w:proofErr w:type="spellEnd"/>
      <w:r w:rsidR="00B10B24" w:rsidRPr="00C27FBD">
        <w:rPr>
          <w:lang w:val="ru-RU"/>
        </w:rPr>
        <w:t>/</w:t>
      </w:r>
      <w:proofErr w:type="spellStart"/>
      <w:r w:rsidR="00B10B24" w:rsidRPr="00C27FBD">
        <w:rPr>
          <w:lang w:val="ru-RU"/>
        </w:rPr>
        <w:t>клієнта</w:t>
      </w:r>
      <w:proofErr w:type="spellEnd"/>
      <w:r w:rsidR="00B10B24" w:rsidRPr="00C27FBD">
        <w:rPr>
          <w:lang w:val="ru-RU"/>
        </w:rPr>
        <w:t xml:space="preserve"> </w:t>
      </w:r>
      <w:proofErr w:type="spellStart"/>
      <w:r w:rsidR="00B10B24" w:rsidRPr="00C27FBD">
        <w:rPr>
          <w:lang w:val="ru-RU"/>
        </w:rPr>
        <w:t>учасника</w:t>
      </w:r>
      <w:proofErr w:type="spellEnd"/>
      <w:r w:rsidR="00B10B24" w:rsidRPr="00C27FBD">
        <w:rPr>
          <w:lang w:val="ru-RU"/>
        </w:rPr>
        <w:t xml:space="preserve"> </w:t>
      </w:r>
      <w:proofErr w:type="spellStart"/>
      <w:r w:rsidR="00B10B24" w:rsidRPr="00C27FBD">
        <w:rPr>
          <w:lang w:val="ru-RU"/>
        </w:rPr>
        <w:t>торгів</w:t>
      </w:r>
      <w:proofErr w:type="spellEnd"/>
      <w:r w:rsidRPr="00C27FBD">
        <w:rPr>
          <w:spacing w:val="13"/>
          <w:lang w:val="ru-RU"/>
        </w:rPr>
        <w:t xml:space="preserve"> </w:t>
      </w:r>
      <w:r w:rsidRPr="00C27FBD">
        <w:rPr>
          <w:lang w:val="ru-RU"/>
        </w:rPr>
        <w:t>та</w:t>
      </w:r>
      <w:r w:rsidRPr="00C27FBD">
        <w:rPr>
          <w:spacing w:val="25"/>
          <w:lang w:val="ru-RU"/>
        </w:rPr>
        <w:t xml:space="preserve"> </w:t>
      </w:r>
      <w:proofErr w:type="spellStart"/>
      <w:r w:rsidRPr="00C27FBD">
        <w:rPr>
          <w:spacing w:val="-1"/>
          <w:lang w:val="ru-RU"/>
        </w:rPr>
        <w:t>наділена</w:t>
      </w:r>
      <w:proofErr w:type="spellEnd"/>
      <w:r w:rsidRPr="00C27FBD">
        <w:rPr>
          <w:spacing w:val="26"/>
          <w:lang w:val="ru-RU"/>
        </w:rPr>
        <w:t xml:space="preserve"> </w:t>
      </w:r>
      <w:proofErr w:type="spellStart"/>
      <w:r w:rsidRPr="00C27FBD">
        <w:rPr>
          <w:spacing w:val="-1"/>
          <w:lang w:val="ru-RU"/>
        </w:rPr>
        <w:t>всіма</w:t>
      </w:r>
      <w:proofErr w:type="spellEnd"/>
      <w:r w:rsidRPr="00C27FBD">
        <w:rPr>
          <w:spacing w:val="-27"/>
          <w:lang w:val="ru-RU"/>
        </w:rPr>
        <w:t xml:space="preserve"> </w:t>
      </w:r>
      <w:proofErr w:type="spellStart"/>
      <w:r w:rsidRPr="00C27FBD">
        <w:rPr>
          <w:spacing w:val="-1"/>
          <w:lang w:val="ru-RU"/>
        </w:rPr>
        <w:t>необхідними</w:t>
      </w:r>
      <w:proofErr w:type="spellEnd"/>
      <w:r w:rsidR="00B10B24" w:rsidRPr="00C27FBD">
        <w:rPr>
          <w:spacing w:val="66"/>
          <w:lang w:val="ru-RU"/>
        </w:rPr>
        <w:t xml:space="preserve"> </w:t>
      </w:r>
      <w:r w:rsidRPr="00C27FBD">
        <w:rPr>
          <w:lang w:val="ru-RU"/>
        </w:rPr>
        <w:t>правами</w:t>
      </w:r>
      <w:r w:rsidRPr="00C27FBD">
        <w:rPr>
          <w:spacing w:val="4"/>
          <w:lang w:val="ru-RU"/>
        </w:rPr>
        <w:t xml:space="preserve"> </w:t>
      </w:r>
      <w:r w:rsidRPr="00C27FBD">
        <w:rPr>
          <w:spacing w:val="-1"/>
          <w:lang w:val="ru-RU"/>
        </w:rPr>
        <w:t>для</w:t>
      </w:r>
      <w:r w:rsidRPr="00C27FBD">
        <w:rPr>
          <w:spacing w:val="-3"/>
          <w:lang w:val="ru-RU"/>
        </w:rPr>
        <w:t xml:space="preserve"> </w:t>
      </w:r>
      <w:proofErr w:type="spellStart"/>
      <w:r w:rsidRPr="00C27FBD">
        <w:rPr>
          <w:spacing w:val="-1"/>
          <w:lang w:val="ru-RU"/>
        </w:rPr>
        <w:t>вчинення</w:t>
      </w:r>
      <w:proofErr w:type="spellEnd"/>
      <w:r w:rsidRPr="00C27FBD">
        <w:rPr>
          <w:spacing w:val="-1"/>
          <w:lang w:val="ru-RU"/>
        </w:rPr>
        <w:t xml:space="preserve"> </w:t>
      </w:r>
      <w:proofErr w:type="spellStart"/>
      <w:r w:rsidRPr="00C27FBD">
        <w:rPr>
          <w:spacing w:val="-2"/>
          <w:lang w:val="ru-RU"/>
        </w:rPr>
        <w:t>юридично</w:t>
      </w:r>
      <w:proofErr w:type="spellEnd"/>
      <w:r w:rsidRPr="00C27FBD">
        <w:rPr>
          <w:spacing w:val="8"/>
          <w:lang w:val="ru-RU"/>
        </w:rPr>
        <w:t xml:space="preserve"> </w:t>
      </w:r>
      <w:proofErr w:type="spellStart"/>
      <w:r w:rsidRPr="00C27FBD">
        <w:rPr>
          <w:spacing w:val="-1"/>
          <w:lang w:val="ru-RU"/>
        </w:rPr>
        <w:t>значимих</w:t>
      </w:r>
      <w:proofErr w:type="spellEnd"/>
      <w:r w:rsidRPr="00C27FBD">
        <w:rPr>
          <w:spacing w:val="-2"/>
          <w:lang w:val="ru-RU"/>
        </w:rPr>
        <w:t xml:space="preserve"> </w:t>
      </w:r>
      <w:proofErr w:type="spellStart"/>
      <w:r w:rsidRPr="00C27FBD">
        <w:rPr>
          <w:spacing w:val="-3"/>
          <w:lang w:val="ru-RU"/>
        </w:rPr>
        <w:t>дій</w:t>
      </w:r>
      <w:proofErr w:type="spellEnd"/>
      <w:r w:rsidRPr="00C27FBD">
        <w:rPr>
          <w:spacing w:val="3"/>
          <w:lang w:val="ru-RU"/>
        </w:rPr>
        <w:t xml:space="preserve"> </w:t>
      </w:r>
      <w:proofErr w:type="spellStart"/>
      <w:r w:rsidRPr="00C27FBD">
        <w:rPr>
          <w:spacing w:val="-2"/>
          <w:lang w:val="ru-RU"/>
        </w:rPr>
        <w:t>від</w:t>
      </w:r>
      <w:proofErr w:type="spellEnd"/>
      <w:r w:rsidRPr="00C27FBD">
        <w:rPr>
          <w:lang w:val="ru-RU"/>
        </w:rPr>
        <w:t xml:space="preserve"> </w:t>
      </w:r>
      <w:proofErr w:type="spellStart"/>
      <w:r w:rsidRPr="00C27FBD">
        <w:rPr>
          <w:spacing w:val="-1"/>
          <w:lang w:val="ru-RU"/>
        </w:rPr>
        <w:t>його</w:t>
      </w:r>
      <w:proofErr w:type="spellEnd"/>
      <w:r w:rsidRPr="00C27FBD">
        <w:rPr>
          <w:spacing w:val="7"/>
          <w:lang w:val="ru-RU"/>
        </w:rPr>
        <w:t xml:space="preserve"> </w:t>
      </w:r>
      <w:proofErr w:type="spellStart"/>
      <w:r w:rsidRPr="00C27FBD">
        <w:rPr>
          <w:spacing w:val="-2"/>
          <w:lang w:val="ru-RU"/>
        </w:rPr>
        <w:t>імені</w:t>
      </w:r>
      <w:proofErr w:type="spellEnd"/>
      <w:r w:rsidRPr="00C27FBD">
        <w:rPr>
          <w:spacing w:val="-2"/>
          <w:lang w:val="ru-RU"/>
        </w:rPr>
        <w:t>;</w:t>
      </w:r>
      <w:r w:rsidR="00452160">
        <w:rPr>
          <w:spacing w:val="-2"/>
          <w:lang w:val="ru-RU"/>
        </w:rPr>
        <w:tab/>
      </w:r>
    </w:p>
    <w:p w14:paraId="08135D68" w14:textId="236D9578" w:rsidR="00452160" w:rsidRDefault="00D6046D" w:rsidP="00A0374C">
      <w:pPr>
        <w:pStyle w:val="a6"/>
        <w:spacing w:before="126" w:line="274" w:lineRule="exact"/>
        <w:ind w:right="152" w:firstLine="607"/>
        <w:jc w:val="both"/>
        <w:rPr>
          <w:spacing w:val="-2"/>
          <w:lang w:val="ru-RU"/>
        </w:rPr>
      </w:pPr>
      <w:proofErr w:type="spellStart"/>
      <w:r w:rsidRPr="009C27B6">
        <w:rPr>
          <w:rFonts w:cs="Times New Roman"/>
          <w:b/>
          <w:bCs/>
          <w:spacing w:val="-1"/>
          <w:lang w:val="ru-RU"/>
        </w:rPr>
        <w:t>учасник</w:t>
      </w:r>
      <w:proofErr w:type="spellEnd"/>
      <w:r w:rsidR="00452160">
        <w:rPr>
          <w:rFonts w:cs="Times New Roman"/>
          <w:b/>
          <w:bCs/>
          <w:spacing w:val="-1"/>
          <w:lang w:val="ru-RU"/>
        </w:rPr>
        <w:t xml:space="preserve"> </w:t>
      </w:r>
      <w:proofErr w:type="spellStart"/>
      <w:r w:rsidRPr="009C27B6">
        <w:rPr>
          <w:rFonts w:cs="Times New Roman"/>
          <w:b/>
          <w:bCs/>
          <w:lang w:val="ru-RU"/>
        </w:rPr>
        <w:t>аукціону</w:t>
      </w:r>
      <w:proofErr w:type="spellEnd"/>
      <w:r w:rsidRPr="009C27B6">
        <w:rPr>
          <w:rFonts w:cs="Times New Roman"/>
          <w:b/>
          <w:bCs/>
          <w:spacing w:val="-11"/>
          <w:lang w:val="ru-RU"/>
        </w:rPr>
        <w:t xml:space="preserve"> </w:t>
      </w:r>
      <w:r w:rsidR="00452160">
        <w:rPr>
          <w:rFonts w:cs="Times New Roman"/>
          <w:b/>
          <w:bCs/>
          <w:spacing w:val="-11"/>
          <w:lang w:val="ru-RU"/>
        </w:rPr>
        <w:t xml:space="preserve">– </w:t>
      </w:r>
      <w:proofErr w:type="spellStart"/>
      <w:r w:rsidR="00452160" w:rsidRPr="00452160">
        <w:rPr>
          <w:rFonts w:cs="Times New Roman"/>
          <w:spacing w:val="-11"/>
          <w:lang w:val="ru-RU"/>
        </w:rPr>
        <w:t>учасник</w:t>
      </w:r>
      <w:proofErr w:type="spellEnd"/>
      <w:r w:rsidR="00452160" w:rsidRPr="00452160">
        <w:rPr>
          <w:rFonts w:cs="Times New Roman"/>
          <w:spacing w:val="-11"/>
          <w:lang w:val="ru-RU"/>
        </w:rPr>
        <w:t xml:space="preserve"> </w:t>
      </w:r>
      <w:proofErr w:type="spellStart"/>
      <w:r w:rsidR="00452160" w:rsidRPr="00452160">
        <w:rPr>
          <w:rFonts w:cs="Times New Roman"/>
          <w:spacing w:val="-11"/>
          <w:lang w:val="ru-RU"/>
        </w:rPr>
        <w:t>торгів</w:t>
      </w:r>
      <w:proofErr w:type="spellEnd"/>
      <w:r w:rsidR="00452160" w:rsidRPr="00452160">
        <w:rPr>
          <w:rFonts w:cs="Times New Roman"/>
          <w:spacing w:val="-11"/>
          <w:lang w:val="ru-RU"/>
        </w:rPr>
        <w:t>,</w:t>
      </w:r>
      <w:r w:rsidR="00452160">
        <w:rPr>
          <w:rFonts w:cs="Times New Roman"/>
          <w:spacing w:val="-11"/>
          <w:lang w:val="ru-RU"/>
        </w:rPr>
        <w:t xml:space="preserve"> </w:t>
      </w:r>
      <w:bookmarkStart w:id="33" w:name="_Hlk144747315"/>
      <w:r w:rsidR="009D7CF3" w:rsidRPr="00C27FBD">
        <w:rPr>
          <w:spacing w:val="-2"/>
          <w:lang w:val="ru-RU"/>
        </w:rPr>
        <w:t>заявка</w:t>
      </w:r>
      <w:r w:rsidR="00884626" w:rsidRPr="00C27FBD">
        <w:rPr>
          <w:spacing w:val="-2"/>
          <w:lang w:val="ru-RU"/>
        </w:rPr>
        <w:t xml:space="preserve"> на участь в </w:t>
      </w:r>
      <w:proofErr w:type="spellStart"/>
      <w:r w:rsidR="00884626" w:rsidRPr="00C27FBD">
        <w:rPr>
          <w:spacing w:val="-2"/>
          <w:lang w:val="ru-RU"/>
        </w:rPr>
        <w:t>аукціоні</w:t>
      </w:r>
      <w:proofErr w:type="spellEnd"/>
      <w:r w:rsidR="00884626" w:rsidRPr="00C27FBD">
        <w:rPr>
          <w:spacing w:val="-2"/>
          <w:lang w:val="ru-RU"/>
        </w:rPr>
        <w:t xml:space="preserve"> </w:t>
      </w:r>
      <w:bookmarkEnd w:id="33"/>
      <w:r w:rsidR="00884626" w:rsidRPr="00C27FBD">
        <w:rPr>
          <w:spacing w:val="-2"/>
          <w:lang w:val="ru-RU"/>
        </w:rPr>
        <w:t xml:space="preserve">за </w:t>
      </w:r>
      <w:proofErr w:type="spellStart"/>
      <w:r w:rsidR="00884626" w:rsidRPr="00C27FBD">
        <w:rPr>
          <w:spacing w:val="-2"/>
          <w:lang w:val="ru-RU"/>
        </w:rPr>
        <w:t>відповідними</w:t>
      </w:r>
      <w:proofErr w:type="spellEnd"/>
      <w:r w:rsidR="00884626" w:rsidRPr="00C27FBD">
        <w:rPr>
          <w:spacing w:val="-2"/>
          <w:lang w:val="ru-RU"/>
        </w:rPr>
        <w:t xml:space="preserve"> лотами </w:t>
      </w:r>
      <w:proofErr w:type="spellStart"/>
      <w:r w:rsidR="00884626" w:rsidRPr="00C27FBD">
        <w:rPr>
          <w:spacing w:val="-2"/>
          <w:lang w:val="ru-RU"/>
        </w:rPr>
        <w:t>якого</w:t>
      </w:r>
      <w:proofErr w:type="spellEnd"/>
      <w:r w:rsidR="00884626" w:rsidRPr="00C27FBD">
        <w:rPr>
          <w:spacing w:val="-2"/>
          <w:lang w:val="ru-RU"/>
        </w:rPr>
        <w:t xml:space="preserve"> </w:t>
      </w:r>
      <w:r w:rsidR="00C27FBD" w:rsidRPr="00C27FBD">
        <w:rPr>
          <w:spacing w:val="-2"/>
          <w:lang w:val="ru-RU"/>
        </w:rPr>
        <w:t>допущена</w:t>
      </w:r>
      <w:r w:rsidR="00884626" w:rsidRPr="00C27FBD">
        <w:rPr>
          <w:spacing w:val="-2"/>
          <w:lang w:val="ru-RU"/>
        </w:rPr>
        <w:t xml:space="preserve"> </w:t>
      </w:r>
      <w:proofErr w:type="spellStart"/>
      <w:r w:rsidR="00884626" w:rsidRPr="00C27FBD">
        <w:rPr>
          <w:spacing w:val="-2"/>
          <w:lang w:val="ru-RU"/>
        </w:rPr>
        <w:t>Бірж</w:t>
      </w:r>
      <w:r w:rsidR="00C27FBD">
        <w:rPr>
          <w:spacing w:val="-2"/>
          <w:lang w:val="ru-RU"/>
        </w:rPr>
        <w:t>єю</w:t>
      </w:r>
      <w:proofErr w:type="spellEnd"/>
      <w:r w:rsidR="00C27FBD">
        <w:rPr>
          <w:spacing w:val="-2"/>
          <w:lang w:val="ru-RU"/>
        </w:rPr>
        <w:t xml:space="preserve"> до </w:t>
      </w:r>
      <w:proofErr w:type="spellStart"/>
      <w:r w:rsidR="00C27FBD">
        <w:rPr>
          <w:spacing w:val="-2"/>
          <w:lang w:val="ru-RU"/>
        </w:rPr>
        <w:t>участі</w:t>
      </w:r>
      <w:proofErr w:type="spellEnd"/>
      <w:r w:rsidR="00C27FBD">
        <w:rPr>
          <w:spacing w:val="-2"/>
          <w:lang w:val="ru-RU"/>
        </w:rPr>
        <w:t xml:space="preserve"> в торгах</w:t>
      </w:r>
      <w:r w:rsidR="00C27FBD" w:rsidRPr="00C27FBD">
        <w:rPr>
          <w:spacing w:val="-2"/>
          <w:lang w:val="ru-RU"/>
        </w:rPr>
        <w:t xml:space="preserve"> </w:t>
      </w:r>
      <w:proofErr w:type="spellStart"/>
      <w:r w:rsidR="00C27FBD">
        <w:rPr>
          <w:spacing w:val="-2"/>
          <w:lang w:val="ru-RU"/>
        </w:rPr>
        <w:t>згідно</w:t>
      </w:r>
      <w:proofErr w:type="spellEnd"/>
      <w:r w:rsidR="00C27FBD">
        <w:rPr>
          <w:spacing w:val="-2"/>
          <w:lang w:val="ru-RU"/>
        </w:rPr>
        <w:t xml:space="preserve"> з </w:t>
      </w:r>
      <w:proofErr w:type="spellStart"/>
      <w:r w:rsidR="00C27FBD">
        <w:rPr>
          <w:spacing w:val="-2"/>
          <w:lang w:val="ru-RU"/>
        </w:rPr>
        <w:t>цим</w:t>
      </w:r>
      <w:proofErr w:type="spellEnd"/>
      <w:r w:rsidR="00C27FBD">
        <w:rPr>
          <w:spacing w:val="-2"/>
          <w:lang w:val="ru-RU"/>
        </w:rPr>
        <w:t xml:space="preserve"> Регламентом</w:t>
      </w:r>
      <w:r w:rsidR="007278A3">
        <w:rPr>
          <w:spacing w:val="-2"/>
          <w:lang w:val="ru-RU"/>
        </w:rPr>
        <w:t>;</w:t>
      </w:r>
    </w:p>
    <w:p w14:paraId="1D5A19E4" w14:textId="05E3865C" w:rsidR="00C02E24" w:rsidRDefault="00C02E24" w:rsidP="00452160">
      <w:pPr>
        <w:pStyle w:val="a6"/>
        <w:spacing w:before="120"/>
        <w:ind w:right="151" w:firstLine="607"/>
        <w:jc w:val="both"/>
        <w:rPr>
          <w:rFonts w:cs="Times New Roman"/>
          <w:b/>
          <w:bCs/>
          <w:spacing w:val="-11"/>
          <w:lang w:val="ru-RU"/>
        </w:rPr>
      </w:pPr>
      <w:proofErr w:type="spellStart"/>
      <w:r>
        <w:rPr>
          <w:rFonts w:cs="Times New Roman"/>
          <w:b/>
          <w:bCs/>
          <w:spacing w:val="-1"/>
          <w:lang w:val="ru-RU"/>
        </w:rPr>
        <w:t>учасник</w:t>
      </w:r>
      <w:proofErr w:type="spellEnd"/>
      <w:r>
        <w:rPr>
          <w:rFonts w:cs="Times New Roman"/>
          <w:b/>
          <w:bCs/>
          <w:spacing w:val="-1"/>
          <w:lang w:val="ru-RU"/>
        </w:rPr>
        <w:t xml:space="preserve"> </w:t>
      </w:r>
      <w:proofErr w:type="spellStart"/>
      <w:r>
        <w:rPr>
          <w:rFonts w:cs="Times New Roman"/>
          <w:b/>
          <w:bCs/>
          <w:spacing w:val="-1"/>
          <w:lang w:val="ru-RU"/>
        </w:rPr>
        <w:t>клірингу</w:t>
      </w:r>
      <w:proofErr w:type="spellEnd"/>
      <w:r>
        <w:rPr>
          <w:rFonts w:cs="Times New Roman"/>
          <w:b/>
          <w:bCs/>
          <w:spacing w:val="-1"/>
          <w:lang w:val="ru-RU"/>
        </w:rPr>
        <w:t xml:space="preserve"> </w:t>
      </w:r>
      <w:r>
        <w:rPr>
          <w:rFonts w:cs="Times New Roman"/>
          <w:spacing w:val="-1"/>
          <w:lang w:val="ru-RU"/>
        </w:rPr>
        <w:t>–</w:t>
      </w:r>
      <w:r w:rsidRPr="00C02E24">
        <w:rPr>
          <w:rFonts w:cs="Times New Roman"/>
          <w:spacing w:val="-1"/>
          <w:lang w:val="ru-RU"/>
        </w:rPr>
        <w:t xml:space="preserve"> </w:t>
      </w:r>
      <w:proofErr w:type="spellStart"/>
      <w:r>
        <w:rPr>
          <w:rFonts w:cs="Times New Roman"/>
          <w:spacing w:val="-1"/>
          <w:lang w:val="ru-RU"/>
        </w:rPr>
        <w:t>учасник</w:t>
      </w:r>
      <w:proofErr w:type="spellEnd"/>
      <w:r>
        <w:rPr>
          <w:rFonts w:cs="Times New Roman"/>
          <w:spacing w:val="-1"/>
          <w:lang w:val="ru-RU"/>
        </w:rPr>
        <w:t xml:space="preserve"> </w:t>
      </w:r>
      <w:proofErr w:type="spellStart"/>
      <w:r>
        <w:rPr>
          <w:rFonts w:cs="Times New Roman"/>
          <w:spacing w:val="-1"/>
          <w:lang w:val="ru-RU"/>
        </w:rPr>
        <w:t>торгів</w:t>
      </w:r>
      <w:proofErr w:type="spellEnd"/>
      <w:r>
        <w:rPr>
          <w:rFonts w:cs="Times New Roman"/>
          <w:spacing w:val="-1"/>
          <w:lang w:val="ru-RU"/>
        </w:rPr>
        <w:t xml:space="preserve">, </w:t>
      </w:r>
      <w:r w:rsidR="005C64AB">
        <w:rPr>
          <w:rFonts w:cs="Times New Roman"/>
          <w:spacing w:val="-1"/>
          <w:lang w:val="ru-RU"/>
        </w:rPr>
        <w:t xml:space="preserve">з </w:t>
      </w:r>
      <w:proofErr w:type="spellStart"/>
      <w:r>
        <w:rPr>
          <w:rFonts w:cs="Times New Roman"/>
          <w:spacing w:val="-1"/>
          <w:lang w:val="ru-RU"/>
        </w:rPr>
        <w:t>як</w:t>
      </w:r>
      <w:r w:rsidR="005C64AB">
        <w:rPr>
          <w:rFonts w:cs="Times New Roman"/>
          <w:spacing w:val="-1"/>
          <w:lang w:val="ru-RU"/>
        </w:rPr>
        <w:t>им</w:t>
      </w:r>
      <w:proofErr w:type="spellEnd"/>
      <w:r>
        <w:rPr>
          <w:rFonts w:cs="Times New Roman"/>
          <w:spacing w:val="-1"/>
          <w:lang w:val="ru-RU"/>
        </w:rPr>
        <w:t xml:space="preserve"> </w:t>
      </w:r>
      <w:proofErr w:type="spellStart"/>
      <w:r w:rsidR="00060FBC">
        <w:rPr>
          <w:rFonts w:cs="Times New Roman"/>
          <w:spacing w:val="-1"/>
          <w:lang w:val="ru-RU"/>
        </w:rPr>
        <w:t>Біржею</w:t>
      </w:r>
      <w:proofErr w:type="spellEnd"/>
      <w:r w:rsidR="00060FBC">
        <w:rPr>
          <w:rFonts w:cs="Times New Roman"/>
          <w:spacing w:val="-1"/>
          <w:lang w:val="ru-RU"/>
        </w:rPr>
        <w:t xml:space="preserve"> </w:t>
      </w:r>
      <w:r>
        <w:rPr>
          <w:rFonts w:cs="Times New Roman"/>
          <w:spacing w:val="-1"/>
          <w:lang w:val="ru-RU"/>
        </w:rPr>
        <w:t xml:space="preserve">в </w:t>
      </w:r>
      <w:proofErr w:type="spellStart"/>
      <w:r>
        <w:rPr>
          <w:rFonts w:cs="Times New Roman"/>
          <w:spacing w:val="-1"/>
          <w:lang w:val="ru-RU"/>
        </w:rPr>
        <w:t>результаті</w:t>
      </w:r>
      <w:proofErr w:type="spellEnd"/>
      <w:r>
        <w:rPr>
          <w:rFonts w:cs="Times New Roman"/>
          <w:spacing w:val="-1"/>
          <w:lang w:val="ru-RU"/>
        </w:rPr>
        <w:t xml:space="preserve"> </w:t>
      </w:r>
      <w:proofErr w:type="spellStart"/>
      <w:r>
        <w:rPr>
          <w:rFonts w:cs="Times New Roman"/>
          <w:spacing w:val="-1"/>
          <w:lang w:val="ru-RU"/>
        </w:rPr>
        <w:t>акредитації</w:t>
      </w:r>
      <w:proofErr w:type="spellEnd"/>
      <w:r>
        <w:rPr>
          <w:rFonts w:cs="Times New Roman"/>
          <w:spacing w:val="-1"/>
          <w:lang w:val="ru-RU"/>
        </w:rPr>
        <w:t xml:space="preserve"> </w:t>
      </w:r>
      <w:proofErr w:type="spellStart"/>
      <w:r>
        <w:rPr>
          <w:rFonts w:cs="Times New Roman"/>
          <w:spacing w:val="-1"/>
          <w:lang w:val="ru-RU"/>
        </w:rPr>
        <w:t>згідно</w:t>
      </w:r>
      <w:proofErr w:type="spellEnd"/>
      <w:r>
        <w:rPr>
          <w:rFonts w:cs="Times New Roman"/>
          <w:spacing w:val="-1"/>
          <w:lang w:val="ru-RU"/>
        </w:rPr>
        <w:t xml:space="preserve"> з </w:t>
      </w:r>
      <w:proofErr w:type="spellStart"/>
      <w:r>
        <w:rPr>
          <w:rFonts w:cs="Times New Roman"/>
          <w:spacing w:val="-1"/>
          <w:lang w:val="ru-RU"/>
        </w:rPr>
        <w:t>цим</w:t>
      </w:r>
      <w:proofErr w:type="spellEnd"/>
      <w:r>
        <w:rPr>
          <w:rFonts w:cs="Times New Roman"/>
          <w:spacing w:val="-1"/>
          <w:lang w:val="ru-RU"/>
        </w:rPr>
        <w:t xml:space="preserve"> Регламентом </w:t>
      </w:r>
      <w:bookmarkStart w:id="34" w:name="_Hlk145253320"/>
      <w:proofErr w:type="spellStart"/>
      <w:r w:rsidR="005C64AB">
        <w:rPr>
          <w:rFonts w:cs="Times New Roman"/>
          <w:spacing w:val="-1"/>
          <w:lang w:val="ru-RU"/>
        </w:rPr>
        <w:t>укладено</w:t>
      </w:r>
      <w:proofErr w:type="spellEnd"/>
      <w:r w:rsidR="005C64AB">
        <w:rPr>
          <w:rFonts w:cs="Times New Roman"/>
          <w:spacing w:val="-1"/>
          <w:lang w:val="ru-RU"/>
        </w:rPr>
        <w:t xml:space="preserve"> </w:t>
      </w:r>
      <w:proofErr w:type="spellStart"/>
      <w:r w:rsidR="005C64AB">
        <w:rPr>
          <w:rFonts w:cs="Times New Roman"/>
          <w:spacing w:val="-1"/>
          <w:lang w:val="ru-RU"/>
        </w:rPr>
        <w:t>договір</w:t>
      </w:r>
      <w:proofErr w:type="spellEnd"/>
      <w:r w:rsidR="005C64AB">
        <w:rPr>
          <w:rFonts w:cs="Times New Roman"/>
          <w:spacing w:val="-1"/>
          <w:lang w:val="ru-RU"/>
        </w:rPr>
        <w:t xml:space="preserve"> </w:t>
      </w:r>
      <w:r w:rsidR="005C64AB" w:rsidRPr="005C64AB">
        <w:rPr>
          <w:rFonts w:cs="Times New Roman"/>
          <w:spacing w:val="-1"/>
          <w:lang w:val="uk-UA"/>
        </w:rPr>
        <w:t>про клірингове обслуговування</w:t>
      </w:r>
      <w:r w:rsidR="005C64AB">
        <w:rPr>
          <w:rFonts w:cs="Times New Roman"/>
          <w:spacing w:val="-1"/>
          <w:lang w:val="uk-UA"/>
        </w:rPr>
        <w:t>;</w:t>
      </w:r>
    </w:p>
    <w:bookmarkEnd w:id="34"/>
    <w:p w14:paraId="7D6FE44E" w14:textId="1B111E86" w:rsidR="00D6046D" w:rsidRPr="009C27B6" w:rsidRDefault="00452160" w:rsidP="00452160">
      <w:pPr>
        <w:pStyle w:val="a6"/>
        <w:spacing w:before="120"/>
        <w:ind w:right="151" w:firstLine="607"/>
        <w:jc w:val="both"/>
        <w:rPr>
          <w:lang w:val="ru-RU"/>
        </w:rPr>
      </w:pPr>
      <w:proofErr w:type="spellStart"/>
      <w:r w:rsidRPr="00A0374C">
        <w:rPr>
          <w:rFonts w:cs="Times New Roman"/>
          <w:b/>
          <w:bCs/>
          <w:spacing w:val="-11"/>
          <w:lang w:val="ru-RU"/>
        </w:rPr>
        <w:t>учасник</w:t>
      </w:r>
      <w:proofErr w:type="spellEnd"/>
      <w:r w:rsidRPr="00A0374C">
        <w:rPr>
          <w:rFonts w:cs="Times New Roman"/>
          <w:b/>
          <w:bCs/>
          <w:spacing w:val="-11"/>
          <w:lang w:val="ru-RU"/>
        </w:rPr>
        <w:t xml:space="preserve"> </w:t>
      </w:r>
      <w:proofErr w:type="spellStart"/>
      <w:r w:rsidRPr="00A0374C">
        <w:rPr>
          <w:rFonts w:cs="Times New Roman"/>
          <w:b/>
          <w:bCs/>
          <w:spacing w:val="-11"/>
          <w:lang w:val="ru-RU"/>
        </w:rPr>
        <w:t>торгів</w:t>
      </w:r>
      <w:proofErr w:type="spellEnd"/>
      <w:r w:rsidRPr="00A0374C">
        <w:rPr>
          <w:rFonts w:cs="Times New Roman"/>
          <w:b/>
          <w:bCs/>
          <w:spacing w:val="-11"/>
          <w:lang w:val="ru-RU"/>
        </w:rPr>
        <w:t xml:space="preserve"> </w:t>
      </w:r>
      <w:r w:rsidR="00D6046D" w:rsidRPr="00A0374C">
        <w:rPr>
          <w:rFonts w:cs="Times New Roman"/>
          <w:b/>
          <w:bCs/>
          <w:lang w:val="ru-RU"/>
        </w:rPr>
        <w:t>–</w:t>
      </w:r>
      <w:r w:rsidR="00D6046D" w:rsidRPr="00A0374C">
        <w:rPr>
          <w:rFonts w:cs="Times New Roman"/>
          <w:b/>
          <w:bCs/>
          <w:spacing w:val="-12"/>
          <w:lang w:val="ru-RU"/>
        </w:rPr>
        <w:t xml:space="preserve"> </w:t>
      </w:r>
      <w:r w:rsidR="00D6046D" w:rsidRPr="00A0374C">
        <w:rPr>
          <w:spacing w:val="-1"/>
          <w:lang w:val="ru-RU"/>
        </w:rPr>
        <w:t>член</w:t>
      </w:r>
      <w:r w:rsidR="00D6046D" w:rsidRPr="00A0374C">
        <w:rPr>
          <w:spacing w:val="-11"/>
          <w:lang w:val="ru-RU"/>
        </w:rPr>
        <w:t xml:space="preserve"> </w:t>
      </w:r>
      <w:proofErr w:type="spellStart"/>
      <w:r w:rsidR="00D6046D" w:rsidRPr="00A0374C">
        <w:rPr>
          <w:spacing w:val="-1"/>
          <w:lang w:val="ru-RU"/>
        </w:rPr>
        <w:t>Біржі</w:t>
      </w:r>
      <w:proofErr w:type="spellEnd"/>
      <w:r w:rsidRPr="00A0374C">
        <w:rPr>
          <w:spacing w:val="-1"/>
          <w:lang w:val="ru-RU"/>
        </w:rPr>
        <w:t xml:space="preserve">, </w:t>
      </w:r>
      <w:proofErr w:type="spellStart"/>
      <w:r w:rsidRPr="00A0374C">
        <w:rPr>
          <w:spacing w:val="-1"/>
          <w:lang w:val="ru-RU"/>
        </w:rPr>
        <w:t>який</w:t>
      </w:r>
      <w:proofErr w:type="spellEnd"/>
      <w:r w:rsidRPr="00A0374C">
        <w:rPr>
          <w:spacing w:val="-1"/>
          <w:lang w:val="ru-RU"/>
        </w:rPr>
        <w:t xml:space="preserve"> </w:t>
      </w:r>
      <w:proofErr w:type="spellStart"/>
      <w:r w:rsidR="00C5751C" w:rsidRPr="00A0374C">
        <w:rPr>
          <w:spacing w:val="-1"/>
          <w:lang w:val="ru-RU"/>
        </w:rPr>
        <w:t>пройшов</w:t>
      </w:r>
      <w:proofErr w:type="spellEnd"/>
      <w:r w:rsidR="00C5751C" w:rsidRPr="00A0374C">
        <w:rPr>
          <w:spacing w:val="-1"/>
          <w:lang w:val="ru-RU"/>
        </w:rPr>
        <w:t xml:space="preserve"> </w:t>
      </w:r>
      <w:proofErr w:type="spellStart"/>
      <w:r w:rsidR="00C5751C" w:rsidRPr="00A0374C">
        <w:rPr>
          <w:spacing w:val="-1"/>
          <w:lang w:val="ru-RU"/>
        </w:rPr>
        <w:t>акредитацію</w:t>
      </w:r>
      <w:proofErr w:type="spellEnd"/>
      <w:r w:rsidR="00C5751C" w:rsidRPr="00A0374C">
        <w:rPr>
          <w:spacing w:val="-1"/>
          <w:lang w:val="ru-RU"/>
        </w:rPr>
        <w:t xml:space="preserve"> </w:t>
      </w:r>
      <w:bookmarkStart w:id="35" w:name="_Hlk144996217"/>
      <w:r w:rsidR="00962E62">
        <w:rPr>
          <w:spacing w:val="-1"/>
          <w:lang w:val="ru-RU"/>
        </w:rPr>
        <w:t xml:space="preserve">за </w:t>
      </w:r>
      <w:proofErr w:type="spellStart"/>
      <w:r w:rsidR="00962E62">
        <w:rPr>
          <w:spacing w:val="-1"/>
          <w:lang w:val="ru-RU"/>
        </w:rPr>
        <w:t>напрямком</w:t>
      </w:r>
      <w:proofErr w:type="spellEnd"/>
      <w:r w:rsidR="00C5751C" w:rsidRPr="00A0374C">
        <w:rPr>
          <w:spacing w:val="-1"/>
          <w:lang w:val="ru-RU"/>
        </w:rPr>
        <w:t xml:space="preserve"> «</w:t>
      </w:r>
      <w:proofErr w:type="spellStart"/>
      <w:r w:rsidR="00C5751C" w:rsidRPr="00A0374C">
        <w:rPr>
          <w:spacing w:val="-1"/>
          <w:lang w:val="ru-RU"/>
        </w:rPr>
        <w:t>Необроблена</w:t>
      </w:r>
      <w:proofErr w:type="spellEnd"/>
      <w:r w:rsidR="00C5751C" w:rsidRPr="00A0374C">
        <w:rPr>
          <w:spacing w:val="-1"/>
          <w:lang w:val="ru-RU"/>
        </w:rPr>
        <w:t xml:space="preserve"> деревина та </w:t>
      </w:r>
      <w:proofErr w:type="spellStart"/>
      <w:r w:rsidR="00C5751C" w:rsidRPr="00A0374C">
        <w:rPr>
          <w:spacing w:val="-1"/>
          <w:lang w:val="ru-RU"/>
        </w:rPr>
        <w:t>пиломатеріали</w:t>
      </w:r>
      <w:proofErr w:type="spellEnd"/>
      <w:r w:rsidR="00C5751C" w:rsidRPr="00A0374C">
        <w:rPr>
          <w:spacing w:val="-1"/>
          <w:lang w:val="ru-RU"/>
        </w:rPr>
        <w:t>»</w:t>
      </w:r>
      <w:bookmarkEnd w:id="35"/>
      <w:r w:rsidR="00C5751C" w:rsidRPr="00A0374C">
        <w:rPr>
          <w:spacing w:val="-1"/>
          <w:lang w:val="ru-RU"/>
        </w:rPr>
        <w:t xml:space="preserve"> та </w:t>
      </w:r>
      <w:proofErr w:type="spellStart"/>
      <w:r w:rsidRPr="00A0374C">
        <w:rPr>
          <w:spacing w:val="-1"/>
          <w:lang w:val="ru-RU"/>
        </w:rPr>
        <w:t>отримав</w:t>
      </w:r>
      <w:proofErr w:type="spellEnd"/>
      <w:r w:rsidRPr="00A0374C">
        <w:rPr>
          <w:spacing w:val="-1"/>
          <w:lang w:val="ru-RU"/>
        </w:rPr>
        <w:t xml:space="preserve"> статус </w:t>
      </w:r>
      <w:r w:rsidRPr="00A0374C">
        <w:rPr>
          <w:bCs/>
          <w:spacing w:val="-1"/>
          <w:lang w:val="uk-UA"/>
        </w:rPr>
        <w:t>учасника торгів на підставі рішення Біржової ради, що приймається за наслідками розгляду пакету документів, які подаються до Біржі відповідно до цього Регламенту</w:t>
      </w:r>
      <w:r>
        <w:rPr>
          <w:bCs/>
          <w:spacing w:val="-1"/>
          <w:lang w:val="uk-UA"/>
        </w:rPr>
        <w:t xml:space="preserve">; </w:t>
      </w:r>
    </w:p>
    <w:p w14:paraId="4BE4402A" w14:textId="69144A4F" w:rsidR="003B798D" w:rsidRDefault="00D6046D" w:rsidP="007278A3">
      <w:pPr>
        <w:pStyle w:val="a6"/>
        <w:tabs>
          <w:tab w:val="left" w:pos="1098"/>
          <w:tab w:val="left" w:pos="1132"/>
        </w:tabs>
        <w:spacing w:before="110"/>
        <w:ind w:right="111" w:firstLine="709"/>
        <w:jc w:val="both"/>
        <w:rPr>
          <w:lang w:val="uk-UA"/>
        </w:rPr>
      </w:pPr>
      <w:r w:rsidRPr="009C27B6">
        <w:rPr>
          <w:rFonts w:cs="Times New Roman"/>
          <w:b/>
          <w:bCs/>
          <w:spacing w:val="-1"/>
          <w:lang w:val="ru-RU"/>
        </w:rPr>
        <w:t>член</w:t>
      </w:r>
      <w:r w:rsidRPr="009C27B6">
        <w:rPr>
          <w:rFonts w:cs="Times New Roman"/>
          <w:b/>
          <w:bCs/>
          <w:spacing w:val="41"/>
          <w:lang w:val="ru-RU"/>
        </w:rPr>
        <w:t xml:space="preserve"> </w:t>
      </w:r>
      <w:proofErr w:type="spellStart"/>
      <w:r w:rsidRPr="009C27B6">
        <w:rPr>
          <w:rFonts w:cs="Times New Roman"/>
          <w:b/>
          <w:bCs/>
          <w:spacing w:val="-1"/>
          <w:lang w:val="ru-RU"/>
        </w:rPr>
        <w:t>Біржі</w:t>
      </w:r>
      <w:proofErr w:type="spellEnd"/>
      <w:r w:rsidRPr="009C27B6">
        <w:rPr>
          <w:rFonts w:cs="Times New Roman"/>
          <w:b/>
          <w:bCs/>
          <w:spacing w:val="42"/>
          <w:lang w:val="ru-RU"/>
        </w:rPr>
        <w:t xml:space="preserve"> </w:t>
      </w:r>
      <w:r w:rsidRPr="009C27B6">
        <w:rPr>
          <w:rFonts w:cs="Times New Roman"/>
          <w:b/>
          <w:bCs/>
          <w:lang w:val="ru-RU"/>
        </w:rPr>
        <w:t>–</w:t>
      </w:r>
      <w:r w:rsidRPr="009C27B6">
        <w:rPr>
          <w:rFonts w:cs="Times New Roman"/>
          <w:b/>
          <w:bCs/>
          <w:spacing w:val="40"/>
          <w:lang w:val="ru-RU"/>
        </w:rPr>
        <w:t xml:space="preserve"> </w:t>
      </w:r>
      <w:r w:rsidR="00726788" w:rsidRPr="00726788">
        <w:rPr>
          <w:bCs/>
          <w:spacing w:val="-1"/>
          <w:lang w:val="uk-UA"/>
        </w:rPr>
        <w:t>юридична особа (резидент або нерезидент України), фізична особа – підприємець (резидент України) або фізична особа, що здійснює підприємницьку діяльність (нерезидент України)</w:t>
      </w:r>
      <w:r w:rsidRPr="009C27B6">
        <w:rPr>
          <w:spacing w:val="-1"/>
          <w:lang w:val="ru-RU"/>
        </w:rPr>
        <w:t>,</w:t>
      </w:r>
      <w:r w:rsidRPr="009C27B6">
        <w:rPr>
          <w:spacing w:val="42"/>
          <w:lang w:val="ru-RU"/>
        </w:rPr>
        <w:t xml:space="preserve"> </w:t>
      </w:r>
      <w:r w:rsidRPr="009C27B6">
        <w:rPr>
          <w:spacing w:val="-1"/>
          <w:lang w:val="ru-RU"/>
        </w:rPr>
        <w:t>яка</w:t>
      </w:r>
      <w:r w:rsidRPr="009C27B6">
        <w:rPr>
          <w:spacing w:val="34"/>
          <w:lang w:val="ru-RU"/>
        </w:rPr>
        <w:t xml:space="preserve"> </w:t>
      </w:r>
      <w:r w:rsidRPr="009C27B6">
        <w:rPr>
          <w:lang w:val="ru-RU"/>
        </w:rPr>
        <w:t>одержала</w:t>
      </w:r>
      <w:r w:rsidRPr="009C27B6">
        <w:rPr>
          <w:spacing w:val="39"/>
          <w:lang w:val="ru-RU"/>
        </w:rPr>
        <w:t xml:space="preserve"> </w:t>
      </w:r>
      <w:r w:rsidRPr="009C27B6">
        <w:rPr>
          <w:spacing w:val="-1"/>
          <w:lang w:val="ru-RU"/>
        </w:rPr>
        <w:t>членство</w:t>
      </w:r>
      <w:r w:rsidRPr="009C27B6">
        <w:rPr>
          <w:spacing w:val="40"/>
          <w:lang w:val="ru-RU"/>
        </w:rPr>
        <w:t xml:space="preserve"> </w:t>
      </w:r>
      <w:r w:rsidRPr="009C27B6">
        <w:rPr>
          <w:lang w:val="ru-RU"/>
        </w:rPr>
        <w:t>на</w:t>
      </w:r>
      <w:r w:rsidRPr="009C27B6">
        <w:rPr>
          <w:spacing w:val="34"/>
          <w:lang w:val="ru-RU"/>
        </w:rPr>
        <w:t xml:space="preserve"> </w:t>
      </w:r>
      <w:proofErr w:type="spellStart"/>
      <w:r w:rsidRPr="009C27B6">
        <w:rPr>
          <w:lang w:val="ru-RU"/>
        </w:rPr>
        <w:t>Біржі</w:t>
      </w:r>
      <w:proofErr w:type="spellEnd"/>
      <w:r w:rsidRPr="009C27B6">
        <w:rPr>
          <w:spacing w:val="65"/>
          <w:lang w:val="ru-RU"/>
        </w:rPr>
        <w:t xml:space="preserve"> </w:t>
      </w:r>
      <w:proofErr w:type="spellStart"/>
      <w:r w:rsidR="007278A3">
        <w:rPr>
          <w:lang w:val="ru-RU"/>
        </w:rPr>
        <w:t>відповідно</w:t>
      </w:r>
      <w:proofErr w:type="spellEnd"/>
      <w:r w:rsidR="007278A3">
        <w:rPr>
          <w:lang w:val="ru-RU"/>
        </w:rPr>
        <w:t xml:space="preserve"> до </w:t>
      </w:r>
      <w:bookmarkStart w:id="36" w:name="_Hlk145000685"/>
      <w:bookmarkStart w:id="37" w:name="_Hlk145243733"/>
      <w:r w:rsidR="007278A3" w:rsidRPr="007278A3">
        <w:rPr>
          <w:lang w:val="uk-UA"/>
        </w:rPr>
        <w:t>Регламент</w:t>
      </w:r>
      <w:r w:rsidR="007278A3">
        <w:rPr>
          <w:lang w:val="uk-UA"/>
        </w:rPr>
        <w:t>у</w:t>
      </w:r>
      <w:r w:rsidR="007278A3" w:rsidRPr="007278A3">
        <w:rPr>
          <w:lang w:val="uk-UA"/>
        </w:rPr>
        <w:t xml:space="preserve"> </w:t>
      </w:r>
      <w:r w:rsidR="007278A3" w:rsidRPr="007278A3">
        <w:rPr>
          <w:bCs/>
          <w:lang w:val="uk-UA"/>
        </w:rPr>
        <w:t xml:space="preserve">набуття статусу члена </w:t>
      </w:r>
      <w:bookmarkEnd w:id="36"/>
      <w:bookmarkEnd w:id="37"/>
      <w:r w:rsidR="00687675">
        <w:rPr>
          <w:bCs/>
          <w:lang w:val="uk-UA"/>
        </w:rPr>
        <w:t>Біржі</w:t>
      </w:r>
      <w:r w:rsidR="007278A3">
        <w:rPr>
          <w:lang w:val="uk-UA"/>
        </w:rPr>
        <w:t>.</w:t>
      </w:r>
    </w:p>
    <w:p w14:paraId="517E1410" w14:textId="085A2ED6" w:rsidR="005E2FFE" w:rsidRDefault="005E2FFE" w:rsidP="005E2FFE">
      <w:pPr>
        <w:pStyle w:val="a6"/>
        <w:numPr>
          <w:ilvl w:val="1"/>
          <w:numId w:val="1"/>
        </w:numPr>
        <w:tabs>
          <w:tab w:val="left" w:pos="709"/>
        </w:tabs>
        <w:spacing w:before="110"/>
        <w:ind w:left="0" w:right="111" w:firstLine="851"/>
        <w:jc w:val="both"/>
        <w:rPr>
          <w:rFonts w:cs="Times New Roman"/>
          <w:bCs/>
          <w:lang w:val="ru-RU"/>
        </w:rPr>
      </w:pPr>
      <w:r>
        <w:rPr>
          <w:rFonts w:cs="Times New Roman"/>
          <w:bCs/>
          <w:lang w:val="ru-RU"/>
        </w:rPr>
        <w:t xml:space="preserve"> </w:t>
      </w:r>
      <w:proofErr w:type="spellStart"/>
      <w:r>
        <w:rPr>
          <w:rFonts w:cs="Times New Roman"/>
          <w:bCs/>
          <w:lang w:val="ru-RU"/>
        </w:rPr>
        <w:t>Інші</w:t>
      </w:r>
      <w:proofErr w:type="spellEnd"/>
      <w:r>
        <w:rPr>
          <w:rFonts w:cs="Times New Roman"/>
          <w:bCs/>
          <w:lang w:val="ru-RU"/>
        </w:rPr>
        <w:t xml:space="preserve"> </w:t>
      </w:r>
      <w:proofErr w:type="spellStart"/>
      <w:r>
        <w:rPr>
          <w:rFonts w:cs="Times New Roman"/>
          <w:bCs/>
          <w:lang w:val="ru-RU"/>
        </w:rPr>
        <w:t>терміни</w:t>
      </w:r>
      <w:proofErr w:type="spellEnd"/>
      <w:r>
        <w:rPr>
          <w:rFonts w:cs="Times New Roman"/>
          <w:bCs/>
          <w:lang w:val="ru-RU"/>
        </w:rPr>
        <w:t xml:space="preserve"> та </w:t>
      </w:r>
      <w:proofErr w:type="spellStart"/>
      <w:r>
        <w:rPr>
          <w:rFonts w:cs="Times New Roman"/>
          <w:bCs/>
          <w:lang w:val="ru-RU"/>
        </w:rPr>
        <w:t>поняття</w:t>
      </w:r>
      <w:proofErr w:type="spellEnd"/>
      <w:r>
        <w:rPr>
          <w:rFonts w:cs="Times New Roman"/>
          <w:bCs/>
          <w:lang w:val="ru-RU"/>
        </w:rPr>
        <w:t xml:space="preserve">, </w:t>
      </w:r>
      <w:proofErr w:type="spellStart"/>
      <w:r>
        <w:rPr>
          <w:rFonts w:cs="Times New Roman"/>
          <w:bCs/>
          <w:lang w:val="ru-RU"/>
        </w:rPr>
        <w:t>які</w:t>
      </w:r>
      <w:proofErr w:type="spellEnd"/>
      <w:r>
        <w:rPr>
          <w:rFonts w:cs="Times New Roman"/>
          <w:bCs/>
          <w:lang w:val="ru-RU"/>
        </w:rPr>
        <w:t xml:space="preserve"> </w:t>
      </w:r>
      <w:proofErr w:type="spellStart"/>
      <w:r>
        <w:rPr>
          <w:rFonts w:cs="Times New Roman"/>
          <w:bCs/>
          <w:lang w:val="ru-RU"/>
        </w:rPr>
        <w:t>вживаються</w:t>
      </w:r>
      <w:proofErr w:type="spellEnd"/>
      <w:r>
        <w:rPr>
          <w:rFonts w:cs="Times New Roman"/>
          <w:bCs/>
          <w:lang w:val="ru-RU"/>
        </w:rPr>
        <w:t xml:space="preserve"> в </w:t>
      </w:r>
      <w:proofErr w:type="spellStart"/>
      <w:r>
        <w:rPr>
          <w:rFonts w:cs="Times New Roman"/>
          <w:bCs/>
          <w:lang w:val="ru-RU"/>
        </w:rPr>
        <w:t>цьому</w:t>
      </w:r>
      <w:proofErr w:type="spellEnd"/>
      <w:r>
        <w:rPr>
          <w:rFonts w:cs="Times New Roman"/>
          <w:bCs/>
          <w:lang w:val="ru-RU"/>
        </w:rPr>
        <w:t xml:space="preserve"> </w:t>
      </w:r>
      <w:proofErr w:type="spellStart"/>
      <w:r>
        <w:rPr>
          <w:rFonts w:cs="Times New Roman"/>
          <w:bCs/>
          <w:lang w:val="ru-RU"/>
        </w:rPr>
        <w:t>Регламенті</w:t>
      </w:r>
      <w:proofErr w:type="spellEnd"/>
      <w:r>
        <w:rPr>
          <w:rFonts w:cs="Times New Roman"/>
          <w:bCs/>
          <w:lang w:val="ru-RU"/>
        </w:rPr>
        <w:t xml:space="preserve">, </w:t>
      </w:r>
      <w:proofErr w:type="spellStart"/>
      <w:r>
        <w:rPr>
          <w:rFonts w:cs="Times New Roman"/>
          <w:bCs/>
          <w:lang w:val="ru-RU"/>
        </w:rPr>
        <w:t>застосовуються</w:t>
      </w:r>
      <w:proofErr w:type="spellEnd"/>
      <w:r>
        <w:rPr>
          <w:rFonts w:cs="Times New Roman"/>
          <w:bCs/>
          <w:lang w:val="ru-RU"/>
        </w:rPr>
        <w:t xml:space="preserve"> у </w:t>
      </w:r>
      <w:proofErr w:type="spellStart"/>
      <w:r>
        <w:rPr>
          <w:rFonts w:cs="Times New Roman"/>
          <w:bCs/>
          <w:lang w:val="ru-RU"/>
        </w:rPr>
        <w:t>значенні</w:t>
      </w:r>
      <w:proofErr w:type="spellEnd"/>
      <w:r>
        <w:rPr>
          <w:rFonts w:cs="Times New Roman"/>
          <w:bCs/>
          <w:lang w:val="ru-RU"/>
        </w:rPr>
        <w:t xml:space="preserve"> </w:t>
      </w:r>
      <w:proofErr w:type="spellStart"/>
      <w:r>
        <w:rPr>
          <w:rFonts w:cs="Times New Roman"/>
          <w:bCs/>
          <w:lang w:val="ru-RU"/>
        </w:rPr>
        <w:t>згідно</w:t>
      </w:r>
      <w:proofErr w:type="spellEnd"/>
      <w:r>
        <w:rPr>
          <w:rFonts w:cs="Times New Roman"/>
          <w:bCs/>
          <w:lang w:val="ru-RU"/>
        </w:rPr>
        <w:t xml:space="preserve"> з </w:t>
      </w:r>
      <w:proofErr w:type="spellStart"/>
      <w:r>
        <w:rPr>
          <w:rFonts w:cs="Times New Roman"/>
          <w:bCs/>
          <w:lang w:val="ru-RU"/>
        </w:rPr>
        <w:t>внутрішніми</w:t>
      </w:r>
      <w:proofErr w:type="spellEnd"/>
      <w:r>
        <w:rPr>
          <w:rFonts w:cs="Times New Roman"/>
          <w:bCs/>
          <w:lang w:val="ru-RU"/>
        </w:rPr>
        <w:t xml:space="preserve"> документами </w:t>
      </w:r>
      <w:proofErr w:type="spellStart"/>
      <w:r>
        <w:rPr>
          <w:rFonts w:cs="Times New Roman"/>
          <w:bCs/>
          <w:lang w:val="ru-RU"/>
        </w:rPr>
        <w:t>Біржі</w:t>
      </w:r>
      <w:proofErr w:type="spellEnd"/>
      <w:r>
        <w:rPr>
          <w:rFonts w:cs="Times New Roman"/>
          <w:bCs/>
          <w:lang w:val="ru-RU"/>
        </w:rPr>
        <w:t>.</w:t>
      </w:r>
    </w:p>
    <w:p w14:paraId="06C388DC" w14:textId="488455C2" w:rsidR="00842D9B" w:rsidRDefault="00842D9B" w:rsidP="00842D9B">
      <w:pPr>
        <w:pStyle w:val="a6"/>
        <w:tabs>
          <w:tab w:val="left" w:pos="709"/>
        </w:tabs>
        <w:spacing w:before="110"/>
        <w:ind w:right="111"/>
        <w:jc w:val="both"/>
        <w:rPr>
          <w:rFonts w:cs="Times New Roman"/>
          <w:bCs/>
          <w:lang w:val="ru-RU"/>
        </w:rPr>
      </w:pPr>
    </w:p>
    <w:p w14:paraId="17DAC4C7" w14:textId="430B55AA" w:rsidR="00842D9B" w:rsidRDefault="00842D9B" w:rsidP="00842D9B">
      <w:pPr>
        <w:pStyle w:val="a6"/>
        <w:numPr>
          <w:ilvl w:val="0"/>
          <w:numId w:val="1"/>
        </w:numPr>
        <w:tabs>
          <w:tab w:val="left" w:pos="709"/>
        </w:tabs>
        <w:spacing w:before="110"/>
        <w:ind w:right="111"/>
        <w:jc w:val="center"/>
        <w:rPr>
          <w:rFonts w:cs="Times New Roman"/>
          <w:b/>
          <w:lang w:val="ru-RU"/>
        </w:rPr>
      </w:pPr>
      <w:proofErr w:type="spellStart"/>
      <w:r>
        <w:rPr>
          <w:rFonts w:cs="Times New Roman"/>
          <w:b/>
          <w:lang w:val="ru-RU"/>
        </w:rPr>
        <w:t>Вимоги</w:t>
      </w:r>
      <w:proofErr w:type="spellEnd"/>
      <w:r>
        <w:rPr>
          <w:rFonts w:cs="Times New Roman"/>
          <w:b/>
          <w:lang w:val="ru-RU"/>
        </w:rPr>
        <w:t xml:space="preserve"> до </w:t>
      </w:r>
      <w:proofErr w:type="spellStart"/>
      <w:r>
        <w:rPr>
          <w:rFonts w:cs="Times New Roman"/>
          <w:b/>
          <w:lang w:val="ru-RU"/>
        </w:rPr>
        <w:t>акредитації</w:t>
      </w:r>
      <w:proofErr w:type="spellEnd"/>
      <w:r>
        <w:rPr>
          <w:rFonts w:cs="Times New Roman"/>
          <w:b/>
          <w:lang w:val="ru-RU"/>
        </w:rPr>
        <w:t xml:space="preserve"> </w:t>
      </w:r>
      <w:proofErr w:type="spellStart"/>
      <w:r>
        <w:rPr>
          <w:rFonts w:cs="Times New Roman"/>
          <w:b/>
          <w:lang w:val="ru-RU"/>
        </w:rPr>
        <w:t>учасників</w:t>
      </w:r>
      <w:proofErr w:type="spellEnd"/>
      <w:r>
        <w:rPr>
          <w:rFonts w:cs="Times New Roman"/>
          <w:b/>
          <w:lang w:val="ru-RU"/>
        </w:rPr>
        <w:t xml:space="preserve"> </w:t>
      </w:r>
      <w:proofErr w:type="spellStart"/>
      <w:r>
        <w:rPr>
          <w:rFonts w:cs="Times New Roman"/>
          <w:b/>
          <w:lang w:val="ru-RU"/>
        </w:rPr>
        <w:t>торгів</w:t>
      </w:r>
      <w:proofErr w:type="spellEnd"/>
      <w:r>
        <w:rPr>
          <w:rFonts w:cs="Times New Roman"/>
          <w:b/>
          <w:lang w:val="ru-RU"/>
        </w:rPr>
        <w:t xml:space="preserve"> та </w:t>
      </w:r>
      <w:proofErr w:type="spellStart"/>
      <w:r>
        <w:rPr>
          <w:rFonts w:cs="Times New Roman"/>
          <w:b/>
          <w:lang w:val="ru-RU"/>
        </w:rPr>
        <w:t>їх</w:t>
      </w:r>
      <w:proofErr w:type="spellEnd"/>
      <w:r>
        <w:rPr>
          <w:rFonts w:cs="Times New Roman"/>
          <w:b/>
          <w:lang w:val="ru-RU"/>
        </w:rPr>
        <w:t xml:space="preserve"> </w:t>
      </w:r>
      <w:proofErr w:type="spellStart"/>
      <w:r>
        <w:rPr>
          <w:rFonts w:cs="Times New Roman"/>
          <w:b/>
          <w:lang w:val="ru-RU"/>
        </w:rPr>
        <w:t>клієнтів</w:t>
      </w:r>
      <w:proofErr w:type="spellEnd"/>
    </w:p>
    <w:p w14:paraId="19E417CA" w14:textId="78F05129" w:rsidR="00D56857" w:rsidRPr="00D56857" w:rsidRDefault="007F59DA" w:rsidP="00230FE9">
      <w:pPr>
        <w:pStyle w:val="a6"/>
        <w:numPr>
          <w:ilvl w:val="1"/>
          <w:numId w:val="1"/>
        </w:numPr>
        <w:spacing w:before="110"/>
        <w:ind w:left="0" w:right="111" w:firstLine="851"/>
        <w:jc w:val="both"/>
        <w:rPr>
          <w:rFonts w:cs="Times New Roman"/>
          <w:bCs/>
          <w:lang w:val="ru-RU"/>
        </w:rPr>
      </w:pPr>
      <w:proofErr w:type="spellStart"/>
      <w:r>
        <w:rPr>
          <w:rFonts w:cs="Times New Roman"/>
          <w:bCs/>
          <w:lang w:val="ru-RU"/>
        </w:rPr>
        <w:t>Учасниками</w:t>
      </w:r>
      <w:proofErr w:type="spellEnd"/>
      <w:r>
        <w:rPr>
          <w:rFonts w:cs="Times New Roman"/>
          <w:bCs/>
          <w:lang w:val="ru-RU"/>
        </w:rPr>
        <w:t xml:space="preserve"> </w:t>
      </w:r>
      <w:proofErr w:type="spellStart"/>
      <w:r>
        <w:rPr>
          <w:rFonts w:cs="Times New Roman"/>
          <w:bCs/>
          <w:lang w:val="ru-RU"/>
        </w:rPr>
        <w:t>торгів</w:t>
      </w:r>
      <w:proofErr w:type="spellEnd"/>
      <w:r>
        <w:rPr>
          <w:rFonts w:cs="Times New Roman"/>
          <w:bCs/>
          <w:lang w:val="ru-RU"/>
        </w:rPr>
        <w:t xml:space="preserve"> </w:t>
      </w:r>
      <w:bookmarkStart w:id="38" w:name="_Hlk145000928"/>
      <w:r w:rsidR="00936294" w:rsidRPr="00936294">
        <w:rPr>
          <w:rFonts w:cs="Times New Roman"/>
          <w:bCs/>
          <w:lang w:val="uk-UA"/>
        </w:rPr>
        <w:t>за напрямком</w:t>
      </w:r>
      <w:r w:rsidR="00936294" w:rsidRPr="00936294">
        <w:rPr>
          <w:rFonts w:cs="Times New Roman"/>
          <w:bCs/>
          <w:lang w:val="ru-RU"/>
        </w:rPr>
        <w:t xml:space="preserve"> </w:t>
      </w:r>
      <w:r w:rsidRPr="007F59DA">
        <w:rPr>
          <w:rFonts w:cs="Times New Roman"/>
          <w:bCs/>
          <w:lang w:val="ru-RU"/>
        </w:rPr>
        <w:t>«</w:t>
      </w:r>
      <w:proofErr w:type="spellStart"/>
      <w:r w:rsidRPr="007F59DA">
        <w:rPr>
          <w:rFonts w:cs="Times New Roman"/>
          <w:bCs/>
          <w:lang w:val="ru-RU"/>
        </w:rPr>
        <w:t>Необроблена</w:t>
      </w:r>
      <w:proofErr w:type="spellEnd"/>
      <w:r w:rsidRPr="007F59DA">
        <w:rPr>
          <w:rFonts w:cs="Times New Roman"/>
          <w:bCs/>
          <w:lang w:val="ru-RU"/>
        </w:rPr>
        <w:t xml:space="preserve"> деревина та </w:t>
      </w:r>
      <w:proofErr w:type="spellStart"/>
      <w:r w:rsidRPr="007F59DA">
        <w:rPr>
          <w:rFonts w:cs="Times New Roman"/>
          <w:bCs/>
          <w:lang w:val="ru-RU"/>
        </w:rPr>
        <w:t>пиломатеріали</w:t>
      </w:r>
      <w:proofErr w:type="spellEnd"/>
      <w:r w:rsidRPr="007F59DA">
        <w:rPr>
          <w:rFonts w:cs="Times New Roman"/>
          <w:bCs/>
          <w:lang w:val="ru-RU"/>
        </w:rPr>
        <w:t>»</w:t>
      </w:r>
      <w:r>
        <w:rPr>
          <w:rFonts w:cs="Times New Roman"/>
          <w:bCs/>
          <w:lang w:val="ru-RU"/>
        </w:rPr>
        <w:t xml:space="preserve"> </w:t>
      </w:r>
      <w:bookmarkEnd w:id="38"/>
      <w:proofErr w:type="spellStart"/>
      <w:r>
        <w:rPr>
          <w:rFonts w:cs="Times New Roman"/>
          <w:bCs/>
          <w:lang w:val="ru-RU"/>
        </w:rPr>
        <w:t>можуть</w:t>
      </w:r>
      <w:proofErr w:type="spellEnd"/>
      <w:r>
        <w:rPr>
          <w:rFonts w:cs="Times New Roman"/>
          <w:bCs/>
          <w:lang w:val="ru-RU"/>
        </w:rPr>
        <w:t xml:space="preserve"> бути </w:t>
      </w:r>
      <w:r w:rsidRPr="007F59DA">
        <w:rPr>
          <w:rFonts w:cs="Times New Roman"/>
          <w:bCs/>
          <w:lang w:val="ru-RU"/>
        </w:rPr>
        <w:t>член</w:t>
      </w:r>
      <w:r>
        <w:rPr>
          <w:rFonts w:cs="Times New Roman"/>
          <w:bCs/>
          <w:lang w:val="ru-RU"/>
        </w:rPr>
        <w:t>и</w:t>
      </w:r>
      <w:r w:rsidRPr="007F59DA">
        <w:rPr>
          <w:rFonts w:cs="Times New Roman"/>
          <w:bCs/>
          <w:lang w:val="ru-RU"/>
        </w:rPr>
        <w:t xml:space="preserve"> </w:t>
      </w:r>
      <w:proofErr w:type="spellStart"/>
      <w:r w:rsidRPr="007F59DA">
        <w:rPr>
          <w:rFonts w:cs="Times New Roman"/>
          <w:bCs/>
          <w:lang w:val="ru-RU"/>
        </w:rPr>
        <w:t>Біржі</w:t>
      </w:r>
      <w:proofErr w:type="spellEnd"/>
      <w:r w:rsidR="00316957">
        <w:rPr>
          <w:rFonts w:cs="Times New Roman"/>
          <w:bCs/>
          <w:lang w:val="ru-RU"/>
        </w:rPr>
        <w:t xml:space="preserve">, </w:t>
      </w:r>
      <w:proofErr w:type="spellStart"/>
      <w:r w:rsidRPr="007F59DA">
        <w:rPr>
          <w:rFonts w:cs="Times New Roman"/>
          <w:bCs/>
          <w:lang w:val="ru-RU"/>
        </w:rPr>
        <w:t>як</w:t>
      </w:r>
      <w:r>
        <w:rPr>
          <w:rFonts w:cs="Times New Roman"/>
          <w:bCs/>
          <w:lang w:val="ru-RU"/>
        </w:rPr>
        <w:t>і</w:t>
      </w:r>
      <w:proofErr w:type="spellEnd"/>
      <w:r w:rsidRPr="007F59DA">
        <w:rPr>
          <w:rFonts w:cs="Times New Roman"/>
          <w:bCs/>
          <w:lang w:val="ru-RU"/>
        </w:rPr>
        <w:t xml:space="preserve"> </w:t>
      </w:r>
      <w:proofErr w:type="spellStart"/>
      <w:r w:rsidRPr="007F59DA">
        <w:rPr>
          <w:rFonts w:cs="Times New Roman"/>
          <w:bCs/>
          <w:lang w:val="ru-RU"/>
        </w:rPr>
        <w:t>пройш</w:t>
      </w:r>
      <w:r w:rsidR="00D84E9A">
        <w:rPr>
          <w:rFonts w:cs="Times New Roman"/>
          <w:bCs/>
          <w:lang w:val="ru-RU"/>
        </w:rPr>
        <w:t>ли</w:t>
      </w:r>
      <w:proofErr w:type="spellEnd"/>
      <w:r w:rsidRPr="007F59DA">
        <w:rPr>
          <w:rFonts w:cs="Times New Roman"/>
          <w:bCs/>
          <w:lang w:val="ru-RU"/>
        </w:rPr>
        <w:t xml:space="preserve"> </w:t>
      </w:r>
      <w:proofErr w:type="spellStart"/>
      <w:r w:rsidRPr="007F59DA">
        <w:rPr>
          <w:rFonts w:cs="Times New Roman"/>
          <w:bCs/>
          <w:lang w:val="ru-RU"/>
        </w:rPr>
        <w:t>акредитацію</w:t>
      </w:r>
      <w:proofErr w:type="spellEnd"/>
      <w:r w:rsidRPr="007F59DA">
        <w:rPr>
          <w:rFonts w:cs="Times New Roman"/>
          <w:bCs/>
          <w:lang w:val="ru-RU"/>
        </w:rPr>
        <w:t xml:space="preserve"> </w:t>
      </w:r>
      <w:r w:rsidR="00316957">
        <w:rPr>
          <w:rFonts w:cs="Times New Roman"/>
          <w:bCs/>
          <w:lang w:val="ru-RU"/>
        </w:rPr>
        <w:t xml:space="preserve">за </w:t>
      </w:r>
      <w:proofErr w:type="spellStart"/>
      <w:r w:rsidR="00316957">
        <w:rPr>
          <w:rFonts w:cs="Times New Roman"/>
          <w:bCs/>
          <w:lang w:val="ru-RU"/>
        </w:rPr>
        <w:t>напрямком</w:t>
      </w:r>
      <w:proofErr w:type="spellEnd"/>
      <w:r w:rsidRPr="007F59DA">
        <w:rPr>
          <w:rFonts w:cs="Times New Roman"/>
          <w:bCs/>
          <w:lang w:val="ru-RU"/>
        </w:rPr>
        <w:t xml:space="preserve"> «</w:t>
      </w:r>
      <w:proofErr w:type="spellStart"/>
      <w:r w:rsidRPr="007F59DA">
        <w:rPr>
          <w:rFonts w:cs="Times New Roman"/>
          <w:bCs/>
          <w:lang w:val="ru-RU"/>
        </w:rPr>
        <w:t>Необроблена</w:t>
      </w:r>
      <w:proofErr w:type="spellEnd"/>
      <w:r w:rsidRPr="007F59DA">
        <w:rPr>
          <w:rFonts w:cs="Times New Roman"/>
          <w:bCs/>
          <w:lang w:val="ru-RU"/>
        </w:rPr>
        <w:t xml:space="preserve"> деревина та </w:t>
      </w:r>
      <w:proofErr w:type="spellStart"/>
      <w:r w:rsidRPr="007F59DA">
        <w:rPr>
          <w:rFonts w:cs="Times New Roman"/>
          <w:bCs/>
          <w:lang w:val="ru-RU"/>
        </w:rPr>
        <w:t>пиломатеріали</w:t>
      </w:r>
      <w:proofErr w:type="spellEnd"/>
      <w:r w:rsidRPr="007F59DA">
        <w:rPr>
          <w:rFonts w:cs="Times New Roman"/>
          <w:bCs/>
          <w:lang w:val="ru-RU"/>
        </w:rPr>
        <w:t xml:space="preserve">» та </w:t>
      </w:r>
      <w:proofErr w:type="spellStart"/>
      <w:r w:rsidRPr="007F59DA">
        <w:rPr>
          <w:rFonts w:cs="Times New Roman"/>
          <w:bCs/>
          <w:lang w:val="ru-RU"/>
        </w:rPr>
        <w:t>отрима</w:t>
      </w:r>
      <w:r w:rsidR="006E08F3">
        <w:rPr>
          <w:rFonts w:cs="Times New Roman"/>
          <w:bCs/>
          <w:lang w:val="ru-RU"/>
        </w:rPr>
        <w:t>ли</w:t>
      </w:r>
      <w:proofErr w:type="spellEnd"/>
      <w:r w:rsidRPr="007F59DA">
        <w:rPr>
          <w:rFonts w:cs="Times New Roman"/>
          <w:bCs/>
          <w:lang w:val="ru-RU"/>
        </w:rPr>
        <w:t xml:space="preserve"> статус </w:t>
      </w:r>
      <w:r w:rsidRPr="007F59DA">
        <w:rPr>
          <w:rFonts w:cs="Times New Roman"/>
          <w:bCs/>
          <w:lang w:val="uk-UA"/>
        </w:rPr>
        <w:t>учасника торгів на підставі рішення Біржової ради, що приймається відповідно до цього Регламенту</w:t>
      </w:r>
      <w:r w:rsidR="00726788">
        <w:rPr>
          <w:rFonts w:cs="Times New Roman"/>
          <w:bCs/>
          <w:lang w:val="uk-UA"/>
        </w:rPr>
        <w:t>.</w:t>
      </w:r>
    </w:p>
    <w:p w14:paraId="1605705E" w14:textId="77777777" w:rsidR="00E62B67" w:rsidRDefault="00217F12" w:rsidP="00217F12">
      <w:pPr>
        <w:pStyle w:val="a6"/>
        <w:spacing w:before="110"/>
        <w:ind w:left="0" w:right="111" w:firstLine="851"/>
        <w:jc w:val="both"/>
        <w:rPr>
          <w:rFonts w:cs="Times New Roman"/>
          <w:bCs/>
          <w:lang w:val="ru-RU"/>
        </w:rPr>
      </w:pPr>
      <w:r>
        <w:rPr>
          <w:rFonts w:cs="Times New Roman"/>
          <w:bCs/>
          <w:lang w:val="ru-RU"/>
        </w:rPr>
        <w:t xml:space="preserve">3.2. </w:t>
      </w:r>
      <w:proofErr w:type="spellStart"/>
      <w:r w:rsidR="00E029B6">
        <w:rPr>
          <w:rFonts w:cs="Times New Roman"/>
          <w:bCs/>
          <w:lang w:val="ru-RU"/>
        </w:rPr>
        <w:t>У</w:t>
      </w:r>
      <w:r w:rsidR="00E029B6" w:rsidRPr="00E029B6">
        <w:rPr>
          <w:rFonts w:cs="Times New Roman"/>
          <w:bCs/>
          <w:lang w:val="ru-RU"/>
        </w:rPr>
        <w:t>часник</w:t>
      </w:r>
      <w:proofErr w:type="spellEnd"/>
      <w:r w:rsidR="00E029B6" w:rsidRPr="00E029B6">
        <w:rPr>
          <w:rFonts w:cs="Times New Roman"/>
          <w:bCs/>
          <w:lang w:val="ru-RU"/>
        </w:rPr>
        <w:t xml:space="preserve"> </w:t>
      </w:r>
      <w:proofErr w:type="spellStart"/>
      <w:r w:rsidR="00E029B6">
        <w:rPr>
          <w:rFonts w:cs="Times New Roman"/>
          <w:bCs/>
          <w:lang w:val="ru-RU"/>
        </w:rPr>
        <w:t>торгів</w:t>
      </w:r>
      <w:proofErr w:type="spellEnd"/>
      <w:r w:rsidR="00E029B6">
        <w:rPr>
          <w:rFonts w:cs="Times New Roman"/>
          <w:bCs/>
          <w:lang w:val="ru-RU"/>
        </w:rPr>
        <w:t xml:space="preserve"> (</w:t>
      </w:r>
      <w:proofErr w:type="spellStart"/>
      <w:r w:rsidR="00E029B6">
        <w:rPr>
          <w:rFonts w:cs="Times New Roman"/>
          <w:bCs/>
          <w:lang w:val="ru-RU"/>
        </w:rPr>
        <w:t>ініціатор</w:t>
      </w:r>
      <w:proofErr w:type="spellEnd"/>
      <w:r w:rsidR="00E029B6">
        <w:rPr>
          <w:rFonts w:cs="Times New Roman"/>
          <w:bCs/>
          <w:lang w:val="ru-RU"/>
        </w:rPr>
        <w:t xml:space="preserve"> </w:t>
      </w:r>
      <w:proofErr w:type="spellStart"/>
      <w:r w:rsidR="00E029B6">
        <w:rPr>
          <w:rFonts w:cs="Times New Roman"/>
          <w:bCs/>
          <w:lang w:val="ru-RU"/>
        </w:rPr>
        <w:t>аукціону</w:t>
      </w:r>
      <w:proofErr w:type="spellEnd"/>
      <w:r w:rsidR="00E029B6">
        <w:rPr>
          <w:rFonts w:cs="Times New Roman"/>
          <w:bCs/>
          <w:lang w:val="ru-RU"/>
        </w:rPr>
        <w:t>/</w:t>
      </w:r>
      <w:proofErr w:type="spellStart"/>
      <w:r w:rsidR="00E029B6">
        <w:rPr>
          <w:rFonts w:cs="Times New Roman"/>
          <w:bCs/>
          <w:lang w:val="ru-RU"/>
        </w:rPr>
        <w:t>учасник</w:t>
      </w:r>
      <w:proofErr w:type="spellEnd"/>
      <w:r w:rsidR="00E029B6">
        <w:rPr>
          <w:rFonts w:cs="Times New Roman"/>
          <w:bCs/>
          <w:lang w:val="ru-RU"/>
        </w:rPr>
        <w:t xml:space="preserve"> </w:t>
      </w:r>
      <w:proofErr w:type="spellStart"/>
      <w:r w:rsidR="00E029B6">
        <w:rPr>
          <w:rFonts w:cs="Times New Roman"/>
          <w:bCs/>
          <w:lang w:val="ru-RU"/>
        </w:rPr>
        <w:t>аукціону</w:t>
      </w:r>
      <w:proofErr w:type="spellEnd"/>
      <w:r w:rsidR="00E029B6">
        <w:rPr>
          <w:rFonts w:cs="Times New Roman"/>
          <w:bCs/>
          <w:lang w:val="ru-RU"/>
        </w:rPr>
        <w:t>)</w:t>
      </w:r>
      <w:r w:rsidR="00E029B6" w:rsidRPr="00E029B6">
        <w:rPr>
          <w:rFonts w:cs="Times New Roman"/>
          <w:bCs/>
          <w:lang w:val="ru-RU"/>
        </w:rPr>
        <w:t xml:space="preserve"> </w:t>
      </w:r>
      <w:proofErr w:type="spellStart"/>
      <w:r w:rsidR="00E029B6" w:rsidRPr="00E029B6">
        <w:rPr>
          <w:rFonts w:cs="Times New Roman"/>
          <w:bCs/>
          <w:lang w:val="ru-RU"/>
        </w:rPr>
        <w:t>може</w:t>
      </w:r>
      <w:proofErr w:type="spellEnd"/>
      <w:r w:rsidR="00E029B6" w:rsidRPr="00E029B6">
        <w:rPr>
          <w:rFonts w:cs="Times New Roman"/>
          <w:bCs/>
          <w:lang w:val="ru-RU"/>
        </w:rPr>
        <w:t xml:space="preserve"> </w:t>
      </w:r>
      <w:proofErr w:type="spellStart"/>
      <w:r w:rsidR="00E029B6" w:rsidRPr="00E029B6">
        <w:rPr>
          <w:rFonts w:cs="Times New Roman"/>
          <w:bCs/>
          <w:lang w:val="ru-RU"/>
        </w:rPr>
        <w:t>подавати</w:t>
      </w:r>
      <w:proofErr w:type="spellEnd"/>
      <w:r w:rsidR="00E029B6" w:rsidRPr="00E029B6">
        <w:rPr>
          <w:rFonts w:cs="Times New Roman"/>
          <w:bCs/>
          <w:lang w:val="ru-RU"/>
        </w:rPr>
        <w:t xml:space="preserve"> заявку </w:t>
      </w:r>
      <w:r w:rsidR="00E029B6">
        <w:rPr>
          <w:rFonts w:cs="Times New Roman"/>
          <w:bCs/>
          <w:lang w:val="ru-RU"/>
        </w:rPr>
        <w:t xml:space="preserve">на </w:t>
      </w:r>
      <w:proofErr w:type="spellStart"/>
      <w:r w:rsidR="00E029B6">
        <w:rPr>
          <w:rFonts w:cs="Times New Roman"/>
          <w:bCs/>
          <w:lang w:val="ru-RU"/>
        </w:rPr>
        <w:t>проведення</w:t>
      </w:r>
      <w:proofErr w:type="spellEnd"/>
      <w:r w:rsidR="00E029B6">
        <w:rPr>
          <w:rFonts w:cs="Times New Roman"/>
          <w:bCs/>
          <w:lang w:val="ru-RU"/>
        </w:rPr>
        <w:t xml:space="preserve"> </w:t>
      </w:r>
      <w:proofErr w:type="spellStart"/>
      <w:r w:rsidR="00E029B6">
        <w:rPr>
          <w:rFonts w:cs="Times New Roman"/>
          <w:bCs/>
          <w:lang w:val="ru-RU"/>
        </w:rPr>
        <w:t>аукціону</w:t>
      </w:r>
      <w:proofErr w:type="spellEnd"/>
      <w:r w:rsidR="00E029B6">
        <w:rPr>
          <w:rFonts w:cs="Times New Roman"/>
          <w:bCs/>
          <w:lang w:val="ru-RU"/>
        </w:rPr>
        <w:t xml:space="preserve">/заявку </w:t>
      </w:r>
      <w:r w:rsidR="00E029B6" w:rsidRPr="00E029B6">
        <w:rPr>
          <w:rFonts w:cs="Times New Roman"/>
          <w:bCs/>
          <w:lang w:val="ru-RU"/>
        </w:rPr>
        <w:t xml:space="preserve">на участь в </w:t>
      </w:r>
      <w:proofErr w:type="spellStart"/>
      <w:r w:rsidR="00E029B6" w:rsidRPr="00E029B6">
        <w:rPr>
          <w:rFonts w:cs="Times New Roman"/>
          <w:bCs/>
          <w:lang w:val="ru-RU"/>
        </w:rPr>
        <w:t>аукціоні</w:t>
      </w:r>
      <w:proofErr w:type="spellEnd"/>
      <w:r w:rsidR="00E029B6" w:rsidRPr="00E029B6">
        <w:rPr>
          <w:rFonts w:cs="Times New Roman"/>
          <w:bCs/>
          <w:lang w:val="ru-RU"/>
        </w:rPr>
        <w:t xml:space="preserve"> </w:t>
      </w:r>
      <w:proofErr w:type="spellStart"/>
      <w:r w:rsidR="00E029B6" w:rsidRPr="00E029B6">
        <w:rPr>
          <w:rFonts w:cs="Times New Roman"/>
          <w:bCs/>
          <w:lang w:val="ru-RU"/>
        </w:rPr>
        <w:t>від</w:t>
      </w:r>
      <w:proofErr w:type="spellEnd"/>
      <w:r w:rsidR="00E029B6" w:rsidRPr="00E029B6">
        <w:rPr>
          <w:rFonts w:cs="Times New Roman"/>
          <w:bCs/>
          <w:lang w:val="ru-RU"/>
        </w:rPr>
        <w:t xml:space="preserve"> </w:t>
      </w:r>
      <w:proofErr w:type="spellStart"/>
      <w:r w:rsidR="00E029B6" w:rsidRPr="00E029B6">
        <w:rPr>
          <w:rFonts w:cs="Times New Roman"/>
          <w:bCs/>
          <w:lang w:val="ru-RU"/>
        </w:rPr>
        <w:t>свого</w:t>
      </w:r>
      <w:proofErr w:type="spellEnd"/>
      <w:r w:rsidR="00E029B6" w:rsidRPr="00E029B6">
        <w:rPr>
          <w:rFonts w:cs="Times New Roman"/>
          <w:bCs/>
          <w:lang w:val="ru-RU"/>
        </w:rPr>
        <w:t xml:space="preserve"> </w:t>
      </w:r>
      <w:proofErr w:type="spellStart"/>
      <w:r w:rsidR="00E029B6" w:rsidRPr="00E029B6">
        <w:rPr>
          <w:rFonts w:cs="Times New Roman"/>
          <w:bCs/>
          <w:lang w:val="ru-RU"/>
        </w:rPr>
        <w:t>імені</w:t>
      </w:r>
      <w:proofErr w:type="spellEnd"/>
      <w:r w:rsidR="00E029B6" w:rsidRPr="00E029B6">
        <w:rPr>
          <w:rFonts w:cs="Times New Roman"/>
          <w:bCs/>
          <w:lang w:val="ru-RU"/>
        </w:rPr>
        <w:t xml:space="preserve"> та за </w:t>
      </w:r>
      <w:proofErr w:type="spellStart"/>
      <w:r w:rsidR="00E029B6" w:rsidRPr="00E029B6">
        <w:rPr>
          <w:rFonts w:cs="Times New Roman"/>
          <w:bCs/>
          <w:lang w:val="ru-RU"/>
        </w:rPr>
        <w:t>власний</w:t>
      </w:r>
      <w:proofErr w:type="spellEnd"/>
      <w:r w:rsidR="00E029B6" w:rsidRPr="00E029B6">
        <w:rPr>
          <w:rFonts w:cs="Times New Roman"/>
          <w:bCs/>
          <w:lang w:val="ru-RU"/>
        </w:rPr>
        <w:t xml:space="preserve"> </w:t>
      </w:r>
      <w:proofErr w:type="spellStart"/>
      <w:r w:rsidR="00E029B6" w:rsidRPr="00E029B6">
        <w:rPr>
          <w:rFonts w:cs="Times New Roman"/>
          <w:bCs/>
          <w:lang w:val="ru-RU"/>
        </w:rPr>
        <w:t>рахунок</w:t>
      </w:r>
      <w:proofErr w:type="spellEnd"/>
      <w:r w:rsidR="00E029B6" w:rsidRPr="00E029B6">
        <w:rPr>
          <w:rFonts w:cs="Times New Roman"/>
          <w:bCs/>
          <w:lang w:val="ru-RU"/>
        </w:rPr>
        <w:t xml:space="preserve"> </w:t>
      </w:r>
      <w:proofErr w:type="spellStart"/>
      <w:r w:rsidR="00E029B6" w:rsidRPr="00E029B6">
        <w:rPr>
          <w:rFonts w:cs="Times New Roman"/>
          <w:bCs/>
          <w:lang w:val="ru-RU"/>
        </w:rPr>
        <w:t>або</w:t>
      </w:r>
      <w:proofErr w:type="spellEnd"/>
      <w:r w:rsidR="00E029B6" w:rsidRPr="00E029B6">
        <w:rPr>
          <w:rFonts w:cs="Times New Roman"/>
          <w:bCs/>
          <w:lang w:val="ru-RU"/>
        </w:rPr>
        <w:t xml:space="preserve"> </w:t>
      </w:r>
      <w:proofErr w:type="spellStart"/>
      <w:r w:rsidR="00E029B6" w:rsidRPr="00E029B6">
        <w:rPr>
          <w:rFonts w:cs="Times New Roman"/>
          <w:bCs/>
          <w:lang w:val="ru-RU"/>
        </w:rPr>
        <w:t>від</w:t>
      </w:r>
      <w:proofErr w:type="spellEnd"/>
      <w:r w:rsidR="00E029B6" w:rsidRPr="00E029B6">
        <w:rPr>
          <w:rFonts w:cs="Times New Roman"/>
          <w:bCs/>
          <w:lang w:val="ru-RU"/>
        </w:rPr>
        <w:t xml:space="preserve"> </w:t>
      </w:r>
      <w:proofErr w:type="spellStart"/>
      <w:r w:rsidR="00E029B6" w:rsidRPr="00E029B6">
        <w:rPr>
          <w:rFonts w:cs="Times New Roman"/>
          <w:bCs/>
          <w:lang w:val="ru-RU"/>
        </w:rPr>
        <w:t>імені</w:t>
      </w:r>
      <w:proofErr w:type="spellEnd"/>
      <w:r w:rsidR="00E029B6" w:rsidRPr="00E029B6">
        <w:rPr>
          <w:rFonts w:cs="Times New Roman"/>
          <w:bCs/>
          <w:lang w:val="ru-RU"/>
        </w:rPr>
        <w:t xml:space="preserve">, за </w:t>
      </w:r>
      <w:proofErr w:type="spellStart"/>
      <w:r w:rsidR="00E029B6" w:rsidRPr="00E029B6">
        <w:rPr>
          <w:rFonts w:cs="Times New Roman"/>
          <w:bCs/>
          <w:lang w:val="ru-RU"/>
        </w:rPr>
        <w:t>дорученням</w:t>
      </w:r>
      <w:proofErr w:type="spellEnd"/>
      <w:r w:rsidR="00E029B6" w:rsidRPr="00E029B6">
        <w:rPr>
          <w:rFonts w:cs="Times New Roman"/>
          <w:bCs/>
          <w:lang w:val="ru-RU"/>
        </w:rPr>
        <w:t xml:space="preserve"> та за </w:t>
      </w:r>
      <w:proofErr w:type="spellStart"/>
      <w:r w:rsidR="00E029B6" w:rsidRPr="00E029B6">
        <w:rPr>
          <w:rFonts w:cs="Times New Roman"/>
          <w:bCs/>
          <w:lang w:val="ru-RU"/>
        </w:rPr>
        <w:t>рахунок</w:t>
      </w:r>
      <w:proofErr w:type="spellEnd"/>
      <w:r w:rsidR="00E029B6" w:rsidRPr="00E029B6">
        <w:rPr>
          <w:rFonts w:cs="Times New Roman"/>
          <w:bCs/>
          <w:lang w:val="ru-RU"/>
        </w:rPr>
        <w:t xml:space="preserve"> </w:t>
      </w:r>
      <w:proofErr w:type="spellStart"/>
      <w:r w:rsidR="00E029B6" w:rsidRPr="00E029B6">
        <w:rPr>
          <w:rFonts w:cs="Times New Roman"/>
          <w:bCs/>
          <w:lang w:val="ru-RU"/>
        </w:rPr>
        <w:t>свого</w:t>
      </w:r>
      <w:proofErr w:type="spellEnd"/>
      <w:r w:rsidR="00E029B6" w:rsidRPr="00E029B6">
        <w:rPr>
          <w:rFonts w:cs="Times New Roman"/>
          <w:bCs/>
          <w:lang w:val="ru-RU"/>
        </w:rPr>
        <w:t xml:space="preserve"> </w:t>
      </w:r>
      <w:proofErr w:type="spellStart"/>
      <w:r w:rsidR="00E029B6" w:rsidRPr="00E029B6">
        <w:rPr>
          <w:rFonts w:cs="Times New Roman"/>
          <w:bCs/>
          <w:lang w:val="ru-RU"/>
        </w:rPr>
        <w:t>клієнта</w:t>
      </w:r>
      <w:proofErr w:type="spellEnd"/>
      <w:r w:rsidR="00E029B6">
        <w:rPr>
          <w:rFonts w:cs="Times New Roman"/>
          <w:bCs/>
          <w:lang w:val="ru-RU"/>
        </w:rPr>
        <w:t xml:space="preserve">, </w:t>
      </w:r>
      <w:proofErr w:type="spellStart"/>
      <w:r w:rsidR="00E029B6">
        <w:rPr>
          <w:rFonts w:cs="Times New Roman"/>
          <w:bCs/>
          <w:lang w:val="ru-RU"/>
        </w:rPr>
        <w:t>який</w:t>
      </w:r>
      <w:proofErr w:type="spellEnd"/>
      <w:r w:rsidR="00E62B67">
        <w:rPr>
          <w:rFonts w:cs="Times New Roman"/>
          <w:bCs/>
          <w:lang w:val="ru-RU"/>
        </w:rPr>
        <w:t>:</w:t>
      </w:r>
    </w:p>
    <w:p w14:paraId="621A11AE" w14:textId="28E2A4EB" w:rsidR="00E62B67" w:rsidRDefault="00E62B67" w:rsidP="00435D61">
      <w:pPr>
        <w:pStyle w:val="a6"/>
        <w:spacing w:line="259" w:lineRule="auto"/>
        <w:ind w:left="0" w:firstLine="851"/>
        <w:jc w:val="both"/>
        <w:rPr>
          <w:rFonts w:cs="Times New Roman"/>
          <w:bCs/>
          <w:lang w:val="uk-UA"/>
        </w:rPr>
      </w:pPr>
      <w:r>
        <w:rPr>
          <w:rFonts w:cs="Times New Roman"/>
          <w:bCs/>
          <w:lang w:val="ru-RU"/>
        </w:rPr>
        <w:t xml:space="preserve">- внесений </w:t>
      </w:r>
      <w:r w:rsidRPr="00E62B67">
        <w:rPr>
          <w:rFonts w:cs="Times New Roman"/>
          <w:bCs/>
          <w:lang w:val="uk-UA"/>
        </w:rPr>
        <w:t xml:space="preserve">до </w:t>
      </w:r>
      <w:proofErr w:type="spellStart"/>
      <w:r w:rsidRPr="00E62B67">
        <w:rPr>
          <w:rFonts w:cs="Times New Roman"/>
          <w:bCs/>
          <w:lang w:val="ru-RU"/>
        </w:rPr>
        <w:t>реєстру</w:t>
      </w:r>
      <w:proofErr w:type="spellEnd"/>
      <w:r w:rsidRPr="00E62B67">
        <w:rPr>
          <w:rFonts w:cs="Times New Roman"/>
          <w:bCs/>
          <w:lang w:val="ru-RU"/>
        </w:rPr>
        <w:t xml:space="preserve"> </w:t>
      </w:r>
      <w:proofErr w:type="spellStart"/>
      <w:r w:rsidRPr="00E62B67">
        <w:rPr>
          <w:rFonts w:cs="Times New Roman"/>
          <w:bCs/>
          <w:lang w:val="ru-RU"/>
        </w:rPr>
        <w:t>клієнтів</w:t>
      </w:r>
      <w:proofErr w:type="spellEnd"/>
      <w:r w:rsidRPr="00E62B67">
        <w:rPr>
          <w:rFonts w:cs="Times New Roman"/>
          <w:bCs/>
          <w:lang w:val="ru-RU"/>
        </w:rPr>
        <w:t xml:space="preserve"> </w:t>
      </w:r>
      <w:proofErr w:type="spellStart"/>
      <w:r w:rsidRPr="00E62B67">
        <w:rPr>
          <w:rFonts w:cs="Times New Roman"/>
          <w:bCs/>
          <w:lang w:val="ru-RU"/>
        </w:rPr>
        <w:t>учасників</w:t>
      </w:r>
      <w:proofErr w:type="spellEnd"/>
      <w:r w:rsidRPr="00E62B67">
        <w:rPr>
          <w:rFonts w:cs="Times New Roman"/>
          <w:bCs/>
          <w:lang w:val="ru-RU"/>
        </w:rPr>
        <w:t xml:space="preserve"> </w:t>
      </w:r>
      <w:proofErr w:type="spellStart"/>
      <w:r w:rsidRPr="00E62B67">
        <w:rPr>
          <w:rFonts w:cs="Times New Roman"/>
          <w:bCs/>
          <w:lang w:val="ru-RU"/>
        </w:rPr>
        <w:t>торгів</w:t>
      </w:r>
      <w:proofErr w:type="spellEnd"/>
      <w:r>
        <w:rPr>
          <w:rFonts w:cs="Times New Roman"/>
          <w:bCs/>
          <w:lang w:val="ru-RU"/>
        </w:rPr>
        <w:t xml:space="preserve"> </w:t>
      </w:r>
      <w:proofErr w:type="spellStart"/>
      <w:r>
        <w:rPr>
          <w:rFonts w:cs="Times New Roman"/>
          <w:bCs/>
          <w:lang w:val="ru-RU"/>
        </w:rPr>
        <w:t>згідно</w:t>
      </w:r>
      <w:proofErr w:type="spellEnd"/>
      <w:r>
        <w:rPr>
          <w:rFonts w:cs="Times New Roman"/>
          <w:bCs/>
          <w:lang w:val="ru-RU"/>
        </w:rPr>
        <w:t xml:space="preserve"> з </w:t>
      </w:r>
      <w:r w:rsidRPr="00E62B67">
        <w:rPr>
          <w:rFonts w:cs="Times New Roman"/>
          <w:bCs/>
          <w:lang w:val="uk-UA"/>
        </w:rPr>
        <w:t>Регламент</w:t>
      </w:r>
      <w:r>
        <w:rPr>
          <w:rFonts w:cs="Times New Roman"/>
          <w:bCs/>
          <w:lang w:val="uk-UA"/>
        </w:rPr>
        <w:t>ом</w:t>
      </w:r>
      <w:r w:rsidRPr="00E62B67">
        <w:rPr>
          <w:rFonts w:cs="Times New Roman"/>
          <w:bCs/>
          <w:lang w:val="uk-UA"/>
        </w:rPr>
        <w:t xml:space="preserve"> набуття статусу члена </w:t>
      </w:r>
      <w:r w:rsidR="00687675">
        <w:rPr>
          <w:rFonts w:cs="Times New Roman"/>
          <w:bCs/>
          <w:lang w:val="uk-UA"/>
        </w:rPr>
        <w:t>Біржі</w:t>
      </w:r>
      <w:r>
        <w:rPr>
          <w:rFonts w:cs="Times New Roman"/>
          <w:bCs/>
          <w:lang w:val="uk-UA"/>
        </w:rPr>
        <w:t>;</w:t>
      </w:r>
    </w:p>
    <w:p w14:paraId="1A11E49A" w14:textId="1C66CE1B" w:rsidR="00E62B67" w:rsidRDefault="00E62B67" w:rsidP="00435D61">
      <w:pPr>
        <w:pStyle w:val="a6"/>
        <w:spacing w:line="259" w:lineRule="auto"/>
        <w:ind w:left="0" w:firstLine="851"/>
        <w:jc w:val="both"/>
        <w:rPr>
          <w:rFonts w:cs="Times New Roman"/>
          <w:bCs/>
          <w:lang w:val="uk-UA"/>
        </w:rPr>
      </w:pPr>
      <w:r>
        <w:rPr>
          <w:rFonts w:cs="Times New Roman"/>
          <w:bCs/>
          <w:lang w:val="uk-UA"/>
        </w:rPr>
        <w:t xml:space="preserve">- може бути продавцем/покупцем </w:t>
      </w:r>
      <w:proofErr w:type="spellStart"/>
      <w:r w:rsidRPr="00E62B67">
        <w:rPr>
          <w:rFonts w:cs="Times New Roman"/>
          <w:bCs/>
          <w:lang w:val="ru-UA"/>
        </w:rPr>
        <w:t>необробленої</w:t>
      </w:r>
      <w:proofErr w:type="spellEnd"/>
      <w:r w:rsidRPr="00E62B67">
        <w:rPr>
          <w:rFonts w:cs="Times New Roman"/>
          <w:bCs/>
          <w:lang w:val="ru-UA"/>
        </w:rPr>
        <w:t xml:space="preserve"> </w:t>
      </w:r>
      <w:proofErr w:type="spellStart"/>
      <w:r w:rsidRPr="00E62B67">
        <w:rPr>
          <w:rFonts w:cs="Times New Roman"/>
          <w:bCs/>
          <w:lang w:val="ru-UA"/>
        </w:rPr>
        <w:t>деревини</w:t>
      </w:r>
      <w:proofErr w:type="spellEnd"/>
      <w:r w:rsidRPr="00E62B67">
        <w:rPr>
          <w:rFonts w:cs="Times New Roman"/>
          <w:bCs/>
          <w:lang w:val="ru-UA"/>
        </w:rPr>
        <w:t>/</w:t>
      </w:r>
      <w:r w:rsidR="00316957" w:rsidRPr="00316957">
        <w:rPr>
          <w:rFonts w:asciiTheme="minorHAnsi" w:eastAsiaTheme="minorHAnsi" w:hAnsiTheme="minorHAnsi"/>
          <w:spacing w:val="-1"/>
          <w:kern w:val="2"/>
          <w:sz w:val="22"/>
          <w:szCs w:val="22"/>
          <w:lang w:val="uk-UA"/>
          <w14:ligatures w14:val="standardContextual"/>
        </w:rPr>
        <w:t xml:space="preserve"> </w:t>
      </w:r>
      <w:bookmarkStart w:id="39" w:name="_Hlk147659318"/>
      <w:r w:rsidR="00316957" w:rsidRPr="00316957">
        <w:rPr>
          <w:rFonts w:cs="Times New Roman"/>
          <w:bCs/>
          <w:lang w:val="uk-UA"/>
        </w:rPr>
        <w:t xml:space="preserve">деревини дров’яної непромислового </w:t>
      </w:r>
      <w:r w:rsidR="00316957" w:rsidRPr="00316957">
        <w:rPr>
          <w:rFonts w:cs="Times New Roman"/>
          <w:bCs/>
          <w:lang w:val="uk-UA"/>
        </w:rPr>
        <w:lastRenderedPageBreak/>
        <w:t>призначення/деревини дров’яної промислового використання</w:t>
      </w:r>
      <w:bookmarkEnd w:id="39"/>
      <w:r w:rsidRPr="00E62B67">
        <w:rPr>
          <w:rFonts w:cs="Times New Roman"/>
          <w:bCs/>
          <w:lang w:val="ru-UA"/>
        </w:rPr>
        <w:t>/</w:t>
      </w:r>
      <w:proofErr w:type="spellStart"/>
      <w:r w:rsidRPr="00E62B67">
        <w:rPr>
          <w:rFonts w:cs="Times New Roman"/>
          <w:bCs/>
          <w:lang w:val="ru-UA"/>
        </w:rPr>
        <w:t>пиломатеріалів</w:t>
      </w:r>
      <w:proofErr w:type="spellEnd"/>
      <w:r>
        <w:rPr>
          <w:rFonts w:cs="Times New Roman"/>
          <w:bCs/>
          <w:lang w:val="uk-UA"/>
        </w:rPr>
        <w:t xml:space="preserve"> відповідно до цього Регламенту;</w:t>
      </w:r>
    </w:p>
    <w:p w14:paraId="18BDCFDC" w14:textId="65917C19" w:rsidR="00E62B67" w:rsidRDefault="00E62B67" w:rsidP="00435D61">
      <w:pPr>
        <w:pStyle w:val="a6"/>
        <w:spacing w:line="259" w:lineRule="auto"/>
        <w:ind w:left="0" w:firstLine="851"/>
        <w:jc w:val="both"/>
        <w:rPr>
          <w:rFonts w:cs="Times New Roman"/>
          <w:bCs/>
          <w:lang w:val="ru-RU"/>
        </w:rPr>
      </w:pPr>
      <w:r>
        <w:rPr>
          <w:rFonts w:cs="Times New Roman"/>
          <w:bCs/>
          <w:lang w:val="uk-UA"/>
        </w:rPr>
        <w:t xml:space="preserve">- допущений до обслуговування </w:t>
      </w:r>
      <w:r w:rsidR="00316957">
        <w:rPr>
          <w:rFonts w:cs="Times New Roman"/>
          <w:bCs/>
          <w:lang w:val="uk-UA"/>
        </w:rPr>
        <w:t>за напрямком</w:t>
      </w:r>
      <w:r w:rsidRPr="00E62B67">
        <w:rPr>
          <w:rFonts w:cs="Times New Roman"/>
          <w:bCs/>
          <w:lang w:val="ru-RU"/>
        </w:rPr>
        <w:t xml:space="preserve"> «</w:t>
      </w:r>
      <w:proofErr w:type="spellStart"/>
      <w:r w:rsidRPr="00E62B67">
        <w:rPr>
          <w:rFonts w:cs="Times New Roman"/>
          <w:bCs/>
          <w:lang w:val="ru-RU"/>
        </w:rPr>
        <w:t>Необроблена</w:t>
      </w:r>
      <w:proofErr w:type="spellEnd"/>
      <w:r w:rsidRPr="00E62B67">
        <w:rPr>
          <w:rFonts w:cs="Times New Roman"/>
          <w:bCs/>
          <w:lang w:val="ru-RU"/>
        </w:rPr>
        <w:t xml:space="preserve"> деревина та </w:t>
      </w:r>
      <w:proofErr w:type="spellStart"/>
      <w:r w:rsidRPr="00E62B67">
        <w:rPr>
          <w:rFonts w:cs="Times New Roman"/>
          <w:bCs/>
          <w:lang w:val="ru-RU"/>
        </w:rPr>
        <w:t>пиломатеріали</w:t>
      </w:r>
      <w:proofErr w:type="spellEnd"/>
      <w:r w:rsidRPr="00E62B67">
        <w:rPr>
          <w:rFonts w:cs="Times New Roman"/>
          <w:bCs/>
          <w:lang w:val="ru-RU"/>
        </w:rPr>
        <w:t>»</w:t>
      </w:r>
      <w:r>
        <w:rPr>
          <w:rFonts w:cs="Times New Roman"/>
          <w:bCs/>
          <w:lang w:val="ru-RU"/>
        </w:rPr>
        <w:t xml:space="preserve"> </w:t>
      </w:r>
      <w:proofErr w:type="spellStart"/>
      <w:r>
        <w:rPr>
          <w:rFonts w:cs="Times New Roman"/>
          <w:bCs/>
          <w:lang w:val="ru-RU"/>
        </w:rPr>
        <w:t>згідно</w:t>
      </w:r>
      <w:proofErr w:type="spellEnd"/>
      <w:r>
        <w:rPr>
          <w:rFonts w:cs="Times New Roman"/>
          <w:bCs/>
          <w:lang w:val="ru-RU"/>
        </w:rPr>
        <w:t xml:space="preserve"> з </w:t>
      </w:r>
      <w:proofErr w:type="spellStart"/>
      <w:r>
        <w:rPr>
          <w:rFonts w:cs="Times New Roman"/>
          <w:bCs/>
          <w:lang w:val="ru-RU"/>
        </w:rPr>
        <w:t>цим</w:t>
      </w:r>
      <w:proofErr w:type="spellEnd"/>
      <w:r>
        <w:rPr>
          <w:rFonts w:cs="Times New Roman"/>
          <w:bCs/>
          <w:lang w:val="ru-RU"/>
        </w:rPr>
        <w:t xml:space="preserve"> Регламентом.</w:t>
      </w:r>
    </w:p>
    <w:p w14:paraId="7238512B" w14:textId="64D18515" w:rsidR="00A43FA1" w:rsidRDefault="00A10F97" w:rsidP="00A43FA1">
      <w:pPr>
        <w:pStyle w:val="a6"/>
        <w:tabs>
          <w:tab w:val="left" w:pos="1134"/>
        </w:tabs>
        <w:spacing w:line="259" w:lineRule="auto"/>
        <w:ind w:left="0" w:firstLine="851"/>
        <w:jc w:val="both"/>
        <w:rPr>
          <w:rFonts w:cs="Times New Roman"/>
          <w:kern w:val="2"/>
          <w:lang w:val="uk-UA"/>
        </w:rPr>
      </w:pPr>
      <w:r>
        <w:rPr>
          <w:rFonts w:cs="Times New Roman"/>
          <w:bCs/>
          <w:lang w:val="ru-RU"/>
        </w:rPr>
        <w:t xml:space="preserve">3.3. </w:t>
      </w:r>
      <w:r w:rsidR="00A43FA1" w:rsidRPr="00FA1AF9">
        <w:rPr>
          <w:rFonts w:cs="Times New Roman"/>
          <w:kern w:val="2"/>
          <w:lang w:val="uk-UA"/>
        </w:rPr>
        <w:t xml:space="preserve">З метою </w:t>
      </w:r>
      <w:r w:rsidR="00A43FA1" w:rsidRPr="00A43FA1">
        <w:rPr>
          <w:rFonts w:cs="Times New Roman"/>
          <w:kern w:val="2"/>
          <w:lang w:val="uk-UA"/>
        </w:rPr>
        <w:t>акредитаці</w:t>
      </w:r>
      <w:r w:rsidR="00A43FA1">
        <w:rPr>
          <w:rFonts w:cs="Times New Roman"/>
          <w:kern w:val="2"/>
          <w:lang w:val="uk-UA"/>
        </w:rPr>
        <w:t>ї</w:t>
      </w:r>
      <w:r w:rsidR="00A43FA1" w:rsidRPr="00A43FA1">
        <w:rPr>
          <w:rFonts w:cs="Times New Roman"/>
          <w:kern w:val="2"/>
          <w:lang w:val="uk-UA"/>
        </w:rPr>
        <w:t xml:space="preserve"> </w:t>
      </w:r>
      <w:bookmarkStart w:id="40" w:name="_Hlk147920380"/>
      <w:r w:rsidR="00EF1394" w:rsidRPr="00EF1394">
        <w:rPr>
          <w:rFonts w:cs="Times New Roman"/>
          <w:bCs/>
          <w:kern w:val="2"/>
          <w:lang w:val="uk-UA"/>
        </w:rPr>
        <w:t>за напрямком</w:t>
      </w:r>
      <w:r w:rsidR="00EF1394" w:rsidRPr="00EF1394">
        <w:rPr>
          <w:rFonts w:cs="Times New Roman"/>
          <w:bCs/>
          <w:kern w:val="2"/>
          <w:lang w:val="ru-RU"/>
        </w:rPr>
        <w:t xml:space="preserve"> </w:t>
      </w:r>
      <w:bookmarkEnd w:id="40"/>
      <w:r w:rsidR="00A43FA1" w:rsidRPr="00A43FA1">
        <w:rPr>
          <w:rFonts w:cs="Times New Roman"/>
          <w:kern w:val="2"/>
          <w:lang w:val="uk-UA"/>
        </w:rPr>
        <w:t>«Необроблена деревина та пиломатеріали»</w:t>
      </w:r>
      <w:r w:rsidR="00A43FA1">
        <w:rPr>
          <w:rFonts w:cs="Times New Roman"/>
          <w:kern w:val="2"/>
          <w:lang w:val="uk-UA"/>
        </w:rPr>
        <w:t xml:space="preserve"> </w:t>
      </w:r>
      <w:r w:rsidR="00A43FA1" w:rsidRPr="00A43FA1">
        <w:rPr>
          <w:rFonts w:cs="Times New Roman"/>
          <w:b/>
          <w:bCs/>
          <w:kern w:val="2"/>
          <w:lang w:val="uk-UA"/>
        </w:rPr>
        <w:t>члени Біржі</w:t>
      </w:r>
      <w:r w:rsidR="00A43FA1">
        <w:rPr>
          <w:rFonts w:cs="Times New Roman"/>
          <w:kern w:val="2"/>
          <w:lang w:val="uk-UA"/>
        </w:rPr>
        <w:t xml:space="preserve"> - </w:t>
      </w:r>
      <w:r w:rsidR="00A43FA1" w:rsidRPr="00FA1AF9">
        <w:rPr>
          <w:rFonts w:cs="Times New Roman"/>
          <w:b/>
          <w:kern w:val="2"/>
          <w:lang w:val="uk-UA"/>
        </w:rPr>
        <w:t>юридичні особ</w:t>
      </w:r>
      <w:r w:rsidR="00FB1862">
        <w:rPr>
          <w:rFonts w:cs="Times New Roman"/>
          <w:b/>
          <w:kern w:val="2"/>
          <w:lang w:val="uk-UA"/>
        </w:rPr>
        <w:t xml:space="preserve">и і </w:t>
      </w:r>
      <w:r w:rsidR="00FB1862" w:rsidRPr="00FB1862">
        <w:rPr>
          <w:rFonts w:cs="Times New Roman"/>
          <w:b/>
          <w:kern w:val="2"/>
          <w:lang w:val="uk-UA"/>
        </w:rPr>
        <w:t>фізичні особи-підприємці</w:t>
      </w:r>
      <w:r w:rsidR="00A43FA1" w:rsidRPr="00FA1AF9">
        <w:rPr>
          <w:rFonts w:cs="Times New Roman"/>
          <w:b/>
          <w:kern w:val="2"/>
          <w:lang w:val="uk-UA"/>
        </w:rPr>
        <w:t xml:space="preserve"> </w:t>
      </w:r>
      <w:r w:rsidR="00A43FA1">
        <w:rPr>
          <w:rFonts w:cs="Times New Roman"/>
          <w:b/>
          <w:kern w:val="2"/>
          <w:lang w:val="uk-UA"/>
        </w:rPr>
        <w:t>(</w:t>
      </w:r>
      <w:r w:rsidR="00A43FA1" w:rsidRPr="00FA1AF9">
        <w:rPr>
          <w:rFonts w:cs="Times New Roman"/>
          <w:b/>
          <w:kern w:val="2"/>
          <w:lang w:val="uk-UA"/>
        </w:rPr>
        <w:t>резиденти України</w:t>
      </w:r>
      <w:r w:rsidR="00A43FA1">
        <w:rPr>
          <w:rFonts w:cs="Times New Roman"/>
          <w:b/>
          <w:kern w:val="2"/>
          <w:lang w:val="uk-UA"/>
        </w:rPr>
        <w:t>)</w:t>
      </w:r>
      <w:r w:rsidR="00A43FA1" w:rsidRPr="00FA1AF9">
        <w:rPr>
          <w:rFonts w:cs="Times New Roman"/>
          <w:kern w:val="2"/>
          <w:lang w:val="uk-UA"/>
        </w:rPr>
        <w:t xml:space="preserve"> </w:t>
      </w:r>
      <w:r w:rsidR="000D500E">
        <w:rPr>
          <w:rFonts w:cs="Times New Roman"/>
          <w:kern w:val="2"/>
          <w:lang w:val="uk-UA"/>
        </w:rPr>
        <w:t>в персональному кабінеті учасника</w:t>
      </w:r>
      <w:r w:rsidR="00477884">
        <w:rPr>
          <w:rFonts w:cs="Times New Roman"/>
          <w:kern w:val="2"/>
          <w:lang w:val="uk-UA"/>
        </w:rPr>
        <w:t xml:space="preserve"> </w:t>
      </w:r>
      <w:r w:rsidR="0095510B">
        <w:rPr>
          <w:rFonts w:cs="Times New Roman"/>
          <w:kern w:val="2"/>
          <w:lang w:val="uk-UA"/>
        </w:rPr>
        <w:t xml:space="preserve">ЕТС </w:t>
      </w:r>
      <w:r w:rsidR="00477884">
        <w:rPr>
          <w:rFonts w:cs="Times New Roman"/>
          <w:kern w:val="2"/>
          <w:lang w:val="uk-UA"/>
        </w:rPr>
        <w:t>завантажують</w:t>
      </w:r>
      <w:r w:rsidR="00A43FA1" w:rsidRPr="00FA1AF9">
        <w:rPr>
          <w:rFonts w:cs="Times New Roman"/>
          <w:kern w:val="2"/>
          <w:lang w:val="uk-UA"/>
        </w:rPr>
        <w:t xml:space="preserve"> </w:t>
      </w:r>
      <w:proofErr w:type="spellStart"/>
      <w:r w:rsidR="00A43FA1" w:rsidRPr="00FA1AF9">
        <w:rPr>
          <w:rFonts w:cs="Times New Roman"/>
          <w:kern w:val="2"/>
          <w:lang w:val="uk-UA"/>
        </w:rPr>
        <w:t>відскановані</w:t>
      </w:r>
      <w:proofErr w:type="spellEnd"/>
      <w:r w:rsidR="00A43FA1" w:rsidRPr="00FA1AF9">
        <w:rPr>
          <w:rFonts w:cs="Times New Roman"/>
          <w:kern w:val="2"/>
          <w:lang w:val="uk-UA"/>
        </w:rPr>
        <w:t xml:space="preserve"> в кольорі копії наступних документів:</w:t>
      </w:r>
    </w:p>
    <w:p w14:paraId="0C3AABDC" w14:textId="720DCB33" w:rsidR="009D4ED8" w:rsidRDefault="009D4ED8" w:rsidP="00A43FA1">
      <w:pPr>
        <w:pStyle w:val="a6"/>
        <w:tabs>
          <w:tab w:val="left" w:pos="1134"/>
        </w:tabs>
        <w:spacing w:line="259" w:lineRule="auto"/>
        <w:ind w:left="0" w:firstLine="851"/>
        <w:jc w:val="both"/>
        <w:rPr>
          <w:rFonts w:cs="Times New Roman"/>
          <w:kern w:val="2"/>
          <w:lang w:val="uk-UA"/>
        </w:rPr>
      </w:pPr>
      <w:r>
        <w:rPr>
          <w:rFonts w:cs="Times New Roman"/>
          <w:kern w:val="2"/>
          <w:lang w:val="uk-UA"/>
        </w:rPr>
        <w:t>- заяву про приєднання до Регламенту (Додаток №1 до Регламенту);</w:t>
      </w:r>
    </w:p>
    <w:p w14:paraId="68E7BDEF" w14:textId="032F02BA" w:rsidR="009D4ED8" w:rsidRDefault="009D4ED8" w:rsidP="00A43FA1">
      <w:pPr>
        <w:pStyle w:val="a6"/>
        <w:tabs>
          <w:tab w:val="left" w:pos="1134"/>
        </w:tabs>
        <w:spacing w:line="259" w:lineRule="auto"/>
        <w:ind w:left="0" w:firstLine="851"/>
        <w:jc w:val="both"/>
        <w:rPr>
          <w:rFonts w:cs="Times New Roman"/>
          <w:kern w:val="2"/>
          <w:lang w:val="uk-UA"/>
        </w:rPr>
      </w:pPr>
      <w:bookmarkStart w:id="41" w:name="_Hlk145267328"/>
      <w:r>
        <w:rPr>
          <w:rFonts w:cs="Times New Roman"/>
          <w:kern w:val="2"/>
          <w:lang w:val="uk-UA"/>
        </w:rPr>
        <w:t xml:space="preserve">- </w:t>
      </w:r>
      <w:r w:rsidRPr="009D4ED8">
        <w:rPr>
          <w:rFonts w:cs="Times New Roman"/>
          <w:kern w:val="2"/>
          <w:lang w:val="uk-UA"/>
        </w:rPr>
        <w:t>договір про клірингове обслуговування</w:t>
      </w:r>
      <w:r>
        <w:rPr>
          <w:rFonts w:cs="Times New Roman"/>
          <w:kern w:val="2"/>
          <w:lang w:val="uk-UA"/>
        </w:rPr>
        <w:t xml:space="preserve"> (Додаток №</w:t>
      </w:r>
      <w:r w:rsidR="00214A97">
        <w:rPr>
          <w:rFonts w:cs="Times New Roman"/>
          <w:kern w:val="2"/>
          <w:lang w:val="uk-UA"/>
        </w:rPr>
        <w:t>2</w:t>
      </w:r>
      <w:r>
        <w:rPr>
          <w:rFonts w:cs="Times New Roman"/>
          <w:kern w:val="2"/>
          <w:lang w:val="uk-UA"/>
        </w:rPr>
        <w:t xml:space="preserve"> до Регламенту);</w:t>
      </w:r>
      <w:bookmarkEnd w:id="41"/>
    </w:p>
    <w:p w14:paraId="24EBF7EC" w14:textId="330BBF7F" w:rsidR="009D4ED8" w:rsidRDefault="009D4ED8" w:rsidP="00A43FA1">
      <w:pPr>
        <w:pStyle w:val="a6"/>
        <w:tabs>
          <w:tab w:val="left" w:pos="1134"/>
        </w:tabs>
        <w:spacing w:line="259" w:lineRule="auto"/>
        <w:ind w:left="0" w:firstLine="851"/>
        <w:jc w:val="both"/>
        <w:rPr>
          <w:rFonts w:cs="Times New Roman"/>
          <w:kern w:val="2"/>
          <w:lang w:val="uk-UA"/>
        </w:rPr>
      </w:pPr>
      <w:bookmarkStart w:id="42" w:name="_Hlk145267223"/>
      <w:r>
        <w:rPr>
          <w:rFonts w:cs="Times New Roman"/>
          <w:kern w:val="2"/>
          <w:lang w:val="uk-UA"/>
        </w:rPr>
        <w:t xml:space="preserve">- </w:t>
      </w:r>
      <w:r w:rsidR="000E6595">
        <w:rPr>
          <w:rFonts w:cs="Times New Roman"/>
          <w:kern w:val="2"/>
          <w:lang w:val="uk-UA"/>
        </w:rPr>
        <w:t>з</w:t>
      </w:r>
      <w:r w:rsidR="000E6595" w:rsidRPr="000E6595">
        <w:rPr>
          <w:rFonts w:cs="Times New Roman"/>
          <w:kern w:val="2"/>
          <w:lang w:val="uk-UA"/>
        </w:rPr>
        <w:t>аяву-анкету на відкриття клірингового рахунку</w:t>
      </w:r>
      <w:r w:rsidR="000D5688">
        <w:rPr>
          <w:rFonts w:cs="Times New Roman"/>
          <w:kern w:val="2"/>
          <w:lang w:val="uk-UA"/>
        </w:rPr>
        <w:t xml:space="preserve"> учасника клірингу</w:t>
      </w:r>
      <w:r w:rsidR="000E6595">
        <w:rPr>
          <w:rFonts w:cs="Times New Roman"/>
          <w:kern w:val="2"/>
          <w:lang w:val="uk-UA"/>
        </w:rPr>
        <w:t xml:space="preserve"> </w:t>
      </w:r>
      <w:r w:rsidR="000E6595" w:rsidRPr="000E6595">
        <w:rPr>
          <w:rFonts w:cs="Times New Roman"/>
          <w:kern w:val="2"/>
          <w:lang w:val="uk-UA"/>
        </w:rPr>
        <w:t>(Додаток №</w:t>
      </w:r>
      <w:r w:rsidR="00214A97">
        <w:rPr>
          <w:rFonts w:cs="Times New Roman"/>
          <w:kern w:val="2"/>
          <w:lang w:val="uk-UA"/>
        </w:rPr>
        <w:t>3</w:t>
      </w:r>
      <w:r w:rsidR="000E6595" w:rsidRPr="000E6595">
        <w:rPr>
          <w:rFonts w:cs="Times New Roman"/>
          <w:kern w:val="2"/>
          <w:lang w:val="uk-UA"/>
        </w:rPr>
        <w:t xml:space="preserve"> до Регламенту);</w:t>
      </w:r>
    </w:p>
    <w:p w14:paraId="151354AD" w14:textId="729F9A08" w:rsidR="000D5688" w:rsidRDefault="000D5688" w:rsidP="00A43FA1">
      <w:pPr>
        <w:pStyle w:val="a6"/>
        <w:tabs>
          <w:tab w:val="left" w:pos="1134"/>
        </w:tabs>
        <w:spacing w:line="259" w:lineRule="auto"/>
        <w:ind w:left="0" w:firstLine="851"/>
        <w:jc w:val="both"/>
        <w:rPr>
          <w:rFonts w:cs="Times New Roman"/>
          <w:kern w:val="2"/>
          <w:lang w:val="uk-UA"/>
        </w:rPr>
      </w:pPr>
      <w:r>
        <w:rPr>
          <w:rFonts w:cs="Times New Roman"/>
          <w:kern w:val="2"/>
          <w:lang w:val="uk-UA"/>
        </w:rPr>
        <w:t xml:space="preserve">- </w:t>
      </w:r>
      <w:bookmarkStart w:id="43" w:name="_Hlk145490278"/>
      <w:r w:rsidRPr="000D5688">
        <w:rPr>
          <w:rFonts w:cs="Times New Roman"/>
          <w:kern w:val="2"/>
          <w:lang w:val="uk-UA"/>
        </w:rPr>
        <w:t xml:space="preserve">заяву-анкету на відкриття клірингового рахунку </w:t>
      </w:r>
      <w:r>
        <w:rPr>
          <w:rFonts w:cs="Times New Roman"/>
          <w:kern w:val="2"/>
          <w:lang w:val="uk-UA"/>
        </w:rPr>
        <w:t xml:space="preserve">клієнта </w:t>
      </w:r>
      <w:r w:rsidRPr="000D5688">
        <w:rPr>
          <w:rFonts w:cs="Times New Roman"/>
          <w:kern w:val="2"/>
          <w:lang w:val="uk-UA"/>
        </w:rPr>
        <w:t>учасника клірингу з індивідуальним обліком</w:t>
      </w:r>
      <w:bookmarkEnd w:id="43"/>
      <w:r w:rsidRPr="000D5688">
        <w:rPr>
          <w:rFonts w:cs="Times New Roman"/>
          <w:kern w:val="2"/>
          <w:lang w:val="uk-UA"/>
        </w:rPr>
        <w:t xml:space="preserve"> (Додаток №</w:t>
      </w:r>
      <w:r w:rsidR="00214A97">
        <w:rPr>
          <w:rFonts w:cs="Times New Roman"/>
          <w:kern w:val="2"/>
          <w:lang w:val="uk-UA"/>
        </w:rPr>
        <w:t>4</w:t>
      </w:r>
      <w:r w:rsidRPr="000D5688">
        <w:rPr>
          <w:rFonts w:cs="Times New Roman"/>
          <w:kern w:val="2"/>
          <w:lang w:val="uk-UA"/>
        </w:rPr>
        <w:t xml:space="preserve"> до Регламенту)</w:t>
      </w:r>
      <w:r>
        <w:rPr>
          <w:rFonts w:cs="Times New Roman"/>
          <w:kern w:val="2"/>
          <w:lang w:val="uk-UA"/>
        </w:rPr>
        <w:t>; за</w:t>
      </w:r>
      <w:r w:rsidR="008B7720">
        <w:rPr>
          <w:rFonts w:cs="Times New Roman"/>
          <w:kern w:val="2"/>
          <w:lang w:val="uk-UA"/>
        </w:rPr>
        <w:t>я</w:t>
      </w:r>
      <w:r>
        <w:rPr>
          <w:rFonts w:cs="Times New Roman"/>
          <w:kern w:val="2"/>
          <w:lang w:val="uk-UA"/>
        </w:rPr>
        <w:t xml:space="preserve">ва-анкета </w:t>
      </w:r>
      <w:r w:rsidR="008B7720">
        <w:rPr>
          <w:rFonts w:cs="Times New Roman"/>
          <w:kern w:val="2"/>
          <w:lang w:val="uk-UA"/>
        </w:rPr>
        <w:t xml:space="preserve">подається </w:t>
      </w:r>
      <w:r w:rsidR="00D94A64">
        <w:rPr>
          <w:rFonts w:cs="Times New Roman"/>
          <w:kern w:val="2"/>
          <w:lang w:val="uk-UA"/>
        </w:rPr>
        <w:t xml:space="preserve">у </w:t>
      </w:r>
      <w:r w:rsidR="008E0AD5">
        <w:rPr>
          <w:rFonts w:cs="Times New Roman"/>
          <w:kern w:val="2"/>
          <w:lang w:val="uk-UA"/>
        </w:rPr>
        <w:t>разі</w:t>
      </w:r>
      <w:r w:rsidR="00D94A64">
        <w:rPr>
          <w:rFonts w:cs="Times New Roman"/>
          <w:kern w:val="2"/>
          <w:lang w:val="uk-UA"/>
        </w:rPr>
        <w:t xml:space="preserve"> наміру </w:t>
      </w:r>
      <w:r w:rsidR="008E0AD5">
        <w:rPr>
          <w:rFonts w:cs="Times New Roman"/>
          <w:kern w:val="2"/>
          <w:lang w:val="uk-UA"/>
        </w:rPr>
        <w:t xml:space="preserve">члена Біржі здійснювати біржову торгівлю в інтересах клієнта </w:t>
      </w:r>
      <w:r w:rsidR="005478E6">
        <w:rPr>
          <w:rFonts w:cs="Times New Roman"/>
          <w:kern w:val="2"/>
          <w:lang w:val="uk-UA"/>
        </w:rPr>
        <w:t>за напрямком</w:t>
      </w:r>
      <w:r w:rsidR="008E0AD5">
        <w:rPr>
          <w:rFonts w:cs="Times New Roman"/>
          <w:kern w:val="2"/>
          <w:lang w:val="uk-UA"/>
        </w:rPr>
        <w:t xml:space="preserve"> </w:t>
      </w:r>
      <w:r w:rsidR="008E0AD5" w:rsidRPr="008E0AD5">
        <w:rPr>
          <w:rFonts w:cs="Times New Roman"/>
          <w:kern w:val="2"/>
          <w:lang w:val="uk-UA"/>
        </w:rPr>
        <w:t>«Необроблена деревина та пиломатеріали»</w:t>
      </w:r>
      <w:r w:rsidR="008E0AD5">
        <w:rPr>
          <w:rFonts w:cs="Times New Roman"/>
          <w:kern w:val="2"/>
          <w:lang w:val="uk-UA"/>
        </w:rPr>
        <w:t xml:space="preserve"> та </w:t>
      </w:r>
      <w:r w:rsidR="00D94A64">
        <w:rPr>
          <w:rFonts w:cs="Times New Roman"/>
          <w:kern w:val="2"/>
          <w:lang w:val="uk-UA"/>
        </w:rPr>
        <w:t xml:space="preserve">виключно </w:t>
      </w:r>
      <w:r w:rsidR="008B7720">
        <w:rPr>
          <w:rFonts w:cs="Times New Roman"/>
          <w:kern w:val="2"/>
          <w:lang w:val="uk-UA"/>
        </w:rPr>
        <w:t>щодо клієнтів учасника торгів, які є резидентами України;</w:t>
      </w:r>
    </w:p>
    <w:p w14:paraId="1CE594FE" w14:textId="447FD856" w:rsidR="000E6595" w:rsidRPr="00282A48" w:rsidRDefault="000E6595" w:rsidP="00A43FA1">
      <w:pPr>
        <w:pStyle w:val="a6"/>
        <w:tabs>
          <w:tab w:val="left" w:pos="1134"/>
        </w:tabs>
        <w:spacing w:line="259" w:lineRule="auto"/>
        <w:ind w:left="0" w:firstLine="851"/>
        <w:jc w:val="both"/>
        <w:rPr>
          <w:rFonts w:cs="Times New Roman"/>
          <w:bCs/>
          <w:kern w:val="2"/>
          <w:lang w:val="uk-UA"/>
        </w:rPr>
      </w:pPr>
      <w:r>
        <w:rPr>
          <w:rFonts w:cs="Times New Roman"/>
          <w:kern w:val="2"/>
          <w:lang w:val="uk-UA"/>
        </w:rPr>
        <w:t xml:space="preserve">- </w:t>
      </w:r>
      <w:r w:rsidRPr="000E6595">
        <w:rPr>
          <w:rFonts w:cs="Times New Roman"/>
          <w:kern w:val="2"/>
          <w:lang w:val="uk-UA"/>
        </w:rPr>
        <w:t>довірен</w:t>
      </w:r>
      <w:r>
        <w:rPr>
          <w:rFonts w:cs="Times New Roman"/>
          <w:kern w:val="2"/>
          <w:lang w:val="uk-UA"/>
        </w:rPr>
        <w:t>і</w:t>
      </w:r>
      <w:r w:rsidRPr="000E6595">
        <w:rPr>
          <w:rFonts w:cs="Times New Roman"/>
          <w:kern w:val="2"/>
          <w:lang w:val="uk-UA"/>
        </w:rPr>
        <w:t>ст</w:t>
      </w:r>
      <w:r>
        <w:rPr>
          <w:rFonts w:cs="Times New Roman"/>
          <w:kern w:val="2"/>
          <w:lang w:val="uk-UA"/>
        </w:rPr>
        <w:t>ь</w:t>
      </w:r>
      <w:r w:rsidRPr="000E6595">
        <w:rPr>
          <w:rFonts w:cs="Times New Roman"/>
          <w:kern w:val="2"/>
          <w:lang w:val="uk-UA"/>
        </w:rPr>
        <w:t xml:space="preserve"> розпорядника </w:t>
      </w:r>
      <w:r>
        <w:rPr>
          <w:rFonts w:cs="Times New Roman"/>
          <w:kern w:val="2"/>
          <w:lang w:val="uk-UA"/>
        </w:rPr>
        <w:t xml:space="preserve">клірингового </w:t>
      </w:r>
      <w:r w:rsidRPr="000E6595">
        <w:rPr>
          <w:rFonts w:cs="Times New Roman"/>
          <w:kern w:val="2"/>
          <w:lang w:val="uk-UA"/>
        </w:rPr>
        <w:t>рахунку,</w:t>
      </w:r>
      <w:r>
        <w:rPr>
          <w:rFonts w:cs="Times New Roman"/>
          <w:kern w:val="2"/>
          <w:lang w:val="uk-UA"/>
        </w:rPr>
        <w:t xml:space="preserve"> яким може бути призначено виключно брокера, внесеного до реєстру брокерів учасників торгів згідно з </w:t>
      </w:r>
      <w:r w:rsidRPr="000E6595">
        <w:rPr>
          <w:rFonts w:cs="Times New Roman"/>
          <w:kern w:val="2"/>
          <w:lang w:val="uk-UA"/>
        </w:rPr>
        <w:t>Регламент</w:t>
      </w:r>
      <w:r>
        <w:rPr>
          <w:rFonts w:cs="Times New Roman"/>
          <w:kern w:val="2"/>
          <w:lang w:val="uk-UA"/>
        </w:rPr>
        <w:t>ом</w:t>
      </w:r>
      <w:r w:rsidRPr="000E6595">
        <w:rPr>
          <w:rFonts w:cs="Times New Roman"/>
          <w:kern w:val="2"/>
          <w:lang w:val="uk-UA"/>
        </w:rPr>
        <w:t xml:space="preserve"> </w:t>
      </w:r>
      <w:r w:rsidRPr="000E6595">
        <w:rPr>
          <w:rFonts w:cs="Times New Roman"/>
          <w:bCs/>
          <w:kern w:val="2"/>
          <w:lang w:val="uk-UA"/>
        </w:rPr>
        <w:t>набуття статусу члена Біржі</w:t>
      </w:r>
      <w:r>
        <w:rPr>
          <w:rFonts w:cs="Times New Roman"/>
          <w:bCs/>
          <w:kern w:val="2"/>
          <w:lang w:val="uk-UA"/>
        </w:rPr>
        <w:t xml:space="preserve"> (Додаток №</w:t>
      </w:r>
      <w:r w:rsidR="00214A97">
        <w:rPr>
          <w:rFonts w:cs="Times New Roman"/>
          <w:bCs/>
          <w:kern w:val="2"/>
          <w:lang w:val="uk-UA"/>
        </w:rPr>
        <w:t>5</w:t>
      </w:r>
      <w:r>
        <w:rPr>
          <w:rFonts w:cs="Times New Roman"/>
          <w:bCs/>
          <w:kern w:val="2"/>
          <w:lang w:val="uk-UA"/>
        </w:rPr>
        <w:t xml:space="preserve"> до Регламенту);</w:t>
      </w:r>
      <w:r w:rsidR="00282A48" w:rsidRPr="00282A48">
        <w:rPr>
          <w:rFonts w:cs="Times New Roman"/>
          <w:bCs/>
          <w:kern w:val="2"/>
          <w:lang w:val="uk-UA"/>
        </w:rPr>
        <w:t xml:space="preserve"> </w:t>
      </w:r>
      <w:r w:rsidR="00282A48">
        <w:rPr>
          <w:rFonts w:cs="Times New Roman"/>
          <w:bCs/>
          <w:kern w:val="2"/>
          <w:lang w:val="uk-UA"/>
        </w:rPr>
        <w:t>якщо членом Біржі зареєстровано декілька брокерів, довіреність розпорядника рахунку подається на кожного брокера;</w:t>
      </w:r>
    </w:p>
    <w:p w14:paraId="55D172AF" w14:textId="17AF3F8C" w:rsidR="000E6595" w:rsidRDefault="0033563B" w:rsidP="00A43FA1">
      <w:pPr>
        <w:pStyle w:val="a6"/>
        <w:tabs>
          <w:tab w:val="left" w:pos="1134"/>
        </w:tabs>
        <w:spacing w:line="259" w:lineRule="auto"/>
        <w:ind w:left="0" w:firstLine="851"/>
        <w:jc w:val="both"/>
        <w:rPr>
          <w:rFonts w:cs="Times New Roman"/>
          <w:kern w:val="2"/>
          <w:lang w:val="uk-UA"/>
        </w:rPr>
      </w:pPr>
      <w:r>
        <w:rPr>
          <w:rFonts w:cs="Times New Roman"/>
          <w:kern w:val="2"/>
          <w:lang w:val="uk-UA"/>
        </w:rPr>
        <w:t>- п</w:t>
      </w:r>
      <w:r w:rsidRPr="0033563B">
        <w:rPr>
          <w:rFonts w:cs="Times New Roman"/>
          <w:kern w:val="2"/>
          <w:lang w:val="uk-UA"/>
        </w:rPr>
        <w:t>исьмове підтвердження отримання достатньої інформації для оцінки ризиків, тарифів та витрат, пов’язаних з отриманням статусу учасника клірингу, користуванням кліринговими послугами Біржі</w:t>
      </w:r>
      <w:r>
        <w:rPr>
          <w:rFonts w:cs="Times New Roman"/>
          <w:kern w:val="2"/>
          <w:lang w:val="uk-UA"/>
        </w:rPr>
        <w:t xml:space="preserve"> (Додаток №</w:t>
      </w:r>
      <w:r w:rsidR="00214A97">
        <w:rPr>
          <w:rFonts w:cs="Times New Roman"/>
          <w:kern w:val="2"/>
          <w:lang w:val="uk-UA"/>
        </w:rPr>
        <w:t>6</w:t>
      </w:r>
      <w:r>
        <w:rPr>
          <w:rFonts w:cs="Times New Roman"/>
          <w:kern w:val="2"/>
          <w:lang w:val="uk-UA"/>
        </w:rPr>
        <w:t xml:space="preserve"> до Регламенту)</w:t>
      </w:r>
      <w:r w:rsidR="00A124E8">
        <w:rPr>
          <w:rFonts w:cs="Times New Roman"/>
          <w:kern w:val="2"/>
          <w:lang w:val="uk-UA"/>
        </w:rPr>
        <w:t>.</w:t>
      </w:r>
      <w:bookmarkEnd w:id="42"/>
    </w:p>
    <w:p w14:paraId="2FA6D465" w14:textId="7150E165" w:rsidR="00A124E8" w:rsidRPr="00FA1AF9" w:rsidRDefault="00A124E8" w:rsidP="00A43FA1">
      <w:pPr>
        <w:pStyle w:val="a6"/>
        <w:tabs>
          <w:tab w:val="left" w:pos="1134"/>
        </w:tabs>
        <w:spacing w:line="259" w:lineRule="auto"/>
        <w:ind w:left="0" w:firstLine="851"/>
        <w:jc w:val="both"/>
        <w:rPr>
          <w:rFonts w:cs="Times New Roman"/>
          <w:kern w:val="2"/>
          <w:lang w:val="uk-UA"/>
        </w:rPr>
      </w:pPr>
      <w:r>
        <w:rPr>
          <w:rFonts w:cs="Times New Roman"/>
          <w:kern w:val="2"/>
          <w:lang w:val="uk-UA"/>
        </w:rPr>
        <w:t xml:space="preserve">3.4. </w:t>
      </w:r>
      <w:r w:rsidR="00723CCC" w:rsidRPr="00723CCC">
        <w:rPr>
          <w:rFonts w:cs="Times New Roman"/>
          <w:kern w:val="2"/>
          <w:lang w:val="uk-UA"/>
        </w:rPr>
        <w:t xml:space="preserve">У випадку прийняття </w:t>
      </w:r>
      <w:r w:rsidR="00723CCC">
        <w:rPr>
          <w:rFonts w:cs="Times New Roman"/>
          <w:kern w:val="2"/>
          <w:lang w:val="uk-UA"/>
        </w:rPr>
        <w:t xml:space="preserve">членом Біржі - </w:t>
      </w:r>
      <w:r w:rsidR="00723CCC" w:rsidRPr="00723CCC">
        <w:rPr>
          <w:rFonts w:cs="Times New Roman"/>
          <w:kern w:val="2"/>
          <w:lang w:val="uk-UA"/>
        </w:rPr>
        <w:t>юридичною особою</w:t>
      </w:r>
      <w:r w:rsidR="00723CCC">
        <w:rPr>
          <w:rFonts w:cs="Times New Roman"/>
          <w:kern w:val="2"/>
          <w:lang w:val="uk-UA"/>
        </w:rPr>
        <w:t xml:space="preserve"> (резидентом України)</w:t>
      </w:r>
      <w:r w:rsidR="00723CCC" w:rsidRPr="00723CCC">
        <w:rPr>
          <w:rFonts w:cs="Times New Roman"/>
          <w:kern w:val="2"/>
          <w:lang w:val="uk-UA"/>
        </w:rPr>
        <w:t xml:space="preserve"> рішення щодо участі в якості продавця у біржових торгах від імені юридичної особи філії (- </w:t>
      </w:r>
      <w:proofErr w:type="spellStart"/>
      <w:r w:rsidR="00723CCC" w:rsidRPr="00723CCC">
        <w:rPr>
          <w:rFonts w:cs="Times New Roman"/>
          <w:kern w:val="2"/>
          <w:lang w:val="uk-UA"/>
        </w:rPr>
        <w:t>ій</w:t>
      </w:r>
      <w:proofErr w:type="spellEnd"/>
      <w:r w:rsidR="00723CCC" w:rsidRPr="00723CCC">
        <w:rPr>
          <w:rFonts w:cs="Times New Roman"/>
          <w:kern w:val="2"/>
          <w:lang w:val="uk-UA"/>
        </w:rPr>
        <w:t xml:space="preserve">)/представництва (-в), така (такі) філія (- </w:t>
      </w:r>
      <w:proofErr w:type="spellStart"/>
      <w:r w:rsidR="00723CCC" w:rsidRPr="00723CCC">
        <w:rPr>
          <w:rFonts w:cs="Times New Roman"/>
          <w:kern w:val="2"/>
          <w:lang w:val="uk-UA"/>
        </w:rPr>
        <w:t>ії</w:t>
      </w:r>
      <w:proofErr w:type="spellEnd"/>
      <w:r w:rsidR="00723CCC" w:rsidRPr="00723CCC">
        <w:rPr>
          <w:rFonts w:cs="Times New Roman"/>
          <w:kern w:val="2"/>
          <w:lang w:val="uk-UA"/>
        </w:rPr>
        <w:t>)/представництво (-ва)</w:t>
      </w:r>
      <w:r w:rsidR="00D94A64" w:rsidRPr="00D94A64">
        <w:rPr>
          <w:rFonts w:asciiTheme="minorHAnsi" w:eastAsiaTheme="minorHAnsi" w:hAnsiTheme="minorHAnsi" w:cs="Times New Roman"/>
          <w:kern w:val="2"/>
          <w:sz w:val="22"/>
          <w:szCs w:val="22"/>
          <w:lang w:val="uk-UA"/>
          <w14:ligatures w14:val="standardContextual"/>
        </w:rPr>
        <w:t xml:space="preserve"> </w:t>
      </w:r>
      <w:r w:rsidR="009E7021" w:rsidRPr="009E7021">
        <w:rPr>
          <w:rFonts w:eastAsiaTheme="minorHAnsi" w:cs="Times New Roman"/>
          <w:kern w:val="2"/>
          <w:lang w:val="uk-UA"/>
          <w14:ligatures w14:val="standardContextual"/>
        </w:rPr>
        <w:t xml:space="preserve">додатково </w:t>
      </w:r>
      <w:r w:rsidR="009E7021">
        <w:rPr>
          <w:rFonts w:cs="Times New Roman"/>
          <w:kern w:val="2"/>
          <w:lang w:val="uk-UA"/>
        </w:rPr>
        <w:t>надає (-</w:t>
      </w:r>
      <w:proofErr w:type="spellStart"/>
      <w:r w:rsidR="009E7021">
        <w:rPr>
          <w:rFonts w:cs="Times New Roman"/>
          <w:kern w:val="2"/>
          <w:lang w:val="uk-UA"/>
        </w:rPr>
        <w:t>ють</w:t>
      </w:r>
      <w:proofErr w:type="spellEnd"/>
      <w:r w:rsidR="009E7021">
        <w:rPr>
          <w:rFonts w:cs="Times New Roman"/>
          <w:kern w:val="2"/>
          <w:lang w:val="uk-UA"/>
        </w:rPr>
        <w:t xml:space="preserve">) Біржі окремо в електронній формі </w:t>
      </w:r>
      <w:r w:rsidR="00B873E2" w:rsidRPr="00214A97">
        <w:rPr>
          <w:rFonts w:cs="Times New Roman"/>
          <w:kern w:val="2"/>
          <w:lang w:val="uk-UA"/>
        </w:rPr>
        <w:t>заяву-анкету (Додаток №</w:t>
      </w:r>
      <w:r w:rsidR="00214A97" w:rsidRPr="00214A97">
        <w:rPr>
          <w:rFonts w:cs="Times New Roman"/>
          <w:kern w:val="2"/>
          <w:lang w:val="uk-UA"/>
        </w:rPr>
        <w:t>7</w:t>
      </w:r>
      <w:r w:rsidR="00B873E2" w:rsidRPr="00214A97">
        <w:rPr>
          <w:rFonts w:cs="Times New Roman"/>
          <w:kern w:val="2"/>
          <w:lang w:val="uk-UA"/>
        </w:rPr>
        <w:t xml:space="preserve"> до Регламенту), </w:t>
      </w:r>
      <w:r w:rsidR="0095510B" w:rsidRPr="00214A97">
        <w:rPr>
          <w:rFonts w:cs="Times New Roman"/>
          <w:kern w:val="2"/>
          <w:lang w:val="uk-UA"/>
        </w:rPr>
        <w:t xml:space="preserve">до якої додають </w:t>
      </w:r>
      <w:bookmarkStart w:id="44" w:name="_Hlk145420826"/>
      <w:r w:rsidR="0095510B" w:rsidRPr="00214A97">
        <w:rPr>
          <w:rFonts w:cs="Times New Roman"/>
          <w:kern w:val="2"/>
          <w:lang w:val="uk-UA"/>
        </w:rPr>
        <w:t xml:space="preserve">сертифікати відкритого ключа керівника </w:t>
      </w:r>
      <w:r w:rsidR="0095510B" w:rsidRPr="00214A97">
        <w:rPr>
          <w:rFonts w:cs="Times New Roman"/>
          <w:bCs/>
          <w:kern w:val="2"/>
          <w:lang w:val="uk-UA"/>
        </w:rPr>
        <w:t>філії/представництва</w:t>
      </w:r>
      <w:bookmarkEnd w:id="44"/>
      <w:r w:rsidR="0095510B" w:rsidRPr="00214A97">
        <w:rPr>
          <w:rFonts w:cs="Times New Roman"/>
          <w:kern w:val="2"/>
          <w:lang w:val="uk-UA"/>
        </w:rPr>
        <w:t>, особи (осіб), що будуть виконувати повноваження брокера (брокерів) із розширенням .</w:t>
      </w:r>
      <w:proofErr w:type="spellStart"/>
      <w:r w:rsidR="0095510B" w:rsidRPr="00214A97">
        <w:rPr>
          <w:rFonts w:cs="Times New Roman"/>
          <w:kern w:val="2"/>
          <w:lang w:val="ru-UA"/>
        </w:rPr>
        <w:t>cer</w:t>
      </w:r>
      <w:proofErr w:type="spellEnd"/>
      <w:r w:rsidR="0095510B" w:rsidRPr="00214A97">
        <w:rPr>
          <w:rFonts w:cs="Times New Roman"/>
          <w:kern w:val="2"/>
          <w:lang w:val="uk-UA"/>
        </w:rPr>
        <w:t xml:space="preserve"> або .</w:t>
      </w:r>
      <w:proofErr w:type="spellStart"/>
      <w:r w:rsidR="0095510B" w:rsidRPr="00214A97">
        <w:rPr>
          <w:rFonts w:cs="Times New Roman"/>
          <w:kern w:val="2"/>
          <w:lang w:val="ru-UA"/>
        </w:rPr>
        <w:t>crt</w:t>
      </w:r>
      <w:proofErr w:type="spellEnd"/>
      <w:r w:rsidR="0095510B" w:rsidRPr="00214A97">
        <w:rPr>
          <w:rFonts w:cs="Times New Roman"/>
          <w:kern w:val="2"/>
          <w:lang w:val="uk-UA"/>
        </w:rPr>
        <w:t xml:space="preserve">, та </w:t>
      </w:r>
      <w:proofErr w:type="spellStart"/>
      <w:r w:rsidR="00B873E2" w:rsidRPr="00214A97">
        <w:rPr>
          <w:rFonts w:cs="Times New Roman"/>
          <w:kern w:val="2"/>
          <w:lang w:val="uk-UA"/>
        </w:rPr>
        <w:t>відскановані</w:t>
      </w:r>
      <w:proofErr w:type="spellEnd"/>
      <w:r w:rsidR="00B873E2" w:rsidRPr="00214A97">
        <w:rPr>
          <w:rFonts w:cs="Times New Roman"/>
          <w:kern w:val="2"/>
          <w:lang w:val="uk-UA"/>
        </w:rPr>
        <w:t xml:space="preserve"> в кольорі </w:t>
      </w:r>
      <w:bookmarkStart w:id="45" w:name="_Hlk145422548"/>
      <w:r w:rsidR="00B873E2" w:rsidRPr="00214A97">
        <w:rPr>
          <w:rFonts w:cs="Times New Roman"/>
          <w:kern w:val="2"/>
          <w:lang w:val="uk-UA"/>
        </w:rPr>
        <w:t>копії наступних документів, що мають бути чинними (дійсними) на момент їх подання</w:t>
      </w:r>
      <w:r w:rsidR="00F37216" w:rsidRPr="00214A97">
        <w:rPr>
          <w:rFonts w:cs="Times New Roman"/>
          <w:kern w:val="2"/>
          <w:lang w:val="uk-UA"/>
        </w:rPr>
        <w:t>:</w:t>
      </w:r>
      <w:bookmarkEnd w:id="45"/>
      <w:r w:rsidR="00F37216">
        <w:rPr>
          <w:rFonts w:cs="Times New Roman"/>
          <w:kern w:val="2"/>
          <w:lang w:val="uk-UA"/>
        </w:rPr>
        <w:t xml:space="preserve"> </w:t>
      </w:r>
    </w:p>
    <w:p w14:paraId="6357101F" w14:textId="694BD7D2" w:rsidR="00E35456" w:rsidRPr="00FB1862" w:rsidRDefault="00E35456" w:rsidP="00417AA8">
      <w:pPr>
        <w:pStyle w:val="a6"/>
        <w:spacing w:line="259" w:lineRule="auto"/>
        <w:ind w:left="0" w:firstLine="720"/>
        <w:jc w:val="both"/>
        <w:rPr>
          <w:rFonts w:cs="Times New Roman"/>
          <w:bCs/>
          <w:lang w:val="uk-UA"/>
        </w:rPr>
      </w:pPr>
      <w:r w:rsidRPr="00FB1862">
        <w:rPr>
          <w:rFonts w:ascii="Cambria Math" w:hAnsi="Cambria Math" w:cs="Cambria Math"/>
          <w:bCs/>
          <w:lang w:val="uk-UA"/>
        </w:rPr>
        <w:t xml:space="preserve">- </w:t>
      </w:r>
      <w:r w:rsidRPr="00FB1862">
        <w:rPr>
          <w:rFonts w:cs="Times New Roman"/>
          <w:bCs/>
          <w:lang w:val="uk-UA"/>
        </w:rPr>
        <w:t>документ,  виданий  уповноваженим  державним  реєстратором,  який  підтверджує реєстрацію філії/представництва в Єдиному державному реєстрі юридичних осіб, фізичних осіб - підприємців та громадських формувань;</w:t>
      </w:r>
    </w:p>
    <w:p w14:paraId="412096B8" w14:textId="06747190" w:rsidR="00E35456" w:rsidRPr="00E35456" w:rsidRDefault="00E35456" w:rsidP="00417AA8">
      <w:pPr>
        <w:pStyle w:val="a6"/>
        <w:spacing w:line="259" w:lineRule="auto"/>
        <w:ind w:left="0" w:firstLine="720"/>
        <w:jc w:val="both"/>
        <w:rPr>
          <w:rFonts w:cs="Times New Roman"/>
          <w:bCs/>
          <w:lang w:val="ru-RU"/>
        </w:rPr>
      </w:pPr>
      <w:r>
        <w:rPr>
          <w:rFonts w:cs="Times New Roman"/>
          <w:bCs/>
          <w:lang w:val="ru-RU"/>
        </w:rPr>
        <w:t xml:space="preserve">- </w:t>
      </w:r>
      <w:proofErr w:type="spellStart"/>
      <w:r w:rsidRPr="00E35456">
        <w:rPr>
          <w:rFonts w:cs="Times New Roman"/>
          <w:bCs/>
          <w:lang w:val="ru-RU"/>
        </w:rPr>
        <w:t>положення</w:t>
      </w:r>
      <w:proofErr w:type="spellEnd"/>
      <w:r w:rsidRPr="00E35456">
        <w:rPr>
          <w:rFonts w:cs="Times New Roman"/>
          <w:bCs/>
          <w:lang w:val="ru-RU"/>
        </w:rPr>
        <w:tab/>
        <w:t>про</w:t>
      </w:r>
      <w:r w:rsidRPr="00E35456">
        <w:rPr>
          <w:rFonts w:cs="Times New Roman"/>
          <w:bCs/>
          <w:lang w:val="ru-RU"/>
        </w:rPr>
        <w:tab/>
      </w:r>
      <w:proofErr w:type="spellStart"/>
      <w:r w:rsidRPr="00E35456">
        <w:rPr>
          <w:rFonts w:cs="Times New Roman"/>
          <w:bCs/>
          <w:lang w:val="ru-RU"/>
        </w:rPr>
        <w:t>філію</w:t>
      </w:r>
      <w:proofErr w:type="spellEnd"/>
      <w:r w:rsidRPr="00E35456">
        <w:rPr>
          <w:rFonts w:cs="Times New Roman"/>
          <w:bCs/>
          <w:lang w:val="ru-RU"/>
        </w:rPr>
        <w:t>/</w:t>
      </w:r>
      <w:proofErr w:type="spellStart"/>
      <w:r w:rsidRPr="00E35456">
        <w:rPr>
          <w:rFonts w:cs="Times New Roman"/>
          <w:bCs/>
          <w:lang w:val="ru-RU"/>
        </w:rPr>
        <w:t>представництво</w:t>
      </w:r>
      <w:proofErr w:type="spellEnd"/>
      <w:r w:rsidRPr="00E35456">
        <w:rPr>
          <w:rFonts w:cs="Times New Roman"/>
          <w:bCs/>
          <w:lang w:val="ru-RU"/>
        </w:rPr>
        <w:tab/>
      </w:r>
      <w:proofErr w:type="spellStart"/>
      <w:r w:rsidRPr="00E35456">
        <w:rPr>
          <w:rFonts w:cs="Times New Roman"/>
          <w:bCs/>
          <w:lang w:val="ru-RU"/>
        </w:rPr>
        <w:t>або</w:t>
      </w:r>
      <w:proofErr w:type="spellEnd"/>
      <w:r w:rsidRPr="00E35456">
        <w:rPr>
          <w:rFonts w:cs="Times New Roman"/>
          <w:bCs/>
          <w:lang w:val="ru-RU"/>
        </w:rPr>
        <w:tab/>
      </w:r>
      <w:proofErr w:type="spellStart"/>
      <w:r w:rsidRPr="00E35456">
        <w:rPr>
          <w:rFonts w:cs="Times New Roman"/>
          <w:bCs/>
          <w:lang w:val="ru-RU"/>
        </w:rPr>
        <w:t>інший</w:t>
      </w:r>
      <w:proofErr w:type="spellEnd"/>
      <w:r w:rsidRPr="00E35456">
        <w:rPr>
          <w:rFonts w:cs="Times New Roman"/>
          <w:bCs/>
          <w:lang w:val="ru-RU"/>
        </w:rPr>
        <w:tab/>
        <w:t>документ,</w:t>
      </w:r>
      <w:r>
        <w:rPr>
          <w:rFonts w:cs="Times New Roman"/>
          <w:bCs/>
          <w:lang w:val="ru-RU"/>
        </w:rPr>
        <w:t xml:space="preserve"> </w:t>
      </w:r>
      <w:proofErr w:type="spellStart"/>
      <w:proofErr w:type="gramStart"/>
      <w:r>
        <w:rPr>
          <w:rFonts w:cs="Times New Roman"/>
          <w:bCs/>
          <w:lang w:val="ru-RU"/>
        </w:rPr>
        <w:t>з</w:t>
      </w:r>
      <w:r w:rsidRPr="00E35456">
        <w:rPr>
          <w:rFonts w:cs="Times New Roman"/>
          <w:bCs/>
          <w:lang w:val="ru-RU"/>
        </w:rPr>
        <w:t>атверджений</w:t>
      </w:r>
      <w:proofErr w:type="spellEnd"/>
      <w:r w:rsidRPr="00E35456">
        <w:rPr>
          <w:rFonts w:cs="Times New Roman"/>
          <w:bCs/>
          <w:lang w:val="ru-RU"/>
        </w:rPr>
        <w:t xml:space="preserve"> </w:t>
      </w:r>
      <w:r>
        <w:rPr>
          <w:rFonts w:cs="Times New Roman"/>
          <w:bCs/>
          <w:lang w:val="ru-RU"/>
        </w:rPr>
        <w:t xml:space="preserve"> </w:t>
      </w:r>
      <w:proofErr w:type="spellStart"/>
      <w:r w:rsidRPr="00E35456">
        <w:rPr>
          <w:rFonts w:cs="Times New Roman"/>
          <w:bCs/>
          <w:lang w:val="ru-RU"/>
        </w:rPr>
        <w:t>уповноваженим</w:t>
      </w:r>
      <w:proofErr w:type="spellEnd"/>
      <w:proofErr w:type="gramEnd"/>
      <w:r w:rsidRPr="00E35456">
        <w:rPr>
          <w:rFonts w:cs="Times New Roman"/>
          <w:bCs/>
          <w:lang w:val="ru-RU"/>
        </w:rPr>
        <w:t xml:space="preserve"> органом </w:t>
      </w:r>
      <w:proofErr w:type="spellStart"/>
      <w:r w:rsidRPr="00E35456">
        <w:rPr>
          <w:rFonts w:cs="Times New Roman"/>
          <w:bCs/>
          <w:lang w:val="ru-RU"/>
        </w:rPr>
        <w:t>юридичної</w:t>
      </w:r>
      <w:proofErr w:type="spellEnd"/>
      <w:r w:rsidRPr="00E35456">
        <w:rPr>
          <w:rFonts w:cs="Times New Roman"/>
          <w:bCs/>
          <w:lang w:val="ru-RU"/>
        </w:rPr>
        <w:t xml:space="preserve">  особи, </w:t>
      </w:r>
      <w:proofErr w:type="spellStart"/>
      <w:r w:rsidRPr="00E35456">
        <w:rPr>
          <w:rFonts w:cs="Times New Roman"/>
          <w:bCs/>
          <w:lang w:val="ru-RU"/>
        </w:rPr>
        <w:t>яким</w:t>
      </w:r>
      <w:proofErr w:type="spellEnd"/>
      <w:r w:rsidRPr="00E35456">
        <w:rPr>
          <w:rFonts w:cs="Times New Roman"/>
          <w:bCs/>
          <w:lang w:val="ru-RU"/>
        </w:rPr>
        <w:t xml:space="preserve"> </w:t>
      </w:r>
      <w:proofErr w:type="spellStart"/>
      <w:r w:rsidRPr="00E35456">
        <w:rPr>
          <w:rFonts w:cs="Times New Roman"/>
          <w:bCs/>
          <w:lang w:val="ru-RU"/>
        </w:rPr>
        <w:t>визначається</w:t>
      </w:r>
      <w:proofErr w:type="spellEnd"/>
      <w:r w:rsidRPr="00E35456">
        <w:rPr>
          <w:rFonts w:cs="Times New Roman"/>
          <w:bCs/>
          <w:lang w:val="ru-RU"/>
        </w:rPr>
        <w:t xml:space="preserve">  </w:t>
      </w:r>
      <w:proofErr w:type="spellStart"/>
      <w:r w:rsidRPr="00E35456">
        <w:rPr>
          <w:rFonts w:cs="Times New Roman"/>
          <w:bCs/>
          <w:lang w:val="ru-RU"/>
        </w:rPr>
        <w:t>правовий</w:t>
      </w:r>
      <w:proofErr w:type="spellEnd"/>
      <w:r>
        <w:rPr>
          <w:rFonts w:cs="Times New Roman"/>
          <w:bCs/>
          <w:lang w:val="ru-RU"/>
        </w:rPr>
        <w:t xml:space="preserve"> с</w:t>
      </w:r>
      <w:r w:rsidRPr="00E35456">
        <w:rPr>
          <w:rFonts w:cs="Times New Roman"/>
          <w:bCs/>
          <w:lang w:val="ru-RU"/>
        </w:rPr>
        <w:t xml:space="preserve">татус, </w:t>
      </w:r>
      <w:proofErr w:type="spellStart"/>
      <w:r w:rsidRPr="00E35456">
        <w:rPr>
          <w:rFonts w:cs="Times New Roman"/>
          <w:bCs/>
          <w:lang w:val="ru-RU"/>
        </w:rPr>
        <w:t>функції</w:t>
      </w:r>
      <w:proofErr w:type="spellEnd"/>
      <w:r w:rsidRPr="00E35456">
        <w:rPr>
          <w:rFonts w:cs="Times New Roman"/>
          <w:bCs/>
          <w:lang w:val="ru-RU"/>
        </w:rPr>
        <w:t xml:space="preserve"> та</w:t>
      </w:r>
      <w:r>
        <w:rPr>
          <w:rFonts w:cs="Times New Roman"/>
          <w:bCs/>
          <w:lang w:val="ru-RU"/>
        </w:rPr>
        <w:t xml:space="preserve"> </w:t>
      </w:r>
      <w:proofErr w:type="spellStart"/>
      <w:r w:rsidRPr="00E35456">
        <w:rPr>
          <w:rFonts w:cs="Times New Roman"/>
          <w:bCs/>
          <w:lang w:val="ru-RU"/>
        </w:rPr>
        <w:t>повноваження</w:t>
      </w:r>
      <w:proofErr w:type="spellEnd"/>
      <w:r w:rsidRPr="00E35456">
        <w:rPr>
          <w:rFonts w:cs="Times New Roman"/>
          <w:bCs/>
          <w:lang w:val="ru-RU"/>
        </w:rPr>
        <w:t xml:space="preserve"> </w:t>
      </w:r>
      <w:proofErr w:type="spellStart"/>
      <w:r w:rsidRPr="00E35456">
        <w:rPr>
          <w:rFonts w:cs="Times New Roman"/>
          <w:bCs/>
          <w:lang w:val="ru-RU"/>
        </w:rPr>
        <w:t>представництва</w:t>
      </w:r>
      <w:proofErr w:type="spellEnd"/>
      <w:r w:rsidRPr="00E35456">
        <w:rPr>
          <w:rFonts w:cs="Times New Roman"/>
          <w:bCs/>
          <w:lang w:val="ru-RU"/>
        </w:rPr>
        <w:t>/</w:t>
      </w:r>
      <w:proofErr w:type="spellStart"/>
      <w:r w:rsidRPr="00E35456">
        <w:rPr>
          <w:rFonts w:cs="Times New Roman"/>
          <w:bCs/>
          <w:lang w:val="ru-RU"/>
        </w:rPr>
        <w:t>філії</w:t>
      </w:r>
      <w:proofErr w:type="spellEnd"/>
      <w:r w:rsidRPr="00E35456">
        <w:rPr>
          <w:rFonts w:cs="Times New Roman"/>
          <w:bCs/>
          <w:lang w:val="ru-RU"/>
        </w:rPr>
        <w:t>;</w:t>
      </w:r>
    </w:p>
    <w:p w14:paraId="1A42E5E4" w14:textId="1E10E88C" w:rsidR="00E35456" w:rsidRPr="00E35456" w:rsidRDefault="00E35456" w:rsidP="00417AA8">
      <w:pPr>
        <w:pStyle w:val="a6"/>
        <w:spacing w:line="259" w:lineRule="auto"/>
        <w:ind w:left="0" w:firstLine="720"/>
        <w:jc w:val="both"/>
        <w:rPr>
          <w:rFonts w:cs="Times New Roman"/>
          <w:bCs/>
          <w:lang w:val="ru-RU"/>
        </w:rPr>
      </w:pPr>
      <w:r>
        <w:rPr>
          <w:rFonts w:ascii="Cambria Math" w:hAnsi="Cambria Math" w:cs="Cambria Math"/>
          <w:bCs/>
          <w:lang w:val="ru-RU"/>
        </w:rPr>
        <w:t xml:space="preserve">- </w:t>
      </w:r>
      <w:proofErr w:type="spellStart"/>
      <w:r w:rsidRPr="00E35456">
        <w:rPr>
          <w:rFonts w:cs="Times New Roman"/>
          <w:bCs/>
          <w:lang w:val="ru-RU"/>
        </w:rPr>
        <w:t>довідк</w:t>
      </w:r>
      <w:r>
        <w:rPr>
          <w:rFonts w:cs="Times New Roman"/>
          <w:bCs/>
          <w:lang w:val="ru-RU"/>
        </w:rPr>
        <w:t>а</w:t>
      </w:r>
      <w:proofErr w:type="spellEnd"/>
      <w:r w:rsidRPr="00E35456">
        <w:rPr>
          <w:rFonts w:cs="Times New Roman"/>
          <w:bCs/>
          <w:lang w:val="ru-RU"/>
        </w:rPr>
        <w:t xml:space="preserve"> з банку, в </w:t>
      </w:r>
      <w:proofErr w:type="spellStart"/>
      <w:r w:rsidRPr="00E35456">
        <w:rPr>
          <w:rFonts w:cs="Times New Roman"/>
          <w:bCs/>
          <w:lang w:val="ru-RU"/>
        </w:rPr>
        <w:t>якому</w:t>
      </w:r>
      <w:proofErr w:type="spellEnd"/>
      <w:r w:rsidRPr="00E35456">
        <w:rPr>
          <w:rFonts w:cs="Times New Roman"/>
          <w:bCs/>
          <w:lang w:val="ru-RU"/>
        </w:rPr>
        <w:t xml:space="preserve"> </w:t>
      </w:r>
      <w:proofErr w:type="spellStart"/>
      <w:r w:rsidRPr="00E35456">
        <w:rPr>
          <w:rFonts w:cs="Times New Roman"/>
          <w:bCs/>
          <w:lang w:val="ru-RU"/>
        </w:rPr>
        <w:t>відкрито</w:t>
      </w:r>
      <w:proofErr w:type="spellEnd"/>
      <w:r w:rsidRPr="00E35456">
        <w:rPr>
          <w:rFonts w:cs="Times New Roman"/>
          <w:bCs/>
          <w:lang w:val="ru-RU"/>
        </w:rPr>
        <w:t xml:space="preserve"> </w:t>
      </w:r>
      <w:proofErr w:type="spellStart"/>
      <w:r w:rsidR="008819D3">
        <w:rPr>
          <w:rFonts w:cs="Times New Roman"/>
          <w:bCs/>
          <w:lang w:val="ru-RU"/>
        </w:rPr>
        <w:t>поточний</w:t>
      </w:r>
      <w:proofErr w:type="spellEnd"/>
      <w:r w:rsidR="008819D3">
        <w:rPr>
          <w:rFonts w:cs="Times New Roman"/>
          <w:bCs/>
          <w:lang w:val="ru-RU"/>
        </w:rPr>
        <w:t xml:space="preserve"> </w:t>
      </w:r>
      <w:proofErr w:type="spellStart"/>
      <w:r w:rsidRPr="00E35456">
        <w:rPr>
          <w:rFonts w:cs="Times New Roman"/>
          <w:bCs/>
          <w:lang w:val="ru-RU"/>
        </w:rPr>
        <w:t>рахунок</w:t>
      </w:r>
      <w:proofErr w:type="spellEnd"/>
      <w:r w:rsidRPr="00E35456">
        <w:rPr>
          <w:rFonts w:cs="Times New Roman"/>
          <w:bCs/>
          <w:lang w:val="ru-RU"/>
        </w:rPr>
        <w:t xml:space="preserve"> </w:t>
      </w:r>
      <w:bookmarkStart w:id="46" w:name="_Hlk145266210"/>
      <w:proofErr w:type="spellStart"/>
      <w:r w:rsidRPr="00E35456">
        <w:rPr>
          <w:rFonts w:cs="Times New Roman"/>
          <w:bCs/>
          <w:lang w:val="ru-RU"/>
        </w:rPr>
        <w:t>філії</w:t>
      </w:r>
      <w:proofErr w:type="spellEnd"/>
      <w:r w:rsidRPr="00E35456">
        <w:rPr>
          <w:rFonts w:cs="Times New Roman"/>
          <w:bCs/>
          <w:lang w:val="ru-RU"/>
        </w:rPr>
        <w:t>/</w:t>
      </w:r>
      <w:proofErr w:type="spellStart"/>
      <w:r w:rsidRPr="00E35456">
        <w:rPr>
          <w:rFonts w:cs="Times New Roman"/>
          <w:bCs/>
          <w:lang w:val="ru-RU"/>
        </w:rPr>
        <w:t>представництва</w:t>
      </w:r>
      <w:bookmarkEnd w:id="46"/>
      <w:proofErr w:type="spellEnd"/>
      <w:r w:rsidRPr="00E35456">
        <w:rPr>
          <w:rFonts w:cs="Times New Roman"/>
          <w:bCs/>
          <w:lang w:val="ru-RU"/>
        </w:rPr>
        <w:t>;</w:t>
      </w:r>
    </w:p>
    <w:p w14:paraId="4D988A46" w14:textId="48CFC032" w:rsidR="00E35456" w:rsidRDefault="00E35456" w:rsidP="00417AA8">
      <w:pPr>
        <w:pStyle w:val="a6"/>
        <w:spacing w:line="259" w:lineRule="auto"/>
        <w:ind w:left="0" w:firstLine="720"/>
        <w:jc w:val="both"/>
        <w:rPr>
          <w:rFonts w:cs="Times New Roman"/>
          <w:bCs/>
          <w:lang w:val="ru-RU"/>
        </w:rPr>
      </w:pPr>
      <w:r>
        <w:rPr>
          <w:rFonts w:ascii="Cambria Math" w:hAnsi="Cambria Math" w:cs="Cambria Math"/>
          <w:bCs/>
          <w:lang w:val="ru-RU"/>
        </w:rPr>
        <w:t xml:space="preserve">- </w:t>
      </w:r>
      <w:proofErr w:type="spellStart"/>
      <w:r w:rsidRPr="00E35456">
        <w:rPr>
          <w:rFonts w:cs="Times New Roman"/>
          <w:bCs/>
          <w:lang w:val="ru-RU"/>
        </w:rPr>
        <w:t>трудов</w:t>
      </w:r>
      <w:r>
        <w:rPr>
          <w:rFonts w:cs="Times New Roman"/>
          <w:bCs/>
          <w:lang w:val="ru-RU"/>
        </w:rPr>
        <w:t>ий</w:t>
      </w:r>
      <w:proofErr w:type="spellEnd"/>
      <w:r w:rsidRPr="00E35456">
        <w:rPr>
          <w:rFonts w:cs="Times New Roman"/>
          <w:bCs/>
          <w:lang w:val="ru-RU"/>
        </w:rPr>
        <w:t xml:space="preserve"> </w:t>
      </w:r>
      <w:proofErr w:type="spellStart"/>
      <w:proofErr w:type="gramStart"/>
      <w:r w:rsidRPr="00E35456">
        <w:rPr>
          <w:rFonts w:cs="Times New Roman"/>
          <w:bCs/>
          <w:lang w:val="ru-RU"/>
        </w:rPr>
        <w:t>догов</w:t>
      </w:r>
      <w:r>
        <w:rPr>
          <w:rFonts w:cs="Times New Roman"/>
          <w:bCs/>
          <w:lang w:val="ru-RU"/>
        </w:rPr>
        <w:t>ір</w:t>
      </w:r>
      <w:proofErr w:type="spellEnd"/>
      <w:r w:rsidRPr="00E35456">
        <w:rPr>
          <w:rFonts w:cs="Times New Roman"/>
          <w:bCs/>
          <w:lang w:val="ru-RU"/>
        </w:rPr>
        <w:t xml:space="preserve">  (</w:t>
      </w:r>
      <w:proofErr w:type="gramEnd"/>
      <w:r w:rsidRPr="00E35456">
        <w:rPr>
          <w:rFonts w:cs="Times New Roman"/>
          <w:bCs/>
          <w:lang w:val="ru-RU"/>
        </w:rPr>
        <w:t>контракт, наказ,</w:t>
      </w:r>
      <w:r w:rsidR="00A11057">
        <w:rPr>
          <w:rFonts w:cs="Times New Roman"/>
          <w:bCs/>
          <w:lang w:val="ru-RU"/>
        </w:rPr>
        <w:t xml:space="preserve"> </w:t>
      </w:r>
      <w:r w:rsidRPr="00E35456">
        <w:rPr>
          <w:rFonts w:cs="Times New Roman"/>
          <w:bCs/>
          <w:lang w:val="ru-RU"/>
        </w:rPr>
        <w:t xml:space="preserve">протокол </w:t>
      </w:r>
      <w:proofErr w:type="spellStart"/>
      <w:r w:rsidRPr="00E35456">
        <w:rPr>
          <w:rFonts w:cs="Times New Roman"/>
          <w:bCs/>
          <w:lang w:val="ru-RU"/>
        </w:rPr>
        <w:t>або</w:t>
      </w:r>
      <w:proofErr w:type="spellEnd"/>
      <w:r w:rsidRPr="00E35456">
        <w:rPr>
          <w:rFonts w:cs="Times New Roman"/>
          <w:bCs/>
          <w:lang w:val="ru-RU"/>
        </w:rPr>
        <w:t xml:space="preserve"> </w:t>
      </w:r>
      <w:proofErr w:type="spellStart"/>
      <w:r w:rsidRPr="00E35456">
        <w:rPr>
          <w:rFonts w:cs="Times New Roman"/>
          <w:bCs/>
          <w:lang w:val="ru-RU"/>
        </w:rPr>
        <w:t>інш</w:t>
      </w:r>
      <w:r>
        <w:rPr>
          <w:rFonts w:cs="Times New Roman"/>
          <w:bCs/>
          <w:lang w:val="ru-RU"/>
        </w:rPr>
        <w:t>ий</w:t>
      </w:r>
      <w:proofErr w:type="spellEnd"/>
      <w:r w:rsidRPr="00E35456">
        <w:rPr>
          <w:rFonts w:cs="Times New Roman"/>
          <w:bCs/>
          <w:lang w:val="ru-RU"/>
        </w:rPr>
        <w:t xml:space="preserve"> документ) </w:t>
      </w:r>
      <w:proofErr w:type="spellStart"/>
      <w:r w:rsidRPr="00E35456">
        <w:rPr>
          <w:rFonts w:cs="Times New Roman"/>
          <w:bCs/>
          <w:lang w:val="ru-RU"/>
        </w:rPr>
        <w:t>керівника</w:t>
      </w:r>
      <w:proofErr w:type="spellEnd"/>
      <w:r>
        <w:rPr>
          <w:rFonts w:cs="Times New Roman"/>
          <w:bCs/>
          <w:lang w:val="ru-RU"/>
        </w:rPr>
        <w:t xml:space="preserve"> </w:t>
      </w:r>
      <w:proofErr w:type="spellStart"/>
      <w:r w:rsidRPr="00E35456">
        <w:rPr>
          <w:rFonts w:cs="Times New Roman"/>
          <w:bCs/>
          <w:lang w:val="ru-RU"/>
        </w:rPr>
        <w:t>філії</w:t>
      </w:r>
      <w:proofErr w:type="spellEnd"/>
      <w:r w:rsidRPr="00E35456">
        <w:rPr>
          <w:rFonts w:cs="Times New Roman"/>
          <w:bCs/>
          <w:lang w:val="ru-RU"/>
        </w:rPr>
        <w:t>/</w:t>
      </w:r>
      <w:proofErr w:type="spellStart"/>
      <w:r w:rsidRPr="00E35456">
        <w:rPr>
          <w:rFonts w:cs="Times New Roman"/>
          <w:bCs/>
          <w:lang w:val="ru-RU"/>
        </w:rPr>
        <w:t>представництва</w:t>
      </w:r>
      <w:proofErr w:type="spellEnd"/>
      <w:r w:rsidRPr="00E35456">
        <w:rPr>
          <w:rFonts w:cs="Times New Roman"/>
          <w:bCs/>
          <w:lang w:val="ru-RU"/>
        </w:rPr>
        <w:t xml:space="preserve">, </w:t>
      </w:r>
      <w:proofErr w:type="spellStart"/>
      <w:r w:rsidRPr="00E35456">
        <w:rPr>
          <w:rFonts w:cs="Times New Roman"/>
          <w:bCs/>
          <w:lang w:val="ru-RU"/>
        </w:rPr>
        <w:t>який</w:t>
      </w:r>
      <w:proofErr w:type="spellEnd"/>
      <w:r w:rsidRPr="00E35456">
        <w:rPr>
          <w:rFonts w:cs="Times New Roman"/>
          <w:bCs/>
          <w:lang w:val="ru-RU"/>
        </w:rPr>
        <w:t xml:space="preserve"> </w:t>
      </w:r>
      <w:proofErr w:type="spellStart"/>
      <w:r w:rsidRPr="00E35456">
        <w:rPr>
          <w:rFonts w:cs="Times New Roman"/>
          <w:bCs/>
          <w:lang w:val="ru-RU"/>
        </w:rPr>
        <w:t>містить</w:t>
      </w:r>
      <w:proofErr w:type="spellEnd"/>
      <w:r w:rsidRPr="00E35456">
        <w:rPr>
          <w:rFonts w:cs="Times New Roman"/>
          <w:bCs/>
          <w:lang w:val="ru-RU"/>
        </w:rPr>
        <w:t xml:space="preserve"> </w:t>
      </w:r>
      <w:proofErr w:type="spellStart"/>
      <w:r w:rsidRPr="00E35456">
        <w:rPr>
          <w:rFonts w:cs="Times New Roman"/>
          <w:bCs/>
          <w:lang w:val="ru-RU"/>
        </w:rPr>
        <w:t>відомості</w:t>
      </w:r>
      <w:proofErr w:type="spellEnd"/>
      <w:r w:rsidRPr="00E35456">
        <w:rPr>
          <w:rFonts w:cs="Times New Roman"/>
          <w:bCs/>
          <w:lang w:val="ru-RU"/>
        </w:rPr>
        <w:t xml:space="preserve"> про </w:t>
      </w:r>
      <w:proofErr w:type="spellStart"/>
      <w:r w:rsidRPr="00E35456">
        <w:rPr>
          <w:rFonts w:cs="Times New Roman"/>
          <w:bCs/>
          <w:lang w:val="ru-RU"/>
        </w:rPr>
        <w:t>термін</w:t>
      </w:r>
      <w:proofErr w:type="spellEnd"/>
      <w:r w:rsidRPr="00E35456">
        <w:rPr>
          <w:rFonts w:cs="Times New Roman"/>
          <w:bCs/>
          <w:lang w:val="ru-RU"/>
        </w:rPr>
        <w:t xml:space="preserve"> та </w:t>
      </w:r>
      <w:proofErr w:type="spellStart"/>
      <w:r w:rsidRPr="00E35456">
        <w:rPr>
          <w:rFonts w:cs="Times New Roman"/>
          <w:bCs/>
          <w:lang w:val="ru-RU"/>
        </w:rPr>
        <w:t>обсяги</w:t>
      </w:r>
      <w:proofErr w:type="spellEnd"/>
      <w:r w:rsidRPr="00E35456">
        <w:rPr>
          <w:rFonts w:cs="Times New Roman"/>
          <w:bCs/>
          <w:lang w:val="ru-RU"/>
        </w:rPr>
        <w:t xml:space="preserve"> </w:t>
      </w:r>
      <w:proofErr w:type="spellStart"/>
      <w:r w:rsidRPr="00E35456">
        <w:rPr>
          <w:rFonts w:cs="Times New Roman"/>
          <w:bCs/>
          <w:lang w:val="ru-RU"/>
        </w:rPr>
        <w:t>його</w:t>
      </w:r>
      <w:proofErr w:type="spellEnd"/>
      <w:r w:rsidRPr="00E35456">
        <w:rPr>
          <w:rFonts w:cs="Times New Roman"/>
          <w:bCs/>
          <w:lang w:val="ru-RU"/>
        </w:rPr>
        <w:t xml:space="preserve"> </w:t>
      </w:r>
      <w:proofErr w:type="spellStart"/>
      <w:r w:rsidRPr="00E35456">
        <w:rPr>
          <w:rFonts w:cs="Times New Roman"/>
          <w:bCs/>
          <w:lang w:val="ru-RU"/>
        </w:rPr>
        <w:t>повноважень</w:t>
      </w:r>
      <w:proofErr w:type="spellEnd"/>
      <w:r w:rsidRPr="00E35456">
        <w:rPr>
          <w:rFonts w:cs="Times New Roman"/>
          <w:bCs/>
          <w:lang w:val="ru-RU"/>
        </w:rPr>
        <w:t>;</w:t>
      </w:r>
    </w:p>
    <w:p w14:paraId="5BA904E2" w14:textId="33B539A1" w:rsidR="00341123" w:rsidRPr="00E35456" w:rsidRDefault="00341123" w:rsidP="00417AA8">
      <w:pPr>
        <w:pStyle w:val="a6"/>
        <w:spacing w:line="259" w:lineRule="auto"/>
        <w:ind w:left="0" w:firstLine="720"/>
        <w:jc w:val="both"/>
        <w:rPr>
          <w:rFonts w:cs="Times New Roman"/>
          <w:bCs/>
          <w:lang w:val="ru-RU"/>
        </w:rPr>
      </w:pPr>
      <w:r w:rsidRPr="00341123">
        <w:rPr>
          <w:rFonts w:cs="Times New Roman"/>
          <w:bCs/>
          <w:lang w:val="uk-UA"/>
        </w:rPr>
        <w:t>- довіреність видана юридичною особою керівнику філії/представництва цієї юридичної особи, на підставі якої діє керівник філії/представництва (за наявності);</w:t>
      </w:r>
    </w:p>
    <w:p w14:paraId="77280DF2" w14:textId="1BF62572" w:rsidR="00541DEF" w:rsidRDefault="00541DEF" w:rsidP="00417AA8">
      <w:pPr>
        <w:pStyle w:val="a6"/>
        <w:tabs>
          <w:tab w:val="left" w:pos="820"/>
        </w:tabs>
        <w:spacing w:line="259" w:lineRule="auto"/>
        <w:ind w:left="0" w:firstLine="720"/>
        <w:jc w:val="both"/>
        <w:rPr>
          <w:rFonts w:cs="Times New Roman"/>
          <w:kern w:val="2"/>
          <w:lang w:val="ru-RU"/>
        </w:rPr>
      </w:pPr>
      <w:r>
        <w:rPr>
          <w:rFonts w:cs="Times New Roman"/>
          <w:kern w:val="2"/>
          <w:lang w:val="ru-RU"/>
        </w:rPr>
        <w:t>-</w:t>
      </w:r>
      <w:r w:rsidRPr="00FA1AF9">
        <w:rPr>
          <w:rFonts w:cs="Times New Roman"/>
          <w:kern w:val="2"/>
          <w:lang w:val="ru-RU"/>
        </w:rPr>
        <w:t xml:space="preserve"> </w:t>
      </w:r>
      <w:r>
        <w:rPr>
          <w:rFonts w:cs="Times New Roman"/>
          <w:kern w:val="2"/>
          <w:lang w:val="ru-RU"/>
        </w:rPr>
        <w:t>п</w:t>
      </w:r>
      <w:r w:rsidRPr="00FA1AF9">
        <w:rPr>
          <w:rFonts w:cs="Times New Roman"/>
          <w:kern w:val="2"/>
          <w:lang w:val="ru-RU"/>
        </w:rPr>
        <w:t xml:space="preserve">аспорт та </w:t>
      </w:r>
      <w:proofErr w:type="spellStart"/>
      <w:r w:rsidRPr="00FA1AF9">
        <w:rPr>
          <w:rFonts w:cs="Times New Roman"/>
          <w:kern w:val="2"/>
          <w:lang w:val="ru-RU"/>
        </w:rPr>
        <w:t>довідка</w:t>
      </w:r>
      <w:proofErr w:type="spellEnd"/>
      <w:r w:rsidRPr="00FA1AF9">
        <w:rPr>
          <w:rFonts w:cs="Times New Roman"/>
          <w:kern w:val="2"/>
          <w:lang w:val="ru-RU"/>
        </w:rPr>
        <w:t xml:space="preserve"> про </w:t>
      </w:r>
      <w:proofErr w:type="spellStart"/>
      <w:r w:rsidRPr="00FA1AF9">
        <w:rPr>
          <w:rFonts w:cs="Times New Roman"/>
          <w:kern w:val="2"/>
          <w:lang w:val="ru-RU"/>
        </w:rPr>
        <w:t>присвоєння</w:t>
      </w:r>
      <w:proofErr w:type="spellEnd"/>
      <w:r w:rsidRPr="00FA1AF9">
        <w:rPr>
          <w:rFonts w:cs="Times New Roman"/>
          <w:kern w:val="2"/>
          <w:lang w:val="ru-RU"/>
        </w:rPr>
        <w:t xml:space="preserve"> </w:t>
      </w:r>
      <w:proofErr w:type="spellStart"/>
      <w:r w:rsidRPr="00FA1AF9">
        <w:rPr>
          <w:rFonts w:cs="Times New Roman"/>
          <w:kern w:val="2"/>
          <w:lang w:val="ru-RU"/>
        </w:rPr>
        <w:t>ідентифікаційного</w:t>
      </w:r>
      <w:proofErr w:type="spellEnd"/>
      <w:r w:rsidRPr="00FA1AF9">
        <w:rPr>
          <w:rFonts w:cs="Times New Roman"/>
          <w:kern w:val="2"/>
          <w:lang w:val="ru-RU"/>
        </w:rPr>
        <w:t xml:space="preserve"> номеру </w:t>
      </w:r>
      <w:proofErr w:type="spellStart"/>
      <w:r w:rsidRPr="00FA1AF9">
        <w:rPr>
          <w:rFonts w:cs="Times New Roman"/>
          <w:kern w:val="2"/>
          <w:lang w:val="ru-RU"/>
        </w:rPr>
        <w:t>керівника</w:t>
      </w:r>
      <w:proofErr w:type="spellEnd"/>
      <w:r w:rsidRPr="00FA1AF9">
        <w:rPr>
          <w:rFonts w:cs="Times New Roman"/>
          <w:kern w:val="2"/>
          <w:lang w:val="ru-RU"/>
        </w:rPr>
        <w:t xml:space="preserve"> </w:t>
      </w:r>
      <w:proofErr w:type="spellStart"/>
      <w:r w:rsidRPr="00541DEF">
        <w:rPr>
          <w:rFonts w:cs="Times New Roman"/>
          <w:bCs/>
          <w:kern w:val="2"/>
          <w:lang w:val="ru-RU"/>
        </w:rPr>
        <w:t>філії</w:t>
      </w:r>
      <w:proofErr w:type="spellEnd"/>
      <w:r w:rsidRPr="00541DEF">
        <w:rPr>
          <w:rFonts w:cs="Times New Roman"/>
          <w:bCs/>
          <w:kern w:val="2"/>
          <w:lang w:val="ru-RU"/>
        </w:rPr>
        <w:t>/</w:t>
      </w:r>
      <w:proofErr w:type="spellStart"/>
      <w:r w:rsidRPr="00541DEF">
        <w:rPr>
          <w:rFonts w:cs="Times New Roman"/>
          <w:bCs/>
          <w:kern w:val="2"/>
          <w:lang w:val="ru-RU"/>
        </w:rPr>
        <w:t>представництва</w:t>
      </w:r>
      <w:proofErr w:type="spellEnd"/>
      <w:r>
        <w:rPr>
          <w:rFonts w:cs="Times New Roman"/>
          <w:bCs/>
          <w:kern w:val="2"/>
          <w:lang w:val="ru-RU"/>
        </w:rPr>
        <w:t>;</w:t>
      </w:r>
    </w:p>
    <w:p w14:paraId="56ABFF70" w14:textId="40E3411B" w:rsidR="00541DEF" w:rsidRPr="00FA1AF9" w:rsidRDefault="00541DEF" w:rsidP="00541DEF">
      <w:pPr>
        <w:pStyle w:val="a6"/>
        <w:tabs>
          <w:tab w:val="left" w:pos="820"/>
        </w:tabs>
        <w:ind w:firstLine="596"/>
        <w:jc w:val="both"/>
        <w:rPr>
          <w:rFonts w:cs="Times New Roman"/>
          <w:kern w:val="2"/>
          <w:lang w:val="ru-RU"/>
        </w:rPr>
      </w:pPr>
      <w:r>
        <w:rPr>
          <w:rFonts w:cs="Times New Roman"/>
          <w:kern w:val="2"/>
          <w:lang w:val="ru-RU"/>
        </w:rPr>
        <w:t xml:space="preserve">- </w:t>
      </w:r>
      <w:bookmarkStart w:id="47" w:name="_Hlk144223725"/>
      <w:proofErr w:type="spellStart"/>
      <w:r>
        <w:rPr>
          <w:rFonts w:cs="Times New Roman"/>
          <w:kern w:val="2"/>
          <w:lang w:val="ru-RU"/>
        </w:rPr>
        <w:t>згода</w:t>
      </w:r>
      <w:r w:rsidRPr="00CD43BE">
        <w:rPr>
          <w:rFonts w:cs="Times New Roman"/>
          <w:kern w:val="2"/>
          <w:lang w:val="ru-RU"/>
        </w:rPr>
        <w:t>-</w:t>
      </w:r>
      <w:r>
        <w:rPr>
          <w:rFonts w:cs="Times New Roman"/>
          <w:kern w:val="2"/>
          <w:lang w:val="ru-RU"/>
        </w:rPr>
        <w:t>повідомлення</w:t>
      </w:r>
      <w:proofErr w:type="spellEnd"/>
      <w:r>
        <w:rPr>
          <w:rFonts w:cs="Times New Roman"/>
          <w:kern w:val="2"/>
          <w:lang w:val="ru-RU"/>
        </w:rPr>
        <w:t xml:space="preserve"> </w:t>
      </w:r>
      <w:proofErr w:type="spellStart"/>
      <w:r w:rsidRPr="00CD43BE">
        <w:rPr>
          <w:rFonts w:cs="Times New Roman"/>
          <w:kern w:val="2"/>
          <w:lang w:val="ru-RU"/>
        </w:rPr>
        <w:t>суб'єкта</w:t>
      </w:r>
      <w:proofErr w:type="spellEnd"/>
      <w:r w:rsidRPr="00CD43BE">
        <w:rPr>
          <w:rFonts w:cs="Times New Roman"/>
          <w:kern w:val="2"/>
          <w:lang w:val="ru-RU"/>
        </w:rPr>
        <w:t xml:space="preserve"> </w:t>
      </w:r>
      <w:proofErr w:type="spellStart"/>
      <w:r w:rsidRPr="00CD43BE">
        <w:rPr>
          <w:rFonts w:cs="Times New Roman"/>
          <w:kern w:val="2"/>
          <w:lang w:val="ru-RU"/>
        </w:rPr>
        <w:t>персональних</w:t>
      </w:r>
      <w:proofErr w:type="spellEnd"/>
      <w:r w:rsidRPr="00CD43BE">
        <w:rPr>
          <w:rFonts w:cs="Times New Roman"/>
          <w:kern w:val="2"/>
          <w:lang w:val="ru-RU"/>
        </w:rPr>
        <w:t xml:space="preserve"> </w:t>
      </w:r>
      <w:proofErr w:type="spellStart"/>
      <w:r w:rsidRPr="00CD43BE">
        <w:rPr>
          <w:rFonts w:cs="Times New Roman"/>
          <w:kern w:val="2"/>
          <w:lang w:val="ru-RU"/>
        </w:rPr>
        <w:t>даних</w:t>
      </w:r>
      <w:proofErr w:type="spellEnd"/>
      <w:r w:rsidRPr="00CD43BE">
        <w:rPr>
          <w:rFonts w:cs="Times New Roman"/>
          <w:kern w:val="2"/>
          <w:lang w:val="ru-RU"/>
        </w:rPr>
        <w:t xml:space="preserve"> на </w:t>
      </w:r>
      <w:proofErr w:type="spellStart"/>
      <w:r w:rsidRPr="00CD43BE">
        <w:rPr>
          <w:rFonts w:cs="Times New Roman"/>
          <w:kern w:val="2"/>
          <w:lang w:val="ru-RU"/>
        </w:rPr>
        <w:t>обробку</w:t>
      </w:r>
      <w:proofErr w:type="spellEnd"/>
      <w:r w:rsidRPr="00CD43BE">
        <w:rPr>
          <w:rFonts w:cs="Times New Roman"/>
          <w:kern w:val="2"/>
          <w:lang w:val="ru-RU"/>
        </w:rPr>
        <w:t xml:space="preserve"> </w:t>
      </w:r>
      <w:proofErr w:type="spellStart"/>
      <w:r w:rsidRPr="00CD43BE">
        <w:rPr>
          <w:rFonts w:cs="Times New Roman"/>
          <w:kern w:val="2"/>
          <w:lang w:val="ru-RU"/>
        </w:rPr>
        <w:t>його</w:t>
      </w:r>
      <w:proofErr w:type="spellEnd"/>
      <w:r w:rsidRPr="00CD43BE">
        <w:rPr>
          <w:rFonts w:cs="Times New Roman"/>
          <w:kern w:val="2"/>
          <w:lang w:val="ru-RU"/>
        </w:rPr>
        <w:t xml:space="preserve"> </w:t>
      </w:r>
      <w:proofErr w:type="spellStart"/>
      <w:r w:rsidRPr="00CD43BE">
        <w:rPr>
          <w:rFonts w:cs="Times New Roman"/>
          <w:kern w:val="2"/>
          <w:lang w:val="ru-RU"/>
        </w:rPr>
        <w:t>персональних</w:t>
      </w:r>
      <w:proofErr w:type="spellEnd"/>
      <w:r w:rsidRPr="00CD43BE">
        <w:rPr>
          <w:rFonts w:cs="Times New Roman"/>
          <w:kern w:val="2"/>
          <w:lang w:val="ru-RU"/>
        </w:rPr>
        <w:t xml:space="preserve"> </w:t>
      </w:r>
      <w:proofErr w:type="spellStart"/>
      <w:r w:rsidRPr="00CD43BE">
        <w:rPr>
          <w:rFonts w:cs="Times New Roman"/>
          <w:kern w:val="2"/>
          <w:lang w:val="ru-RU"/>
        </w:rPr>
        <w:t>даних</w:t>
      </w:r>
      <w:proofErr w:type="spellEnd"/>
      <w:r>
        <w:rPr>
          <w:rFonts w:cs="Times New Roman"/>
          <w:kern w:val="2"/>
          <w:lang w:val="ru-RU"/>
        </w:rPr>
        <w:t xml:space="preserve">, </w:t>
      </w:r>
      <w:proofErr w:type="spellStart"/>
      <w:r>
        <w:rPr>
          <w:rFonts w:cs="Times New Roman"/>
          <w:kern w:val="2"/>
          <w:lang w:val="ru-RU"/>
        </w:rPr>
        <w:t>підписана</w:t>
      </w:r>
      <w:proofErr w:type="spellEnd"/>
      <w:r>
        <w:rPr>
          <w:rFonts w:cs="Times New Roman"/>
          <w:kern w:val="2"/>
          <w:lang w:val="ru-RU"/>
        </w:rPr>
        <w:t xml:space="preserve"> </w:t>
      </w:r>
      <w:proofErr w:type="spellStart"/>
      <w:r>
        <w:rPr>
          <w:rFonts w:cs="Times New Roman"/>
          <w:kern w:val="2"/>
          <w:lang w:val="ru-RU"/>
        </w:rPr>
        <w:t>керівником</w:t>
      </w:r>
      <w:proofErr w:type="spellEnd"/>
      <w:r>
        <w:rPr>
          <w:rFonts w:cs="Times New Roman"/>
          <w:kern w:val="2"/>
          <w:lang w:val="ru-RU"/>
        </w:rPr>
        <w:t xml:space="preserve"> </w:t>
      </w:r>
      <w:proofErr w:type="spellStart"/>
      <w:r w:rsidRPr="00541DEF">
        <w:rPr>
          <w:rFonts w:cs="Times New Roman"/>
          <w:bCs/>
          <w:kern w:val="2"/>
          <w:lang w:val="ru-RU"/>
        </w:rPr>
        <w:t>філії</w:t>
      </w:r>
      <w:proofErr w:type="spellEnd"/>
      <w:r w:rsidRPr="00541DEF">
        <w:rPr>
          <w:rFonts w:cs="Times New Roman"/>
          <w:bCs/>
          <w:kern w:val="2"/>
          <w:lang w:val="ru-RU"/>
        </w:rPr>
        <w:t>/</w:t>
      </w:r>
      <w:proofErr w:type="spellStart"/>
      <w:r w:rsidRPr="00541DEF">
        <w:rPr>
          <w:rFonts w:cs="Times New Roman"/>
          <w:bCs/>
          <w:kern w:val="2"/>
          <w:lang w:val="ru-RU"/>
        </w:rPr>
        <w:t>представництва</w:t>
      </w:r>
      <w:proofErr w:type="spellEnd"/>
      <w:r>
        <w:rPr>
          <w:rFonts w:cs="Times New Roman"/>
          <w:kern w:val="2"/>
          <w:lang w:val="ru-RU"/>
        </w:rPr>
        <w:t xml:space="preserve"> (</w:t>
      </w:r>
      <w:proofErr w:type="spellStart"/>
      <w:r>
        <w:rPr>
          <w:rFonts w:cs="Times New Roman"/>
          <w:kern w:val="2"/>
          <w:lang w:val="ru-RU"/>
        </w:rPr>
        <w:t>Додаток</w:t>
      </w:r>
      <w:proofErr w:type="spellEnd"/>
      <w:r>
        <w:rPr>
          <w:rFonts w:cs="Times New Roman"/>
          <w:kern w:val="2"/>
          <w:lang w:val="ru-RU"/>
        </w:rPr>
        <w:t xml:space="preserve"> №</w:t>
      </w:r>
      <w:r w:rsidR="00A11057">
        <w:rPr>
          <w:rFonts w:cs="Times New Roman"/>
          <w:kern w:val="2"/>
          <w:lang w:val="ru-RU"/>
        </w:rPr>
        <w:t>8</w:t>
      </w:r>
      <w:r>
        <w:rPr>
          <w:rFonts w:cs="Times New Roman"/>
          <w:kern w:val="2"/>
          <w:lang w:val="ru-RU"/>
        </w:rPr>
        <w:t xml:space="preserve"> до Регламенту)</w:t>
      </w:r>
      <w:bookmarkEnd w:id="47"/>
      <w:r>
        <w:rPr>
          <w:rFonts w:cs="Times New Roman"/>
          <w:kern w:val="2"/>
          <w:lang w:val="ru-RU"/>
        </w:rPr>
        <w:t>.</w:t>
      </w:r>
    </w:p>
    <w:p w14:paraId="1F7355B7" w14:textId="2346DEF7" w:rsidR="00541DEF" w:rsidRPr="00FA1AF9" w:rsidRDefault="00541DEF" w:rsidP="00541DEF">
      <w:pPr>
        <w:pStyle w:val="a6"/>
        <w:tabs>
          <w:tab w:val="left" w:pos="825"/>
        </w:tabs>
        <w:spacing w:line="259" w:lineRule="auto"/>
        <w:ind w:left="0" w:firstLine="709"/>
        <w:jc w:val="both"/>
        <w:rPr>
          <w:rFonts w:cs="Times New Roman"/>
          <w:kern w:val="2"/>
          <w:lang w:val="ru-RU"/>
        </w:rPr>
      </w:pPr>
      <w:r>
        <w:rPr>
          <w:rFonts w:cs="Times New Roman"/>
          <w:kern w:val="2"/>
          <w:lang w:val="ru-RU"/>
        </w:rPr>
        <w:t>-</w:t>
      </w:r>
      <w:r w:rsidRPr="00FA1AF9">
        <w:rPr>
          <w:rFonts w:cs="Times New Roman"/>
          <w:kern w:val="2"/>
          <w:lang w:val="ru-RU"/>
        </w:rPr>
        <w:t xml:space="preserve"> </w:t>
      </w:r>
      <w:r>
        <w:rPr>
          <w:rFonts w:cs="Times New Roman"/>
          <w:kern w:val="2"/>
          <w:lang w:val="ru-RU"/>
        </w:rPr>
        <w:t>н</w:t>
      </w:r>
      <w:r w:rsidRPr="00FA1AF9">
        <w:rPr>
          <w:rFonts w:cs="Times New Roman"/>
          <w:kern w:val="2"/>
          <w:lang w:val="ru-RU"/>
        </w:rPr>
        <w:t xml:space="preserve">аказ про </w:t>
      </w:r>
      <w:proofErr w:type="spellStart"/>
      <w:r w:rsidRPr="00FA1AF9">
        <w:rPr>
          <w:rFonts w:cs="Times New Roman"/>
          <w:kern w:val="2"/>
          <w:lang w:val="ru-RU"/>
        </w:rPr>
        <w:t>прийняття</w:t>
      </w:r>
      <w:proofErr w:type="spellEnd"/>
      <w:r w:rsidRPr="00FA1AF9">
        <w:rPr>
          <w:rFonts w:cs="Times New Roman"/>
          <w:kern w:val="2"/>
          <w:lang w:val="ru-RU"/>
        </w:rPr>
        <w:t xml:space="preserve"> </w:t>
      </w:r>
      <w:proofErr w:type="gramStart"/>
      <w:r w:rsidRPr="00FA1AF9">
        <w:rPr>
          <w:rFonts w:cs="Times New Roman"/>
          <w:kern w:val="2"/>
          <w:lang w:val="ru-RU"/>
        </w:rPr>
        <w:t>на роботу</w:t>
      </w:r>
      <w:proofErr w:type="gramEnd"/>
      <w:r w:rsidRPr="00FA1AF9">
        <w:rPr>
          <w:rFonts w:cs="Times New Roman"/>
          <w:kern w:val="2"/>
          <w:lang w:val="ru-RU"/>
        </w:rPr>
        <w:t xml:space="preserve"> особи (</w:t>
      </w:r>
      <w:proofErr w:type="spellStart"/>
      <w:r w:rsidRPr="00FA1AF9">
        <w:rPr>
          <w:rFonts w:cs="Times New Roman"/>
          <w:kern w:val="2"/>
          <w:lang w:val="ru-RU"/>
        </w:rPr>
        <w:t>осіб</w:t>
      </w:r>
      <w:proofErr w:type="spellEnd"/>
      <w:r w:rsidRPr="00FA1AF9">
        <w:rPr>
          <w:rFonts w:cs="Times New Roman"/>
          <w:kern w:val="2"/>
          <w:lang w:val="ru-RU"/>
        </w:rPr>
        <w:t xml:space="preserve">), </w:t>
      </w:r>
      <w:proofErr w:type="spellStart"/>
      <w:r w:rsidRPr="00FA1AF9">
        <w:rPr>
          <w:rFonts w:cs="Times New Roman"/>
          <w:kern w:val="2"/>
          <w:lang w:val="ru-RU"/>
        </w:rPr>
        <w:t>що</w:t>
      </w:r>
      <w:proofErr w:type="spellEnd"/>
      <w:r w:rsidRPr="00FA1AF9">
        <w:rPr>
          <w:rFonts w:cs="Times New Roman"/>
          <w:kern w:val="2"/>
          <w:lang w:val="ru-RU"/>
        </w:rPr>
        <w:t xml:space="preserve"> буде (</w:t>
      </w:r>
      <w:proofErr w:type="spellStart"/>
      <w:r w:rsidRPr="00FA1AF9">
        <w:rPr>
          <w:rFonts w:cs="Times New Roman"/>
          <w:kern w:val="2"/>
          <w:lang w:val="ru-RU"/>
        </w:rPr>
        <w:t>будуть</w:t>
      </w:r>
      <w:proofErr w:type="spellEnd"/>
      <w:r w:rsidRPr="00FA1AF9">
        <w:rPr>
          <w:rFonts w:cs="Times New Roman"/>
          <w:kern w:val="2"/>
          <w:lang w:val="ru-RU"/>
        </w:rPr>
        <w:t xml:space="preserve">) </w:t>
      </w:r>
      <w:proofErr w:type="spellStart"/>
      <w:r w:rsidRPr="00FA1AF9">
        <w:rPr>
          <w:rFonts w:cs="Times New Roman"/>
          <w:kern w:val="2"/>
          <w:lang w:val="ru-RU"/>
        </w:rPr>
        <w:t>виконувати</w:t>
      </w:r>
      <w:proofErr w:type="spellEnd"/>
      <w:r w:rsidRPr="00FA1AF9">
        <w:rPr>
          <w:rFonts w:cs="Times New Roman"/>
          <w:kern w:val="2"/>
          <w:lang w:val="ru-RU"/>
        </w:rPr>
        <w:t xml:space="preserve"> </w:t>
      </w:r>
      <w:proofErr w:type="spellStart"/>
      <w:r w:rsidRPr="00FA1AF9">
        <w:rPr>
          <w:rFonts w:cs="Times New Roman"/>
          <w:kern w:val="2"/>
          <w:lang w:val="ru-RU"/>
        </w:rPr>
        <w:t>повноваження</w:t>
      </w:r>
      <w:proofErr w:type="spellEnd"/>
      <w:r w:rsidRPr="00FA1AF9">
        <w:rPr>
          <w:rFonts w:cs="Times New Roman"/>
          <w:kern w:val="2"/>
          <w:lang w:val="ru-RU"/>
        </w:rPr>
        <w:t xml:space="preserve"> брокера (</w:t>
      </w:r>
      <w:proofErr w:type="spellStart"/>
      <w:r w:rsidRPr="00FA1AF9">
        <w:rPr>
          <w:rFonts w:cs="Times New Roman"/>
          <w:kern w:val="2"/>
          <w:lang w:val="ru-RU"/>
        </w:rPr>
        <w:t>брокерів</w:t>
      </w:r>
      <w:proofErr w:type="spellEnd"/>
      <w:r w:rsidRPr="00FA1AF9">
        <w:rPr>
          <w:rFonts w:cs="Times New Roman"/>
          <w:kern w:val="2"/>
          <w:lang w:val="ru-RU"/>
        </w:rPr>
        <w:t xml:space="preserve">), </w:t>
      </w:r>
      <w:proofErr w:type="spellStart"/>
      <w:r w:rsidRPr="00FA1AF9">
        <w:rPr>
          <w:rFonts w:cs="Times New Roman"/>
          <w:kern w:val="2"/>
          <w:lang w:val="ru-RU"/>
        </w:rPr>
        <w:t>якщо</w:t>
      </w:r>
      <w:proofErr w:type="spellEnd"/>
      <w:r w:rsidRPr="00FA1AF9">
        <w:rPr>
          <w:rFonts w:cs="Times New Roman"/>
          <w:kern w:val="2"/>
          <w:lang w:val="ru-RU"/>
        </w:rPr>
        <w:t xml:space="preserve"> </w:t>
      </w:r>
      <w:proofErr w:type="spellStart"/>
      <w:r w:rsidRPr="00FA1AF9">
        <w:rPr>
          <w:rFonts w:cs="Times New Roman"/>
          <w:kern w:val="2"/>
          <w:lang w:val="ru-RU"/>
        </w:rPr>
        <w:t>повноваження</w:t>
      </w:r>
      <w:proofErr w:type="spellEnd"/>
      <w:r w:rsidRPr="00FA1AF9">
        <w:rPr>
          <w:rFonts w:cs="Times New Roman"/>
          <w:kern w:val="2"/>
          <w:lang w:val="ru-RU"/>
        </w:rPr>
        <w:t xml:space="preserve"> брокера буде </w:t>
      </w:r>
      <w:proofErr w:type="spellStart"/>
      <w:r w:rsidRPr="00FA1AF9">
        <w:rPr>
          <w:rFonts w:cs="Times New Roman"/>
          <w:kern w:val="2"/>
          <w:lang w:val="ru-RU"/>
        </w:rPr>
        <w:t>виконувати</w:t>
      </w:r>
      <w:proofErr w:type="spellEnd"/>
      <w:r w:rsidRPr="00FA1AF9">
        <w:rPr>
          <w:rFonts w:cs="Times New Roman"/>
          <w:kern w:val="2"/>
          <w:lang w:val="ru-RU"/>
        </w:rPr>
        <w:t xml:space="preserve"> не </w:t>
      </w:r>
      <w:proofErr w:type="spellStart"/>
      <w:r w:rsidRPr="00FA1AF9">
        <w:rPr>
          <w:rFonts w:cs="Times New Roman"/>
          <w:kern w:val="2"/>
          <w:lang w:val="ru-RU"/>
        </w:rPr>
        <w:t>керівник</w:t>
      </w:r>
      <w:proofErr w:type="spellEnd"/>
      <w:r w:rsidRPr="00FA1AF9">
        <w:rPr>
          <w:rFonts w:cs="Times New Roman"/>
          <w:kern w:val="2"/>
          <w:lang w:val="ru-RU"/>
        </w:rPr>
        <w:t xml:space="preserve"> </w:t>
      </w:r>
      <w:proofErr w:type="spellStart"/>
      <w:r w:rsidRPr="00541DEF">
        <w:rPr>
          <w:rFonts w:cs="Times New Roman"/>
          <w:bCs/>
          <w:kern w:val="2"/>
          <w:lang w:val="ru-RU"/>
        </w:rPr>
        <w:t>філії</w:t>
      </w:r>
      <w:proofErr w:type="spellEnd"/>
      <w:r w:rsidRPr="00541DEF">
        <w:rPr>
          <w:rFonts w:cs="Times New Roman"/>
          <w:bCs/>
          <w:kern w:val="2"/>
          <w:lang w:val="ru-RU"/>
        </w:rPr>
        <w:t>/</w:t>
      </w:r>
      <w:proofErr w:type="spellStart"/>
      <w:r w:rsidRPr="00541DEF">
        <w:rPr>
          <w:rFonts w:cs="Times New Roman"/>
          <w:bCs/>
          <w:kern w:val="2"/>
          <w:lang w:val="ru-RU"/>
        </w:rPr>
        <w:t>представництва</w:t>
      </w:r>
      <w:proofErr w:type="spellEnd"/>
      <w:r w:rsidRPr="00541DEF">
        <w:rPr>
          <w:rFonts w:cs="Times New Roman"/>
          <w:bCs/>
          <w:kern w:val="2"/>
          <w:lang w:val="ru-RU"/>
        </w:rPr>
        <w:t xml:space="preserve"> </w:t>
      </w:r>
      <w:r w:rsidRPr="00FA1AF9">
        <w:rPr>
          <w:rFonts w:cs="Times New Roman"/>
          <w:kern w:val="2"/>
          <w:lang w:val="ru-RU"/>
        </w:rPr>
        <w:t>(</w:t>
      </w:r>
      <w:proofErr w:type="spellStart"/>
      <w:r w:rsidRPr="00FA1AF9">
        <w:rPr>
          <w:rFonts w:cs="Times New Roman"/>
          <w:kern w:val="2"/>
          <w:lang w:val="ru-RU"/>
        </w:rPr>
        <w:t>або</w:t>
      </w:r>
      <w:proofErr w:type="spellEnd"/>
      <w:r w:rsidRPr="00FA1AF9">
        <w:rPr>
          <w:rFonts w:cs="Times New Roman"/>
          <w:kern w:val="2"/>
          <w:lang w:val="ru-RU"/>
        </w:rPr>
        <w:t xml:space="preserve"> не </w:t>
      </w:r>
      <w:proofErr w:type="spellStart"/>
      <w:r w:rsidRPr="00FA1AF9">
        <w:rPr>
          <w:rFonts w:cs="Times New Roman"/>
          <w:kern w:val="2"/>
          <w:lang w:val="ru-RU"/>
        </w:rPr>
        <w:t>лише</w:t>
      </w:r>
      <w:proofErr w:type="spellEnd"/>
      <w:r w:rsidRPr="00FA1AF9">
        <w:rPr>
          <w:rFonts w:cs="Times New Roman"/>
          <w:kern w:val="2"/>
          <w:lang w:val="ru-RU"/>
        </w:rPr>
        <w:t xml:space="preserve"> </w:t>
      </w:r>
      <w:proofErr w:type="spellStart"/>
      <w:r w:rsidRPr="00FA1AF9">
        <w:rPr>
          <w:rFonts w:cs="Times New Roman"/>
          <w:kern w:val="2"/>
          <w:lang w:val="ru-RU"/>
        </w:rPr>
        <w:t>керівник</w:t>
      </w:r>
      <w:proofErr w:type="spellEnd"/>
      <w:r w:rsidRPr="00FA1AF9">
        <w:rPr>
          <w:rFonts w:cs="Times New Roman"/>
          <w:kern w:val="2"/>
          <w:lang w:val="ru-RU"/>
        </w:rPr>
        <w:t xml:space="preserve">), </w:t>
      </w:r>
      <w:proofErr w:type="spellStart"/>
      <w:r w:rsidRPr="00FA1AF9">
        <w:rPr>
          <w:rFonts w:cs="Times New Roman"/>
          <w:kern w:val="2"/>
          <w:lang w:val="ru-RU"/>
        </w:rPr>
        <w:t>або</w:t>
      </w:r>
      <w:proofErr w:type="spellEnd"/>
      <w:r w:rsidRPr="00FA1AF9">
        <w:rPr>
          <w:rFonts w:cs="Times New Roman"/>
          <w:kern w:val="2"/>
          <w:lang w:val="ru-RU"/>
        </w:rPr>
        <w:t xml:space="preserve"> </w:t>
      </w:r>
      <w:proofErr w:type="spellStart"/>
      <w:r w:rsidRPr="00FA1AF9">
        <w:rPr>
          <w:rFonts w:cs="Times New Roman"/>
          <w:kern w:val="2"/>
          <w:lang w:val="ru-RU"/>
        </w:rPr>
        <w:t>інший</w:t>
      </w:r>
      <w:proofErr w:type="spellEnd"/>
      <w:r w:rsidRPr="00FA1AF9">
        <w:rPr>
          <w:rFonts w:cs="Times New Roman"/>
          <w:kern w:val="2"/>
          <w:lang w:val="ru-RU"/>
        </w:rPr>
        <w:t xml:space="preserve"> документ, </w:t>
      </w:r>
      <w:proofErr w:type="spellStart"/>
      <w:r w:rsidRPr="00FA1AF9">
        <w:rPr>
          <w:rFonts w:cs="Times New Roman"/>
          <w:kern w:val="2"/>
          <w:lang w:val="ru-RU"/>
        </w:rPr>
        <w:t>що</w:t>
      </w:r>
      <w:proofErr w:type="spellEnd"/>
      <w:r w:rsidRPr="00FA1AF9">
        <w:rPr>
          <w:rFonts w:cs="Times New Roman"/>
          <w:kern w:val="2"/>
          <w:lang w:val="ru-RU"/>
        </w:rPr>
        <w:t xml:space="preserve"> </w:t>
      </w:r>
      <w:proofErr w:type="spellStart"/>
      <w:r w:rsidRPr="00FA1AF9">
        <w:rPr>
          <w:rFonts w:cs="Times New Roman"/>
          <w:kern w:val="2"/>
          <w:lang w:val="ru-RU"/>
        </w:rPr>
        <w:t>підтверджує</w:t>
      </w:r>
      <w:proofErr w:type="spellEnd"/>
      <w:r w:rsidRPr="00FA1AF9">
        <w:rPr>
          <w:rFonts w:cs="Times New Roman"/>
          <w:kern w:val="2"/>
          <w:lang w:val="ru-RU"/>
        </w:rPr>
        <w:t xml:space="preserve"> </w:t>
      </w:r>
      <w:proofErr w:type="spellStart"/>
      <w:r w:rsidRPr="00FA1AF9">
        <w:rPr>
          <w:rFonts w:cs="Times New Roman"/>
          <w:kern w:val="2"/>
          <w:lang w:val="ru-RU"/>
        </w:rPr>
        <w:t>його</w:t>
      </w:r>
      <w:proofErr w:type="spellEnd"/>
      <w:r w:rsidRPr="00FA1AF9">
        <w:rPr>
          <w:rFonts w:cs="Times New Roman"/>
          <w:kern w:val="2"/>
          <w:lang w:val="ru-RU"/>
        </w:rPr>
        <w:t xml:space="preserve"> </w:t>
      </w:r>
      <w:proofErr w:type="spellStart"/>
      <w:r w:rsidRPr="00FA1AF9">
        <w:rPr>
          <w:rFonts w:cs="Times New Roman"/>
          <w:kern w:val="2"/>
          <w:lang w:val="ru-RU"/>
        </w:rPr>
        <w:t>повноваження</w:t>
      </w:r>
      <w:proofErr w:type="spellEnd"/>
      <w:r>
        <w:rPr>
          <w:rFonts w:cs="Times New Roman"/>
          <w:kern w:val="2"/>
          <w:lang w:val="ru-RU"/>
        </w:rPr>
        <w:t>;</w:t>
      </w:r>
    </w:p>
    <w:p w14:paraId="26AC01C8" w14:textId="31D90F71" w:rsidR="00541DEF" w:rsidRDefault="00541DEF" w:rsidP="00541DEF">
      <w:pPr>
        <w:pStyle w:val="a6"/>
        <w:tabs>
          <w:tab w:val="left" w:pos="820"/>
        </w:tabs>
        <w:spacing w:line="259" w:lineRule="auto"/>
        <w:ind w:left="0" w:firstLine="709"/>
        <w:jc w:val="both"/>
        <w:rPr>
          <w:rFonts w:cs="Times New Roman"/>
          <w:kern w:val="2"/>
          <w:lang w:val="ru-RU"/>
        </w:rPr>
      </w:pPr>
      <w:r>
        <w:rPr>
          <w:rFonts w:cs="Times New Roman"/>
          <w:kern w:val="2"/>
          <w:lang w:val="ru-RU"/>
        </w:rPr>
        <w:t>-</w:t>
      </w:r>
      <w:r w:rsidRPr="00FA1AF9">
        <w:rPr>
          <w:rFonts w:cs="Times New Roman"/>
          <w:kern w:val="2"/>
          <w:lang w:val="ru-RU"/>
        </w:rPr>
        <w:t xml:space="preserve"> </w:t>
      </w:r>
      <w:r>
        <w:rPr>
          <w:rFonts w:cs="Times New Roman"/>
          <w:kern w:val="2"/>
          <w:lang w:val="ru-RU"/>
        </w:rPr>
        <w:t>п</w:t>
      </w:r>
      <w:r w:rsidRPr="00FA1AF9">
        <w:rPr>
          <w:rFonts w:cs="Times New Roman"/>
          <w:kern w:val="2"/>
          <w:lang w:val="ru-RU"/>
        </w:rPr>
        <w:t xml:space="preserve">аспорт та </w:t>
      </w:r>
      <w:proofErr w:type="spellStart"/>
      <w:r w:rsidRPr="00FA1AF9">
        <w:rPr>
          <w:rFonts w:cs="Times New Roman"/>
          <w:kern w:val="2"/>
          <w:lang w:val="ru-RU"/>
        </w:rPr>
        <w:t>довідка</w:t>
      </w:r>
      <w:proofErr w:type="spellEnd"/>
      <w:r w:rsidRPr="00FA1AF9">
        <w:rPr>
          <w:rFonts w:cs="Times New Roman"/>
          <w:kern w:val="2"/>
          <w:lang w:val="ru-RU"/>
        </w:rPr>
        <w:t xml:space="preserve"> про </w:t>
      </w:r>
      <w:proofErr w:type="spellStart"/>
      <w:r w:rsidRPr="00FA1AF9">
        <w:rPr>
          <w:rFonts w:cs="Times New Roman"/>
          <w:kern w:val="2"/>
          <w:lang w:val="ru-RU"/>
        </w:rPr>
        <w:t>присвоєння</w:t>
      </w:r>
      <w:proofErr w:type="spellEnd"/>
      <w:r w:rsidRPr="00FA1AF9">
        <w:rPr>
          <w:rFonts w:cs="Times New Roman"/>
          <w:kern w:val="2"/>
          <w:lang w:val="ru-RU"/>
        </w:rPr>
        <w:t xml:space="preserve"> </w:t>
      </w:r>
      <w:proofErr w:type="spellStart"/>
      <w:r w:rsidRPr="00FA1AF9">
        <w:rPr>
          <w:rFonts w:cs="Times New Roman"/>
          <w:kern w:val="2"/>
          <w:lang w:val="ru-RU"/>
        </w:rPr>
        <w:t>ідентифікаційного</w:t>
      </w:r>
      <w:proofErr w:type="spellEnd"/>
      <w:r w:rsidRPr="00FA1AF9">
        <w:rPr>
          <w:rFonts w:cs="Times New Roman"/>
          <w:kern w:val="2"/>
          <w:lang w:val="ru-RU"/>
        </w:rPr>
        <w:t xml:space="preserve"> номеру особи </w:t>
      </w:r>
      <w:bookmarkStart w:id="48" w:name="_Hlk143429556"/>
      <w:r w:rsidRPr="00FA1AF9">
        <w:rPr>
          <w:rFonts w:cs="Times New Roman"/>
          <w:kern w:val="2"/>
          <w:lang w:val="ru-RU"/>
        </w:rPr>
        <w:t>(</w:t>
      </w:r>
      <w:proofErr w:type="spellStart"/>
      <w:r w:rsidRPr="00FA1AF9">
        <w:rPr>
          <w:rFonts w:cs="Times New Roman"/>
          <w:kern w:val="2"/>
          <w:lang w:val="ru-RU"/>
        </w:rPr>
        <w:t>осіб</w:t>
      </w:r>
      <w:proofErr w:type="spellEnd"/>
      <w:r w:rsidRPr="00FA1AF9">
        <w:rPr>
          <w:rFonts w:cs="Times New Roman"/>
          <w:kern w:val="2"/>
          <w:lang w:val="ru-RU"/>
        </w:rPr>
        <w:t xml:space="preserve">), </w:t>
      </w:r>
      <w:proofErr w:type="spellStart"/>
      <w:r w:rsidRPr="00FA1AF9">
        <w:rPr>
          <w:rFonts w:cs="Times New Roman"/>
          <w:kern w:val="2"/>
          <w:lang w:val="ru-RU"/>
        </w:rPr>
        <w:t>що</w:t>
      </w:r>
      <w:proofErr w:type="spellEnd"/>
      <w:r w:rsidRPr="00FA1AF9">
        <w:rPr>
          <w:rFonts w:cs="Times New Roman"/>
          <w:kern w:val="2"/>
          <w:lang w:val="ru-RU"/>
        </w:rPr>
        <w:t xml:space="preserve"> буде (</w:t>
      </w:r>
      <w:proofErr w:type="spellStart"/>
      <w:r w:rsidRPr="00FA1AF9">
        <w:rPr>
          <w:rFonts w:cs="Times New Roman"/>
          <w:kern w:val="2"/>
          <w:lang w:val="ru-RU"/>
        </w:rPr>
        <w:t>будуть</w:t>
      </w:r>
      <w:proofErr w:type="spellEnd"/>
      <w:r w:rsidRPr="00FA1AF9">
        <w:rPr>
          <w:rFonts w:cs="Times New Roman"/>
          <w:kern w:val="2"/>
          <w:lang w:val="ru-RU"/>
        </w:rPr>
        <w:t xml:space="preserve">) </w:t>
      </w:r>
      <w:proofErr w:type="spellStart"/>
      <w:r w:rsidRPr="00FA1AF9">
        <w:rPr>
          <w:rFonts w:cs="Times New Roman"/>
          <w:kern w:val="2"/>
          <w:lang w:val="ru-RU"/>
        </w:rPr>
        <w:t>виконувати</w:t>
      </w:r>
      <w:proofErr w:type="spellEnd"/>
      <w:r w:rsidRPr="00FA1AF9">
        <w:rPr>
          <w:rFonts w:cs="Times New Roman"/>
          <w:kern w:val="2"/>
          <w:lang w:val="ru-RU"/>
        </w:rPr>
        <w:t xml:space="preserve"> </w:t>
      </w:r>
      <w:proofErr w:type="spellStart"/>
      <w:r w:rsidRPr="00FA1AF9">
        <w:rPr>
          <w:rFonts w:cs="Times New Roman"/>
          <w:kern w:val="2"/>
          <w:lang w:val="ru-RU"/>
        </w:rPr>
        <w:t>повноваження</w:t>
      </w:r>
      <w:proofErr w:type="spellEnd"/>
      <w:r w:rsidRPr="00FA1AF9">
        <w:rPr>
          <w:rFonts w:cs="Times New Roman"/>
          <w:kern w:val="2"/>
          <w:lang w:val="ru-RU"/>
        </w:rPr>
        <w:t xml:space="preserve"> брокера (</w:t>
      </w:r>
      <w:proofErr w:type="spellStart"/>
      <w:r w:rsidRPr="00FA1AF9">
        <w:rPr>
          <w:rFonts w:cs="Times New Roman"/>
          <w:kern w:val="2"/>
          <w:lang w:val="ru-RU"/>
        </w:rPr>
        <w:t>брокерів</w:t>
      </w:r>
      <w:proofErr w:type="spellEnd"/>
      <w:r w:rsidRPr="00FA1AF9">
        <w:rPr>
          <w:rFonts w:cs="Times New Roman"/>
          <w:kern w:val="2"/>
          <w:lang w:val="ru-RU"/>
        </w:rPr>
        <w:t>) (</w:t>
      </w:r>
      <w:proofErr w:type="spellStart"/>
      <w:r w:rsidRPr="00FA1AF9">
        <w:rPr>
          <w:rFonts w:cs="Times New Roman"/>
          <w:kern w:val="2"/>
          <w:lang w:val="ru-RU"/>
        </w:rPr>
        <w:t>якщо</w:t>
      </w:r>
      <w:proofErr w:type="spellEnd"/>
      <w:r w:rsidRPr="00FA1AF9">
        <w:rPr>
          <w:rFonts w:cs="Times New Roman"/>
          <w:kern w:val="2"/>
          <w:lang w:val="ru-RU"/>
        </w:rPr>
        <w:t xml:space="preserve"> </w:t>
      </w:r>
      <w:proofErr w:type="spellStart"/>
      <w:r w:rsidRPr="00FA1AF9">
        <w:rPr>
          <w:rFonts w:cs="Times New Roman"/>
          <w:kern w:val="2"/>
          <w:lang w:val="ru-RU"/>
        </w:rPr>
        <w:t>повноваження</w:t>
      </w:r>
      <w:proofErr w:type="spellEnd"/>
      <w:r w:rsidRPr="00FA1AF9">
        <w:rPr>
          <w:rFonts w:cs="Times New Roman"/>
          <w:kern w:val="2"/>
          <w:lang w:val="ru-RU"/>
        </w:rPr>
        <w:t xml:space="preserve"> брокера буде </w:t>
      </w:r>
      <w:proofErr w:type="spellStart"/>
      <w:r w:rsidRPr="00FA1AF9">
        <w:rPr>
          <w:rFonts w:cs="Times New Roman"/>
          <w:kern w:val="2"/>
          <w:lang w:val="ru-RU"/>
        </w:rPr>
        <w:t>виконувати</w:t>
      </w:r>
      <w:proofErr w:type="spellEnd"/>
      <w:r w:rsidRPr="00FA1AF9">
        <w:rPr>
          <w:rFonts w:cs="Times New Roman"/>
          <w:kern w:val="2"/>
          <w:lang w:val="ru-RU"/>
        </w:rPr>
        <w:t xml:space="preserve"> не </w:t>
      </w:r>
      <w:proofErr w:type="spellStart"/>
      <w:r w:rsidRPr="00FA1AF9">
        <w:rPr>
          <w:rFonts w:cs="Times New Roman"/>
          <w:kern w:val="2"/>
          <w:lang w:val="ru-RU"/>
        </w:rPr>
        <w:t>керівник</w:t>
      </w:r>
      <w:proofErr w:type="spellEnd"/>
      <w:r w:rsidRPr="00FA1AF9">
        <w:rPr>
          <w:rFonts w:cs="Times New Roman"/>
          <w:kern w:val="2"/>
          <w:lang w:val="ru-RU"/>
        </w:rPr>
        <w:t xml:space="preserve"> </w:t>
      </w:r>
      <w:r w:rsidRPr="00FA1AF9">
        <w:rPr>
          <w:rFonts w:cs="Times New Roman"/>
          <w:kern w:val="2"/>
          <w:lang w:val="ru-RU"/>
        </w:rPr>
        <w:lastRenderedPageBreak/>
        <w:t>(</w:t>
      </w:r>
      <w:proofErr w:type="spellStart"/>
      <w:r w:rsidRPr="00FA1AF9">
        <w:rPr>
          <w:rFonts w:cs="Times New Roman"/>
          <w:kern w:val="2"/>
          <w:lang w:val="ru-RU"/>
        </w:rPr>
        <w:t>або</w:t>
      </w:r>
      <w:proofErr w:type="spellEnd"/>
      <w:r w:rsidRPr="00FA1AF9">
        <w:rPr>
          <w:rFonts w:cs="Times New Roman"/>
          <w:kern w:val="2"/>
          <w:lang w:val="ru-RU"/>
        </w:rPr>
        <w:t xml:space="preserve"> не </w:t>
      </w:r>
      <w:proofErr w:type="spellStart"/>
      <w:r w:rsidRPr="00FA1AF9">
        <w:rPr>
          <w:rFonts w:cs="Times New Roman"/>
          <w:kern w:val="2"/>
          <w:lang w:val="ru-RU"/>
        </w:rPr>
        <w:t>лише</w:t>
      </w:r>
      <w:proofErr w:type="spellEnd"/>
      <w:r w:rsidRPr="00FA1AF9">
        <w:rPr>
          <w:rFonts w:cs="Times New Roman"/>
          <w:kern w:val="2"/>
          <w:lang w:val="ru-RU"/>
        </w:rPr>
        <w:t xml:space="preserve"> </w:t>
      </w:r>
      <w:proofErr w:type="spellStart"/>
      <w:r w:rsidRPr="00FA1AF9">
        <w:rPr>
          <w:rFonts w:cs="Times New Roman"/>
          <w:kern w:val="2"/>
          <w:lang w:val="ru-RU"/>
        </w:rPr>
        <w:t>керівник</w:t>
      </w:r>
      <w:proofErr w:type="spellEnd"/>
      <w:r w:rsidRPr="00FA1AF9">
        <w:rPr>
          <w:rFonts w:cs="Times New Roman"/>
          <w:kern w:val="2"/>
          <w:lang w:val="ru-RU"/>
        </w:rPr>
        <w:t xml:space="preserve">) </w:t>
      </w:r>
      <w:proofErr w:type="spellStart"/>
      <w:r w:rsidRPr="00541DEF">
        <w:rPr>
          <w:rFonts w:cs="Times New Roman"/>
          <w:bCs/>
          <w:kern w:val="2"/>
          <w:lang w:val="ru-RU"/>
        </w:rPr>
        <w:t>філії</w:t>
      </w:r>
      <w:proofErr w:type="spellEnd"/>
      <w:r w:rsidRPr="00541DEF">
        <w:rPr>
          <w:rFonts w:cs="Times New Roman"/>
          <w:bCs/>
          <w:kern w:val="2"/>
          <w:lang w:val="ru-RU"/>
        </w:rPr>
        <w:t>/</w:t>
      </w:r>
      <w:proofErr w:type="spellStart"/>
      <w:r w:rsidRPr="00541DEF">
        <w:rPr>
          <w:rFonts w:cs="Times New Roman"/>
          <w:bCs/>
          <w:kern w:val="2"/>
          <w:lang w:val="ru-RU"/>
        </w:rPr>
        <w:t>представництва</w:t>
      </w:r>
      <w:proofErr w:type="spellEnd"/>
      <w:r w:rsidRPr="00FA1AF9">
        <w:rPr>
          <w:rFonts w:cs="Times New Roman"/>
          <w:kern w:val="2"/>
          <w:lang w:val="ru-RU"/>
        </w:rPr>
        <w:t>)</w:t>
      </w:r>
      <w:bookmarkEnd w:id="48"/>
      <w:r>
        <w:rPr>
          <w:rFonts w:cs="Times New Roman"/>
          <w:kern w:val="2"/>
          <w:lang w:val="ru-RU"/>
        </w:rPr>
        <w:t>;</w:t>
      </w:r>
    </w:p>
    <w:p w14:paraId="2FCD2741" w14:textId="2BA920DB" w:rsidR="00541DEF" w:rsidRPr="00FA1AF9" w:rsidRDefault="00541DEF" w:rsidP="00541DEF">
      <w:pPr>
        <w:pStyle w:val="a6"/>
        <w:tabs>
          <w:tab w:val="left" w:pos="820"/>
        </w:tabs>
        <w:spacing w:line="259" w:lineRule="auto"/>
        <w:ind w:left="0" w:firstLine="709"/>
        <w:jc w:val="both"/>
        <w:rPr>
          <w:rFonts w:cs="Times New Roman"/>
          <w:kern w:val="2"/>
          <w:lang w:val="ru-RU"/>
        </w:rPr>
      </w:pPr>
      <w:r>
        <w:rPr>
          <w:rFonts w:cs="Times New Roman"/>
          <w:kern w:val="2"/>
          <w:lang w:val="ru-RU"/>
        </w:rPr>
        <w:t xml:space="preserve">- </w:t>
      </w:r>
      <w:proofErr w:type="spellStart"/>
      <w:r>
        <w:rPr>
          <w:rFonts w:cs="Times New Roman"/>
          <w:kern w:val="2"/>
          <w:lang w:val="ru-RU"/>
        </w:rPr>
        <w:t>з</w:t>
      </w:r>
      <w:r w:rsidRPr="00CD43BE">
        <w:rPr>
          <w:rFonts w:cs="Times New Roman"/>
          <w:kern w:val="2"/>
          <w:lang w:val="ru-RU"/>
        </w:rPr>
        <w:t>года-повідомлення</w:t>
      </w:r>
      <w:proofErr w:type="spellEnd"/>
      <w:r w:rsidRPr="00CD43BE">
        <w:rPr>
          <w:rFonts w:cs="Times New Roman"/>
          <w:kern w:val="2"/>
          <w:lang w:val="ru-RU"/>
        </w:rPr>
        <w:t xml:space="preserve"> </w:t>
      </w:r>
      <w:proofErr w:type="spellStart"/>
      <w:r w:rsidRPr="00CD43BE">
        <w:rPr>
          <w:rFonts w:cs="Times New Roman"/>
          <w:kern w:val="2"/>
          <w:lang w:val="ru-RU"/>
        </w:rPr>
        <w:t>суб'єкта</w:t>
      </w:r>
      <w:proofErr w:type="spellEnd"/>
      <w:r w:rsidRPr="00CD43BE">
        <w:rPr>
          <w:rFonts w:cs="Times New Roman"/>
          <w:kern w:val="2"/>
          <w:lang w:val="ru-RU"/>
        </w:rPr>
        <w:t xml:space="preserve"> </w:t>
      </w:r>
      <w:proofErr w:type="spellStart"/>
      <w:r w:rsidRPr="00CD43BE">
        <w:rPr>
          <w:rFonts w:cs="Times New Roman"/>
          <w:kern w:val="2"/>
          <w:lang w:val="ru-RU"/>
        </w:rPr>
        <w:t>персональних</w:t>
      </w:r>
      <w:proofErr w:type="spellEnd"/>
      <w:r w:rsidRPr="00CD43BE">
        <w:rPr>
          <w:rFonts w:cs="Times New Roman"/>
          <w:kern w:val="2"/>
          <w:lang w:val="ru-RU"/>
        </w:rPr>
        <w:t xml:space="preserve"> </w:t>
      </w:r>
      <w:proofErr w:type="spellStart"/>
      <w:r w:rsidRPr="00CD43BE">
        <w:rPr>
          <w:rFonts w:cs="Times New Roman"/>
          <w:kern w:val="2"/>
          <w:lang w:val="ru-RU"/>
        </w:rPr>
        <w:t>даних</w:t>
      </w:r>
      <w:proofErr w:type="spellEnd"/>
      <w:r w:rsidRPr="00CD43BE">
        <w:rPr>
          <w:rFonts w:cs="Times New Roman"/>
          <w:kern w:val="2"/>
          <w:lang w:val="ru-RU"/>
        </w:rPr>
        <w:t xml:space="preserve"> на </w:t>
      </w:r>
      <w:proofErr w:type="spellStart"/>
      <w:r w:rsidRPr="00CD43BE">
        <w:rPr>
          <w:rFonts w:cs="Times New Roman"/>
          <w:kern w:val="2"/>
          <w:lang w:val="ru-RU"/>
        </w:rPr>
        <w:t>обробку</w:t>
      </w:r>
      <w:proofErr w:type="spellEnd"/>
      <w:r w:rsidRPr="00CD43BE">
        <w:rPr>
          <w:rFonts w:cs="Times New Roman"/>
          <w:kern w:val="2"/>
          <w:lang w:val="ru-RU"/>
        </w:rPr>
        <w:t xml:space="preserve"> </w:t>
      </w:r>
      <w:proofErr w:type="spellStart"/>
      <w:r w:rsidRPr="00CD43BE">
        <w:rPr>
          <w:rFonts w:cs="Times New Roman"/>
          <w:kern w:val="2"/>
          <w:lang w:val="ru-RU"/>
        </w:rPr>
        <w:t>його</w:t>
      </w:r>
      <w:proofErr w:type="spellEnd"/>
      <w:r w:rsidRPr="00CD43BE">
        <w:rPr>
          <w:rFonts w:cs="Times New Roman"/>
          <w:kern w:val="2"/>
          <w:lang w:val="ru-RU"/>
        </w:rPr>
        <w:t xml:space="preserve"> </w:t>
      </w:r>
      <w:proofErr w:type="spellStart"/>
      <w:r w:rsidRPr="00CD43BE">
        <w:rPr>
          <w:rFonts w:cs="Times New Roman"/>
          <w:kern w:val="2"/>
          <w:lang w:val="ru-RU"/>
        </w:rPr>
        <w:t>персональних</w:t>
      </w:r>
      <w:proofErr w:type="spellEnd"/>
      <w:r w:rsidRPr="00CD43BE">
        <w:rPr>
          <w:rFonts w:cs="Times New Roman"/>
          <w:kern w:val="2"/>
          <w:lang w:val="ru-RU"/>
        </w:rPr>
        <w:t xml:space="preserve"> </w:t>
      </w:r>
      <w:proofErr w:type="spellStart"/>
      <w:r w:rsidRPr="00CD43BE">
        <w:rPr>
          <w:rFonts w:cs="Times New Roman"/>
          <w:kern w:val="2"/>
          <w:lang w:val="ru-RU"/>
        </w:rPr>
        <w:t>даних</w:t>
      </w:r>
      <w:proofErr w:type="spellEnd"/>
      <w:r w:rsidRPr="00CD43BE">
        <w:rPr>
          <w:rFonts w:cs="Times New Roman"/>
          <w:kern w:val="2"/>
          <w:lang w:val="ru-RU"/>
        </w:rPr>
        <w:t xml:space="preserve">, </w:t>
      </w:r>
      <w:proofErr w:type="spellStart"/>
      <w:r w:rsidRPr="00CD43BE">
        <w:rPr>
          <w:rFonts w:cs="Times New Roman"/>
          <w:kern w:val="2"/>
          <w:lang w:val="ru-RU"/>
        </w:rPr>
        <w:t>підписана</w:t>
      </w:r>
      <w:proofErr w:type="spellEnd"/>
      <w:r w:rsidRPr="00CD43BE">
        <w:rPr>
          <w:rFonts w:cs="Times New Roman"/>
          <w:kern w:val="2"/>
          <w:lang w:val="ru-RU"/>
        </w:rPr>
        <w:t xml:space="preserve"> </w:t>
      </w:r>
      <w:r>
        <w:rPr>
          <w:rFonts w:cs="Times New Roman"/>
          <w:kern w:val="2"/>
          <w:lang w:val="ru-RU"/>
        </w:rPr>
        <w:t xml:space="preserve">особою </w:t>
      </w:r>
      <w:r w:rsidRPr="00CD43BE">
        <w:rPr>
          <w:rFonts w:cs="Times New Roman"/>
          <w:kern w:val="2"/>
          <w:lang w:val="ru-RU"/>
        </w:rPr>
        <w:t>(ос</w:t>
      </w:r>
      <w:r>
        <w:rPr>
          <w:rFonts w:cs="Times New Roman"/>
          <w:kern w:val="2"/>
          <w:lang w:val="ru-RU"/>
        </w:rPr>
        <w:t>о</w:t>
      </w:r>
      <w:r w:rsidRPr="00CD43BE">
        <w:rPr>
          <w:rFonts w:cs="Times New Roman"/>
          <w:kern w:val="2"/>
          <w:lang w:val="ru-RU"/>
        </w:rPr>
        <w:t>б</w:t>
      </w:r>
      <w:r>
        <w:rPr>
          <w:rFonts w:cs="Times New Roman"/>
          <w:kern w:val="2"/>
          <w:lang w:val="ru-RU"/>
        </w:rPr>
        <w:t>ами</w:t>
      </w:r>
      <w:r w:rsidRPr="00CD43BE">
        <w:rPr>
          <w:rFonts w:cs="Times New Roman"/>
          <w:kern w:val="2"/>
          <w:lang w:val="ru-RU"/>
        </w:rPr>
        <w:t xml:space="preserve">), </w:t>
      </w:r>
      <w:proofErr w:type="spellStart"/>
      <w:r w:rsidRPr="00CD43BE">
        <w:rPr>
          <w:rFonts w:cs="Times New Roman"/>
          <w:kern w:val="2"/>
          <w:lang w:val="ru-RU"/>
        </w:rPr>
        <w:t>що</w:t>
      </w:r>
      <w:proofErr w:type="spellEnd"/>
      <w:r w:rsidRPr="00CD43BE">
        <w:rPr>
          <w:rFonts w:cs="Times New Roman"/>
          <w:kern w:val="2"/>
          <w:lang w:val="ru-RU"/>
        </w:rPr>
        <w:t xml:space="preserve"> буде (</w:t>
      </w:r>
      <w:proofErr w:type="spellStart"/>
      <w:r w:rsidRPr="00CD43BE">
        <w:rPr>
          <w:rFonts w:cs="Times New Roman"/>
          <w:kern w:val="2"/>
          <w:lang w:val="ru-RU"/>
        </w:rPr>
        <w:t>будуть</w:t>
      </w:r>
      <w:proofErr w:type="spellEnd"/>
      <w:r w:rsidRPr="00CD43BE">
        <w:rPr>
          <w:rFonts w:cs="Times New Roman"/>
          <w:kern w:val="2"/>
          <w:lang w:val="ru-RU"/>
        </w:rPr>
        <w:t xml:space="preserve">) </w:t>
      </w:r>
      <w:proofErr w:type="spellStart"/>
      <w:r w:rsidRPr="00CD43BE">
        <w:rPr>
          <w:rFonts w:cs="Times New Roman"/>
          <w:kern w:val="2"/>
          <w:lang w:val="ru-RU"/>
        </w:rPr>
        <w:t>виконувати</w:t>
      </w:r>
      <w:proofErr w:type="spellEnd"/>
      <w:r w:rsidRPr="00CD43BE">
        <w:rPr>
          <w:rFonts w:cs="Times New Roman"/>
          <w:kern w:val="2"/>
          <w:lang w:val="ru-RU"/>
        </w:rPr>
        <w:t xml:space="preserve"> </w:t>
      </w:r>
      <w:proofErr w:type="spellStart"/>
      <w:r w:rsidRPr="00CD43BE">
        <w:rPr>
          <w:rFonts w:cs="Times New Roman"/>
          <w:kern w:val="2"/>
          <w:lang w:val="ru-RU"/>
        </w:rPr>
        <w:t>повноваження</w:t>
      </w:r>
      <w:proofErr w:type="spellEnd"/>
      <w:r w:rsidRPr="00CD43BE">
        <w:rPr>
          <w:rFonts w:cs="Times New Roman"/>
          <w:kern w:val="2"/>
          <w:lang w:val="ru-RU"/>
        </w:rPr>
        <w:t xml:space="preserve"> брокера (</w:t>
      </w:r>
      <w:proofErr w:type="spellStart"/>
      <w:r w:rsidRPr="00CD43BE">
        <w:rPr>
          <w:rFonts w:cs="Times New Roman"/>
          <w:kern w:val="2"/>
          <w:lang w:val="ru-RU"/>
        </w:rPr>
        <w:t>брокерів</w:t>
      </w:r>
      <w:proofErr w:type="spellEnd"/>
      <w:r w:rsidRPr="00CD43BE">
        <w:rPr>
          <w:rFonts w:cs="Times New Roman"/>
          <w:kern w:val="2"/>
          <w:lang w:val="ru-RU"/>
        </w:rPr>
        <w:t>) (</w:t>
      </w:r>
      <w:proofErr w:type="spellStart"/>
      <w:r w:rsidRPr="00CD43BE">
        <w:rPr>
          <w:rFonts w:cs="Times New Roman"/>
          <w:kern w:val="2"/>
          <w:lang w:val="ru-RU"/>
        </w:rPr>
        <w:t>якщо</w:t>
      </w:r>
      <w:proofErr w:type="spellEnd"/>
      <w:r w:rsidRPr="00CD43BE">
        <w:rPr>
          <w:rFonts w:cs="Times New Roman"/>
          <w:kern w:val="2"/>
          <w:lang w:val="ru-RU"/>
        </w:rPr>
        <w:t xml:space="preserve"> </w:t>
      </w:r>
      <w:proofErr w:type="spellStart"/>
      <w:r w:rsidRPr="00CD43BE">
        <w:rPr>
          <w:rFonts w:cs="Times New Roman"/>
          <w:kern w:val="2"/>
          <w:lang w:val="ru-RU"/>
        </w:rPr>
        <w:t>повноваження</w:t>
      </w:r>
      <w:proofErr w:type="spellEnd"/>
      <w:r w:rsidRPr="00CD43BE">
        <w:rPr>
          <w:rFonts w:cs="Times New Roman"/>
          <w:kern w:val="2"/>
          <w:lang w:val="ru-RU"/>
        </w:rPr>
        <w:t xml:space="preserve"> брокера буде </w:t>
      </w:r>
      <w:proofErr w:type="spellStart"/>
      <w:r w:rsidRPr="00CD43BE">
        <w:rPr>
          <w:rFonts w:cs="Times New Roman"/>
          <w:kern w:val="2"/>
          <w:lang w:val="ru-RU"/>
        </w:rPr>
        <w:t>виконувати</w:t>
      </w:r>
      <w:proofErr w:type="spellEnd"/>
      <w:r w:rsidRPr="00CD43BE">
        <w:rPr>
          <w:rFonts w:cs="Times New Roman"/>
          <w:kern w:val="2"/>
          <w:lang w:val="ru-RU"/>
        </w:rPr>
        <w:t xml:space="preserve"> не </w:t>
      </w:r>
      <w:proofErr w:type="spellStart"/>
      <w:r w:rsidRPr="00CD43BE">
        <w:rPr>
          <w:rFonts w:cs="Times New Roman"/>
          <w:kern w:val="2"/>
          <w:lang w:val="ru-RU"/>
        </w:rPr>
        <w:t>керівник</w:t>
      </w:r>
      <w:proofErr w:type="spellEnd"/>
      <w:r w:rsidRPr="00CD43BE">
        <w:rPr>
          <w:rFonts w:cs="Times New Roman"/>
          <w:kern w:val="2"/>
          <w:lang w:val="ru-RU"/>
        </w:rPr>
        <w:t xml:space="preserve"> </w:t>
      </w:r>
      <w:proofErr w:type="spellStart"/>
      <w:r w:rsidRPr="00541DEF">
        <w:rPr>
          <w:rFonts w:cs="Times New Roman"/>
          <w:bCs/>
          <w:kern w:val="2"/>
          <w:lang w:val="ru-RU"/>
        </w:rPr>
        <w:t>філії</w:t>
      </w:r>
      <w:proofErr w:type="spellEnd"/>
      <w:r w:rsidRPr="00541DEF">
        <w:rPr>
          <w:rFonts w:cs="Times New Roman"/>
          <w:bCs/>
          <w:kern w:val="2"/>
          <w:lang w:val="ru-RU"/>
        </w:rPr>
        <w:t>/</w:t>
      </w:r>
      <w:proofErr w:type="spellStart"/>
      <w:r w:rsidRPr="00541DEF">
        <w:rPr>
          <w:rFonts w:cs="Times New Roman"/>
          <w:bCs/>
          <w:kern w:val="2"/>
          <w:lang w:val="ru-RU"/>
        </w:rPr>
        <w:t>представництва</w:t>
      </w:r>
      <w:proofErr w:type="spellEnd"/>
      <w:r w:rsidRPr="00CD43BE">
        <w:rPr>
          <w:rFonts w:cs="Times New Roman"/>
          <w:kern w:val="2"/>
          <w:lang w:val="ru-RU"/>
        </w:rPr>
        <w:t>)</w:t>
      </w:r>
      <w:r>
        <w:rPr>
          <w:rFonts w:cs="Times New Roman"/>
          <w:kern w:val="2"/>
          <w:lang w:val="ru-RU"/>
        </w:rPr>
        <w:t xml:space="preserve"> </w:t>
      </w:r>
      <w:r w:rsidRPr="00CD43BE">
        <w:rPr>
          <w:rFonts w:cs="Times New Roman"/>
          <w:kern w:val="2"/>
          <w:lang w:val="ru-RU"/>
        </w:rPr>
        <w:t>(</w:t>
      </w:r>
      <w:proofErr w:type="spellStart"/>
      <w:r w:rsidRPr="00CD43BE">
        <w:rPr>
          <w:rFonts w:cs="Times New Roman"/>
          <w:kern w:val="2"/>
          <w:lang w:val="ru-RU"/>
        </w:rPr>
        <w:t>Додаток</w:t>
      </w:r>
      <w:proofErr w:type="spellEnd"/>
      <w:r w:rsidRPr="00CD43BE">
        <w:rPr>
          <w:rFonts w:cs="Times New Roman"/>
          <w:kern w:val="2"/>
          <w:lang w:val="ru-RU"/>
        </w:rPr>
        <w:t xml:space="preserve"> №</w:t>
      </w:r>
      <w:r w:rsidR="00A11057">
        <w:rPr>
          <w:rFonts w:cs="Times New Roman"/>
          <w:kern w:val="2"/>
          <w:lang w:val="ru-RU"/>
        </w:rPr>
        <w:t>8</w:t>
      </w:r>
      <w:r w:rsidRPr="00CD43BE">
        <w:rPr>
          <w:rFonts w:cs="Times New Roman"/>
          <w:kern w:val="2"/>
          <w:lang w:val="ru-RU"/>
        </w:rPr>
        <w:t xml:space="preserve"> до Регламенту).</w:t>
      </w:r>
    </w:p>
    <w:p w14:paraId="6C67BB08" w14:textId="450F6A48" w:rsidR="00541DEF" w:rsidRDefault="00541DEF" w:rsidP="00541DEF">
      <w:pPr>
        <w:widowControl w:val="0"/>
        <w:tabs>
          <w:tab w:val="left" w:pos="820"/>
        </w:tabs>
        <w:spacing w:after="0"/>
        <w:ind w:firstLine="709"/>
        <w:jc w:val="both"/>
        <w:rPr>
          <w:rFonts w:ascii="Times New Roman" w:eastAsia="Times New Roman" w:hAnsi="Times New Roman" w:cs="Times New Roman"/>
          <w:bCs/>
          <w:sz w:val="24"/>
          <w:szCs w:val="24"/>
          <w:lang w:val="ru-RU"/>
        </w:rPr>
      </w:pPr>
      <w:r>
        <w:rPr>
          <w:rFonts w:ascii="Times New Roman" w:eastAsia="Times New Roman" w:hAnsi="Times New Roman" w:cs="Times New Roman"/>
          <w:sz w:val="24"/>
          <w:szCs w:val="24"/>
          <w:lang w:val="ru-RU"/>
        </w:rPr>
        <w:t>-</w:t>
      </w:r>
      <w:r w:rsidRPr="00FA1AF9">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lang w:val="ru-RU"/>
        </w:rPr>
        <w:t>д</w:t>
      </w:r>
      <w:r w:rsidRPr="00FA1AF9">
        <w:rPr>
          <w:rFonts w:ascii="Times New Roman" w:eastAsia="Times New Roman" w:hAnsi="Times New Roman" w:cs="Times New Roman"/>
          <w:sz w:val="24"/>
          <w:szCs w:val="24"/>
          <w:lang w:val="ru-RU"/>
        </w:rPr>
        <w:t>овіреність</w:t>
      </w:r>
      <w:proofErr w:type="spellEnd"/>
      <w:r w:rsidRPr="00FA1AF9">
        <w:rPr>
          <w:rFonts w:ascii="Times New Roman" w:eastAsia="Times New Roman" w:hAnsi="Times New Roman" w:cs="Times New Roman"/>
          <w:sz w:val="24"/>
          <w:szCs w:val="24"/>
          <w:lang w:val="ru-RU"/>
        </w:rPr>
        <w:t xml:space="preserve"> (</w:t>
      </w:r>
      <w:proofErr w:type="spellStart"/>
      <w:r w:rsidRPr="00FA1AF9">
        <w:rPr>
          <w:rFonts w:ascii="Times New Roman" w:eastAsia="Times New Roman" w:hAnsi="Times New Roman" w:cs="Times New Roman"/>
          <w:sz w:val="24"/>
          <w:szCs w:val="24"/>
          <w:lang w:val="ru-RU"/>
        </w:rPr>
        <w:t>довіреності</w:t>
      </w:r>
      <w:proofErr w:type="spellEnd"/>
      <w:r w:rsidRPr="00FA1AF9">
        <w:rPr>
          <w:rFonts w:ascii="Times New Roman" w:eastAsia="Times New Roman" w:hAnsi="Times New Roman" w:cs="Times New Roman"/>
          <w:sz w:val="24"/>
          <w:szCs w:val="24"/>
          <w:lang w:val="ru-RU"/>
        </w:rPr>
        <w:t>) на особу (</w:t>
      </w:r>
      <w:proofErr w:type="spellStart"/>
      <w:r w:rsidRPr="00FA1AF9">
        <w:rPr>
          <w:rFonts w:ascii="Times New Roman" w:eastAsia="Times New Roman" w:hAnsi="Times New Roman" w:cs="Times New Roman"/>
          <w:sz w:val="24"/>
          <w:szCs w:val="24"/>
          <w:lang w:val="ru-RU"/>
        </w:rPr>
        <w:t>осіб</w:t>
      </w:r>
      <w:proofErr w:type="spellEnd"/>
      <w:r w:rsidRPr="00FA1AF9">
        <w:rPr>
          <w:rFonts w:ascii="Times New Roman" w:eastAsia="Times New Roman" w:hAnsi="Times New Roman" w:cs="Times New Roman"/>
          <w:sz w:val="24"/>
          <w:szCs w:val="24"/>
          <w:lang w:val="ru-RU"/>
        </w:rPr>
        <w:t xml:space="preserve">), </w:t>
      </w:r>
      <w:proofErr w:type="spellStart"/>
      <w:r w:rsidRPr="00FA1AF9">
        <w:rPr>
          <w:rFonts w:ascii="Times New Roman" w:eastAsia="Times New Roman" w:hAnsi="Times New Roman" w:cs="Times New Roman"/>
          <w:sz w:val="24"/>
          <w:szCs w:val="24"/>
          <w:lang w:val="ru-RU"/>
        </w:rPr>
        <w:t>що</w:t>
      </w:r>
      <w:proofErr w:type="spellEnd"/>
      <w:r w:rsidRPr="00FA1AF9">
        <w:rPr>
          <w:rFonts w:ascii="Times New Roman" w:eastAsia="Times New Roman" w:hAnsi="Times New Roman" w:cs="Times New Roman"/>
          <w:sz w:val="24"/>
          <w:szCs w:val="24"/>
          <w:lang w:val="ru-RU"/>
        </w:rPr>
        <w:t xml:space="preserve"> буде (</w:t>
      </w:r>
      <w:proofErr w:type="spellStart"/>
      <w:r w:rsidRPr="00FA1AF9">
        <w:rPr>
          <w:rFonts w:ascii="Times New Roman" w:eastAsia="Times New Roman" w:hAnsi="Times New Roman" w:cs="Times New Roman"/>
          <w:sz w:val="24"/>
          <w:szCs w:val="24"/>
          <w:lang w:val="ru-RU"/>
        </w:rPr>
        <w:t>будуть</w:t>
      </w:r>
      <w:proofErr w:type="spellEnd"/>
      <w:r w:rsidRPr="00FA1AF9">
        <w:rPr>
          <w:rFonts w:ascii="Times New Roman" w:eastAsia="Times New Roman" w:hAnsi="Times New Roman" w:cs="Times New Roman"/>
          <w:sz w:val="24"/>
          <w:szCs w:val="24"/>
          <w:lang w:val="ru-RU"/>
        </w:rPr>
        <w:t xml:space="preserve">) </w:t>
      </w:r>
      <w:proofErr w:type="spellStart"/>
      <w:r w:rsidRPr="00FA1AF9">
        <w:rPr>
          <w:rFonts w:ascii="Times New Roman" w:eastAsia="Times New Roman" w:hAnsi="Times New Roman" w:cs="Times New Roman"/>
          <w:sz w:val="24"/>
          <w:szCs w:val="24"/>
          <w:lang w:val="ru-RU"/>
        </w:rPr>
        <w:t>виконувати</w:t>
      </w:r>
      <w:proofErr w:type="spellEnd"/>
      <w:r w:rsidRPr="00FA1AF9">
        <w:rPr>
          <w:rFonts w:ascii="Times New Roman" w:eastAsia="Times New Roman" w:hAnsi="Times New Roman" w:cs="Times New Roman"/>
          <w:sz w:val="24"/>
          <w:szCs w:val="24"/>
          <w:lang w:val="ru-RU"/>
        </w:rPr>
        <w:t xml:space="preserve"> </w:t>
      </w:r>
      <w:proofErr w:type="spellStart"/>
      <w:r w:rsidRPr="00FA1AF9">
        <w:rPr>
          <w:rFonts w:ascii="Times New Roman" w:eastAsia="Times New Roman" w:hAnsi="Times New Roman" w:cs="Times New Roman"/>
          <w:sz w:val="24"/>
          <w:szCs w:val="24"/>
          <w:lang w:val="ru-RU"/>
        </w:rPr>
        <w:t>повноваження</w:t>
      </w:r>
      <w:proofErr w:type="spellEnd"/>
      <w:r w:rsidRPr="00FA1AF9">
        <w:rPr>
          <w:rFonts w:ascii="Times New Roman" w:eastAsia="Times New Roman" w:hAnsi="Times New Roman" w:cs="Times New Roman"/>
          <w:sz w:val="24"/>
          <w:szCs w:val="24"/>
          <w:lang w:val="ru-RU"/>
        </w:rPr>
        <w:t xml:space="preserve"> брокера (</w:t>
      </w:r>
      <w:proofErr w:type="spellStart"/>
      <w:r w:rsidRPr="00FA1AF9">
        <w:rPr>
          <w:rFonts w:ascii="Times New Roman" w:eastAsia="Times New Roman" w:hAnsi="Times New Roman" w:cs="Times New Roman"/>
          <w:sz w:val="24"/>
          <w:szCs w:val="24"/>
          <w:lang w:val="ru-RU"/>
        </w:rPr>
        <w:t>брокерів</w:t>
      </w:r>
      <w:proofErr w:type="spellEnd"/>
      <w:r w:rsidRPr="00FA1AF9">
        <w:rPr>
          <w:rFonts w:ascii="Times New Roman" w:eastAsia="Times New Roman" w:hAnsi="Times New Roman" w:cs="Times New Roman"/>
          <w:sz w:val="24"/>
          <w:szCs w:val="24"/>
          <w:lang w:val="ru-RU"/>
        </w:rPr>
        <w:t xml:space="preserve">) </w:t>
      </w:r>
      <w:proofErr w:type="spellStart"/>
      <w:r w:rsidRPr="00541DEF">
        <w:rPr>
          <w:rFonts w:ascii="Times New Roman" w:eastAsia="Times New Roman" w:hAnsi="Times New Roman" w:cs="Times New Roman"/>
          <w:bCs/>
          <w:sz w:val="24"/>
          <w:szCs w:val="24"/>
          <w:lang w:val="ru-RU"/>
        </w:rPr>
        <w:t>філії</w:t>
      </w:r>
      <w:proofErr w:type="spellEnd"/>
      <w:r w:rsidRPr="00541DEF">
        <w:rPr>
          <w:rFonts w:ascii="Times New Roman" w:eastAsia="Times New Roman" w:hAnsi="Times New Roman" w:cs="Times New Roman"/>
          <w:bCs/>
          <w:sz w:val="24"/>
          <w:szCs w:val="24"/>
          <w:lang w:val="ru-RU"/>
        </w:rPr>
        <w:t>/</w:t>
      </w:r>
      <w:proofErr w:type="spellStart"/>
      <w:r w:rsidRPr="00541DEF">
        <w:rPr>
          <w:rFonts w:ascii="Times New Roman" w:eastAsia="Times New Roman" w:hAnsi="Times New Roman" w:cs="Times New Roman"/>
          <w:bCs/>
          <w:sz w:val="24"/>
          <w:szCs w:val="24"/>
          <w:lang w:val="ru-RU"/>
        </w:rPr>
        <w:t>представництва</w:t>
      </w:r>
      <w:proofErr w:type="spellEnd"/>
      <w:r w:rsidRPr="00541DEF">
        <w:rPr>
          <w:rFonts w:ascii="Times New Roman" w:eastAsia="Times New Roman" w:hAnsi="Times New Roman" w:cs="Times New Roman"/>
          <w:bCs/>
          <w:sz w:val="24"/>
          <w:szCs w:val="24"/>
          <w:lang w:val="ru-RU"/>
        </w:rPr>
        <w:t xml:space="preserve"> </w:t>
      </w:r>
      <w:r w:rsidRPr="00FA1AF9">
        <w:rPr>
          <w:rFonts w:ascii="Times New Roman" w:eastAsia="Times New Roman" w:hAnsi="Times New Roman" w:cs="Times New Roman"/>
          <w:bCs/>
          <w:sz w:val="24"/>
          <w:szCs w:val="24"/>
          <w:lang w:val="ru-RU"/>
        </w:rPr>
        <w:t>(</w:t>
      </w:r>
      <w:proofErr w:type="spellStart"/>
      <w:r w:rsidRPr="00FA1AF9">
        <w:rPr>
          <w:rFonts w:ascii="Times New Roman" w:eastAsia="Times New Roman" w:hAnsi="Times New Roman" w:cs="Times New Roman"/>
          <w:bCs/>
          <w:sz w:val="24"/>
          <w:szCs w:val="24"/>
          <w:lang w:val="ru-RU"/>
        </w:rPr>
        <w:t>Додаток</w:t>
      </w:r>
      <w:proofErr w:type="spellEnd"/>
      <w:r w:rsidRPr="00FA1AF9">
        <w:rPr>
          <w:rFonts w:ascii="Times New Roman" w:eastAsia="Times New Roman" w:hAnsi="Times New Roman" w:cs="Times New Roman"/>
          <w:bCs/>
          <w:sz w:val="24"/>
          <w:szCs w:val="24"/>
          <w:lang w:val="ru-RU"/>
        </w:rPr>
        <w:t xml:space="preserve"> №</w:t>
      </w:r>
      <w:r w:rsidR="00A11057">
        <w:rPr>
          <w:rFonts w:ascii="Times New Roman" w:eastAsia="Times New Roman" w:hAnsi="Times New Roman" w:cs="Times New Roman"/>
          <w:bCs/>
          <w:sz w:val="24"/>
          <w:szCs w:val="24"/>
          <w:lang w:val="ru-RU"/>
        </w:rPr>
        <w:t>9</w:t>
      </w:r>
      <w:r w:rsidRPr="00FA1AF9">
        <w:rPr>
          <w:rFonts w:ascii="Times New Roman" w:eastAsia="Times New Roman" w:hAnsi="Times New Roman" w:cs="Times New Roman"/>
          <w:bCs/>
          <w:sz w:val="24"/>
          <w:szCs w:val="24"/>
          <w:lang w:val="ru-RU"/>
        </w:rPr>
        <w:t xml:space="preserve"> до </w:t>
      </w:r>
      <w:r>
        <w:rPr>
          <w:rFonts w:ascii="Times New Roman" w:eastAsia="Times New Roman" w:hAnsi="Times New Roman" w:cs="Times New Roman"/>
          <w:bCs/>
          <w:sz w:val="24"/>
          <w:szCs w:val="24"/>
          <w:lang w:val="ru-RU"/>
        </w:rPr>
        <w:t>Регламент</w:t>
      </w:r>
      <w:r w:rsidRPr="00FA1AF9">
        <w:rPr>
          <w:rFonts w:ascii="Times New Roman" w:eastAsia="Times New Roman" w:hAnsi="Times New Roman" w:cs="Times New Roman"/>
          <w:bCs/>
          <w:sz w:val="24"/>
          <w:szCs w:val="24"/>
          <w:lang w:val="ru-RU"/>
        </w:rPr>
        <w:t>у).</w:t>
      </w:r>
    </w:p>
    <w:p w14:paraId="627F1A9D" w14:textId="23D64AA4" w:rsidR="00541DEF" w:rsidRDefault="00541DEF" w:rsidP="00541DEF">
      <w:pPr>
        <w:widowControl w:val="0"/>
        <w:tabs>
          <w:tab w:val="left" w:pos="820"/>
        </w:tabs>
        <w:spacing w:after="0"/>
        <w:ind w:firstLine="709"/>
        <w:jc w:val="both"/>
        <w:rPr>
          <w:rFonts w:ascii="Times New Roman" w:hAnsi="Times New Roman" w:cs="Times New Roman"/>
          <w:bCs/>
          <w:sz w:val="24"/>
          <w:szCs w:val="24"/>
          <w:lang w:val="ru-RU"/>
        </w:rPr>
      </w:pPr>
      <w:r>
        <w:rPr>
          <w:rFonts w:ascii="Times New Roman" w:hAnsi="Times New Roman" w:cs="Times New Roman"/>
          <w:sz w:val="24"/>
          <w:szCs w:val="24"/>
          <w:lang w:val="ru-RU"/>
        </w:rPr>
        <w:t>-</w:t>
      </w:r>
      <w:r w:rsidRPr="00D03B24">
        <w:rPr>
          <w:rFonts w:ascii="Times New Roman" w:hAnsi="Times New Roman" w:cs="Times New Roman"/>
          <w:sz w:val="24"/>
          <w:szCs w:val="24"/>
          <w:lang w:val="ru-RU"/>
        </w:rPr>
        <w:t xml:space="preserve"> </w:t>
      </w:r>
      <w:r>
        <w:rPr>
          <w:rFonts w:ascii="Times New Roman" w:hAnsi="Times New Roman" w:cs="Times New Roman"/>
          <w:sz w:val="24"/>
          <w:szCs w:val="24"/>
          <w:lang w:val="ru-RU"/>
        </w:rPr>
        <w:t>а</w:t>
      </w:r>
      <w:r w:rsidRPr="00D03B24">
        <w:rPr>
          <w:rFonts w:ascii="Times New Roman" w:hAnsi="Times New Roman" w:cs="Times New Roman"/>
          <w:sz w:val="24"/>
          <w:szCs w:val="24"/>
          <w:lang w:val="ru-RU"/>
        </w:rPr>
        <w:t>нкета (</w:t>
      </w:r>
      <w:proofErr w:type="spellStart"/>
      <w:r w:rsidRPr="00D03B24">
        <w:rPr>
          <w:rFonts w:ascii="Times New Roman" w:hAnsi="Times New Roman" w:cs="Times New Roman"/>
          <w:sz w:val="24"/>
          <w:szCs w:val="24"/>
          <w:lang w:val="ru-RU"/>
        </w:rPr>
        <w:t>опитувальник</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клієнта</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Біржі</w:t>
      </w:r>
      <w:proofErr w:type="spellEnd"/>
      <w:r w:rsidRPr="00D03B2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відокремленого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підрозділу</w:t>
      </w:r>
      <w:proofErr w:type="spellEnd"/>
      <w:r>
        <w:rPr>
          <w:rFonts w:ascii="Times New Roman" w:hAnsi="Times New Roman" w:cs="Times New Roman"/>
          <w:sz w:val="24"/>
          <w:szCs w:val="24"/>
          <w:lang w:val="ru-RU"/>
        </w:rPr>
        <w:t xml:space="preserve"> (</w:t>
      </w:r>
      <w:bookmarkStart w:id="49" w:name="_Hlk145267283"/>
      <w:proofErr w:type="spellStart"/>
      <w:r w:rsidRPr="00541DEF">
        <w:rPr>
          <w:rFonts w:ascii="Times New Roman" w:hAnsi="Times New Roman" w:cs="Times New Roman"/>
          <w:bCs/>
          <w:sz w:val="24"/>
          <w:szCs w:val="24"/>
          <w:lang w:val="ru-RU"/>
        </w:rPr>
        <w:t>філії</w:t>
      </w:r>
      <w:proofErr w:type="spellEnd"/>
      <w:r w:rsidRPr="00541DEF">
        <w:rPr>
          <w:rFonts w:ascii="Times New Roman" w:hAnsi="Times New Roman" w:cs="Times New Roman"/>
          <w:bCs/>
          <w:sz w:val="24"/>
          <w:szCs w:val="24"/>
          <w:lang w:val="ru-RU"/>
        </w:rPr>
        <w:t>/</w:t>
      </w:r>
      <w:proofErr w:type="spellStart"/>
      <w:r w:rsidRPr="00541DEF">
        <w:rPr>
          <w:rFonts w:ascii="Times New Roman" w:hAnsi="Times New Roman" w:cs="Times New Roman"/>
          <w:bCs/>
          <w:sz w:val="24"/>
          <w:szCs w:val="24"/>
          <w:lang w:val="ru-RU"/>
        </w:rPr>
        <w:t>представництва</w:t>
      </w:r>
      <w:bookmarkEnd w:id="49"/>
      <w:proofErr w:type="spellEnd"/>
      <w:r>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юридичної</w:t>
      </w:r>
      <w:proofErr w:type="spellEnd"/>
      <w:r w:rsidRPr="00D03B24">
        <w:rPr>
          <w:rFonts w:ascii="Times New Roman" w:hAnsi="Times New Roman" w:cs="Times New Roman"/>
          <w:sz w:val="24"/>
          <w:szCs w:val="24"/>
          <w:lang w:val="ru-RU"/>
        </w:rPr>
        <w:t xml:space="preserve"> особи на </w:t>
      </w:r>
      <w:proofErr w:type="spellStart"/>
      <w:r w:rsidRPr="00D03B24">
        <w:rPr>
          <w:rFonts w:ascii="Times New Roman" w:hAnsi="Times New Roman" w:cs="Times New Roman"/>
          <w:sz w:val="24"/>
          <w:szCs w:val="24"/>
          <w:lang w:val="ru-RU"/>
        </w:rPr>
        <w:t>виконання</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вимог</w:t>
      </w:r>
      <w:proofErr w:type="spellEnd"/>
      <w:r w:rsidRPr="00D03B24">
        <w:rPr>
          <w:rFonts w:ascii="Times New Roman" w:hAnsi="Times New Roman" w:cs="Times New Roman"/>
          <w:sz w:val="24"/>
          <w:szCs w:val="24"/>
          <w:lang w:val="ru-RU"/>
        </w:rPr>
        <w:t xml:space="preserve"> Закону </w:t>
      </w:r>
      <w:proofErr w:type="spellStart"/>
      <w:r w:rsidRPr="00D03B24">
        <w:rPr>
          <w:rFonts w:ascii="Times New Roman" w:hAnsi="Times New Roman" w:cs="Times New Roman"/>
          <w:sz w:val="24"/>
          <w:szCs w:val="24"/>
          <w:lang w:val="ru-RU"/>
        </w:rPr>
        <w:t>України</w:t>
      </w:r>
      <w:proofErr w:type="spellEnd"/>
      <w:r w:rsidRPr="00D03B24">
        <w:rPr>
          <w:rFonts w:ascii="Times New Roman" w:hAnsi="Times New Roman" w:cs="Times New Roman"/>
          <w:sz w:val="24"/>
          <w:szCs w:val="24"/>
          <w:lang w:val="ru-RU"/>
        </w:rPr>
        <w:t xml:space="preserve"> «Про </w:t>
      </w:r>
      <w:proofErr w:type="spellStart"/>
      <w:r w:rsidRPr="00D03B24">
        <w:rPr>
          <w:rFonts w:ascii="Times New Roman" w:hAnsi="Times New Roman" w:cs="Times New Roman"/>
          <w:sz w:val="24"/>
          <w:szCs w:val="24"/>
          <w:lang w:val="ru-RU"/>
        </w:rPr>
        <w:t>запобігання</w:t>
      </w:r>
      <w:proofErr w:type="spellEnd"/>
      <w:r w:rsidRPr="00D03B24">
        <w:rPr>
          <w:rFonts w:ascii="Times New Roman" w:hAnsi="Times New Roman" w:cs="Times New Roman"/>
          <w:sz w:val="24"/>
          <w:szCs w:val="24"/>
          <w:lang w:val="ru-RU"/>
        </w:rPr>
        <w:t xml:space="preserve"> та </w:t>
      </w:r>
      <w:proofErr w:type="spellStart"/>
      <w:r w:rsidRPr="00D03B24">
        <w:rPr>
          <w:rFonts w:ascii="Times New Roman" w:hAnsi="Times New Roman" w:cs="Times New Roman"/>
          <w:sz w:val="24"/>
          <w:szCs w:val="24"/>
          <w:lang w:val="ru-RU"/>
        </w:rPr>
        <w:t>протидію</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легалізації</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відмиванню</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доходів</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одержаних</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злочинним</w:t>
      </w:r>
      <w:proofErr w:type="spellEnd"/>
      <w:r w:rsidRPr="00D03B24">
        <w:rPr>
          <w:rFonts w:ascii="Times New Roman" w:hAnsi="Times New Roman" w:cs="Times New Roman"/>
          <w:sz w:val="24"/>
          <w:szCs w:val="24"/>
          <w:lang w:val="ru-RU"/>
        </w:rPr>
        <w:t xml:space="preserve"> шляхом, </w:t>
      </w:r>
      <w:proofErr w:type="spellStart"/>
      <w:r w:rsidRPr="00D03B24">
        <w:rPr>
          <w:rFonts w:ascii="Times New Roman" w:hAnsi="Times New Roman" w:cs="Times New Roman"/>
          <w:sz w:val="24"/>
          <w:szCs w:val="24"/>
          <w:lang w:val="ru-RU"/>
        </w:rPr>
        <w:t>фінансуванню</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тероризму</w:t>
      </w:r>
      <w:proofErr w:type="spellEnd"/>
      <w:r w:rsidRPr="00D03B24">
        <w:rPr>
          <w:rFonts w:ascii="Times New Roman" w:hAnsi="Times New Roman" w:cs="Times New Roman"/>
          <w:sz w:val="24"/>
          <w:szCs w:val="24"/>
          <w:lang w:val="ru-RU"/>
        </w:rPr>
        <w:t xml:space="preserve"> та </w:t>
      </w:r>
      <w:proofErr w:type="spellStart"/>
      <w:r w:rsidRPr="00D03B24">
        <w:rPr>
          <w:rFonts w:ascii="Times New Roman" w:hAnsi="Times New Roman" w:cs="Times New Roman"/>
          <w:sz w:val="24"/>
          <w:szCs w:val="24"/>
          <w:lang w:val="ru-RU"/>
        </w:rPr>
        <w:t>фінансуванню</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розповсюдження</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зброї</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масового</w:t>
      </w:r>
      <w:proofErr w:type="spellEnd"/>
      <w:r w:rsidRPr="00D03B24">
        <w:rPr>
          <w:rFonts w:ascii="Times New Roman" w:hAnsi="Times New Roman" w:cs="Times New Roman"/>
          <w:sz w:val="24"/>
          <w:szCs w:val="24"/>
          <w:lang w:val="ru-RU"/>
        </w:rPr>
        <w:t xml:space="preserve"> </w:t>
      </w:r>
      <w:proofErr w:type="spellStart"/>
      <w:r w:rsidRPr="00D03B24">
        <w:rPr>
          <w:rFonts w:ascii="Times New Roman" w:hAnsi="Times New Roman" w:cs="Times New Roman"/>
          <w:sz w:val="24"/>
          <w:szCs w:val="24"/>
          <w:lang w:val="ru-RU"/>
        </w:rPr>
        <w:t>знищення</w:t>
      </w:r>
      <w:proofErr w:type="spellEnd"/>
      <w:r w:rsidRPr="00D03B24">
        <w:rPr>
          <w:rFonts w:ascii="Times New Roman" w:hAnsi="Times New Roman" w:cs="Times New Roman"/>
          <w:sz w:val="24"/>
          <w:szCs w:val="24"/>
          <w:lang w:val="ru-RU"/>
        </w:rPr>
        <w:t xml:space="preserve">» </w:t>
      </w:r>
      <w:r w:rsidRPr="00D03B24">
        <w:rPr>
          <w:rFonts w:ascii="Times New Roman" w:hAnsi="Times New Roman" w:cs="Times New Roman"/>
          <w:bCs/>
          <w:sz w:val="24"/>
          <w:szCs w:val="24"/>
          <w:lang w:val="ru-RU"/>
        </w:rPr>
        <w:t>(</w:t>
      </w:r>
      <w:proofErr w:type="spellStart"/>
      <w:r w:rsidRPr="00D03B24">
        <w:rPr>
          <w:rFonts w:ascii="Times New Roman" w:hAnsi="Times New Roman" w:cs="Times New Roman"/>
          <w:bCs/>
          <w:sz w:val="24"/>
          <w:szCs w:val="24"/>
          <w:lang w:val="ru-RU"/>
        </w:rPr>
        <w:t>Додаток</w:t>
      </w:r>
      <w:proofErr w:type="spellEnd"/>
      <w:r w:rsidRPr="00D03B2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1</w:t>
      </w:r>
      <w:r w:rsidR="00A11057">
        <w:rPr>
          <w:rFonts w:ascii="Times New Roman" w:hAnsi="Times New Roman" w:cs="Times New Roman"/>
          <w:bCs/>
          <w:sz w:val="24"/>
          <w:szCs w:val="24"/>
          <w:lang w:val="ru-RU"/>
        </w:rPr>
        <w:t>0</w:t>
      </w:r>
      <w:r w:rsidRPr="00D03B24">
        <w:rPr>
          <w:rFonts w:ascii="Times New Roman" w:hAnsi="Times New Roman" w:cs="Times New Roman"/>
          <w:bCs/>
          <w:sz w:val="24"/>
          <w:szCs w:val="24"/>
          <w:lang w:val="ru-RU"/>
        </w:rPr>
        <w:t xml:space="preserve"> до </w:t>
      </w:r>
      <w:r>
        <w:rPr>
          <w:rFonts w:ascii="Times New Roman" w:hAnsi="Times New Roman" w:cs="Times New Roman"/>
          <w:bCs/>
          <w:sz w:val="24"/>
          <w:szCs w:val="24"/>
          <w:lang w:val="ru-RU"/>
        </w:rPr>
        <w:t>Регламент</w:t>
      </w:r>
      <w:r w:rsidRPr="00D03B24">
        <w:rPr>
          <w:rFonts w:ascii="Times New Roman" w:hAnsi="Times New Roman" w:cs="Times New Roman"/>
          <w:bCs/>
          <w:sz w:val="24"/>
          <w:szCs w:val="24"/>
          <w:lang w:val="ru-RU"/>
        </w:rPr>
        <w:t>у)</w:t>
      </w:r>
      <w:r w:rsidR="0065755F">
        <w:rPr>
          <w:rFonts w:ascii="Times New Roman" w:hAnsi="Times New Roman" w:cs="Times New Roman"/>
          <w:bCs/>
          <w:sz w:val="24"/>
          <w:szCs w:val="24"/>
          <w:lang w:val="ru-RU"/>
        </w:rPr>
        <w:t>;</w:t>
      </w:r>
    </w:p>
    <w:p w14:paraId="226DE7B9" w14:textId="77777777" w:rsidR="00FB1862" w:rsidRPr="00E35456" w:rsidRDefault="00FB1862" w:rsidP="00FB1862">
      <w:pPr>
        <w:pStyle w:val="a6"/>
        <w:spacing w:line="259" w:lineRule="auto"/>
        <w:ind w:left="0" w:firstLine="720"/>
        <w:jc w:val="both"/>
        <w:rPr>
          <w:rFonts w:cs="Times New Roman"/>
          <w:bCs/>
          <w:lang w:val="ru-RU"/>
        </w:rPr>
      </w:pPr>
      <w:r>
        <w:rPr>
          <w:rFonts w:cs="Times New Roman"/>
          <w:bCs/>
          <w:lang w:val="ru-RU"/>
        </w:rPr>
        <w:t xml:space="preserve">- </w:t>
      </w:r>
      <w:proofErr w:type="spellStart"/>
      <w:r>
        <w:rPr>
          <w:rFonts w:cs="Times New Roman"/>
          <w:bCs/>
          <w:lang w:val="ru-RU"/>
        </w:rPr>
        <w:t>з</w:t>
      </w:r>
      <w:r w:rsidRPr="00E35456">
        <w:rPr>
          <w:rFonts w:cs="Times New Roman"/>
          <w:bCs/>
          <w:lang w:val="ru-RU"/>
        </w:rPr>
        <w:t>аяв</w:t>
      </w:r>
      <w:r>
        <w:rPr>
          <w:rFonts w:cs="Times New Roman"/>
          <w:bCs/>
          <w:lang w:val="ru-RU"/>
        </w:rPr>
        <w:t>а</w:t>
      </w:r>
      <w:proofErr w:type="spellEnd"/>
      <w:r w:rsidRPr="00E35456">
        <w:rPr>
          <w:rFonts w:cs="Times New Roman"/>
          <w:bCs/>
          <w:lang w:val="ru-RU"/>
        </w:rPr>
        <w:t xml:space="preserve"> про </w:t>
      </w:r>
      <w:proofErr w:type="spellStart"/>
      <w:r w:rsidRPr="00E35456">
        <w:rPr>
          <w:rFonts w:cs="Times New Roman"/>
          <w:bCs/>
          <w:lang w:val="ru-RU"/>
        </w:rPr>
        <w:t>приєднання</w:t>
      </w:r>
      <w:proofErr w:type="spellEnd"/>
      <w:r w:rsidRPr="00E35456">
        <w:rPr>
          <w:rFonts w:cs="Times New Roman"/>
          <w:bCs/>
          <w:lang w:val="ru-RU"/>
        </w:rPr>
        <w:t xml:space="preserve"> до Регламенту (</w:t>
      </w:r>
      <w:proofErr w:type="spellStart"/>
      <w:r w:rsidRPr="00E35456">
        <w:rPr>
          <w:rFonts w:cs="Times New Roman"/>
          <w:bCs/>
          <w:lang w:val="ru-RU"/>
        </w:rPr>
        <w:t>Додаток</w:t>
      </w:r>
      <w:proofErr w:type="spellEnd"/>
      <w:r w:rsidRPr="00E35456">
        <w:rPr>
          <w:rFonts w:cs="Times New Roman"/>
          <w:bCs/>
          <w:lang w:val="ru-RU"/>
        </w:rPr>
        <w:t xml:space="preserve"> №1 до Регламенту);</w:t>
      </w:r>
    </w:p>
    <w:p w14:paraId="26F1A323" w14:textId="7620205B" w:rsidR="0065755F" w:rsidRPr="002F2BDB" w:rsidRDefault="0065755F" w:rsidP="0065755F">
      <w:pPr>
        <w:widowControl w:val="0"/>
        <w:tabs>
          <w:tab w:val="left" w:pos="820"/>
        </w:tabs>
        <w:spacing w:after="0"/>
        <w:ind w:firstLine="709"/>
        <w:jc w:val="both"/>
        <w:rPr>
          <w:rFonts w:ascii="Times New Roman" w:hAnsi="Times New Roman" w:cs="Times New Roman"/>
          <w:bCs/>
          <w:sz w:val="24"/>
          <w:szCs w:val="24"/>
          <w:lang w:val="uk-UA"/>
        </w:rPr>
      </w:pPr>
      <w:r w:rsidRPr="002F2BDB">
        <w:rPr>
          <w:rFonts w:ascii="Times New Roman" w:hAnsi="Times New Roman" w:cs="Times New Roman"/>
          <w:bCs/>
          <w:sz w:val="24"/>
          <w:szCs w:val="24"/>
          <w:lang w:val="uk-UA"/>
        </w:rPr>
        <w:t>- заява-анкета на відкриття клірингового рахунку (Додаток №</w:t>
      </w:r>
      <w:r w:rsidR="00A11057">
        <w:rPr>
          <w:rFonts w:ascii="Times New Roman" w:hAnsi="Times New Roman" w:cs="Times New Roman"/>
          <w:bCs/>
          <w:sz w:val="24"/>
          <w:szCs w:val="24"/>
          <w:lang w:val="uk-UA"/>
        </w:rPr>
        <w:t>11</w:t>
      </w:r>
      <w:r w:rsidRPr="002F2BDB">
        <w:rPr>
          <w:rFonts w:ascii="Times New Roman" w:hAnsi="Times New Roman" w:cs="Times New Roman"/>
          <w:bCs/>
          <w:sz w:val="24"/>
          <w:szCs w:val="24"/>
          <w:lang w:val="uk-UA"/>
        </w:rPr>
        <w:t xml:space="preserve"> до Регламенту);</w:t>
      </w:r>
    </w:p>
    <w:p w14:paraId="34AB5F66" w14:textId="1FF770D8" w:rsidR="0065755F" w:rsidRPr="002F2BDB" w:rsidRDefault="0065755F" w:rsidP="0065755F">
      <w:pPr>
        <w:widowControl w:val="0"/>
        <w:tabs>
          <w:tab w:val="left" w:pos="820"/>
        </w:tabs>
        <w:spacing w:after="0"/>
        <w:ind w:firstLine="709"/>
        <w:jc w:val="both"/>
        <w:rPr>
          <w:rFonts w:ascii="Times New Roman" w:hAnsi="Times New Roman" w:cs="Times New Roman"/>
          <w:bCs/>
          <w:sz w:val="24"/>
          <w:szCs w:val="24"/>
          <w:lang w:val="uk-UA"/>
        </w:rPr>
      </w:pPr>
      <w:r w:rsidRPr="002F2BDB">
        <w:rPr>
          <w:rFonts w:ascii="Times New Roman" w:hAnsi="Times New Roman" w:cs="Times New Roman"/>
          <w:bCs/>
          <w:sz w:val="24"/>
          <w:szCs w:val="24"/>
          <w:lang w:val="uk-UA"/>
        </w:rPr>
        <w:t>- довіреність розпорядника клірингового рахунку, яким може бути призначено виключно брокера (Додаток №</w:t>
      </w:r>
      <w:r w:rsidR="000B5537">
        <w:rPr>
          <w:rFonts w:ascii="Times New Roman" w:hAnsi="Times New Roman" w:cs="Times New Roman"/>
          <w:bCs/>
          <w:sz w:val="24"/>
          <w:szCs w:val="24"/>
          <w:lang w:val="uk-UA"/>
        </w:rPr>
        <w:t>12</w:t>
      </w:r>
      <w:r w:rsidRPr="002F2BDB">
        <w:rPr>
          <w:rFonts w:ascii="Times New Roman" w:hAnsi="Times New Roman" w:cs="Times New Roman"/>
          <w:bCs/>
          <w:sz w:val="24"/>
          <w:szCs w:val="24"/>
          <w:lang w:val="uk-UA"/>
        </w:rPr>
        <w:t xml:space="preserve"> до Регламенту); якщо </w:t>
      </w:r>
      <w:bookmarkStart w:id="50" w:name="_Hlk145267597"/>
      <w:r w:rsidRPr="002F2BDB">
        <w:rPr>
          <w:rFonts w:ascii="Times New Roman" w:hAnsi="Times New Roman" w:cs="Times New Roman"/>
          <w:bCs/>
          <w:sz w:val="24"/>
          <w:szCs w:val="24"/>
          <w:lang w:val="uk-UA"/>
        </w:rPr>
        <w:t xml:space="preserve">філія/представництво </w:t>
      </w:r>
      <w:bookmarkEnd w:id="50"/>
      <w:r w:rsidRPr="002F2BDB">
        <w:rPr>
          <w:rFonts w:ascii="Times New Roman" w:hAnsi="Times New Roman" w:cs="Times New Roman"/>
          <w:bCs/>
          <w:sz w:val="24"/>
          <w:szCs w:val="24"/>
          <w:lang w:val="uk-UA"/>
        </w:rPr>
        <w:t>реєструє декілька брокерів, довіреність розпорядника рахунку подається на кожного брокера</w:t>
      </w:r>
      <w:r w:rsidR="00A11057">
        <w:rPr>
          <w:rFonts w:ascii="Times New Roman" w:hAnsi="Times New Roman" w:cs="Times New Roman"/>
          <w:bCs/>
          <w:sz w:val="24"/>
          <w:szCs w:val="24"/>
          <w:lang w:val="uk-UA"/>
        </w:rPr>
        <w:t>.</w:t>
      </w:r>
    </w:p>
    <w:p w14:paraId="3F202FEE" w14:textId="0634C2BD" w:rsidR="00714075" w:rsidRPr="00714075" w:rsidRDefault="00D94A64" w:rsidP="00A11057">
      <w:pPr>
        <w:pStyle w:val="a6"/>
        <w:spacing w:before="110"/>
        <w:ind w:left="0" w:right="111" w:firstLine="851"/>
        <w:jc w:val="both"/>
        <w:rPr>
          <w:rFonts w:cs="Times New Roman"/>
          <w:bCs/>
          <w:lang w:val="uk-UA"/>
        </w:rPr>
      </w:pPr>
      <w:r>
        <w:rPr>
          <w:rFonts w:cs="Times New Roman"/>
          <w:bCs/>
          <w:lang w:val="uk-UA"/>
        </w:rPr>
        <w:t xml:space="preserve">3.5. </w:t>
      </w:r>
      <w:r w:rsidR="00714075" w:rsidRPr="00714075">
        <w:rPr>
          <w:rFonts w:cs="Times New Roman"/>
          <w:bCs/>
          <w:lang w:val="uk-UA"/>
        </w:rPr>
        <w:t xml:space="preserve">З метою акредитації </w:t>
      </w:r>
      <w:r w:rsidR="005478E6">
        <w:rPr>
          <w:rFonts w:cs="Times New Roman"/>
          <w:bCs/>
          <w:lang w:val="uk-UA"/>
        </w:rPr>
        <w:t>за напрямком</w:t>
      </w:r>
      <w:r w:rsidR="00714075" w:rsidRPr="00714075">
        <w:rPr>
          <w:rFonts w:cs="Times New Roman"/>
          <w:bCs/>
          <w:lang w:val="uk-UA"/>
        </w:rPr>
        <w:t xml:space="preserve"> «Необроблена деревина та пиломатеріали» </w:t>
      </w:r>
      <w:r w:rsidR="00714075" w:rsidRPr="00714075">
        <w:rPr>
          <w:rFonts w:cs="Times New Roman"/>
          <w:b/>
          <w:bCs/>
          <w:lang w:val="uk-UA"/>
        </w:rPr>
        <w:t>члени Біржі</w:t>
      </w:r>
      <w:r w:rsidR="00714075" w:rsidRPr="00714075">
        <w:rPr>
          <w:rFonts w:cs="Times New Roman"/>
          <w:bCs/>
          <w:lang w:val="uk-UA"/>
        </w:rPr>
        <w:t xml:space="preserve"> - </w:t>
      </w:r>
      <w:r w:rsidR="00714075" w:rsidRPr="00714075">
        <w:rPr>
          <w:rFonts w:cs="Times New Roman"/>
          <w:b/>
          <w:bCs/>
          <w:lang w:val="uk-UA"/>
        </w:rPr>
        <w:t xml:space="preserve">юридичні особи і </w:t>
      </w:r>
      <w:proofErr w:type="spellStart"/>
      <w:r w:rsidR="00714075" w:rsidRPr="00714075">
        <w:rPr>
          <w:rFonts w:cs="Times New Roman"/>
          <w:b/>
          <w:bCs/>
          <w:lang w:val="ru-UA"/>
        </w:rPr>
        <w:t>фізичні</w:t>
      </w:r>
      <w:proofErr w:type="spellEnd"/>
      <w:r w:rsidR="00714075" w:rsidRPr="00714075">
        <w:rPr>
          <w:rFonts w:cs="Times New Roman"/>
          <w:b/>
          <w:bCs/>
          <w:lang w:val="ru-UA"/>
        </w:rPr>
        <w:t xml:space="preserve"> особи, </w:t>
      </w:r>
      <w:proofErr w:type="spellStart"/>
      <w:r w:rsidR="00714075" w:rsidRPr="00714075">
        <w:rPr>
          <w:rFonts w:cs="Times New Roman"/>
          <w:b/>
          <w:bCs/>
          <w:lang w:val="ru-UA"/>
        </w:rPr>
        <w:t>що</w:t>
      </w:r>
      <w:proofErr w:type="spellEnd"/>
      <w:r w:rsidR="00714075" w:rsidRPr="00714075">
        <w:rPr>
          <w:rFonts w:cs="Times New Roman"/>
          <w:b/>
          <w:bCs/>
          <w:lang w:val="ru-UA"/>
        </w:rPr>
        <w:t xml:space="preserve"> </w:t>
      </w:r>
      <w:proofErr w:type="spellStart"/>
      <w:r w:rsidR="00714075" w:rsidRPr="00714075">
        <w:rPr>
          <w:rFonts w:cs="Times New Roman"/>
          <w:b/>
          <w:bCs/>
          <w:lang w:val="ru-UA"/>
        </w:rPr>
        <w:t>здійснюють</w:t>
      </w:r>
      <w:proofErr w:type="spellEnd"/>
      <w:r w:rsidR="00714075" w:rsidRPr="00714075">
        <w:rPr>
          <w:rFonts w:cs="Times New Roman"/>
          <w:b/>
          <w:bCs/>
          <w:lang w:val="ru-UA"/>
        </w:rPr>
        <w:t xml:space="preserve"> </w:t>
      </w:r>
      <w:proofErr w:type="spellStart"/>
      <w:r w:rsidR="00714075" w:rsidRPr="00714075">
        <w:rPr>
          <w:rFonts w:cs="Times New Roman"/>
          <w:b/>
          <w:bCs/>
          <w:lang w:val="ru-UA"/>
        </w:rPr>
        <w:t>підприємницьку</w:t>
      </w:r>
      <w:proofErr w:type="spellEnd"/>
      <w:r w:rsidR="00714075" w:rsidRPr="00714075">
        <w:rPr>
          <w:rFonts w:cs="Times New Roman"/>
          <w:b/>
          <w:bCs/>
          <w:lang w:val="ru-UA"/>
        </w:rPr>
        <w:t xml:space="preserve"> </w:t>
      </w:r>
      <w:proofErr w:type="spellStart"/>
      <w:r w:rsidR="00714075" w:rsidRPr="00714075">
        <w:rPr>
          <w:rFonts w:cs="Times New Roman"/>
          <w:b/>
          <w:bCs/>
          <w:lang w:val="ru-UA"/>
        </w:rPr>
        <w:t>діяльність</w:t>
      </w:r>
      <w:proofErr w:type="spellEnd"/>
      <w:r w:rsidR="00714075">
        <w:rPr>
          <w:rFonts w:cs="Times New Roman"/>
          <w:b/>
          <w:bCs/>
          <w:lang w:val="uk-UA"/>
        </w:rPr>
        <w:t>,</w:t>
      </w:r>
      <w:r w:rsidR="00714075" w:rsidRPr="00714075">
        <w:rPr>
          <w:rFonts w:cs="Times New Roman"/>
          <w:b/>
          <w:bCs/>
          <w:lang w:val="uk-UA"/>
        </w:rPr>
        <w:t xml:space="preserve"> (</w:t>
      </w:r>
      <w:r w:rsidR="00714075">
        <w:rPr>
          <w:rFonts w:cs="Times New Roman"/>
          <w:b/>
          <w:bCs/>
          <w:lang w:val="uk-UA"/>
        </w:rPr>
        <w:t>не</w:t>
      </w:r>
      <w:r w:rsidR="00714075" w:rsidRPr="00714075">
        <w:rPr>
          <w:rFonts w:cs="Times New Roman"/>
          <w:b/>
          <w:bCs/>
          <w:lang w:val="uk-UA"/>
        </w:rPr>
        <w:t>резиденти України)</w:t>
      </w:r>
      <w:r w:rsidR="00714075" w:rsidRPr="00714075">
        <w:rPr>
          <w:rFonts w:cs="Times New Roman"/>
          <w:bCs/>
          <w:lang w:val="uk-UA"/>
        </w:rPr>
        <w:t xml:space="preserve"> в персональному кабінеті учасника </w:t>
      </w:r>
      <w:r w:rsidR="0095510B">
        <w:rPr>
          <w:rFonts w:cs="Times New Roman"/>
          <w:bCs/>
          <w:lang w:val="uk-UA"/>
        </w:rPr>
        <w:t xml:space="preserve">ЕТС </w:t>
      </w:r>
      <w:r w:rsidR="00714075" w:rsidRPr="00714075">
        <w:rPr>
          <w:rFonts w:cs="Times New Roman"/>
          <w:bCs/>
          <w:lang w:val="uk-UA"/>
        </w:rPr>
        <w:t xml:space="preserve">завантажують </w:t>
      </w:r>
      <w:proofErr w:type="spellStart"/>
      <w:r w:rsidR="00714075" w:rsidRPr="00714075">
        <w:rPr>
          <w:rFonts w:cs="Times New Roman"/>
          <w:bCs/>
          <w:lang w:val="uk-UA"/>
        </w:rPr>
        <w:t>відсканован</w:t>
      </w:r>
      <w:r w:rsidR="00A11057">
        <w:rPr>
          <w:rFonts w:cs="Times New Roman"/>
          <w:bCs/>
          <w:lang w:val="uk-UA"/>
        </w:rPr>
        <w:t>у</w:t>
      </w:r>
      <w:proofErr w:type="spellEnd"/>
      <w:r w:rsidR="00714075" w:rsidRPr="00714075">
        <w:rPr>
          <w:rFonts w:cs="Times New Roman"/>
          <w:bCs/>
          <w:lang w:val="uk-UA"/>
        </w:rPr>
        <w:t xml:space="preserve"> в кольорі копі</w:t>
      </w:r>
      <w:r w:rsidR="00A11057">
        <w:rPr>
          <w:rFonts w:cs="Times New Roman"/>
          <w:bCs/>
          <w:lang w:val="uk-UA"/>
        </w:rPr>
        <w:t>ю</w:t>
      </w:r>
      <w:r w:rsidR="00714075" w:rsidRPr="00714075">
        <w:rPr>
          <w:rFonts w:cs="Times New Roman"/>
          <w:bCs/>
          <w:lang w:val="uk-UA"/>
        </w:rPr>
        <w:t xml:space="preserve"> заяв</w:t>
      </w:r>
      <w:r w:rsidR="00A11057">
        <w:rPr>
          <w:rFonts w:cs="Times New Roman"/>
          <w:bCs/>
          <w:lang w:val="uk-UA"/>
        </w:rPr>
        <w:t>и</w:t>
      </w:r>
      <w:r w:rsidR="00714075" w:rsidRPr="00714075">
        <w:rPr>
          <w:rFonts w:cs="Times New Roman"/>
          <w:bCs/>
          <w:lang w:val="uk-UA"/>
        </w:rPr>
        <w:t xml:space="preserve"> про приєднання до Регламенту (Додаток №1</w:t>
      </w:r>
      <w:r w:rsidR="000B5537">
        <w:rPr>
          <w:rFonts w:cs="Times New Roman"/>
          <w:bCs/>
          <w:lang w:val="uk-UA"/>
        </w:rPr>
        <w:t>3</w:t>
      </w:r>
      <w:r w:rsidR="00714075" w:rsidRPr="00714075">
        <w:rPr>
          <w:rFonts w:cs="Times New Roman"/>
          <w:bCs/>
          <w:lang w:val="uk-UA"/>
        </w:rPr>
        <w:t xml:space="preserve"> до Регламенту)</w:t>
      </w:r>
      <w:r w:rsidR="00A11057">
        <w:rPr>
          <w:rFonts w:cs="Times New Roman"/>
          <w:bCs/>
          <w:lang w:val="uk-UA"/>
        </w:rPr>
        <w:t>.</w:t>
      </w:r>
    </w:p>
    <w:p w14:paraId="1C825628" w14:textId="064DE4BB" w:rsidR="0095510B" w:rsidRDefault="00963FDB" w:rsidP="00217F12">
      <w:pPr>
        <w:pStyle w:val="a6"/>
        <w:spacing w:before="110"/>
        <w:ind w:left="0" w:right="111" w:firstLine="851"/>
        <w:jc w:val="both"/>
        <w:rPr>
          <w:rFonts w:cs="Times New Roman"/>
          <w:bCs/>
          <w:lang w:val="uk-UA"/>
        </w:rPr>
      </w:pPr>
      <w:r>
        <w:rPr>
          <w:rFonts w:cs="Times New Roman"/>
          <w:bCs/>
          <w:lang w:val="uk-UA"/>
        </w:rPr>
        <w:t xml:space="preserve">3.6. </w:t>
      </w:r>
      <w:r w:rsidR="008113D4">
        <w:rPr>
          <w:rFonts w:cs="Times New Roman"/>
          <w:bCs/>
          <w:lang w:val="uk-UA"/>
        </w:rPr>
        <w:t xml:space="preserve"> </w:t>
      </w:r>
      <w:bookmarkStart w:id="51" w:name="_Hlk145423141"/>
      <w:r w:rsidR="0095510B">
        <w:rPr>
          <w:rFonts w:cs="Times New Roman"/>
          <w:bCs/>
          <w:lang w:val="uk-UA"/>
        </w:rPr>
        <w:t xml:space="preserve">Для допуску </w:t>
      </w:r>
      <w:r w:rsidR="0095510B" w:rsidRPr="0095510B">
        <w:rPr>
          <w:rFonts w:cs="Times New Roman"/>
          <w:bCs/>
          <w:lang w:val="uk-UA"/>
        </w:rPr>
        <w:t xml:space="preserve">до обслуговування </w:t>
      </w:r>
      <w:bookmarkStart w:id="52" w:name="_Hlk145432308"/>
      <w:r w:rsidR="005478E6">
        <w:rPr>
          <w:rFonts w:cs="Times New Roman"/>
          <w:bCs/>
          <w:lang w:val="uk-UA"/>
        </w:rPr>
        <w:t>за напрямком</w:t>
      </w:r>
      <w:r w:rsidR="0095510B" w:rsidRPr="0095510B">
        <w:rPr>
          <w:rFonts w:cs="Times New Roman"/>
          <w:bCs/>
          <w:lang w:val="ru-RU"/>
        </w:rPr>
        <w:t xml:space="preserve"> «</w:t>
      </w:r>
      <w:proofErr w:type="spellStart"/>
      <w:r w:rsidR="0095510B" w:rsidRPr="0095510B">
        <w:rPr>
          <w:rFonts w:cs="Times New Roman"/>
          <w:bCs/>
          <w:lang w:val="ru-RU"/>
        </w:rPr>
        <w:t>Необроблена</w:t>
      </w:r>
      <w:proofErr w:type="spellEnd"/>
      <w:r w:rsidR="0095510B" w:rsidRPr="0095510B">
        <w:rPr>
          <w:rFonts w:cs="Times New Roman"/>
          <w:bCs/>
          <w:lang w:val="ru-RU"/>
        </w:rPr>
        <w:t xml:space="preserve"> деревина та </w:t>
      </w:r>
      <w:proofErr w:type="spellStart"/>
      <w:r w:rsidR="0095510B" w:rsidRPr="0095510B">
        <w:rPr>
          <w:rFonts w:cs="Times New Roman"/>
          <w:bCs/>
          <w:lang w:val="ru-RU"/>
        </w:rPr>
        <w:t>пиломатеріали</w:t>
      </w:r>
      <w:proofErr w:type="spellEnd"/>
      <w:r w:rsidR="0095510B" w:rsidRPr="0095510B">
        <w:rPr>
          <w:rFonts w:cs="Times New Roman"/>
          <w:bCs/>
          <w:lang w:val="ru-RU"/>
        </w:rPr>
        <w:t>»</w:t>
      </w:r>
      <w:bookmarkEnd w:id="52"/>
      <w:r w:rsidR="0095510B">
        <w:rPr>
          <w:rFonts w:cs="Times New Roman"/>
          <w:bCs/>
          <w:lang w:val="ru-RU"/>
        </w:rPr>
        <w:t xml:space="preserve"> </w:t>
      </w:r>
      <w:proofErr w:type="spellStart"/>
      <w:r w:rsidR="0095510B" w:rsidRPr="0075394C">
        <w:rPr>
          <w:rFonts w:cs="Times New Roman"/>
          <w:b/>
          <w:lang w:val="ru-RU"/>
        </w:rPr>
        <w:t>клієнт</w:t>
      </w:r>
      <w:proofErr w:type="spellEnd"/>
      <w:r w:rsidR="0095510B" w:rsidRPr="0075394C">
        <w:rPr>
          <w:rFonts w:cs="Times New Roman"/>
          <w:b/>
          <w:lang w:val="ru-RU"/>
        </w:rPr>
        <w:t xml:space="preserve"> </w:t>
      </w:r>
      <w:proofErr w:type="spellStart"/>
      <w:r w:rsidR="0095510B" w:rsidRPr="0075394C">
        <w:rPr>
          <w:rFonts w:cs="Times New Roman"/>
          <w:b/>
          <w:lang w:val="ru-RU"/>
        </w:rPr>
        <w:t>учасника</w:t>
      </w:r>
      <w:proofErr w:type="spellEnd"/>
      <w:r w:rsidR="0095510B" w:rsidRPr="0075394C">
        <w:rPr>
          <w:rFonts w:cs="Times New Roman"/>
          <w:b/>
          <w:lang w:val="ru-RU"/>
        </w:rPr>
        <w:t xml:space="preserve"> </w:t>
      </w:r>
      <w:proofErr w:type="spellStart"/>
      <w:r w:rsidR="0095510B" w:rsidRPr="0075394C">
        <w:rPr>
          <w:rFonts w:cs="Times New Roman"/>
          <w:b/>
          <w:lang w:val="ru-RU"/>
        </w:rPr>
        <w:t>торгів</w:t>
      </w:r>
      <w:proofErr w:type="spellEnd"/>
      <w:r w:rsidR="0075394C" w:rsidRPr="0075394C">
        <w:rPr>
          <w:rFonts w:cs="Times New Roman"/>
          <w:b/>
          <w:lang w:val="ru-RU"/>
        </w:rPr>
        <w:t xml:space="preserve"> – резидент </w:t>
      </w:r>
      <w:proofErr w:type="spellStart"/>
      <w:r w:rsidR="0075394C" w:rsidRPr="0075394C">
        <w:rPr>
          <w:rFonts w:cs="Times New Roman"/>
          <w:b/>
          <w:lang w:val="ru-RU"/>
        </w:rPr>
        <w:t>України</w:t>
      </w:r>
      <w:proofErr w:type="spellEnd"/>
      <w:r w:rsidR="0095510B">
        <w:rPr>
          <w:rFonts w:cs="Times New Roman"/>
          <w:bCs/>
          <w:lang w:val="ru-RU"/>
        </w:rPr>
        <w:t xml:space="preserve">, </w:t>
      </w:r>
      <w:proofErr w:type="spellStart"/>
      <w:r w:rsidR="0095510B">
        <w:rPr>
          <w:rFonts w:cs="Times New Roman"/>
          <w:bCs/>
          <w:lang w:val="ru-RU"/>
        </w:rPr>
        <w:t>який</w:t>
      </w:r>
      <w:proofErr w:type="spellEnd"/>
      <w:r w:rsidR="0095510B" w:rsidRPr="0095510B">
        <w:rPr>
          <w:rFonts w:asciiTheme="minorHAnsi" w:eastAsiaTheme="minorHAnsi" w:hAnsiTheme="minorHAnsi" w:cs="Times New Roman"/>
          <w:bCs/>
          <w:kern w:val="2"/>
          <w:sz w:val="22"/>
          <w:szCs w:val="22"/>
          <w:lang w:val="ru-RU"/>
          <w14:ligatures w14:val="standardContextual"/>
        </w:rPr>
        <w:t xml:space="preserve"> </w:t>
      </w:r>
      <w:r w:rsidR="0095510B" w:rsidRPr="0095510B">
        <w:rPr>
          <w:rFonts w:cs="Times New Roman"/>
          <w:bCs/>
          <w:lang w:val="ru-RU"/>
        </w:rPr>
        <w:t xml:space="preserve">внесений </w:t>
      </w:r>
      <w:r w:rsidR="0095510B" w:rsidRPr="0095510B">
        <w:rPr>
          <w:rFonts w:cs="Times New Roman"/>
          <w:bCs/>
          <w:lang w:val="uk-UA"/>
        </w:rPr>
        <w:t xml:space="preserve">до </w:t>
      </w:r>
      <w:proofErr w:type="spellStart"/>
      <w:r w:rsidR="0095510B" w:rsidRPr="0095510B">
        <w:rPr>
          <w:rFonts w:cs="Times New Roman"/>
          <w:bCs/>
          <w:lang w:val="ru-RU"/>
        </w:rPr>
        <w:t>реєстру</w:t>
      </w:r>
      <w:proofErr w:type="spellEnd"/>
      <w:r w:rsidR="0095510B" w:rsidRPr="0095510B">
        <w:rPr>
          <w:rFonts w:cs="Times New Roman"/>
          <w:bCs/>
          <w:lang w:val="ru-RU"/>
        </w:rPr>
        <w:t xml:space="preserve"> </w:t>
      </w:r>
      <w:proofErr w:type="spellStart"/>
      <w:r w:rsidR="0095510B" w:rsidRPr="0095510B">
        <w:rPr>
          <w:rFonts w:cs="Times New Roman"/>
          <w:bCs/>
          <w:lang w:val="ru-RU"/>
        </w:rPr>
        <w:t>клієнтів</w:t>
      </w:r>
      <w:proofErr w:type="spellEnd"/>
      <w:r w:rsidR="0095510B" w:rsidRPr="0095510B">
        <w:rPr>
          <w:rFonts w:cs="Times New Roman"/>
          <w:bCs/>
          <w:lang w:val="ru-RU"/>
        </w:rPr>
        <w:t xml:space="preserve"> </w:t>
      </w:r>
      <w:proofErr w:type="spellStart"/>
      <w:r w:rsidR="0095510B" w:rsidRPr="0095510B">
        <w:rPr>
          <w:rFonts w:cs="Times New Roman"/>
          <w:bCs/>
          <w:lang w:val="ru-RU"/>
        </w:rPr>
        <w:t>учасників</w:t>
      </w:r>
      <w:proofErr w:type="spellEnd"/>
      <w:r w:rsidR="0095510B" w:rsidRPr="0095510B">
        <w:rPr>
          <w:rFonts w:cs="Times New Roman"/>
          <w:bCs/>
          <w:lang w:val="ru-RU"/>
        </w:rPr>
        <w:t xml:space="preserve"> </w:t>
      </w:r>
      <w:proofErr w:type="spellStart"/>
      <w:r w:rsidR="0095510B" w:rsidRPr="0095510B">
        <w:rPr>
          <w:rFonts w:cs="Times New Roman"/>
          <w:bCs/>
          <w:lang w:val="ru-RU"/>
        </w:rPr>
        <w:t>торгів</w:t>
      </w:r>
      <w:proofErr w:type="spellEnd"/>
      <w:r w:rsidR="0095510B" w:rsidRPr="0095510B">
        <w:rPr>
          <w:rFonts w:cs="Times New Roman"/>
          <w:bCs/>
          <w:lang w:val="ru-RU"/>
        </w:rPr>
        <w:t xml:space="preserve"> </w:t>
      </w:r>
      <w:proofErr w:type="spellStart"/>
      <w:r w:rsidR="0095510B" w:rsidRPr="0095510B">
        <w:rPr>
          <w:rFonts w:cs="Times New Roman"/>
          <w:bCs/>
          <w:lang w:val="ru-RU"/>
        </w:rPr>
        <w:t>згідно</w:t>
      </w:r>
      <w:proofErr w:type="spellEnd"/>
      <w:r w:rsidR="0095510B" w:rsidRPr="0095510B">
        <w:rPr>
          <w:rFonts w:cs="Times New Roman"/>
          <w:bCs/>
          <w:lang w:val="ru-RU"/>
        </w:rPr>
        <w:t xml:space="preserve"> з </w:t>
      </w:r>
      <w:r w:rsidR="0095510B" w:rsidRPr="0095510B">
        <w:rPr>
          <w:rFonts w:cs="Times New Roman"/>
          <w:bCs/>
          <w:lang w:val="uk-UA"/>
        </w:rPr>
        <w:t>Регламентом набуття статусу члена Біржі</w:t>
      </w:r>
      <w:r w:rsidR="0095510B">
        <w:rPr>
          <w:rFonts w:cs="Times New Roman"/>
          <w:bCs/>
          <w:lang w:val="uk-UA"/>
        </w:rPr>
        <w:t xml:space="preserve">, </w:t>
      </w:r>
      <w:r w:rsidR="0095510B" w:rsidRPr="0095510B">
        <w:rPr>
          <w:rFonts w:cs="Times New Roman"/>
          <w:bCs/>
          <w:lang w:val="uk-UA"/>
        </w:rPr>
        <w:t xml:space="preserve">в персональному кабінеті </w:t>
      </w:r>
      <w:r w:rsidR="0095510B">
        <w:rPr>
          <w:rFonts w:cs="Times New Roman"/>
          <w:bCs/>
          <w:lang w:val="uk-UA"/>
        </w:rPr>
        <w:t xml:space="preserve">клієнта </w:t>
      </w:r>
      <w:r w:rsidR="0095510B" w:rsidRPr="0095510B">
        <w:rPr>
          <w:rFonts w:cs="Times New Roman"/>
          <w:bCs/>
          <w:lang w:val="uk-UA"/>
        </w:rPr>
        <w:t>ЕТС завантажу</w:t>
      </w:r>
      <w:r w:rsidR="0095510B">
        <w:rPr>
          <w:rFonts w:cs="Times New Roman"/>
          <w:bCs/>
          <w:lang w:val="uk-UA"/>
        </w:rPr>
        <w:t>є</w:t>
      </w:r>
      <w:r w:rsidR="0075394C" w:rsidRPr="0075394C">
        <w:rPr>
          <w:rFonts w:asciiTheme="minorHAnsi" w:eastAsiaTheme="minorHAnsi" w:hAnsiTheme="minorHAnsi" w:cs="Times New Roman"/>
          <w:kern w:val="2"/>
          <w:sz w:val="22"/>
          <w:szCs w:val="22"/>
          <w:lang w:val="uk-UA"/>
          <w14:ligatures w14:val="standardContextual"/>
        </w:rPr>
        <w:t xml:space="preserve"> </w:t>
      </w:r>
      <w:proofErr w:type="spellStart"/>
      <w:r w:rsidR="0075394C" w:rsidRPr="0095510B">
        <w:rPr>
          <w:rFonts w:cs="Times New Roman"/>
          <w:bCs/>
          <w:lang w:val="uk-UA"/>
        </w:rPr>
        <w:t>відскановані</w:t>
      </w:r>
      <w:proofErr w:type="spellEnd"/>
      <w:r w:rsidR="0075394C" w:rsidRPr="0095510B">
        <w:rPr>
          <w:rFonts w:cs="Times New Roman"/>
          <w:bCs/>
          <w:lang w:val="uk-UA"/>
        </w:rPr>
        <w:t xml:space="preserve"> в кольорі</w:t>
      </w:r>
      <w:r w:rsidR="0075394C" w:rsidRPr="0075394C">
        <w:rPr>
          <w:rFonts w:cs="Times New Roman"/>
          <w:bCs/>
          <w:lang w:val="uk-UA"/>
        </w:rPr>
        <w:t xml:space="preserve"> копії наступних документів</w:t>
      </w:r>
      <w:r w:rsidR="0095510B">
        <w:rPr>
          <w:rFonts w:cs="Times New Roman"/>
          <w:bCs/>
          <w:lang w:val="uk-UA"/>
        </w:rPr>
        <w:t>:</w:t>
      </w:r>
    </w:p>
    <w:p w14:paraId="005EA8A4" w14:textId="1263627F" w:rsidR="0095510B" w:rsidRDefault="0095510B" w:rsidP="00E26072">
      <w:pPr>
        <w:pStyle w:val="a6"/>
        <w:spacing w:line="259" w:lineRule="auto"/>
        <w:ind w:left="0" w:firstLine="851"/>
        <w:jc w:val="both"/>
        <w:rPr>
          <w:rFonts w:cs="Times New Roman"/>
          <w:bCs/>
          <w:lang w:val="uk-UA"/>
        </w:rPr>
      </w:pPr>
      <w:r>
        <w:rPr>
          <w:rFonts w:cs="Times New Roman"/>
          <w:bCs/>
          <w:lang w:val="uk-UA"/>
        </w:rPr>
        <w:t xml:space="preserve">- </w:t>
      </w:r>
      <w:r w:rsidR="0075394C">
        <w:rPr>
          <w:rFonts w:cs="Times New Roman"/>
          <w:bCs/>
          <w:lang w:val="uk-UA"/>
        </w:rPr>
        <w:t>довідк</w:t>
      </w:r>
      <w:r w:rsidR="00E26072">
        <w:rPr>
          <w:rFonts w:cs="Times New Roman"/>
          <w:bCs/>
          <w:lang w:val="uk-UA"/>
        </w:rPr>
        <w:t>и</w:t>
      </w:r>
      <w:r w:rsidR="0075394C">
        <w:rPr>
          <w:rFonts w:cs="Times New Roman"/>
          <w:bCs/>
          <w:lang w:val="uk-UA"/>
        </w:rPr>
        <w:t xml:space="preserve"> банківської установи про відкриття поточного рахунку клієнта учасника торгів</w:t>
      </w:r>
      <w:r w:rsidR="009B70E4">
        <w:rPr>
          <w:rFonts w:cs="Times New Roman"/>
          <w:bCs/>
          <w:lang w:val="uk-UA"/>
        </w:rPr>
        <w:t xml:space="preserve">, зазначеного у </w:t>
      </w:r>
      <w:r w:rsidR="009B70E4" w:rsidRPr="009B70E4">
        <w:rPr>
          <w:rFonts w:cs="Times New Roman"/>
          <w:bCs/>
          <w:lang w:val="uk-UA"/>
        </w:rPr>
        <w:t>заяв</w:t>
      </w:r>
      <w:r w:rsidR="009B70E4">
        <w:rPr>
          <w:rFonts w:cs="Times New Roman"/>
          <w:bCs/>
          <w:lang w:val="uk-UA"/>
        </w:rPr>
        <w:t>і</w:t>
      </w:r>
      <w:r w:rsidR="009B70E4" w:rsidRPr="009B70E4">
        <w:rPr>
          <w:rFonts w:cs="Times New Roman"/>
          <w:bCs/>
          <w:lang w:val="uk-UA"/>
        </w:rPr>
        <w:t>-анкет</w:t>
      </w:r>
      <w:r w:rsidR="009B70E4">
        <w:rPr>
          <w:rFonts w:cs="Times New Roman"/>
          <w:bCs/>
          <w:lang w:val="uk-UA"/>
        </w:rPr>
        <w:t>і</w:t>
      </w:r>
      <w:r w:rsidR="009B70E4" w:rsidRPr="009B70E4">
        <w:rPr>
          <w:rFonts w:cs="Times New Roman"/>
          <w:bCs/>
          <w:lang w:val="uk-UA"/>
        </w:rPr>
        <w:t xml:space="preserve"> на відкриття клірингового рахунку клієнта учасника клірингу</w:t>
      </w:r>
      <w:r w:rsidR="009B70E4">
        <w:rPr>
          <w:rFonts w:cs="Times New Roman"/>
          <w:bCs/>
          <w:lang w:val="uk-UA"/>
        </w:rPr>
        <w:t>, що подається членом Біржі згідно з п. 3.3 Регламенту</w:t>
      </w:r>
      <w:r w:rsidR="0075394C">
        <w:rPr>
          <w:rFonts w:cs="Times New Roman"/>
          <w:bCs/>
          <w:lang w:val="uk-UA"/>
        </w:rPr>
        <w:t>;</w:t>
      </w:r>
    </w:p>
    <w:p w14:paraId="44844463" w14:textId="21E8005A" w:rsidR="0075394C" w:rsidRDefault="0075394C" w:rsidP="00E26072">
      <w:pPr>
        <w:pStyle w:val="a6"/>
        <w:spacing w:line="259" w:lineRule="auto"/>
        <w:ind w:left="0" w:firstLine="851"/>
        <w:jc w:val="both"/>
        <w:rPr>
          <w:rFonts w:cs="Times New Roman"/>
          <w:bCs/>
          <w:lang w:val="uk-UA"/>
        </w:rPr>
      </w:pPr>
      <w:r>
        <w:rPr>
          <w:rFonts w:cs="Times New Roman"/>
          <w:bCs/>
          <w:lang w:val="uk-UA"/>
        </w:rPr>
        <w:t xml:space="preserve">- </w:t>
      </w:r>
      <w:r w:rsidR="00E26072">
        <w:rPr>
          <w:rFonts w:cs="Times New Roman"/>
          <w:bCs/>
          <w:lang w:val="uk-UA"/>
        </w:rPr>
        <w:t>заяви про приєднання до Регламенту (Додаток №1</w:t>
      </w:r>
      <w:r w:rsidR="000B5537">
        <w:rPr>
          <w:rFonts w:cs="Times New Roman"/>
          <w:bCs/>
          <w:lang w:val="uk-UA"/>
        </w:rPr>
        <w:t>4</w:t>
      </w:r>
      <w:r w:rsidR="00E26072">
        <w:rPr>
          <w:rFonts w:cs="Times New Roman"/>
          <w:bCs/>
          <w:lang w:val="uk-UA"/>
        </w:rPr>
        <w:t xml:space="preserve"> до Регламенту).</w:t>
      </w:r>
    </w:p>
    <w:bookmarkEnd w:id="51"/>
    <w:p w14:paraId="325A3D9E" w14:textId="37F880C2" w:rsidR="00E26072" w:rsidRDefault="00E26072" w:rsidP="00EF0D54">
      <w:pPr>
        <w:pStyle w:val="a6"/>
        <w:spacing w:before="110"/>
        <w:ind w:left="0" w:right="111" w:firstLine="851"/>
        <w:jc w:val="both"/>
        <w:rPr>
          <w:rFonts w:cs="Times New Roman"/>
          <w:bCs/>
          <w:lang w:val="uk-UA"/>
        </w:rPr>
      </w:pPr>
      <w:r>
        <w:rPr>
          <w:rFonts w:cs="Times New Roman"/>
          <w:bCs/>
          <w:lang w:val="uk-UA"/>
        </w:rPr>
        <w:t xml:space="preserve">3.7. </w:t>
      </w:r>
      <w:r w:rsidRPr="00E26072">
        <w:rPr>
          <w:rFonts w:cs="Times New Roman"/>
          <w:bCs/>
          <w:lang w:val="uk-UA"/>
        </w:rPr>
        <w:t xml:space="preserve">Для допуску до обслуговування </w:t>
      </w:r>
      <w:r w:rsidR="005478E6">
        <w:rPr>
          <w:rFonts w:cs="Times New Roman"/>
          <w:bCs/>
          <w:lang w:val="uk-UA"/>
        </w:rPr>
        <w:t>за напрямком</w:t>
      </w:r>
      <w:r w:rsidRPr="00E26072">
        <w:rPr>
          <w:rFonts w:cs="Times New Roman"/>
          <w:bCs/>
          <w:lang w:val="ru-RU"/>
        </w:rPr>
        <w:t xml:space="preserve"> «</w:t>
      </w:r>
      <w:proofErr w:type="spellStart"/>
      <w:r w:rsidRPr="00E26072">
        <w:rPr>
          <w:rFonts w:cs="Times New Roman"/>
          <w:bCs/>
          <w:lang w:val="ru-RU"/>
        </w:rPr>
        <w:t>Необроблена</w:t>
      </w:r>
      <w:proofErr w:type="spellEnd"/>
      <w:r w:rsidRPr="00E26072">
        <w:rPr>
          <w:rFonts w:cs="Times New Roman"/>
          <w:bCs/>
          <w:lang w:val="ru-RU"/>
        </w:rPr>
        <w:t xml:space="preserve"> деревина та </w:t>
      </w:r>
      <w:proofErr w:type="spellStart"/>
      <w:r w:rsidRPr="00E26072">
        <w:rPr>
          <w:rFonts w:cs="Times New Roman"/>
          <w:bCs/>
          <w:lang w:val="ru-RU"/>
        </w:rPr>
        <w:t>пиломатеріали</w:t>
      </w:r>
      <w:proofErr w:type="spellEnd"/>
      <w:r w:rsidRPr="00E26072">
        <w:rPr>
          <w:rFonts w:cs="Times New Roman"/>
          <w:bCs/>
          <w:lang w:val="ru-RU"/>
        </w:rPr>
        <w:t xml:space="preserve">» </w:t>
      </w:r>
      <w:proofErr w:type="spellStart"/>
      <w:r w:rsidRPr="00E26072">
        <w:rPr>
          <w:rFonts w:cs="Times New Roman"/>
          <w:b/>
          <w:bCs/>
          <w:lang w:val="ru-RU"/>
        </w:rPr>
        <w:t>клієнт</w:t>
      </w:r>
      <w:proofErr w:type="spellEnd"/>
      <w:r w:rsidRPr="00E26072">
        <w:rPr>
          <w:rFonts w:cs="Times New Roman"/>
          <w:b/>
          <w:bCs/>
          <w:lang w:val="ru-RU"/>
        </w:rPr>
        <w:t xml:space="preserve"> </w:t>
      </w:r>
      <w:proofErr w:type="spellStart"/>
      <w:r w:rsidRPr="00E26072">
        <w:rPr>
          <w:rFonts w:cs="Times New Roman"/>
          <w:b/>
          <w:bCs/>
          <w:lang w:val="ru-RU"/>
        </w:rPr>
        <w:t>учасника</w:t>
      </w:r>
      <w:proofErr w:type="spellEnd"/>
      <w:r w:rsidRPr="00E26072">
        <w:rPr>
          <w:rFonts w:cs="Times New Roman"/>
          <w:b/>
          <w:bCs/>
          <w:lang w:val="ru-RU"/>
        </w:rPr>
        <w:t xml:space="preserve"> </w:t>
      </w:r>
      <w:proofErr w:type="spellStart"/>
      <w:r w:rsidRPr="00E26072">
        <w:rPr>
          <w:rFonts w:cs="Times New Roman"/>
          <w:b/>
          <w:bCs/>
          <w:lang w:val="ru-RU"/>
        </w:rPr>
        <w:t>торгів</w:t>
      </w:r>
      <w:proofErr w:type="spellEnd"/>
      <w:r w:rsidRPr="00E26072">
        <w:rPr>
          <w:rFonts w:cs="Times New Roman"/>
          <w:b/>
          <w:bCs/>
          <w:lang w:val="ru-RU"/>
        </w:rPr>
        <w:t xml:space="preserve"> – </w:t>
      </w:r>
      <w:r>
        <w:rPr>
          <w:rFonts w:cs="Times New Roman"/>
          <w:b/>
          <w:bCs/>
          <w:lang w:val="ru-RU"/>
        </w:rPr>
        <w:t>не</w:t>
      </w:r>
      <w:r w:rsidRPr="00E26072">
        <w:rPr>
          <w:rFonts w:cs="Times New Roman"/>
          <w:b/>
          <w:bCs/>
          <w:lang w:val="ru-RU"/>
        </w:rPr>
        <w:t xml:space="preserve">резидент </w:t>
      </w:r>
      <w:proofErr w:type="spellStart"/>
      <w:r w:rsidRPr="00E26072">
        <w:rPr>
          <w:rFonts w:cs="Times New Roman"/>
          <w:b/>
          <w:bCs/>
          <w:lang w:val="ru-RU"/>
        </w:rPr>
        <w:t>України</w:t>
      </w:r>
      <w:proofErr w:type="spellEnd"/>
      <w:r w:rsidRPr="00E26072">
        <w:rPr>
          <w:rFonts w:cs="Times New Roman"/>
          <w:bCs/>
          <w:lang w:val="ru-RU"/>
        </w:rPr>
        <w:t xml:space="preserve">, </w:t>
      </w:r>
      <w:proofErr w:type="spellStart"/>
      <w:r w:rsidRPr="00E26072">
        <w:rPr>
          <w:rFonts w:cs="Times New Roman"/>
          <w:bCs/>
          <w:lang w:val="ru-RU"/>
        </w:rPr>
        <w:t>який</w:t>
      </w:r>
      <w:proofErr w:type="spellEnd"/>
      <w:r w:rsidRPr="00E26072">
        <w:rPr>
          <w:rFonts w:cs="Times New Roman"/>
          <w:bCs/>
          <w:lang w:val="ru-RU"/>
        </w:rPr>
        <w:t xml:space="preserve"> внесений </w:t>
      </w:r>
      <w:r w:rsidRPr="00E26072">
        <w:rPr>
          <w:rFonts w:cs="Times New Roman"/>
          <w:bCs/>
          <w:lang w:val="uk-UA"/>
        </w:rPr>
        <w:t xml:space="preserve">до </w:t>
      </w:r>
      <w:proofErr w:type="spellStart"/>
      <w:r w:rsidRPr="00E26072">
        <w:rPr>
          <w:rFonts w:cs="Times New Roman"/>
          <w:bCs/>
          <w:lang w:val="ru-RU"/>
        </w:rPr>
        <w:t>реєстру</w:t>
      </w:r>
      <w:proofErr w:type="spellEnd"/>
      <w:r w:rsidRPr="00E26072">
        <w:rPr>
          <w:rFonts w:cs="Times New Roman"/>
          <w:bCs/>
          <w:lang w:val="ru-RU"/>
        </w:rPr>
        <w:t xml:space="preserve"> </w:t>
      </w:r>
      <w:proofErr w:type="spellStart"/>
      <w:r w:rsidRPr="00E26072">
        <w:rPr>
          <w:rFonts w:cs="Times New Roman"/>
          <w:bCs/>
          <w:lang w:val="ru-RU"/>
        </w:rPr>
        <w:t>клієнтів</w:t>
      </w:r>
      <w:proofErr w:type="spellEnd"/>
      <w:r w:rsidRPr="00E26072">
        <w:rPr>
          <w:rFonts w:cs="Times New Roman"/>
          <w:bCs/>
          <w:lang w:val="ru-RU"/>
        </w:rPr>
        <w:t xml:space="preserve"> </w:t>
      </w:r>
      <w:proofErr w:type="spellStart"/>
      <w:r w:rsidRPr="00E26072">
        <w:rPr>
          <w:rFonts w:cs="Times New Roman"/>
          <w:bCs/>
          <w:lang w:val="ru-RU"/>
        </w:rPr>
        <w:t>учасників</w:t>
      </w:r>
      <w:proofErr w:type="spellEnd"/>
      <w:r w:rsidRPr="00E26072">
        <w:rPr>
          <w:rFonts w:cs="Times New Roman"/>
          <w:bCs/>
          <w:lang w:val="ru-RU"/>
        </w:rPr>
        <w:t xml:space="preserve"> </w:t>
      </w:r>
      <w:proofErr w:type="spellStart"/>
      <w:r w:rsidRPr="00E26072">
        <w:rPr>
          <w:rFonts w:cs="Times New Roman"/>
          <w:bCs/>
          <w:lang w:val="ru-RU"/>
        </w:rPr>
        <w:t>торгів</w:t>
      </w:r>
      <w:proofErr w:type="spellEnd"/>
      <w:r w:rsidRPr="00E26072">
        <w:rPr>
          <w:rFonts w:cs="Times New Roman"/>
          <w:bCs/>
          <w:lang w:val="ru-RU"/>
        </w:rPr>
        <w:t xml:space="preserve"> </w:t>
      </w:r>
      <w:proofErr w:type="spellStart"/>
      <w:r w:rsidRPr="00E26072">
        <w:rPr>
          <w:rFonts w:cs="Times New Roman"/>
          <w:bCs/>
          <w:lang w:val="ru-RU"/>
        </w:rPr>
        <w:t>згідно</w:t>
      </w:r>
      <w:proofErr w:type="spellEnd"/>
      <w:r w:rsidRPr="00E26072">
        <w:rPr>
          <w:rFonts w:cs="Times New Roman"/>
          <w:bCs/>
          <w:lang w:val="ru-RU"/>
        </w:rPr>
        <w:t xml:space="preserve"> з </w:t>
      </w:r>
      <w:r w:rsidRPr="00E26072">
        <w:rPr>
          <w:rFonts w:cs="Times New Roman"/>
          <w:bCs/>
          <w:lang w:val="uk-UA"/>
        </w:rPr>
        <w:t xml:space="preserve">Регламентом набуття статусу члена Біржі, в персональному кабінеті клієнта ЕТС завантажує </w:t>
      </w:r>
      <w:proofErr w:type="spellStart"/>
      <w:r w:rsidRPr="00E26072">
        <w:rPr>
          <w:rFonts w:cs="Times New Roman"/>
          <w:bCs/>
          <w:lang w:val="uk-UA"/>
        </w:rPr>
        <w:t>відсканован</w:t>
      </w:r>
      <w:r>
        <w:rPr>
          <w:rFonts w:cs="Times New Roman"/>
          <w:bCs/>
          <w:lang w:val="uk-UA"/>
        </w:rPr>
        <w:t>у</w:t>
      </w:r>
      <w:proofErr w:type="spellEnd"/>
      <w:r w:rsidRPr="00E26072">
        <w:rPr>
          <w:rFonts w:cs="Times New Roman"/>
          <w:bCs/>
          <w:lang w:val="uk-UA"/>
        </w:rPr>
        <w:t xml:space="preserve"> в кольорі копі</w:t>
      </w:r>
      <w:r w:rsidR="00EF0D54">
        <w:rPr>
          <w:rFonts w:cs="Times New Roman"/>
          <w:bCs/>
          <w:lang w:val="uk-UA"/>
        </w:rPr>
        <w:t>ю</w:t>
      </w:r>
      <w:r w:rsidR="001F150A">
        <w:rPr>
          <w:rFonts w:cs="Times New Roman"/>
          <w:bCs/>
          <w:lang w:val="uk-UA"/>
        </w:rPr>
        <w:t xml:space="preserve"> </w:t>
      </w:r>
      <w:r w:rsidRPr="00E26072">
        <w:rPr>
          <w:rFonts w:cs="Times New Roman"/>
          <w:bCs/>
          <w:lang w:val="uk-UA"/>
        </w:rPr>
        <w:t xml:space="preserve">заяви про приєднання до Регламенту </w:t>
      </w:r>
      <w:r w:rsidRPr="009D4CF9">
        <w:rPr>
          <w:rFonts w:cs="Times New Roman"/>
          <w:bCs/>
          <w:lang w:val="uk-UA"/>
        </w:rPr>
        <w:t>(Додаток №</w:t>
      </w:r>
      <w:r w:rsidR="00622278" w:rsidRPr="009D4CF9">
        <w:rPr>
          <w:rFonts w:cs="Times New Roman"/>
          <w:bCs/>
          <w:lang w:val="uk-UA"/>
        </w:rPr>
        <w:t>15</w:t>
      </w:r>
      <w:r w:rsidRPr="00E26072">
        <w:rPr>
          <w:rFonts w:cs="Times New Roman"/>
          <w:bCs/>
          <w:lang w:val="uk-UA"/>
        </w:rPr>
        <w:t xml:space="preserve"> до Регламенту).</w:t>
      </w:r>
    </w:p>
    <w:p w14:paraId="6D3EA3DE" w14:textId="0B60C10A" w:rsidR="00EF0D54" w:rsidRDefault="00DD5BDD" w:rsidP="00EF0D54">
      <w:pPr>
        <w:pStyle w:val="a6"/>
        <w:spacing w:before="110"/>
        <w:ind w:left="0" w:right="111" w:firstLine="851"/>
        <w:jc w:val="both"/>
        <w:rPr>
          <w:rFonts w:cs="Times New Roman"/>
          <w:bCs/>
          <w:lang w:val="uk-UA"/>
        </w:rPr>
      </w:pPr>
      <w:r>
        <w:rPr>
          <w:rFonts w:cs="Times New Roman"/>
          <w:bCs/>
          <w:lang w:val="uk-UA"/>
        </w:rPr>
        <w:t>3.8. Особи</w:t>
      </w:r>
      <w:r w:rsidR="009E0C7E">
        <w:rPr>
          <w:rFonts w:cs="Times New Roman"/>
          <w:bCs/>
          <w:lang w:val="uk-UA"/>
        </w:rPr>
        <w:t>, які не мають статусу члена Біржі</w:t>
      </w:r>
      <w:r w:rsidR="00164B17">
        <w:rPr>
          <w:rFonts w:cs="Times New Roman"/>
          <w:bCs/>
          <w:lang w:val="uk-UA"/>
        </w:rPr>
        <w:t>/клієнта учасника торгів</w:t>
      </w:r>
      <w:r w:rsidR="009E0C7E">
        <w:rPr>
          <w:rFonts w:cs="Times New Roman"/>
          <w:bCs/>
          <w:lang w:val="uk-UA"/>
        </w:rPr>
        <w:t xml:space="preserve"> та мають намір пройти </w:t>
      </w:r>
      <w:r w:rsidR="009E0C7E" w:rsidRPr="009E0C7E">
        <w:rPr>
          <w:rFonts w:cs="Times New Roman"/>
          <w:bCs/>
          <w:lang w:val="uk-UA"/>
        </w:rPr>
        <w:t>акредитаці</w:t>
      </w:r>
      <w:r w:rsidR="009E0C7E">
        <w:rPr>
          <w:rFonts w:cs="Times New Roman"/>
          <w:bCs/>
          <w:lang w:val="uk-UA"/>
        </w:rPr>
        <w:t>ю</w:t>
      </w:r>
      <w:r w:rsidR="00164B17">
        <w:rPr>
          <w:rFonts w:cs="Times New Roman"/>
          <w:bCs/>
          <w:lang w:val="uk-UA"/>
        </w:rPr>
        <w:t>/допуск до обслуговування</w:t>
      </w:r>
      <w:r w:rsidR="009E0C7E" w:rsidRPr="009E0C7E">
        <w:rPr>
          <w:rFonts w:cs="Times New Roman"/>
          <w:bCs/>
          <w:lang w:val="uk-UA"/>
        </w:rPr>
        <w:t xml:space="preserve"> </w:t>
      </w:r>
      <w:r w:rsidR="005478E6">
        <w:rPr>
          <w:rFonts w:cs="Times New Roman"/>
          <w:bCs/>
          <w:lang w:val="uk-UA"/>
        </w:rPr>
        <w:t>за напрямком</w:t>
      </w:r>
      <w:r w:rsidR="009E0C7E" w:rsidRPr="009E0C7E">
        <w:rPr>
          <w:rFonts w:cs="Times New Roman"/>
          <w:bCs/>
          <w:lang w:val="uk-UA"/>
        </w:rPr>
        <w:t xml:space="preserve"> «Необроблена деревина та пиломатеріали»</w:t>
      </w:r>
      <w:r w:rsidR="009E0C7E">
        <w:rPr>
          <w:rFonts w:cs="Times New Roman"/>
          <w:bCs/>
          <w:lang w:val="uk-UA"/>
        </w:rPr>
        <w:t xml:space="preserve"> згідно з цим Регламентом, можуть подавати документи, визначені цим Регламентом, одночасно з документами необхідними для отримання статусу члена </w:t>
      </w:r>
      <w:r w:rsidR="00FB1776">
        <w:rPr>
          <w:rFonts w:cs="Times New Roman"/>
          <w:bCs/>
          <w:lang w:val="uk-UA"/>
        </w:rPr>
        <w:t>Б</w:t>
      </w:r>
      <w:r w:rsidR="009E0C7E">
        <w:rPr>
          <w:rFonts w:cs="Times New Roman"/>
          <w:bCs/>
          <w:lang w:val="uk-UA"/>
        </w:rPr>
        <w:t>іржі</w:t>
      </w:r>
      <w:r w:rsidR="00164B17">
        <w:rPr>
          <w:rFonts w:cs="Times New Roman"/>
          <w:bCs/>
          <w:lang w:val="uk-UA"/>
        </w:rPr>
        <w:t>/клієнта учасника торгів</w:t>
      </w:r>
      <w:r w:rsidR="009E0C7E">
        <w:rPr>
          <w:rFonts w:cs="Times New Roman"/>
          <w:bCs/>
          <w:lang w:val="uk-UA"/>
        </w:rPr>
        <w:t xml:space="preserve"> в порядку, визначеному </w:t>
      </w:r>
      <w:r w:rsidR="009E0C7E" w:rsidRPr="009E0C7E">
        <w:rPr>
          <w:rFonts w:cs="Times New Roman"/>
          <w:bCs/>
          <w:lang w:val="uk-UA"/>
        </w:rPr>
        <w:t>Регламентом набуття статусу члена Біржі</w:t>
      </w:r>
      <w:r w:rsidR="009E0C7E">
        <w:rPr>
          <w:rFonts w:cs="Times New Roman"/>
          <w:bCs/>
          <w:lang w:val="uk-UA"/>
        </w:rPr>
        <w:t>.</w:t>
      </w:r>
    </w:p>
    <w:p w14:paraId="40EEFEDE" w14:textId="32176D36" w:rsidR="00FB1776" w:rsidRDefault="00164B17" w:rsidP="00EF0D54">
      <w:pPr>
        <w:pStyle w:val="a6"/>
        <w:spacing w:before="110"/>
        <w:ind w:left="0" w:right="111" w:firstLine="851"/>
        <w:jc w:val="both"/>
        <w:rPr>
          <w:rFonts w:cs="Times New Roman"/>
          <w:bCs/>
          <w:lang w:val="uk-UA"/>
        </w:rPr>
      </w:pPr>
      <w:r>
        <w:rPr>
          <w:rFonts w:cs="Times New Roman"/>
          <w:bCs/>
          <w:lang w:val="uk-UA"/>
        </w:rPr>
        <w:t xml:space="preserve">3.9. </w:t>
      </w:r>
      <w:r w:rsidR="00BA30D2">
        <w:rPr>
          <w:rFonts w:cs="Times New Roman"/>
          <w:bCs/>
          <w:lang w:val="uk-UA"/>
        </w:rPr>
        <w:t xml:space="preserve">Рішення про надання статусу учасника торгів/допуску до обслуговування клієнта </w:t>
      </w:r>
      <w:r w:rsidR="005478E6">
        <w:rPr>
          <w:rFonts w:cs="Times New Roman"/>
          <w:bCs/>
          <w:lang w:val="uk-UA"/>
        </w:rPr>
        <w:t>за напрямком</w:t>
      </w:r>
      <w:r w:rsidR="00BA30D2" w:rsidRPr="00BA30D2">
        <w:rPr>
          <w:rFonts w:cs="Times New Roman"/>
          <w:bCs/>
          <w:lang w:val="uk-UA"/>
        </w:rPr>
        <w:t xml:space="preserve"> «Необроблена деревина та пиломатеріали» приймається Біржовою радою протягом 5 (п’яти) робочих днів з дати надходження документів, визначених цим Регламентом</w:t>
      </w:r>
      <w:r w:rsidR="00BA30D2">
        <w:rPr>
          <w:rFonts w:cs="Times New Roman"/>
          <w:bCs/>
          <w:lang w:val="uk-UA"/>
        </w:rPr>
        <w:t>,</w:t>
      </w:r>
      <w:r w:rsidR="00BA30D2" w:rsidRPr="00BA30D2">
        <w:rPr>
          <w:rFonts w:cs="Times New Roman"/>
          <w:bCs/>
          <w:lang w:val="uk-UA"/>
        </w:rPr>
        <w:t xml:space="preserve"> </w:t>
      </w:r>
      <w:r w:rsidR="009B70E4">
        <w:rPr>
          <w:rFonts w:cs="Times New Roman"/>
          <w:bCs/>
          <w:lang w:val="uk-UA"/>
        </w:rPr>
        <w:t>про що Біржа</w:t>
      </w:r>
      <w:r w:rsidR="00BA30D2" w:rsidRPr="00BA30D2">
        <w:rPr>
          <w:rFonts w:cs="Times New Roman"/>
          <w:bCs/>
          <w:lang w:val="uk-UA"/>
        </w:rPr>
        <w:t xml:space="preserve"> протягом цього ж термі</w:t>
      </w:r>
      <w:r w:rsidR="00BA30D2">
        <w:rPr>
          <w:rFonts w:cs="Times New Roman"/>
          <w:bCs/>
          <w:lang w:val="uk-UA"/>
        </w:rPr>
        <w:t xml:space="preserve">ну </w:t>
      </w:r>
      <w:r w:rsidR="00BA30D2" w:rsidRPr="00BA30D2">
        <w:rPr>
          <w:rFonts w:cs="Times New Roman"/>
          <w:bCs/>
          <w:lang w:val="uk-UA"/>
        </w:rPr>
        <w:t xml:space="preserve">повідомляє заявника шляхом відправлення відповідного повідомлення </w:t>
      </w:r>
      <w:bookmarkStart w:id="53" w:name="_Hlk145433375"/>
      <w:r w:rsidR="00BA30D2" w:rsidRPr="00BA30D2">
        <w:rPr>
          <w:rFonts w:cs="Times New Roman"/>
          <w:bCs/>
          <w:lang w:val="uk-UA"/>
        </w:rPr>
        <w:t>на його електронну адресу, вказану у заяві-анкеті на набуття статусу члена Біржі</w:t>
      </w:r>
      <w:r w:rsidR="00BA30D2">
        <w:rPr>
          <w:rFonts w:cs="Times New Roman"/>
          <w:bCs/>
          <w:lang w:val="uk-UA"/>
        </w:rPr>
        <w:t>/клієнта члена Біржі</w:t>
      </w:r>
      <w:bookmarkEnd w:id="53"/>
      <w:r w:rsidR="00BA30D2">
        <w:rPr>
          <w:rFonts w:cs="Times New Roman"/>
          <w:bCs/>
          <w:lang w:val="uk-UA"/>
        </w:rPr>
        <w:t>.</w:t>
      </w:r>
    </w:p>
    <w:p w14:paraId="47C570FB" w14:textId="053F899E" w:rsidR="005478E6" w:rsidRDefault="005478E6" w:rsidP="00EF0D54">
      <w:pPr>
        <w:pStyle w:val="a6"/>
        <w:spacing w:before="110"/>
        <w:ind w:left="0" w:right="111" w:firstLine="851"/>
        <w:jc w:val="both"/>
        <w:rPr>
          <w:rFonts w:cs="Times New Roman"/>
          <w:bCs/>
          <w:lang w:val="uk-UA"/>
        </w:rPr>
      </w:pPr>
      <w:r w:rsidRPr="005478E6">
        <w:rPr>
          <w:rFonts w:cs="Times New Roman"/>
          <w:bCs/>
          <w:lang w:val="uk-UA"/>
        </w:rPr>
        <w:t xml:space="preserve">У випадку подання філією (-ями)/представництвом (-вами) пакету документів для участі у біржових торгах від імені юридичної особи, заявнику повідомляється про прийняте рішення про надання дозволу на доступ до </w:t>
      </w:r>
      <w:r>
        <w:rPr>
          <w:rFonts w:cs="Times New Roman"/>
          <w:bCs/>
          <w:lang w:val="uk-UA"/>
        </w:rPr>
        <w:t>ЕТС</w:t>
      </w:r>
      <w:r w:rsidRPr="005478E6">
        <w:rPr>
          <w:rFonts w:cs="Times New Roman"/>
          <w:bCs/>
          <w:lang w:val="uk-UA"/>
        </w:rPr>
        <w:t xml:space="preserve"> шляхом направлення відповідного повідомлення на електронну адресу</w:t>
      </w:r>
      <w:r w:rsidR="00E457CE">
        <w:rPr>
          <w:rFonts w:cs="Times New Roman"/>
          <w:bCs/>
          <w:lang w:val="uk-UA"/>
        </w:rPr>
        <w:t xml:space="preserve">, </w:t>
      </w:r>
      <w:r w:rsidR="00E457CE" w:rsidRPr="00E457CE">
        <w:rPr>
          <w:rFonts w:cs="Times New Roman"/>
          <w:bCs/>
          <w:lang w:val="uk-UA"/>
        </w:rPr>
        <w:t>вказану у заяві-анкеті</w:t>
      </w:r>
      <w:r w:rsidRPr="005478E6">
        <w:rPr>
          <w:rFonts w:cs="Times New Roman"/>
          <w:bCs/>
          <w:lang w:val="uk-UA"/>
        </w:rPr>
        <w:t>.</w:t>
      </w:r>
    </w:p>
    <w:p w14:paraId="10B10DBA" w14:textId="09AC81D2" w:rsidR="00BA30D2" w:rsidRDefault="00BA30D2" w:rsidP="00EF0D54">
      <w:pPr>
        <w:pStyle w:val="a6"/>
        <w:spacing w:before="110"/>
        <w:ind w:left="0" w:right="111" w:firstLine="851"/>
        <w:jc w:val="both"/>
        <w:rPr>
          <w:rFonts w:cs="Times New Roman"/>
          <w:bCs/>
          <w:lang w:val="uk-UA"/>
        </w:rPr>
      </w:pPr>
      <w:r>
        <w:rPr>
          <w:rFonts w:cs="Times New Roman"/>
          <w:bCs/>
          <w:lang w:val="uk-UA"/>
        </w:rPr>
        <w:t>Учасникам торгів, які згідно з цим Регламентом набувають статусу учасника клірингу на підставі укладеного договору про клірингове обслуговування</w:t>
      </w:r>
      <w:r w:rsidR="00FF297F">
        <w:rPr>
          <w:rFonts w:cs="Times New Roman"/>
          <w:bCs/>
          <w:lang w:val="uk-UA"/>
        </w:rPr>
        <w:t>, Біржа направляє довідку (довідки) про кліринговий рахунок (</w:t>
      </w:r>
      <w:r w:rsidR="00FF297F" w:rsidRPr="00E33C33">
        <w:rPr>
          <w:rFonts w:cs="Times New Roman"/>
          <w:bCs/>
          <w:lang w:val="uk-UA"/>
        </w:rPr>
        <w:t>Додаток №1</w:t>
      </w:r>
      <w:r w:rsidR="001F150A" w:rsidRPr="00E33C33">
        <w:rPr>
          <w:rFonts w:cs="Times New Roman"/>
          <w:bCs/>
          <w:lang w:val="uk-UA"/>
        </w:rPr>
        <w:t>6</w:t>
      </w:r>
      <w:r w:rsidR="00E33C33" w:rsidRPr="00E33C33">
        <w:rPr>
          <w:rFonts w:cs="Times New Roman"/>
          <w:bCs/>
          <w:lang w:val="uk-UA"/>
        </w:rPr>
        <w:t>-</w:t>
      </w:r>
      <w:r w:rsidR="00E33C33">
        <w:rPr>
          <w:rFonts w:cs="Times New Roman"/>
          <w:bCs/>
          <w:lang w:val="uk-UA"/>
        </w:rPr>
        <w:t>А, №16-Б</w:t>
      </w:r>
      <w:r w:rsidR="00FF297F">
        <w:rPr>
          <w:rFonts w:cs="Times New Roman"/>
          <w:bCs/>
          <w:lang w:val="uk-UA"/>
        </w:rPr>
        <w:t xml:space="preserve"> до Регламенту)</w:t>
      </w:r>
      <w:r w:rsidR="00FF297F" w:rsidRPr="00FF297F">
        <w:rPr>
          <w:rFonts w:asciiTheme="minorHAnsi" w:eastAsiaTheme="minorHAnsi" w:hAnsiTheme="minorHAnsi" w:cs="Times New Roman"/>
          <w:bCs/>
          <w:kern w:val="2"/>
          <w:sz w:val="22"/>
          <w:szCs w:val="22"/>
          <w:lang w:val="uk-UA"/>
          <w14:ligatures w14:val="standardContextual"/>
        </w:rPr>
        <w:t xml:space="preserve"> </w:t>
      </w:r>
      <w:r w:rsidR="00FF297F" w:rsidRPr="00FF297F">
        <w:rPr>
          <w:rFonts w:cs="Times New Roman"/>
          <w:bCs/>
          <w:lang w:val="uk-UA"/>
        </w:rPr>
        <w:t>на електронну адресу, вказану у заяві-</w:t>
      </w:r>
      <w:r w:rsidR="00FF297F" w:rsidRPr="00FF297F">
        <w:rPr>
          <w:rFonts w:cs="Times New Roman"/>
          <w:bCs/>
          <w:lang w:val="uk-UA"/>
        </w:rPr>
        <w:lastRenderedPageBreak/>
        <w:t>анкеті на набуття статусу члена Біржі</w:t>
      </w:r>
      <w:r w:rsidR="00FF297F">
        <w:rPr>
          <w:rFonts w:cs="Times New Roman"/>
          <w:bCs/>
          <w:lang w:val="uk-UA"/>
        </w:rPr>
        <w:t>.</w:t>
      </w:r>
      <w:r w:rsidR="0027154A">
        <w:rPr>
          <w:rFonts w:cs="Times New Roman"/>
          <w:bCs/>
          <w:lang w:val="uk-UA"/>
        </w:rPr>
        <w:t xml:space="preserve"> Довідка про кліринговий рахунок надається </w:t>
      </w:r>
      <w:proofErr w:type="spellStart"/>
      <w:r w:rsidR="0027154A">
        <w:rPr>
          <w:rFonts w:cs="Times New Roman"/>
          <w:bCs/>
          <w:lang w:val="uk-UA"/>
        </w:rPr>
        <w:t>Біржею</w:t>
      </w:r>
      <w:proofErr w:type="spellEnd"/>
      <w:r w:rsidR="0027154A">
        <w:rPr>
          <w:rFonts w:cs="Times New Roman"/>
          <w:bCs/>
          <w:lang w:val="uk-UA"/>
        </w:rPr>
        <w:t xml:space="preserve"> в </w:t>
      </w:r>
      <w:r w:rsidR="0027154A" w:rsidRPr="0027154A">
        <w:rPr>
          <w:rFonts w:cs="Times New Roman"/>
          <w:bCs/>
          <w:lang w:val="uk-UA"/>
        </w:rPr>
        <w:t>електронній формі шляхом підписання довідки електронним підписом уповноваженого представника Біржі</w:t>
      </w:r>
      <w:r w:rsidR="0027154A">
        <w:rPr>
          <w:rFonts w:cs="Times New Roman"/>
          <w:bCs/>
          <w:lang w:val="uk-UA"/>
        </w:rPr>
        <w:t>.</w:t>
      </w:r>
    </w:p>
    <w:p w14:paraId="42A49381" w14:textId="77777777" w:rsidR="00FF297F" w:rsidRPr="00FF297F" w:rsidRDefault="00FF297F" w:rsidP="00FF297F">
      <w:pPr>
        <w:pStyle w:val="a6"/>
        <w:spacing w:before="110"/>
        <w:ind w:left="0" w:right="111" w:firstLine="851"/>
        <w:jc w:val="both"/>
        <w:rPr>
          <w:rFonts w:cs="Times New Roman"/>
          <w:bCs/>
          <w:lang w:val="uk-UA"/>
        </w:rPr>
      </w:pPr>
      <w:r>
        <w:rPr>
          <w:rFonts w:cs="Times New Roman"/>
          <w:bCs/>
          <w:lang w:val="uk-UA"/>
        </w:rPr>
        <w:t xml:space="preserve">3.10. </w:t>
      </w:r>
      <w:proofErr w:type="spellStart"/>
      <w:r w:rsidRPr="00FF297F">
        <w:rPr>
          <w:rFonts w:cs="Times New Roman"/>
          <w:bCs/>
          <w:lang w:val="ru-UA"/>
        </w:rPr>
        <w:t>Біржова</w:t>
      </w:r>
      <w:proofErr w:type="spellEnd"/>
      <w:r w:rsidRPr="00FF297F">
        <w:rPr>
          <w:rFonts w:cs="Times New Roman"/>
          <w:bCs/>
          <w:lang w:val="ru-UA"/>
        </w:rPr>
        <w:t xml:space="preserve"> рада</w:t>
      </w:r>
      <w:r w:rsidRPr="00FF297F">
        <w:rPr>
          <w:rFonts w:cs="Times New Roman"/>
          <w:bCs/>
          <w:lang w:val="uk-UA"/>
        </w:rPr>
        <w:t xml:space="preserve"> для прийняття відповідного рішення</w:t>
      </w:r>
      <w:r w:rsidRPr="00FF297F">
        <w:rPr>
          <w:rFonts w:cs="Times New Roman"/>
          <w:bCs/>
          <w:lang w:val="ru-UA"/>
        </w:rPr>
        <w:t xml:space="preserve"> </w:t>
      </w:r>
      <w:proofErr w:type="spellStart"/>
      <w:r w:rsidRPr="00FF297F">
        <w:rPr>
          <w:rFonts w:cs="Times New Roman"/>
          <w:bCs/>
          <w:lang w:val="ru-UA"/>
        </w:rPr>
        <w:t>має</w:t>
      </w:r>
      <w:proofErr w:type="spellEnd"/>
      <w:r w:rsidRPr="00FF297F">
        <w:rPr>
          <w:rFonts w:cs="Times New Roman"/>
          <w:bCs/>
          <w:lang w:val="ru-UA"/>
        </w:rPr>
        <w:t xml:space="preserve"> право </w:t>
      </w:r>
      <w:proofErr w:type="spellStart"/>
      <w:r w:rsidRPr="00FF297F">
        <w:rPr>
          <w:rFonts w:cs="Times New Roman"/>
          <w:bCs/>
          <w:lang w:val="ru-UA"/>
        </w:rPr>
        <w:t>запитати</w:t>
      </w:r>
      <w:proofErr w:type="spellEnd"/>
      <w:r w:rsidRPr="00FF297F">
        <w:rPr>
          <w:rFonts w:cs="Times New Roman"/>
          <w:bCs/>
          <w:lang w:val="ru-UA"/>
        </w:rPr>
        <w:t xml:space="preserve"> у </w:t>
      </w:r>
      <w:proofErr w:type="spellStart"/>
      <w:r w:rsidRPr="00FF297F">
        <w:rPr>
          <w:rFonts w:cs="Times New Roman"/>
          <w:bCs/>
          <w:lang w:val="ru-UA"/>
        </w:rPr>
        <w:t>заявника</w:t>
      </w:r>
      <w:proofErr w:type="spellEnd"/>
      <w:r w:rsidRPr="00FF297F">
        <w:rPr>
          <w:rFonts w:cs="Times New Roman"/>
          <w:bCs/>
          <w:lang w:val="uk-UA"/>
        </w:rPr>
        <w:t xml:space="preserve"> </w:t>
      </w:r>
      <w:proofErr w:type="spellStart"/>
      <w:r w:rsidRPr="00FF297F">
        <w:rPr>
          <w:rFonts w:cs="Times New Roman"/>
          <w:bCs/>
          <w:lang w:val="ru-UA"/>
        </w:rPr>
        <w:t>додаткові</w:t>
      </w:r>
      <w:proofErr w:type="spellEnd"/>
      <w:r w:rsidRPr="00FF297F">
        <w:rPr>
          <w:rFonts w:cs="Times New Roman"/>
          <w:bCs/>
          <w:lang w:val="ru-UA"/>
        </w:rPr>
        <w:t xml:space="preserve"> </w:t>
      </w:r>
      <w:proofErr w:type="spellStart"/>
      <w:r w:rsidRPr="00FF297F">
        <w:rPr>
          <w:rFonts w:cs="Times New Roman"/>
          <w:bCs/>
          <w:lang w:val="ru-UA"/>
        </w:rPr>
        <w:t>документи</w:t>
      </w:r>
      <w:proofErr w:type="spellEnd"/>
      <w:r w:rsidRPr="00FF297F">
        <w:rPr>
          <w:rFonts w:cs="Times New Roman"/>
          <w:bCs/>
          <w:lang w:val="ru-UA"/>
        </w:rPr>
        <w:t xml:space="preserve">, </w:t>
      </w:r>
      <w:proofErr w:type="spellStart"/>
      <w:r w:rsidRPr="00FF297F">
        <w:rPr>
          <w:rFonts w:cs="Times New Roman"/>
          <w:bCs/>
          <w:lang w:val="ru-UA"/>
        </w:rPr>
        <w:t>які</w:t>
      </w:r>
      <w:proofErr w:type="spellEnd"/>
      <w:r w:rsidRPr="00FF297F">
        <w:rPr>
          <w:rFonts w:cs="Times New Roman"/>
          <w:bCs/>
          <w:lang w:val="ru-UA"/>
        </w:rPr>
        <w:t xml:space="preserve"> </w:t>
      </w:r>
      <w:proofErr w:type="spellStart"/>
      <w:r w:rsidRPr="00FF297F">
        <w:rPr>
          <w:rFonts w:cs="Times New Roman"/>
          <w:bCs/>
          <w:lang w:val="ru-UA"/>
        </w:rPr>
        <w:t>розкривають</w:t>
      </w:r>
      <w:proofErr w:type="spellEnd"/>
      <w:r w:rsidRPr="00FF297F">
        <w:rPr>
          <w:rFonts w:cs="Times New Roman"/>
          <w:bCs/>
          <w:lang w:val="ru-UA"/>
        </w:rPr>
        <w:t xml:space="preserve"> </w:t>
      </w:r>
      <w:proofErr w:type="spellStart"/>
      <w:r w:rsidRPr="00FF297F">
        <w:rPr>
          <w:rFonts w:cs="Times New Roman"/>
          <w:bCs/>
          <w:lang w:val="ru-UA"/>
        </w:rPr>
        <w:t>зміст</w:t>
      </w:r>
      <w:proofErr w:type="spellEnd"/>
      <w:r w:rsidRPr="00FF297F">
        <w:rPr>
          <w:rFonts w:cs="Times New Roman"/>
          <w:bCs/>
          <w:lang w:val="ru-UA"/>
        </w:rPr>
        <w:t xml:space="preserve"> </w:t>
      </w:r>
      <w:proofErr w:type="spellStart"/>
      <w:r w:rsidRPr="00FF297F">
        <w:rPr>
          <w:rFonts w:cs="Times New Roman"/>
          <w:bCs/>
          <w:lang w:val="ru-UA"/>
        </w:rPr>
        <w:t>інформації</w:t>
      </w:r>
      <w:proofErr w:type="spellEnd"/>
      <w:r w:rsidRPr="00FF297F">
        <w:rPr>
          <w:rFonts w:cs="Times New Roman"/>
          <w:bCs/>
          <w:lang w:val="ru-UA"/>
        </w:rPr>
        <w:t xml:space="preserve">, </w:t>
      </w:r>
      <w:proofErr w:type="spellStart"/>
      <w:r w:rsidRPr="00FF297F">
        <w:rPr>
          <w:rFonts w:cs="Times New Roman"/>
          <w:bCs/>
          <w:lang w:val="ru-UA"/>
        </w:rPr>
        <w:t>що</w:t>
      </w:r>
      <w:proofErr w:type="spellEnd"/>
      <w:r w:rsidRPr="00FF297F">
        <w:rPr>
          <w:rFonts w:cs="Times New Roman"/>
          <w:bCs/>
          <w:lang w:val="ru-UA"/>
        </w:rPr>
        <w:t xml:space="preserve"> </w:t>
      </w:r>
      <w:proofErr w:type="spellStart"/>
      <w:r w:rsidRPr="00FF297F">
        <w:rPr>
          <w:rFonts w:cs="Times New Roman"/>
          <w:bCs/>
          <w:lang w:val="ru-UA"/>
        </w:rPr>
        <w:t>була</w:t>
      </w:r>
      <w:proofErr w:type="spellEnd"/>
      <w:r w:rsidRPr="00FF297F">
        <w:rPr>
          <w:rFonts w:cs="Times New Roman"/>
          <w:bCs/>
          <w:lang w:val="ru-UA"/>
        </w:rPr>
        <w:t xml:space="preserve"> </w:t>
      </w:r>
      <w:proofErr w:type="spellStart"/>
      <w:r w:rsidRPr="00FF297F">
        <w:rPr>
          <w:rFonts w:cs="Times New Roman"/>
          <w:bCs/>
          <w:lang w:val="ru-UA"/>
        </w:rPr>
        <w:t>зазначена</w:t>
      </w:r>
      <w:proofErr w:type="spellEnd"/>
      <w:r w:rsidRPr="00FF297F">
        <w:rPr>
          <w:rFonts w:cs="Times New Roman"/>
          <w:bCs/>
          <w:lang w:val="ru-UA"/>
        </w:rPr>
        <w:t xml:space="preserve"> </w:t>
      </w:r>
      <w:proofErr w:type="gramStart"/>
      <w:r w:rsidRPr="00FF297F">
        <w:rPr>
          <w:rFonts w:cs="Times New Roman"/>
          <w:bCs/>
          <w:lang w:val="ru-UA"/>
        </w:rPr>
        <w:t>у документах</w:t>
      </w:r>
      <w:proofErr w:type="gramEnd"/>
      <w:r w:rsidRPr="00FF297F">
        <w:rPr>
          <w:rFonts w:cs="Times New Roman"/>
          <w:bCs/>
          <w:lang w:val="ru-UA"/>
        </w:rPr>
        <w:t xml:space="preserve">, </w:t>
      </w:r>
      <w:proofErr w:type="spellStart"/>
      <w:r w:rsidRPr="00FF297F">
        <w:rPr>
          <w:rFonts w:cs="Times New Roman"/>
          <w:bCs/>
          <w:lang w:val="ru-UA"/>
        </w:rPr>
        <w:t>які</w:t>
      </w:r>
      <w:proofErr w:type="spellEnd"/>
      <w:r w:rsidRPr="00FF297F">
        <w:rPr>
          <w:rFonts w:cs="Times New Roman"/>
          <w:bCs/>
          <w:lang w:val="ru-UA"/>
        </w:rPr>
        <w:t xml:space="preserve"> </w:t>
      </w:r>
      <w:proofErr w:type="spellStart"/>
      <w:r w:rsidRPr="00FF297F">
        <w:rPr>
          <w:rFonts w:cs="Times New Roman"/>
          <w:bCs/>
          <w:lang w:val="ru-UA"/>
        </w:rPr>
        <w:t>подавалися</w:t>
      </w:r>
      <w:proofErr w:type="spellEnd"/>
      <w:r w:rsidRPr="00FF297F">
        <w:rPr>
          <w:rFonts w:cs="Times New Roman"/>
          <w:bCs/>
          <w:lang w:val="ru-UA"/>
        </w:rPr>
        <w:t xml:space="preserve"> </w:t>
      </w:r>
      <w:proofErr w:type="spellStart"/>
      <w:r w:rsidRPr="00FF297F">
        <w:rPr>
          <w:rFonts w:cs="Times New Roman"/>
          <w:bCs/>
          <w:lang w:val="ru-UA"/>
        </w:rPr>
        <w:t>заявником</w:t>
      </w:r>
      <w:proofErr w:type="spellEnd"/>
      <w:r w:rsidRPr="00FF297F">
        <w:rPr>
          <w:rFonts w:cs="Times New Roman"/>
          <w:bCs/>
          <w:lang w:val="uk-UA"/>
        </w:rPr>
        <w:t>.</w:t>
      </w:r>
    </w:p>
    <w:p w14:paraId="3EBB8BD1" w14:textId="71460BFF" w:rsidR="00FF297F" w:rsidRDefault="00FF297F" w:rsidP="00FF297F">
      <w:pPr>
        <w:pStyle w:val="a6"/>
        <w:spacing w:before="110"/>
        <w:ind w:right="111" w:firstLine="851"/>
        <w:jc w:val="both"/>
        <w:rPr>
          <w:rFonts w:cs="Times New Roman"/>
          <w:bCs/>
          <w:lang w:val="uk-UA"/>
        </w:rPr>
      </w:pPr>
      <w:r w:rsidRPr="00FF297F">
        <w:rPr>
          <w:rFonts w:cs="Times New Roman"/>
          <w:bCs/>
          <w:lang w:val="ru-UA"/>
        </w:rPr>
        <w:t xml:space="preserve"> В такому </w:t>
      </w:r>
      <w:proofErr w:type="spellStart"/>
      <w:r w:rsidRPr="00FF297F">
        <w:rPr>
          <w:rFonts w:cs="Times New Roman"/>
          <w:bCs/>
          <w:lang w:val="ru-UA"/>
        </w:rPr>
        <w:t>випадку</w:t>
      </w:r>
      <w:proofErr w:type="spellEnd"/>
      <w:r w:rsidRPr="00FF297F">
        <w:rPr>
          <w:rFonts w:cs="Times New Roman"/>
          <w:bCs/>
          <w:lang w:val="ru-UA"/>
        </w:rPr>
        <w:t xml:space="preserve"> </w:t>
      </w:r>
      <w:proofErr w:type="spellStart"/>
      <w:r w:rsidRPr="00FF297F">
        <w:rPr>
          <w:rFonts w:cs="Times New Roman"/>
          <w:bCs/>
          <w:lang w:val="ru-UA"/>
        </w:rPr>
        <w:t>розгляд</w:t>
      </w:r>
      <w:proofErr w:type="spellEnd"/>
      <w:r w:rsidRPr="00FF297F">
        <w:rPr>
          <w:rFonts w:cs="Times New Roman"/>
          <w:bCs/>
          <w:lang w:val="ru-UA"/>
        </w:rPr>
        <w:t xml:space="preserve"> </w:t>
      </w:r>
      <w:r>
        <w:rPr>
          <w:rFonts w:cs="Times New Roman"/>
          <w:bCs/>
          <w:lang w:val="uk-UA"/>
        </w:rPr>
        <w:t xml:space="preserve">питання щодо </w:t>
      </w:r>
      <w:r w:rsidRPr="00FF297F">
        <w:rPr>
          <w:rFonts w:cs="Times New Roman"/>
          <w:bCs/>
          <w:lang w:val="uk-UA"/>
        </w:rPr>
        <w:t xml:space="preserve">надання статусу учасника торгів/допуску до обслуговування клієнта </w:t>
      </w:r>
      <w:r w:rsidR="00B22639">
        <w:rPr>
          <w:rFonts w:cs="Times New Roman"/>
          <w:bCs/>
          <w:lang w:val="uk-UA"/>
        </w:rPr>
        <w:t>за напрямком</w:t>
      </w:r>
      <w:r w:rsidRPr="00FF297F">
        <w:rPr>
          <w:rFonts w:cs="Times New Roman"/>
          <w:bCs/>
          <w:lang w:val="uk-UA"/>
        </w:rPr>
        <w:t xml:space="preserve"> «Необроблена деревина та пиломатеріали»</w:t>
      </w:r>
      <w:r w:rsidRPr="00FF297F">
        <w:rPr>
          <w:rFonts w:cs="Times New Roman"/>
          <w:bCs/>
          <w:lang w:val="ru-UA"/>
        </w:rPr>
        <w:t xml:space="preserve">, </w:t>
      </w:r>
      <w:proofErr w:type="spellStart"/>
      <w:r w:rsidRPr="00FF297F">
        <w:rPr>
          <w:rFonts w:cs="Times New Roman"/>
          <w:bCs/>
          <w:lang w:val="ru-UA"/>
        </w:rPr>
        <w:t>може</w:t>
      </w:r>
      <w:proofErr w:type="spellEnd"/>
      <w:r w:rsidRPr="00FF297F">
        <w:rPr>
          <w:rFonts w:cs="Times New Roman"/>
          <w:bCs/>
          <w:lang w:val="ru-UA"/>
        </w:rPr>
        <w:t xml:space="preserve"> бути </w:t>
      </w:r>
      <w:proofErr w:type="spellStart"/>
      <w:r w:rsidRPr="00FF297F">
        <w:rPr>
          <w:rFonts w:cs="Times New Roman"/>
          <w:bCs/>
          <w:lang w:val="ru-UA"/>
        </w:rPr>
        <w:t>подовжений</w:t>
      </w:r>
      <w:proofErr w:type="spellEnd"/>
      <w:r w:rsidRPr="00FF297F">
        <w:rPr>
          <w:rFonts w:cs="Times New Roman"/>
          <w:bCs/>
          <w:lang w:val="ru-UA"/>
        </w:rPr>
        <w:t xml:space="preserve"> </w:t>
      </w:r>
      <w:proofErr w:type="spellStart"/>
      <w:r w:rsidRPr="00FF297F">
        <w:rPr>
          <w:rFonts w:cs="Times New Roman"/>
          <w:bCs/>
          <w:lang w:val="ru-UA"/>
        </w:rPr>
        <w:t>ще</w:t>
      </w:r>
      <w:proofErr w:type="spellEnd"/>
      <w:r w:rsidRPr="00FF297F">
        <w:rPr>
          <w:rFonts w:cs="Times New Roman"/>
          <w:bCs/>
          <w:lang w:val="ru-UA"/>
        </w:rPr>
        <w:t xml:space="preserve"> на </w:t>
      </w:r>
      <w:proofErr w:type="spellStart"/>
      <w:r w:rsidRPr="00FF297F">
        <w:rPr>
          <w:rFonts w:cs="Times New Roman"/>
          <w:bCs/>
          <w:lang w:val="ru-UA"/>
        </w:rPr>
        <w:t>п’ять</w:t>
      </w:r>
      <w:proofErr w:type="spellEnd"/>
      <w:r w:rsidRPr="00FF297F">
        <w:rPr>
          <w:rFonts w:cs="Times New Roman"/>
          <w:bCs/>
          <w:lang w:val="ru-UA"/>
        </w:rPr>
        <w:t xml:space="preserve"> </w:t>
      </w:r>
      <w:proofErr w:type="spellStart"/>
      <w:r w:rsidRPr="00FF297F">
        <w:rPr>
          <w:rFonts w:cs="Times New Roman"/>
          <w:bCs/>
          <w:lang w:val="ru-UA"/>
        </w:rPr>
        <w:t>робочих</w:t>
      </w:r>
      <w:proofErr w:type="spellEnd"/>
      <w:r w:rsidRPr="00FF297F">
        <w:rPr>
          <w:rFonts w:cs="Times New Roman"/>
          <w:bCs/>
          <w:lang w:val="ru-UA"/>
        </w:rPr>
        <w:t xml:space="preserve"> </w:t>
      </w:r>
      <w:proofErr w:type="spellStart"/>
      <w:r w:rsidRPr="00FF297F">
        <w:rPr>
          <w:rFonts w:cs="Times New Roman"/>
          <w:bCs/>
          <w:lang w:val="ru-UA"/>
        </w:rPr>
        <w:t>днів</w:t>
      </w:r>
      <w:proofErr w:type="spellEnd"/>
      <w:r w:rsidRPr="00FF297F">
        <w:rPr>
          <w:rFonts w:cs="Times New Roman"/>
          <w:bCs/>
          <w:lang w:val="ru-UA"/>
        </w:rPr>
        <w:t xml:space="preserve"> </w:t>
      </w:r>
      <w:proofErr w:type="spellStart"/>
      <w:r w:rsidRPr="00FF297F">
        <w:rPr>
          <w:rFonts w:cs="Times New Roman"/>
          <w:bCs/>
          <w:lang w:val="ru-UA"/>
        </w:rPr>
        <w:t>від</w:t>
      </w:r>
      <w:proofErr w:type="spellEnd"/>
      <w:r w:rsidRPr="00FF297F">
        <w:rPr>
          <w:rFonts w:cs="Times New Roman"/>
          <w:bCs/>
          <w:lang w:val="ru-UA"/>
        </w:rPr>
        <w:t xml:space="preserve"> </w:t>
      </w:r>
      <w:proofErr w:type="spellStart"/>
      <w:r w:rsidRPr="00FF297F">
        <w:rPr>
          <w:rFonts w:cs="Times New Roman"/>
          <w:bCs/>
          <w:lang w:val="ru-UA"/>
        </w:rPr>
        <w:t>дати</w:t>
      </w:r>
      <w:proofErr w:type="spellEnd"/>
      <w:r w:rsidRPr="00FF297F">
        <w:rPr>
          <w:rFonts w:cs="Times New Roman"/>
          <w:bCs/>
          <w:lang w:val="ru-UA"/>
        </w:rPr>
        <w:t xml:space="preserve"> </w:t>
      </w:r>
      <w:proofErr w:type="spellStart"/>
      <w:r w:rsidRPr="00FF297F">
        <w:rPr>
          <w:rFonts w:cs="Times New Roman"/>
          <w:bCs/>
          <w:lang w:val="ru-UA"/>
        </w:rPr>
        <w:t>отримання</w:t>
      </w:r>
      <w:proofErr w:type="spellEnd"/>
      <w:r w:rsidRPr="00FF297F">
        <w:rPr>
          <w:rFonts w:cs="Times New Roman"/>
          <w:bCs/>
          <w:lang w:val="ru-UA"/>
        </w:rPr>
        <w:t xml:space="preserve"> </w:t>
      </w:r>
      <w:proofErr w:type="spellStart"/>
      <w:r w:rsidRPr="00FF297F">
        <w:rPr>
          <w:rFonts w:cs="Times New Roman"/>
          <w:bCs/>
          <w:lang w:val="ru-UA"/>
        </w:rPr>
        <w:t>додаткових</w:t>
      </w:r>
      <w:proofErr w:type="spellEnd"/>
      <w:r w:rsidRPr="00FF297F">
        <w:rPr>
          <w:rFonts w:cs="Times New Roman"/>
          <w:bCs/>
          <w:lang w:val="ru-UA"/>
        </w:rPr>
        <w:t xml:space="preserve"> </w:t>
      </w:r>
      <w:proofErr w:type="spellStart"/>
      <w:r w:rsidRPr="00FF297F">
        <w:rPr>
          <w:rFonts w:cs="Times New Roman"/>
          <w:bCs/>
          <w:lang w:val="ru-UA"/>
        </w:rPr>
        <w:t>документів</w:t>
      </w:r>
      <w:proofErr w:type="spellEnd"/>
      <w:r w:rsidRPr="00FF297F">
        <w:rPr>
          <w:rFonts w:cs="Times New Roman"/>
          <w:bCs/>
          <w:lang w:val="ru-UA"/>
        </w:rPr>
        <w:t xml:space="preserve"> </w:t>
      </w:r>
      <w:proofErr w:type="spellStart"/>
      <w:r w:rsidRPr="00FF297F">
        <w:rPr>
          <w:rFonts w:cs="Times New Roman"/>
          <w:bCs/>
          <w:lang w:val="ru-UA"/>
        </w:rPr>
        <w:t>Біржею</w:t>
      </w:r>
      <w:proofErr w:type="spellEnd"/>
      <w:r w:rsidRPr="00FF297F">
        <w:rPr>
          <w:rFonts w:cs="Times New Roman"/>
          <w:bCs/>
          <w:lang w:val="uk-UA"/>
        </w:rPr>
        <w:t>.</w:t>
      </w:r>
    </w:p>
    <w:p w14:paraId="2EA5764F" w14:textId="50909EB9" w:rsidR="00FE78EF" w:rsidRPr="00FE78EF" w:rsidRDefault="00FF297F" w:rsidP="00FE78EF">
      <w:pPr>
        <w:pStyle w:val="a6"/>
        <w:spacing w:before="110"/>
        <w:ind w:right="111" w:firstLine="851"/>
        <w:jc w:val="both"/>
        <w:rPr>
          <w:rFonts w:cs="Times New Roman"/>
          <w:bCs/>
          <w:lang w:val="uk-UA"/>
        </w:rPr>
      </w:pPr>
      <w:r>
        <w:rPr>
          <w:rFonts w:cs="Times New Roman"/>
          <w:bCs/>
          <w:lang w:val="uk-UA"/>
        </w:rPr>
        <w:t xml:space="preserve">3.11. </w:t>
      </w:r>
      <w:r w:rsidR="00FE78EF" w:rsidRPr="00FE78EF">
        <w:rPr>
          <w:rFonts w:cs="Times New Roman"/>
          <w:bCs/>
          <w:lang w:val="ru-UA"/>
        </w:rPr>
        <w:t xml:space="preserve">У </w:t>
      </w:r>
      <w:proofErr w:type="spellStart"/>
      <w:r w:rsidR="00FE78EF" w:rsidRPr="00FE78EF">
        <w:rPr>
          <w:rFonts w:cs="Times New Roman"/>
          <w:bCs/>
          <w:lang w:val="ru-UA"/>
        </w:rPr>
        <w:t>разі</w:t>
      </w:r>
      <w:proofErr w:type="spellEnd"/>
      <w:r w:rsidR="00FE78EF" w:rsidRPr="00FE78EF">
        <w:rPr>
          <w:rFonts w:cs="Times New Roman"/>
          <w:bCs/>
          <w:lang w:val="ru-UA"/>
        </w:rPr>
        <w:t xml:space="preserve"> </w:t>
      </w:r>
      <w:proofErr w:type="spellStart"/>
      <w:r w:rsidR="00FE78EF" w:rsidRPr="00FE78EF">
        <w:rPr>
          <w:rFonts w:cs="Times New Roman"/>
          <w:bCs/>
          <w:lang w:val="ru-UA"/>
        </w:rPr>
        <w:t>прийняття</w:t>
      </w:r>
      <w:proofErr w:type="spellEnd"/>
      <w:r w:rsidR="00FE78EF" w:rsidRPr="00FE78EF">
        <w:rPr>
          <w:rFonts w:cs="Times New Roman"/>
          <w:bCs/>
          <w:lang w:val="ru-UA"/>
        </w:rPr>
        <w:t xml:space="preserve"> </w:t>
      </w:r>
      <w:proofErr w:type="spellStart"/>
      <w:r w:rsidR="00FE78EF" w:rsidRPr="00FE78EF">
        <w:rPr>
          <w:rFonts w:cs="Times New Roman"/>
          <w:bCs/>
          <w:lang w:val="ru-UA"/>
        </w:rPr>
        <w:t>Біржовою</w:t>
      </w:r>
      <w:proofErr w:type="spellEnd"/>
      <w:r w:rsidR="00FE78EF" w:rsidRPr="00FE78EF">
        <w:rPr>
          <w:rFonts w:cs="Times New Roman"/>
          <w:bCs/>
          <w:lang w:val="ru-UA"/>
        </w:rPr>
        <w:t xml:space="preserve"> радою </w:t>
      </w:r>
      <w:proofErr w:type="spellStart"/>
      <w:r w:rsidR="00FE78EF" w:rsidRPr="00FE78EF">
        <w:rPr>
          <w:rFonts w:cs="Times New Roman"/>
          <w:bCs/>
          <w:lang w:val="ru-UA"/>
        </w:rPr>
        <w:t>рішення</w:t>
      </w:r>
      <w:proofErr w:type="spellEnd"/>
      <w:r w:rsidR="00FE78EF" w:rsidRPr="00FE78EF">
        <w:rPr>
          <w:rFonts w:cs="Times New Roman"/>
          <w:bCs/>
          <w:lang w:val="ru-UA"/>
        </w:rPr>
        <w:t xml:space="preserve"> про </w:t>
      </w:r>
      <w:bookmarkStart w:id="54" w:name="_Hlk145434295"/>
      <w:proofErr w:type="spellStart"/>
      <w:r w:rsidR="00FE78EF" w:rsidRPr="00FE78EF">
        <w:rPr>
          <w:rFonts w:cs="Times New Roman"/>
          <w:bCs/>
          <w:lang w:val="ru-UA"/>
        </w:rPr>
        <w:t>надання</w:t>
      </w:r>
      <w:proofErr w:type="spellEnd"/>
      <w:r w:rsidR="00FE78EF" w:rsidRPr="00FE78EF">
        <w:rPr>
          <w:rFonts w:cs="Times New Roman"/>
          <w:bCs/>
          <w:lang w:val="ru-UA"/>
        </w:rPr>
        <w:t xml:space="preserve"> </w:t>
      </w:r>
      <w:r w:rsidR="00FE78EF">
        <w:rPr>
          <w:rFonts w:cs="Times New Roman"/>
          <w:bCs/>
          <w:lang w:val="uk-UA"/>
        </w:rPr>
        <w:t>статусу учасника торгів/</w:t>
      </w:r>
      <w:r w:rsidR="00FE78EF" w:rsidRPr="00FE78EF">
        <w:rPr>
          <w:rFonts w:asciiTheme="minorHAnsi" w:eastAsiaTheme="minorHAnsi" w:hAnsiTheme="minorHAnsi" w:cs="Times New Roman"/>
          <w:bCs/>
          <w:kern w:val="2"/>
          <w:sz w:val="22"/>
          <w:szCs w:val="22"/>
          <w:lang w:val="uk-UA"/>
          <w14:ligatures w14:val="standardContextual"/>
        </w:rPr>
        <w:t xml:space="preserve"> </w:t>
      </w:r>
      <w:r w:rsidR="00FE78EF" w:rsidRPr="00FE78EF">
        <w:rPr>
          <w:rFonts w:cs="Times New Roman"/>
          <w:bCs/>
          <w:lang w:val="uk-UA"/>
        </w:rPr>
        <w:t>допуск</w:t>
      </w:r>
      <w:r w:rsidR="00FE78EF">
        <w:rPr>
          <w:rFonts w:cs="Times New Roman"/>
          <w:bCs/>
          <w:lang w:val="uk-UA"/>
        </w:rPr>
        <w:t>у клієнта</w:t>
      </w:r>
      <w:r w:rsidR="00FE78EF" w:rsidRPr="00FE78EF">
        <w:rPr>
          <w:rFonts w:cs="Times New Roman"/>
          <w:bCs/>
          <w:lang w:val="uk-UA"/>
        </w:rPr>
        <w:t xml:space="preserve"> до обслуговування </w:t>
      </w:r>
      <w:r w:rsidR="00B22639">
        <w:rPr>
          <w:rFonts w:cs="Times New Roman"/>
          <w:bCs/>
          <w:lang w:val="uk-UA"/>
        </w:rPr>
        <w:t>за напрямком</w:t>
      </w:r>
      <w:r w:rsidR="00FE78EF" w:rsidRPr="00FE78EF">
        <w:rPr>
          <w:rFonts w:cs="Times New Roman"/>
          <w:bCs/>
          <w:lang w:val="uk-UA"/>
        </w:rPr>
        <w:t xml:space="preserve"> «Необроблена деревина та </w:t>
      </w:r>
      <w:proofErr w:type="gramStart"/>
      <w:r w:rsidR="00FE78EF" w:rsidRPr="00FE78EF">
        <w:rPr>
          <w:rFonts w:cs="Times New Roman"/>
          <w:bCs/>
          <w:lang w:val="uk-UA"/>
        </w:rPr>
        <w:t>пиломатеріали»</w:t>
      </w:r>
      <w:bookmarkEnd w:id="54"/>
      <w:r w:rsidR="00FE78EF" w:rsidRPr="00FE78EF">
        <w:rPr>
          <w:rFonts w:cs="Times New Roman"/>
          <w:bCs/>
          <w:lang w:val="uk-UA"/>
        </w:rPr>
        <w:t xml:space="preserve"> </w:t>
      </w:r>
      <w:r w:rsidR="00FE78EF">
        <w:rPr>
          <w:rFonts w:cs="Times New Roman"/>
          <w:bCs/>
          <w:lang w:val="uk-UA"/>
        </w:rPr>
        <w:t xml:space="preserve"> </w:t>
      </w:r>
      <w:r w:rsidR="00FE78EF" w:rsidRPr="00FE78EF">
        <w:rPr>
          <w:rFonts w:cs="Times New Roman"/>
          <w:bCs/>
          <w:lang w:val="ru-UA"/>
        </w:rPr>
        <w:t xml:space="preserve"> </w:t>
      </w:r>
      <w:proofErr w:type="spellStart"/>
      <w:proofErr w:type="gramEnd"/>
      <w:r w:rsidR="00FE78EF" w:rsidRPr="00FE78EF">
        <w:rPr>
          <w:rFonts w:cs="Times New Roman"/>
          <w:bCs/>
          <w:lang w:val="ru-UA"/>
        </w:rPr>
        <w:t>заявнику</w:t>
      </w:r>
      <w:proofErr w:type="spellEnd"/>
      <w:r w:rsidR="00FE78EF" w:rsidRPr="00FE78EF">
        <w:rPr>
          <w:rFonts w:cs="Times New Roman"/>
          <w:bCs/>
          <w:lang w:val="uk-UA"/>
        </w:rPr>
        <w:t xml:space="preserve"> – резиденту України, останній протягом 3 (трьох) робочих днів з дати отримання на електронну адресу</w:t>
      </w:r>
      <w:r w:rsidR="00FE78EF">
        <w:rPr>
          <w:rFonts w:cs="Times New Roman"/>
          <w:bCs/>
          <w:lang w:val="uk-UA"/>
        </w:rPr>
        <w:t xml:space="preserve"> </w:t>
      </w:r>
      <w:r w:rsidR="00FE78EF" w:rsidRPr="00FE78EF">
        <w:rPr>
          <w:rFonts w:cs="Times New Roman"/>
          <w:bCs/>
          <w:lang w:val="uk-UA"/>
        </w:rPr>
        <w:t xml:space="preserve">повідомлення про надання </w:t>
      </w:r>
      <w:r w:rsidR="00FE78EF">
        <w:rPr>
          <w:rFonts w:cs="Times New Roman"/>
          <w:bCs/>
          <w:lang w:val="uk-UA"/>
        </w:rPr>
        <w:t>такого статусу/допуску</w:t>
      </w:r>
      <w:r w:rsidR="00FE78EF" w:rsidRPr="00FE78EF">
        <w:rPr>
          <w:rFonts w:cs="Times New Roman"/>
          <w:bCs/>
          <w:lang w:val="uk-UA"/>
        </w:rPr>
        <w:t xml:space="preserve"> направляє (надає) на юридичну адресу Біржі:</w:t>
      </w:r>
    </w:p>
    <w:p w14:paraId="1CB88EC4" w14:textId="5FE9FDD5" w:rsidR="00FE78EF" w:rsidRPr="00FE78EF" w:rsidRDefault="00FE78EF" w:rsidP="00C94E8C">
      <w:pPr>
        <w:pStyle w:val="a6"/>
        <w:spacing w:before="110"/>
        <w:ind w:right="111" w:firstLine="851"/>
        <w:jc w:val="both"/>
        <w:rPr>
          <w:rFonts w:cs="Times New Roman"/>
          <w:bCs/>
          <w:lang w:val="uk-UA"/>
        </w:rPr>
      </w:pPr>
      <w:r w:rsidRPr="00FE78EF">
        <w:rPr>
          <w:rFonts w:cs="Times New Roman"/>
          <w:bCs/>
          <w:lang w:val="uk-UA"/>
        </w:rPr>
        <w:t>3.</w:t>
      </w:r>
      <w:r>
        <w:rPr>
          <w:rFonts w:cs="Times New Roman"/>
          <w:bCs/>
          <w:lang w:val="uk-UA"/>
        </w:rPr>
        <w:t>11</w:t>
      </w:r>
      <w:r w:rsidRPr="00FE78EF">
        <w:rPr>
          <w:rFonts w:cs="Times New Roman"/>
          <w:bCs/>
          <w:lang w:val="uk-UA"/>
        </w:rPr>
        <w:t>.1. Оригінали документів, які згідно з цим Регламент</w:t>
      </w:r>
      <w:r>
        <w:rPr>
          <w:rFonts w:cs="Times New Roman"/>
          <w:bCs/>
          <w:lang w:val="uk-UA"/>
        </w:rPr>
        <w:t>ом</w:t>
      </w:r>
      <w:r w:rsidRPr="00FE78EF">
        <w:rPr>
          <w:rFonts w:cs="Times New Roman"/>
          <w:bCs/>
          <w:lang w:val="uk-UA"/>
        </w:rPr>
        <w:t xml:space="preserve"> були створені заявником згідно типових форм, визначених додатками до цього Регламенту, і </w:t>
      </w:r>
      <w:proofErr w:type="spellStart"/>
      <w:r w:rsidRPr="00FE78EF">
        <w:rPr>
          <w:rFonts w:cs="Times New Roman"/>
          <w:bCs/>
          <w:lang w:val="uk-UA"/>
        </w:rPr>
        <w:t>скан</w:t>
      </w:r>
      <w:proofErr w:type="spellEnd"/>
      <w:r w:rsidRPr="00FE78EF">
        <w:rPr>
          <w:rFonts w:cs="Times New Roman"/>
          <w:bCs/>
          <w:lang w:val="uk-UA"/>
        </w:rPr>
        <w:t xml:space="preserve">-копії яких були завантажені заявником для набуття </w:t>
      </w:r>
      <w:r w:rsidR="00C94E8C">
        <w:rPr>
          <w:rFonts w:cs="Times New Roman"/>
          <w:bCs/>
          <w:lang w:val="uk-UA"/>
        </w:rPr>
        <w:t xml:space="preserve">відповідного </w:t>
      </w:r>
      <w:r w:rsidRPr="00FE78EF">
        <w:rPr>
          <w:rFonts w:cs="Times New Roman"/>
          <w:bCs/>
          <w:lang w:val="uk-UA"/>
        </w:rPr>
        <w:t>статусу</w:t>
      </w:r>
      <w:r w:rsidR="00C94E8C">
        <w:rPr>
          <w:rFonts w:cs="Times New Roman"/>
          <w:bCs/>
          <w:lang w:val="uk-UA"/>
        </w:rPr>
        <w:t>/допуску</w:t>
      </w:r>
      <w:r w:rsidRPr="00FE78EF">
        <w:rPr>
          <w:rFonts w:cs="Times New Roman"/>
          <w:bCs/>
          <w:lang w:val="uk-UA"/>
        </w:rPr>
        <w:t>.</w:t>
      </w:r>
      <w:r w:rsidR="0027154A">
        <w:rPr>
          <w:rFonts w:cs="Times New Roman"/>
          <w:bCs/>
          <w:lang w:val="uk-UA"/>
        </w:rPr>
        <w:t xml:space="preserve"> Д</w:t>
      </w:r>
      <w:r w:rsidR="0027154A" w:rsidRPr="0027154A">
        <w:rPr>
          <w:rFonts w:cs="Times New Roman"/>
          <w:bCs/>
          <w:lang w:val="uk-UA"/>
        </w:rPr>
        <w:t>оговір про клірингове обслуговування</w:t>
      </w:r>
      <w:r w:rsidR="0027154A">
        <w:rPr>
          <w:rFonts w:cs="Times New Roman"/>
          <w:bCs/>
          <w:lang w:val="uk-UA"/>
        </w:rPr>
        <w:t xml:space="preserve"> надається до Біржі у двох примірниках, підписаних з боку заявника.</w:t>
      </w:r>
    </w:p>
    <w:p w14:paraId="6F49B56A" w14:textId="7C8EBC02" w:rsidR="00FE78EF" w:rsidRDefault="00FE78EF" w:rsidP="00C94E8C">
      <w:pPr>
        <w:pStyle w:val="a6"/>
        <w:spacing w:before="110"/>
        <w:ind w:right="111" w:firstLine="851"/>
        <w:jc w:val="both"/>
        <w:rPr>
          <w:rFonts w:cs="Times New Roman"/>
          <w:bCs/>
          <w:lang w:val="uk-UA"/>
        </w:rPr>
      </w:pPr>
      <w:r w:rsidRPr="00FE78EF">
        <w:rPr>
          <w:rFonts w:cs="Times New Roman"/>
          <w:bCs/>
          <w:lang w:val="uk-UA"/>
        </w:rPr>
        <w:t>3.</w:t>
      </w:r>
      <w:r w:rsidR="00C94E8C">
        <w:rPr>
          <w:rFonts w:cs="Times New Roman"/>
          <w:bCs/>
          <w:lang w:val="uk-UA"/>
        </w:rPr>
        <w:t>11</w:t>
      </w:r>
      <w:r w:rsidRPr="00FE78EF">
        <w:rPr>
          <w:rFonts w:cs="Times New Roman"/>
          <w:bCs/>
          <w:lang w:val="uk-UA"/>
        </w:rPr>
        <w:t xml:space="preserve">.2. Належним чином завірені копії документів, </w:t>
      </w:r>
      <w:proofErr w:type="spellStart"/>
      <w:r w:rsidRPr="00FE78EF">
        <w:rPr>
          <w:rFonts w:cs="Times New Roman"/>
          <w:bCs/>
          <w:lang w:val="uk-UA"/>
        </w:rPr>
        <w:t>скан</w:t>
      </w:r>
      <w:proofErr w:type="spellEnd"/>
      <w:r w:rsidRPr="00FE78EF">
        <w:rPr>
          <w:rFonts w:cs="Times New Roman"/>
          <w:bCs/>
          <w:lang w:val="uk-UA"/>
        </w:rPr>
        <w:t xml:space="preserve">-копії яких подавались заявником для набуття </w:t>
      </w:r>
      <w:r w:rsidR="00C94E8C">
        <w:rPr>
          <w:rFonts w:cs="Times New Roman"/>
          <w:bCs/>
          <w:lang w:val="uk-UA"/>
        </w:rPr>
        <w:t xml:space="preserve">відповідного </w:t>
      </w:r>
      <w:r w:rsidRPr="00FE78EF">
        <w:rPr>
          <w:rFonts w:cs="Times New Roman"/>
          <w:bCs/>
          <w:lang w:val="uk-UA"/>
        </w:rPr>
        <w:t>статусу</w:t>
      </w:r>
      <w:r w:rsidR="00C94E8C">
        <w:rPr>
          <w:rFonts w:cs="Times New Roman"/>
          <w:bCs/>
          <w:lang w:val="uk-UA"/>
        </w:rPr>
        <w:t>/допуску</w:t>
      </w:r>
      <w:r w:rsidRPr="00FE78EF">
        <w:rPr>
          <w:rFonts w:cs="Times New Roman"/>
          <w:bCs/>
          <w:lang w:val="uk-UA"/>
        </w:rPr>
        <w:t xml:space="preserve"> згідно з </w:t>
      </w:r>
      <w:r w:rsidR="00C94E8C">
        <w:rPr>
          <w:rFonts w:cs="Times New Roman"/>
          <w:bCs/>
          <w:lang w:val="uk-UA"/>
        </w:rPr>
        <w:t xml:space="preserve">цим </w:t>
      </w:r>
      <w:r w:rsidRPr="00FE78EF">
        <w:rPr>
          <w:rFonts w:cs="Times New Roman"/>
          <w:bCs/>
          <w:lang w:val="uk-UA"/>
        </w:rPr>
        <w:t>Регламент</w:t>
      </w:r>
      <w:r w:rsidR="00C94E8C">
        <w:rPr>
          <w:rFonts w:cs="Times New Roman"/>
          <w:bCs/>
          <w:lang w:val="uk-UA"/>
        </w:rPr>
        <w:t>ом</w:t>
      </w:r>
      <w:r w:rsidRPr="00FE78EF">
        <w:rPr>
          <w:rFonts w:cs="Times New Roman"/>
          <w:bCs/>
          <w:lang w:val="uk-UA"/>
        </w:rPr>
        <w:t xml:space="preserve"> відповідно, окрім документів, визначених п. 3.</w:t>
      </w:r>
      <w:r w:rsidR="00C94E8C">
        <w:rPr>
          <w:rFonts w:cs="Times New Roman"/>
          <w:bCs/>
          <w:lang w:val="uk-UA"/>
        </w:rPr>
        <w:t>11</w:t>
      </w:r>
      <w:r w:rsidRPr="00FE78EF">
        <w:rPr>
          <w:rFonts w:cs="Times New Roman"/>
          <w:bCs/>
          <w:lang w:val="uk-UA"/>
        </w:rPr>
        <w:t>.1 Регламенту.</w:t>
      </w:r>
    </w:p>
    <w:p w14:paraId="0ACF835A" w14:textId="499B5ABF" w:rsidR="00EA1400" w:rsidRDefault="00EA1400" w:rsidP="00EA1400">
      <w:pPr>
        <w:pStyle w:val="a6"/>
        <w:spacing w:before="110"/>
        <w:ind w:right="111" w:firstLine="851"/>
        <w:jc w:val="both"/>
        <w:rPr>
          <w:rFonts w:cs="Times New Roman"/>
          <w:bCs/>
          <w:lang w:val="uk-UA"/>
        </w:rPr>
      </w:pPr>
      <w:r>
        <w:rPr>
          <w:rFonts w:cs="Times New Roman"/>
          <w:bCs/>
          <w:lang w:val="uk-UA"/>
        </w:rPr>
        <w:t xml:space="preserve">3.12. </w:t>
      </w:r>
      <w:r w:rsidRPr="00EA1400">
        <w:rPr>
          <w:rFonts w:cs="Times New Roman"/>
          <w:bCs/>
          <w:lang w:val="ru-UA"/>
        </w:rPr>
        <w:t xml:space="preserve">У </w:t>
      </w:r>
      <w:proofErr w:type="spellStart"/>
      <w:r w:rsidRPr="00EA1400">
        <w:rPr>
          <w:rFonts w:cs="Times New Roman"/>
          <w:bCs/>
          <w:lang w:val="ru-UA"/>
        </w:rPr>
        <w:t>разі</w:t>
      </w:r>
      <w:proofErr w:type="spellEnd"/>
      <w:r w:rsidRPr="00EA1400">
        <w:rPr>
          <w:rFonts w:cs="Times New Roman"/>
          <w:bCs/>
          <w:lang w:val="ru-UA"/>
        </w:rPr>
        <w:t xml:space="preserve"> </w:t>
      </w:r>
      <w:proofErr w:type="spellStart"/>
      <w:r w:rsidRPr="00EA1400">
        <w:rPr>
          <w:rFonts w:cs="Times New Roman"/>
          <w:bCs/>
          <w:lang w:val="ru-UA"/>
        </w:rPr>
        <w:t>прийняття</w:t>
      </w:r>
      <w:proofErr w:type="spellEnd"/>
      <w:r w:rsidRPr="00EA1400">
        <w:rPr>
          <w:rFonts w:cs="Times New Roman"/>
          <w:bCs/>
          <w:lang w:val="ru-UA"/>
        </w:rPr>
        <w:t xml:space="preserve"> </w:t>
      </w:r>
      <w:proofErr w:type="spellStart"/>
      <w:r w:rsidRPr="00EA1400">
        <w:rPr>
          <w:rFonts w:cs="Times New Roman"/>
          <w:bCs/>
          <w:lang w:val="ru-UA"/>
        </w:rPr>
        <w:t>Біржовою</w:t>
      </w:r>
      <w:proofErr w:type="spellEnd"/>
      <w:r w:rsidRPr="00EA1400">
        <w:rPr>
          <w:rFonts w:cs="Times New Roman"/>
          <w:bCs/>
          <w:lang w:val="ru-UA"/>
        </w:rPr>
        <w:t xml:space="preserve"> радою </w:t>
      </w:r>
      <w:proofErr w:type="spellStart"/>
      <w:r w:rsidRPr="00EA1400">
        <w:rPr>
          <w:rFonts w:cs="Times New Roman"/>
          <w:bCs/>
          <w:lang w:val="ru-UA"/>
        </w:rPr>
        <w:t>рішення</w:t>
      </w:r>
      <w:proofErr w:type="spellEnd"/>
      <w:r w:rsidRPr="00EA1400">
        <w:rPr>
          <w:rFonts w:cs="Times New Roman"/>
          <w:bCs/>
          <w:lang w:val="ru-UA"/>
        </w:rPr>
        <w:t xml:space="preserve"> про </w:t>
      </w:r>
      <w:proofErr w:type="spellStart"/>
      <w:r w:rsidRPr="00EA1400">
        <w:rPr>
          <w:rFonts w:cs="Times New Roman"/>
          <w:bCs/>
          <w:lang w:val="ru-UA"/>
        </w:rPr>
        <w:t>надання</w:t>
      </w:r>
      <w:proofErr w:type="spellEnd"/>
      <w:r w:rsidRPr="00EA1400">
        <w:rPr>
          <w:rFonts w:cs="Times New Roman"/>
          <w:bCs/>
          <w:lang w:val="ru-UA"/>
        </w:rPr>
        <w:t xml:space="preserve"> </w:t>
      </w:r>
      <w:r w:rsidRPr="00EA1400">
        <w:rPr>
          <w:rFonts w:cs="Times New Roman"/>
          <w:bCs/>
          <w:lang w:val="uk-UA"/>
        </w:rPr>
        <w:t xml:space="preserve">статусу учасника торгів/ допуску клієнта до обслуговування </w:t>
      </w:r>
      <w:r w:rsidR="00B22639">
        <w:rPr>
          <w:rFonts w:cs="Times New Roman"/>
          <w:bCs/>
          <w:lang w:val="uk-UA"/>
        </w:rPr>
        <w:t>за напрямком</w:t>
      </w:r>
      <w:r w:rsidRPr="00EA1400">
        <w:rPr>
          <w:rFonts w:cs="Times New Roman"/>
          <w:bCs/>
          <w:lang w:val="uk-UA"/>
        </w:rPr>
        <w:t xml:space="preserve"> «Необроблена деревина та пиломатеріали»</w:t>
      </w:r>
      <w:r>
        <w:rPr>
          <w:rFonts w:cs="Times New Roman"/>
          <w:bCs/>
          <w:lang w:val="uk-UA"/>
        </w:rPr>
        <w:t xml:space="preserve"> </w:t>
      </w:r>
      <w:proofErr w:type="spellStart"/>
      <w:r w:rsidRPr="00EA1400">
        <w:rPr>
          <w:rFonts w:cs="Times New Roman"/>
          <w:bCs/>
          <w:lang w:val="ru-UA"/>
        </w:rPr>
        <w:t>заявнику</w:t>
      </w:r>
      <w:proofErr w:type="spellEnd"/>
      <w:r w:rsidRPr="00EA1400">
        <w:rPr>
          <w:rFonts w:cs="Times New Roman"/>
          <w:bCs/>
          <w:lang w:val="uk-UA"/>
        </w:rPr>
        <w:t xml:space="preserve"> – нерезиденту України, останній протягом </w:t>
      </w:r>
      <w:r w:rsidR="00D37DC7">
        <w:rPr>
          <w:rFonts w:cs="Times New Roman"/>
          <w:bCs/>
          <w:lang w:val="uk-UA"/>
        </w:rPr>
        <w:t>5</w:t>
      </w:r>
      <w:r w:rsidRPr="00EA1400">
        <w:rPr>
          <w:rFonts w:cs="Times New Roman"/>
          <w:bCs/>
          <w:lang w:val="uk-UA"/>
        </w:rPr>
        <w:t xml:space="preserve"> (</w:t>
      </w:r>
      <w:r w:rsidR="00D37DC7">
        <w:rPr>
          <w:rFonts w:cs="Times New Roman"/>
          <w:bCs/>
          <w:lang w:val="uk-UA"/>
        </w:rPr>
        <w:t>п</w:t>
      </w:r>
      <w:r w:rsidR="00D37DC7" w:rsidRPr="00D37DC7">
        <w:rPr>
          <w:rFonts w:cs="Times New Roman"/>
          <w:bCs/>
          <w:lang w:val="ru-RU"/>
        </w:rPr>
        <w:t>’</w:t>
      </w:r>
      <w:proofErr w:type="spellStart"/>
      <w:r w:rsidRPr="00EA1400">
        <w:rPr>
          <w:rFonts w:cs="Times New Roman"/>
          <w:bCs/>
          <w:lang w:val="uk-UA"/>
        </w:rPr>
        <w:t>яти</w:t>
      </w:r>
      <w:proofErr w:type="spellEnd"/>
      <w:r w:rsidRPr="00EA1400">
        <w:rPr>
          <w:rFonts w:cs="Times New Roman"/>
          <w:bCs/>
          <w:lang w:val="uk-UA"/>
        </w:rPr>
        <w:t>) робочих днів з дати отримання на електронну адресу</w:t>
      </w:r>
      <w:r w:rsidR="00F03DEA">
        <w:rPr>
          <w:rFonts w:cs="Times New Roman"/>
          <w:bCs/>
          <w:lang w:val="uk-UA"/>
        </w:rPr>
        <w:t xml:space="preserve"> </w:t>
      </w:r>
      <w:r w:rsidRPr="00EA1400">
        <w:rPr>
          <w:rFonts w:cs="Times New Roman"/>
          <w:bCs/>
          <w:lang w:val="uk-UA"/>
        </w:rPr>
        <w:t xml:space="preserve">повідомлення про надання </w:t>
      </w:r>
      <w:r w:rsidR="00F03DEA" w:rsidRPr="00F03DEA">
        <w:rPr>
          <w:rFonts w:cs="Times New Roman"/>
          <w:bCs/>
          <w:lang w:val="uk-UA"/>
        </w:rPr>
        <w:t>такого статусу/допуску</w:t>
      </w:r>
      <w:r w:rsidRPr="00EA1400">
        <w:rPr>
          <w:rFonts w:cs="Times New Roman"/>
          <w:bCs/>
          <w:lang w:val="uk-UA"/>
        </w:rPr>
        <w:t xml:space="preserve"> направляє (надає) на юридичну адресу Біржі</w:t>
      </w:r>
      <w:r w:rsidR="00F03DEA">
        <w:rPr>
          <w:rFonts w:cs="Times New Roman"/>
          <w:bCs/>
          <w:lang w:val="uk-UA"/>
        </w:rPr>
        <w:t xml:space="preserve"> о</w:t>
      </w:r>
      <w:r w:rsidRPr="00EA1400">
        <w:rPr>
          <w:rFonts w:cs="Times New Roman"/>
          <w:bCs/>
          <w:lang w:val="uk-UA"/>
        </w:rPr>
        <w:t>ригінали документів, які згідно з цим розділом Регламенту були створені заявником згідно типових форм, визначених додатками до цього Регламенту.</w:t>
      </w:r>
    </w:p>
    <w:p w14:paraId="07EBC913" w14:textId="24FAEB53" w:rsidR="000568A9" w:rsidRDefault="00136047" w:rsidP="00136047">
      <w:pPr>
        <w:pStyle w:val="a6"/>
        <w:spacing w:before="110"/>
        <w:ind w:right="111" w:firstLine="851"/>
        <w:jc w:val="both"/>
        <w:rPr>
          <w:rFonts w:cs="Times New Roman"/>
          <w:bCs/>
          <w:lang w:val="uk-UA"/>
        </w:rPr>
      </w:pPr>
      <w:r>
        <w:rPr>
          <w:rFonts w:cs="Times New Roman"/>
          <w:bCs/>
          <w:lang w:val="uk-UA"/>
        </w:rPr>
        <w:t xml:space="preserve">3.13. </w:t>
      </w:r>
      <w:bookmarkStart w:id="55" w:name="_Hlk144296521"/>
      <w:r w:rsidR="000568A9">
        <w:rPr>
          <w:rFonts w:cs="Times New Roman"/>
          <w:bCs/>
          <w:lang w:val="uk-UA"/>
        </w:rPr>
        <w:t xml:space="preserve">У випадку порушення учасником торгів/клієнтом учасника торгів вимог, передбачених </w:t>
      </w:r>
      <w:proofErr w:type="spellStart"/>
      <w:r w:rsidR="000568A9">
        <w:rPr>
          <w:rFonts w:cs="Times New Roman"/>
          <w:bCs/>
          <w:lang w:val="uk-UA"/>
        </w:rPr>
        <w:t>п.п</w:t>
      </w:r>
      <w:proofErr w:type="spellEnd"/>
      <w:r w:rsidR="000568A9">
        <w:rPr>
          <w:rFonts w:cs="Times New Roman"/>
          <w:bCs/>
          <w:lang w:val="uk-UA"/>
        </w:rPr>
        <w:t xml:space="preserve">. 3.11 і 3.12 Регламенту, Біржа має право зупинити допуск до біржових торгів учасника торгів/обслуговування клієнта учасника торгів </w:t>
      </w:r>
      <w:r w:rsidR="00B22639">
        <w:rPr>
          <w:rFonts w:cs="Times New Roman"/>
          <w:bCs/>
          <w:lang w:val="uk-UA"/>
        </w:rPr>
        <w:t>за напрямком</w:t>
      </w:r>
      <w:r w:rsidR="000568A9" w:rsidRPr="000568A9">
        <w:rPr>
          <w:rFonts w:cs="Times New Roman"/>
          <w:bCs/>
          <w:lang w:val="uk-UA"/>
        </w:rPr>
        <w:t xml:space="preserve"> «Необроблена деревина та пиломатеріали»</w:t>
      </w:r>
      <w:r w:rsidR="000568A9">
        <w:rPr>
          <w:rFonts w:cs="Times New Roman"/>
          <w:bCs/>
          <w:lang w:val="uk-UA"/>
        </w:rPr>
        <w:t>.</w:t>
      </w:r>
    </w:p>
    <w:p w14:paraId="2FDBB1FA" w14:textId="5795AE05" w:rsidR="00136047" w:rsidRPr="00136047" w:rsidRDefault="000568A9" w:rsidP="00136047">
      <w:pPr>
        <w:pStyle w:val="a6"/>
        <w:spacing w:before="110"/>
        <w:ind w:right="111" w:firstLine="851"/>
        <w:jc w:val="both"/>
        <w:rPr>
          <w:rFonts w:cs="Times New Roman"/>
          <w:bCs/>
          <w:lang w:val="uk-UA"/>
        </w:rPr>
      </w:pPr>
      <w:r>
        <w:rPr>
          <w:rFonts w:cs="Times New Roman"/>
          <w:bCs/>
          <w:lang w:val="uk-UA"/>
        </w:rPr>
        <w:t xml:space="preserve">3.14. </w:t>
      </w:r>
      <w:r w:rsidR="00F0540C">
        <w:rPr>
          <w:rFonts w:cs="Times New Roman"/>
          <w:bCs/>
          <w:lang w:val="uk-UA"/>
        </w:rPr>
        <w:t>Учасники торгів/клієнти учасників торгів</w:t>
      </w:r>
      <w:r w:rsidR="00136047" w:rsidRPr="00136047">
        <w:rPr>
          <w:rFonts w:cs="Times New Roman"/>
          <w:bCs/>
          <w:lang w:val="uk-UA"/>
        </w:rPr>
        <w:t xml:space="preserve"> повинні надавати Біржі інформацію про всі зміни у відомостях та документах, що  були  надані  ними  </w:t>
      </w:r>
      <w:r w:rsidR="00F0540C">
        <w:rPr>
          <w:rFonts w:cs="Times New Roman"/>
          <w:bCs/>
          <w:lang w:val="uk-UA"/>
        </w:rPr>
        <w:t>згідно з цим Регламентом</w:t>
      </w:r>
      <w:r w:rsidR="00136047" w:rsidRPr="00136047">
        <w:rPr>
          <w:rFonts w:cs="Times New Roman"/>
          <w:bCs/>
          <w:lang w:val="uk-UA"/>
        </w:rPr>
        <w:t xml:space="preserve">,  протягом  2  (двох)  робочих днів з моменту виникнення/настання таких змін. </w:t>
      </w:r>
    </w:p>
    <w:p w14:paraId="1A479917" w14:textId="45E45929" w:rsidR="00136047" w:rsidRDefault="00136047" w:rsidP="00F0540C">
      <w:pPr>
        <w:pStyle w:val="a6"/>
        <w:spacing w:before="110"/>
        <w:ind w:right="111" w:firstLine="851"/>
        <w:jc w:val="both"/>
        <w:rPr>
          <w:rFonts w:cs="Times New Roman"/>
          <w:bCs/>
          <w:lang w:val="uk-UA"/>
        </w:rPr>
      </w:pPr>
      <w:r w:rsidRPr="00136047">
        <w:rPr>
          <w:rFonts w:cs="Times New Roman"/>
          <w:bCs/>
          <w:lang w:val="uk-UA"/>
        </w:rPr>
        <w:t xml:space="preserve">Відповідальність за достовірність інформації, що міститься в документах і відомостях, що надаються </w:t>
      </w:r>
      <w:r w:rsidR="00F0540C">
        <w:rPr>
          <w:rFonts w:cs="Times New Roman"/>
          <w:bCs/>
          <w:lang w:val="uk-UA"/>
        </w:rPr>
        <w:t>заявниками згідно з цим Регламентом</w:t>
      </w:r>
      <w:r w:rsidRPr="00136047">
        <w:rPr>
          <w:rFonts w:cs="Times New Roman"/>
          <w:bCs/>
          <w:lang w:val="uk-UA"/>
        </w:rPr>
        <w:t>, за дії, вчинені на підставі таких документів і відомостей, за невчасне повідомлення Біржі про внесення змін до таких документів та відомостей, а також за заміну або припинення дії зазначених документів, та ризик настання несприятливих наслідків, в тому числі майнових, несуть особи, які надали такі документи та відомості.</w:t>
      </w:r>
    </w:p>
    <w:p w14:paraId="6BDAC523" w14:textId="352EC668" w:rsidR="00425381" w:rsidRDefault="00425381" w:rsidP="00425381">
      <w:pPr>
        <w:pStyle w:val="a6"/>
        <w:spacing w:before="110"/>
        <w:ind w:right="111" w:firstLine="851"/>
        <w:jc w:val="both"/>
        <w:rPr>
          <w:rFonts w:cs="Times New Roman"/>
          <w:bCs/>
          <w:lang w:val="ru-UA"/>
        </w:rPr>
      </w:pPr>
      <w:r>
        <w:rPr>
          <w:rFonts w:cs="Times New Roman"/>
          <w:bCs/>
          <w:lang w:val="uk-UA"/>
        </w:rPr>
        <w:t xml:space="preserve">3.15. </w:t>
      </w:r>
      <w:r w:rsidRPr="00425381">
        <w:rPr>
          <w:rFonts w:cs="Times New Roman"/>
          <w:bCs/>
          <w:lang w:val="ru-UA"/>
        </w:rPr>
        <w:t xml:space="preserve">У </w:t>
      </w:r>
      <w:proofErr w:type="spellStart"/>
      <w:r w:rsidRPr="00425381">
        <w:rPr>
          <w:rFonts w:cs="Times New Roman"/>
          <w:bCs/>
          <w:lang w:val="ru-UA"/>
        </w:rPr>
        <w:t>разі</w:t>
      </w:r>
      <w:proofErr w:type="spellEnd"/>
      <w:r w:rsidRPr="00425381">
        <w:rPr>
          <w:rFonts w:cs="Times New Roman"/>
          <w:bCs/>
          <w:lang w:val="ru-UA"/>
        </w:rPr>
        <w:t xml:space="preserve"> </w:t>
      </w:r>
      <w:proofErr w:type="spellStart"/>
      <w:r w:rsidRPr="00425381">
        <w:rPr>
          <w:rFonts w:cs="Times New Roman"/>
          <w:bCs/>
          <w:lang w:val="ru-UA"/>
        </w:rPr>
        <w:t>прийняття</w:t>
      </w:r>
      <w:proofErr w:type="spellEnd"/>
      <w:r w:rsidRPr="00425381">
        <w:rPr>
          <w:rFonts w:cs="Times New Roman"/>
          <w:bCs/>
          <w:lang w:val="ru-UA"/>
        </w:rPr>
        <w:t xml:space="preserve"> </w:t>
      </w:r>
      <w:proofErr w:type="spellStart"/>
      <w:r w:rsidRPr="00425381">
        <w:rPr>
          <w:rFonts w:cs="Times New Roman"/>
          <w:bCs/>
          <w:lang w:val="ru-UA"/>
        </w:rPr>
        <w:t>Біржовою</w:t>
      </w:r>
      <w:proofErr w:type="spellEnd"/>
      <w:r w:rsidRPr="00425381">
        <w:rPr>
          <w:rFonts w:cs="Times New Roman"/>
          <w:bCs/>
          <w:lang w:val="ru-UA"/>
        </w:rPr>
        <w:t xml:space="preserve"> радою </w:t>
      </w:r>
      <w:proofErr w:type="spellStart"/>
      <w:r w:rsidRPr="00425381">
        <w:rPr>
          <w:rFonts w:cs="Times New Roman"/>
          <w:bCs/>
          <w:lang w:val="ru-UA"/>
        </w:rPr>
        <w:t>рішення</w:t>
      </w:r>
      <w:proofErr w:type="spellEnd"/>
      <w:r w:rsidRPr="00425381">
        <w:rPr>
          <w:rFonts w:cs="Times New Roman"/>
          <w:bCs/>
          <w:lang w:val="ru-UA"/>
        </w:rPr>
        <w:t xml:space="preserve"> про </w:t>
      </w:r>
      <w:proofErr w:type="spellStart"/>
      <w:r w:rsidRPr="00425381">
        <w:rPr>
          <w:rFonts w:cs="Times New Roman"/>
          <w:bCs/>
          <w:lang w:val="ru-UA"/>
        </w:rPr>
        <w:t>відмову</w:t>
      </w:r>
      <w:proofErr w:type="spellEnd"/>
      <w:r w:rsidRPr="00425381">
        <w:rPr>
          <w:rFonts w:cs="Times New Roman"/>
          <w:bCs/>
          <w:lang w:val="ru-UA"/>
        </w:rPr>
        <w:t xml:space="preserve"> в </w:t>
      </w:r>
      <w:r w:rsidRPr="00425381">
        <w:rPr>
          <w:rFonts w:cs="Times New Roman"/>
          <w:bCs/>
          <w:lang w:val="uk-UA"/>
        </w:rPr>
        <w:t>наданн</w:t>
      </w:r>
      <w:r>
        <w:rPr>
          <w:rFonts w:cs="Times New Roman"/>
          <w:bCs/>
          <w:lang w:val="uk-UA"/>
        </w:rPr>
        <w:t>і</w:t>
      </w:r>
      <w:r w:rsidRPr="00425381">
        <w:rPr>
          <w:rFonts w:cs="Times New Roman"/>
          <w:bCs/>
          <w:lang w:val="uk-UA"/>
        </w:rPr>
        <w:t xml:space="preserve"> статусу учасника торгів/допуску до обслуговування клієнта </w:t>
      </w:r>
      <w:r w:rsidR="00B22639">
        <w:rPr>
          <w:rFonts w:cs="Times New Roman"/>
          <w:bCs/>
          <w:lang w:val="uk-UA"/>
        </w:rPr>
        <w:t>за напрямком</w:t>
      </w:r>
      <w:r w:rsidRPr="00425381">
        <w:rPr>
          <w:rFonts w:cs="Times New Roman"/>
          <w:bCs/>
          <w:lang w:val="uk-UA"/>
        </w:rPr>
        <w:t xml:space="preserve"> «Необроблена деревина та пиломатеріали»</w:t>
      </w:r>
      <w:r w:rsidRPr="00425381">
        <w:rPr>
          <w:rFonts w:cs="Times New Roman"/>
          <w:bCs/>
          <w:lang w:val="ru-UA"/>
        </w:rPr>
        <w:t xml:space="preserve">, </w:t>
      </w:r>
      <w:proofErr w:type="spellStart"/>
      <w:r w:rsidRPr="00425381">
        <w:rPr>
          <w:rFonts w:cs="Times New Roman"/>
          <w:bCs/>
          <w:lang w:val="ru-UA"/>
        </w:rPr>
        <w:t>заявник</w:t>
      </w:r>
      <w:proofErr w:type="spellEnd"/>
      <w:r w:rsidRPr="00425381">
        <w:rPr>
          <w:rFonts w:cs="Times New Roman"/>
          <w:bCs/>
          <w:lang w:val="ru-UA"/>
        </w:rPr>
        <w:t xml:space="preserve"> </w:t>
      </w:r>
      <w:proofErr w:type="spellStart"/>
      <w:r w:rsidRPr="00425381">
        <w:rPr>
          <w:rFonts w:cs="Times New Roman"/>
          <w:bCs/>
          <w:lang w:val="ru-UA"/>
        </w:rPr>
        <w:t>повідомляється</w:t>
      </w:r>
      <w:proofErr w:type="spellEnd"/>
      <w:r w:rsidRPr="00425381">
        <w:rPr>
          <w:rFonts w:cs="Times New Roman"/>
          <w:bCs/>
          <w:lang w:val="ru-UA"/>
        </w:rPr>
        <w:t xml:space="preserve"> про </w:t>
      </w:r>
      <w:proofErr w:type="spellStart"/>
      <w:r w:rsidRPr="00425381">
        <w:rPr>
          <w:rFonts w:cs="Times New Roman"/>
          <w:bCs/>
          <w:lang w:val="ru-UA"/>
        </w:rPr>
        <w:t>це</w:t>
      </w:r>
      <w:proofErr w:type="spellEnd"/>
      <w:r w:rsidRPr="00425381">
        <w:rPr>
          <w:rFonts w:cs="Times New Roman"/>
          <w:bCs/>
          <w:lang w:val="ru-UA"/>
        </w:rPr>
        <w:t xml:space="preserve"> </w:t>
      </w:r>
      <w:r w:rsidRPr="00425381">
        <w:rPr>
          <w:rFonts w:cs="Times New Roman"/>
          <w:bCs/>
          <w:lang w:val="uk-UA"/>
        </w:rPr>
        <w:t>шляхом відправлення відповідного повідомлення на його електронну адресу, вказану у заяві-анкеті на набуття статусу члена Біржі/клієнта члена Біржі.</w:t>
      </w:r>
      <w:r w:rsidR="000F513F" w:rsidRPr="000F513F">
        <w:rPr>
          <w:rFonts w:cs="Times New Roman"/>
          <w:bCs/>
          <w:lang w:val="uk-UA"/>
        </w:rPr>
        <w:t xml:space="preserve"> </w:t>
      </w:r>
      <w:r w:rsidRPr="00425381">
        <w:rPr>
          <w:rFonts w:cs="Times New Roman"/>
          <w:bCs/>
          <w:lang w:val="uk-UA"/>
        </w:rPr>
        <w:t xml:space="preserve">У </w:t>
      </w:r>
      <w:r>
        <w:rPr>
          <w:rFonts w:cs="Times New Roman"/>
          <w:bCs/>
          <w:lang w:val="uk-UA"/>
        </w:rPr>
        <w:t>такому рішенні</w:t>
      </w:r>
      <w:r w:rsidRPr="00425381">
        <w:rPr>
          <w:rFonts w:cs="Times New Roman"/>
          <w:bCs/>
          <w:lang w:val="ru-UA"/>
        </w:rPr>
        <w:t xml:space="preserve"> </w:t>
      </w:r>
      <w:r w:rsidRPr="00425381">
        <w:rPr>
          <w:rFonts w:cs="Times New Roman"/>
          <w:bCs/>
          <w:lang w:val="uk-UA"/>
        </w:rPr>
        <w:t>зазначаються</w:t>
      </w:r>
      <w:r w:rsidRPr="00425381">
        <w:rPr>
          <w:rFonts w:cs="Times New Roman"/>
          <w:bCs/>
          <w:lang w:val="ru-UA"/>
        </w:rPr>
        <w:t xml:space="preserve"> </w:t>
      </w:r>
      <w:proofErr w:type="spellStart"/>
      <w:r w:rsidRPr="00425381">
        <w:rPr>
          <w:rFonts w:cs="Times New Roman"/>
          <w:bCs/>
          <w:lang w:val="ru-UA"/>
        </w:rPr>
        <w:t>підстави</w:t>
      </w:r>
      <w:proofErr w:type="spellEnd"/>
      <w:r w:rsidRPr="00425381">
        <w:rPr>
          <w:rFonts w:cs="Times New Roman"/>
          <w:bCs/>
          <w:lang w:val="ru-UA"/>
        </w:rPr>
        <w:t xml:space="preserve"> та дат</w:t>
      </w:r>
      <w:r w:rsidRPr="00425381">
        <w:rPr>
          <w:rFonts w:cs="Times New Roman"/>
          <w:bCs/>
          <w:lang w:val="uk-UA"/>
        </w:rPr>
        <w:t xml:space="preserve">а </w:t>
      </w:r>
      <w:r w:rsidRPr="00425381">
        <w:rPr>
          <w:rFonts w:cs="Times New Roman"/>
          <w:bCs/>
          <w:lang w:val="ru-UA"/>
        </w:rPr>
        <w:t xml:space="preserve"> </w:t>
      </w:r>
      <w:proofErr w:type="spellStart"/>
      <w:r w:rsidRPr="00425381">
        <w:rPr>
          <w:rFonts w:cs="Times New Roman"/>
          <w:bCs/>
          <w:lang w:val="ru-UA"/>
        </w:rPr>
        <w:t>прийняття</w:t>
      </w:r>
      <w:proofErr w:type="spellEnd"/>
      <w:r w:rsidRPr="00425381">
        <w:rPr>
          <w:rFonts w:cs="Times New Roman"/>
          <w:bCs/>
          <w:lang w:val="ru-UA"/>
        </w:rPr>
        <w:t xml:space="preserve"> </w:t>
      </w:r>
      <w:r w:rsidRPr="00425381">
        <w:rPr>
          <w:rFonts w:cs="Times New Roman"/>
          <w:bCs/>
          <w:lang w:val="uk-UA"/>
        </w:rPr>
        <w:t>такого рішення</w:t>
      </w:r>
      <w:r w:rsidRPr="00425381">
        <w:rPr>
          <w:rFonts w:cs="Times New Roman"/>
          <w:bCs/>
          <w:lang w:val="ru-UA"/>
        </w:rPr>
        <w:t>.</w:t>
      </w:r>
    </w:p>
    <w:p w14:paraId="0E095033" w14:textId="49F2E692" w:rsidR="00425381" w:rsidRDefault="00425381" w:rsidP="00425381">
      <w:pPr>
        <w:pStyle w:val="a6"/>
        <w:spacing w:before="110"/>
        <w:ind w:right="111" w:firstLine="851"/>
        <w:jc w:val="both"/>
        <w:rPr>
          <w:rFonts w:cs="Times New Roman"/>
          <w:bCs/>
          <w:lang w:val="uk-UA"/>
        </w:rPr>
      </w:pPr>
      <w:r>
        <w:rPr>
          <w:rFonts w:cs="Times New Roman"/>
          <w:bCs/>
          <w:lang w:val="uk-UA"/>
        </w:rPr>
        <w:t xml:space="preserve">3.16. </w:t>
      </w:r>
      <w:r w:rsidRPr="00425381">
        <w:rPr>
          <w:rFonts w:cs="Times New Roman"/>
          <w:bCs/>
          <w:lang w:val="uk-UA"/>
        </w:rPr>
        <w:t xml:space="preserve">Біржа забезпечує нерозголошення та збереження інформації, що міститься в документах, поданих на Біржу згідно з цим Регламентом, крім випадків, коли розголошення/надання такої інформації здійснюється </w:t>
      </w:r>
      <w:proofErr w:type="spellStart"/>
      <w:r w:rsidRPr="00425381">
        <w:rPr>
          <w:rFonts w:cs="Times New Roman"/>
          <w:bCs/>
          <w:lang w:val="uk-UA"/>
        </w:rPr>
        <w:t>Біржею</w:t>
      </w:r>
      <w:proofErr w:type="spellEnd"/>
      <w:r w:rsidRPr="00425381">
        <w:rPr>
          <w:rFonts w:cs="Times New Roman"/>
          <w:bCs/>
          <w:lang w:val="uk-UA"/>
        </w:rPr>
        <w:t xml:space="preserve"> на виконання положень законодавства, Правил Біржі та </w:t>
      </w:r>
      <w:r>
        <w:rPr>
          <w:rFonts w:cs="Times New Roman"/>
          <w:bCs/>
          <w:lang w:val="uk-UA"/>
        </w:rPr>
        <w:t>цього Регламенту.</w:t>
      </w:r>
    </w:p>
    <w:p w14:paraId="0684437D" w14:textId="7CBE0775" w:rsidR="00425381" w:rsidRDefault="00425381" w:rsidP="00425381">
      <w:pPr>
        <w:pStyle w:val="a6"/>
        <w:spacing w:before="110"/>
        <w:ind w:right="111" w:firstLine="851"/>
        <w:jc w:val="both"/>
        <w:rPr>
          <w:rFonts w:cs="Times New Roman"/>
          <w:bCs/>
          <w:lang w:val="uk-UA"/>
        </w:rPr>
      </w:pPr>
    </w:p>
    <w:p w14:paraId="5E58CCC7" w14:textId="709F8D7A" w:rsidR="00465FDE" w:rsidRDefault="00465FDE" w:rsidP="001505BC">
      <w:pPr>
        <w:pStyle w:val="a6"/>
        <w:numPr>
          <w:ilvl w:val="0"/>
          <w:numId w:val="1"/>
        </w:numPr>
        <w:tabs>
          <w:tab w:val="left" w:pos="709"/>
          <w:tab w:val="left" w:pos="851"/>
          <w:tab w:val="left" w:pos="1134"/>
        </w:tabs>
        <w:spacing w:before="110"/>
        <w:ind w:right="111"/>
        <w:jc w:val="center"/>
        <w:rPr>
          <w:rFonts w:cs="Times New Roman"/>
          <w:b/>
          <w:lang w:val="uk-UA"/>
        </w:rPr>
      </w:pPr>
      <w:r>
        <w:rPr>
          <w:rFonts w:cs="Times New Roman"/>
          <w:b/>
          <w:lang w:val="uk-UA"/>
        </w:rPr>
        <w:t>Умови і порядок використання клірингових рахунків</w:t>
      </w:r>
      <w:r w:rsidR="001505BC" w:rsidRPr="001505BC">
        <w:rPr>
          <w:rFonts w:asciiTheme="minorHAnsi" w:eastAsiaTheme="minorHAnsi" w:hAnsiTheme="minorHAnsi" w:cs="Times New Roman"/>
          <w:b/>
          <w:kern w:val="2"/>
          <w:sz w:val="22"/>
          <w:szCs w:val="22"/>
          <w:lang w:val="uk-UA"/>
          <w14:ligatures w14:val="standardContextual"/>
        </w:rPr>
        <w:t xml:space="preserve"> </w:t>
      </w:r>
      <w:r w:rsidR="001505BC">
        <w:rPr>
          <w:rFonts w:cs="Times New Roman"/>
          <w:b/>
          <w:lang w:val="uk-UA"/>
        </w:rPr>
        <w:t>при о</w:t>
      </w:r>
      <w:r w:rsidR="001505BC" w:rsidRPr="001505BC">
        <w:rPr>
          <w:rFonts w:cs="Times New Roman"/>
          <w:b/>
          <w:lang w:val="uk-UA"/>
        </w:rPr>
        <w:t>рганізаці</w:t>
      </w:r>
      <w:r w:rsidR="001505BC">
        <w:rPr>
          <w:rFonts w:cs="Times New Roman"/>
          <w:b/>
          <w:lang w:val="uk-UA"/>
        </w:rPr>
        <w:t>ї, проведенні та розрахунках щодо</w:t>
      </w:r>
      <w:r w:rsidR="001505BC" w:rsidRPr="001505BC">
        <w:rPr>
          <w:rFonts w:cs="Times New Roman"/>
          <w:b/>
          <w:lang w:val="uk-UA"/>
        </w:rPr>
        <w:t xml:space="preserve"> аукціонів з продажу необробленої</w:t>
      </w:r>
      <w:r w:rsidR="001505BC">
        <w:rPr>
          <w:rFonts w:cs="Times New Roman"/>
          <w:b/>
          <w:lang w:val="uk-UA"/>
        </w:rPr>
        <w:t xml:space="preserve"> </w:t>
      </w:r>
      <w:r w:rsidR="001505BC" w:rsidRPr="001505BC">
        <w:rPr>
          <w:rFonts w:cs="Times New Roman"/>
          <w:b/>
          <w:lang w:val="uk-UA"/>
        </w:rPr>
        <w:t>деревини/</w:t>
      </w:r>
      <w:r w:rsidR="002F2BDB" w:rsidRPr="002F2BDB">
        <w:rPr>
          <w:rFonts w:asciiTheme="minorHAnsi" w:eastAsiaTheme="minorHAnsi" w:hAnsiTheme="minorHAnsi" w:cs="Times New Roman"/>
          <w:bCs/>
          <w:kern w:val="2"/>
          <w:sz w:val="22"/>
          <w:szCs w:val="22"/>
          <w:lang w:val="uk-UA"/>
          <w14:ligatures w14:val="standardContextual"/>
        </w:rPr>
        <w:t xml:space="preserve"> </w:t>
      </w:r>
      <w:bookmarkStart w:id="56" w:name="_Hlk147659758"/>
      <w:r w:rsidR="002F2BDB" w:rsidRPr="002F2BDB">
        <w:rPr>
          <w:rFonts w:cs="Times New Roman"/>
          <w:b/>
          <w:bCs/>
          <w:lang w:val="uk-UA"/>
        </w:rPr>
        <w:t>деревини дров’яної непромислового призначення/деревини дров’яної промислового використання</w:t>
      </w:r>
      <w:bookmarkEnd w:id="56"/>
      <w:r w:rsidR="002F2BDB">
        <w:rPr>
          <w:rFonts w:cs="Times New Roman"/>
          <w:b/>
          <w:lang w:val="uk-UA"/>
        </w:rPr>
        <w:t>/</w:t>
      </w:r>
      <w:r w:rsidR="001505BC" w:rsidRPr="001505BC">
        <w:rPr>
          <w:rFonts w:cs="Times New Roman"/>
          <w:b/>
          <w:lang w:val="uk-UA"/>
        </w:rPr>
        <w:t>пиломатеріалів</w:t>
      </w:r>
    </w:p>
    <w:p w14:paraId="4DF75CD0" w14:textId="1308320F" w:rsidR="001505BC" w:rsidRDefault="001505BC" w:rsidP="001505BC">
      <w:pPr>
        <w:pStyle w:val="a6"/>
        <w:tabs>
          <w:tab w:val="left" w:pos="709"/>
          <w:tab w:val="left" w:pos="851"/>
          <w:tab w:val="left" w:pos="1134"/>
        </w:tabs>
        <w:spacing w:before="110"/>
        <w:ind w:right="111"/>
        <w:jc w:val="center"/>
        <w:rPr>
          <w:rFonts w:cs="Times New Roman"/>
          <w:b/>
          <w:lang w:val="uk-UA"/>
        </w:rPr>
      </w:pPr>
    </w:p>
    <w:p w14:paraId="4E0A5291" w14:textId="771899AF" w:rsidR="00E40512" w:rsidRDefault="00E40512" w:rsidP="0052263C">
      <w:pPr>
        <w:pStyle w:val="a6"/>
        <w:numPr>
          <w:ilvl w:val="1"/>
          <w:numId w:val="1"/>
        </w:numPr>
        <w:tabs>
          <w:tab w:val="left" w:pos="709"/>
          <w:tab w:val="left" w:pos="851"/>
        </w:tabs>
        <w:spacing w:before="110"/>
        <w:ind w:left="0" w:right="111" w:firstLine="993"/>
        <w:jc w:val="both"/>
        <w:rPr>
          <w:rFonts w:cs="Times New Roman"/>
          <w:bCs/>
          <w:lang w:val="uk-UA"/>
        </w:rPr>
      </w:pPr>
      <w:r w:rsidRPr="00E40512">
        <w:rPr>
          <w:rFonts w:cs="Times New Roman"/>
          <w:bCs/>
          <w:lang w:val="uk-UA"/>
        </w:rPr>
        <w:t xml:space="preserve">Біржа </w:t>
      </w:r>
      <w:r>
        <w:rPr>
          <w:rFonts w:cs="Times New Roman"/>
          <w:bCs/>
          <w:lang w:val="uk-UA"/>
        </w:rPr>
        <w:t xml:space="preserve">надає клірингові послуги на підставі ліцензії </w:t>
      </w:r>
      <w:r w:rsidR="0052263C">
        <w:rPr>
          <w:rFonts w:cs="Times New Roman"/>
          <w:bCs/>
          <w:lang w:val="uk-UA"/>
        </w:rPr>
        <w:t xml:space="preserve"> </w:t>
      </w:r>
      <w:r w:rsidRPr="00E40512">
        <w:rPr>
          <w:rFonts w:cs="Times New Roman"/>
          <w:bCs/>
          <w:lang w:val="uk-UA"/>
        </w:rPr>
        <w:t>на провадження професійної діяльності на ринках капіталу – клірингової діяльності: клірингової діяльності з визначення зобов’язань, видан</w:t>
      </w:r>
      <w:r>
        <w:rPr>
          <w:rFonts w:cs="Times New Roman"/>
          <w:bCs/>
          <w:lang w:val="uk-UA"/>
        </w:rPr>
        <w:t>ої</w:t>
      </w:r>
      <w:r w:rsidRPr="00E40512">
        <w:rPr>
          <w:rFonts w:cs="Times New Roman"/>
          <w:bCs/>
          <w:lang w:val="uk-UA"/>
        </w:rPr>
        <w:t xml:space="preserve"> Національно</w:t>
      </w:r>
      <w:r>
        <w:rPr>
          <w:rFonts w:cs="Times New Roman"/>
          <w:bCs/>
          <w:lang w:val="uk-UA"/>
        </w:rPr>
        <w:t>ю</w:t>
      </w:r>
      <w:r w:rsidRPr="00E40512">
        <w:rPr>
          <w:rFonts w:cs="Times New Roman"/>
          <w:bCs/>
          <w:lang w:val="uk-UA"/>
        </w:rPr>
        <w:t xml:space="preserve"> комісі</w:t>
      </w:r>
      <w:r>
        <w:rPr>
          <w:rFonts w:cs="Times New Roman"/>
          <w:bCs/>
          <w:lang w:val="uk-UA"/>
        </w:rPr>
        <w:t>єю</w:t>
      </w:r>
      <w:r w:rsidRPr="00E40512">
        <w:rPr>
          <w:rFonts w:cs="Times New Roman"/>
          <w:bCs/>
          <w:lang w:val="uk-UA"/>
        </w:rPr>
        <w:t xml:space="preserve"> з цінних паперів та фондового ринку.</w:t>
      </w:r>
    </w:p>
    <w:p w14:paraId="132F902C" w14:textId="1B7C077A" w:rsidR="00E40512" w:rsidRPr="001505BC" w:rsidRDefault="00E40512" w:rsidP="00E40512">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 xml:space="preserve">Учасник торгів набуває статусу учасника клірингу на підставі укладеного з </w:t>
      </w:r>
      <w:proofErr w:type="spellStart"/>
      <w:r>
        <w:rPr>
          <w:rFonts w:cs="Times New Roman"/>
          <w:bCs/>
          <w:lang w:val="uk-UA"/>
        </w:rPr>
        <w:t>Біржею</w:t>
      </w:r>
      <w:proofErr w:type="spellEnd"/>
      <w:r>
        <w:rPr>
          <w:rFonts w:cs="Times New Roman"/>
          <w:bCs/>
          <w:lang w:val="uk-UA"/>
        </w:rPr>
        <w:t xml:space="preserve"> договору </w:t>
      </w:r>
      <w:r w:rsidRPr="00E40512">
        <w:rPr>
          <w:rFonts w:cs="Times New Roman"/>
          <w:bCs/>
          <w:lang w:val="uk-UA"/>
        </w:rPr>
        <w:t>про клірингове обслуговування</w:t>
      </w:r>
      <w:r>
        <w:rPr>
          <w:rFonts w:cs="Times New Roman"/>
          <w:bCs/>
          <w:lang w:val="uk-UA"/>
        </w:rPr>
        <w:t xml:space="preserve"> </w:t>
      </w:r>
      <w:r w:rsidR="00165AE7">
        <w:rPr>
          <w:rFonts w:cs="Times New Roman"/>
          <w:bCs/>
          <w:lang w:val="uk-UA"/>
        </w:rPr>
        <w:t>та документів, які подаються на Біржу</w:t>
      </w:r>
      <w:r w:rsidR="00165AE7" w:rsidRPr="00165AE7">
        <w:rPr>
          <w:rFonts w:asciiTheme="minorHAnsi" w:eastAsiaTheme="minorHAnsi" w:hAnsiTheme="minorHAnsi" w:cs="Times New Roman"/>
          <w:bCs/>
          <w:kern w:val="2"/>
          <w:sz w:val="22"/>
          <w:szCs w:val="22"/>
          <w:lang w:val="uk-UA"/>
          <w14:ligatures w14:val="standardContextual"/>
        </w:rPr>
        <w:t xml:space="preserve"> </w:t>
      </w:r>
      <w:r w:rsidR="00165AE7" w:rsidRPr="00165AE7">
        <w:rPr>
          <w:rFonts w:eastAsiaTheme="minorHAnsi" w:cs="Times New Roman"/>
          <w:bCs/>
          <w:kern w:val="2"/>
          <w:lang w:val="uk-UA"/>
          <w14:ligatures w14:val="standardContextual"/>
        </w:rPr>
        <w:t>в процесі</w:t>
      </w:r>
      <w:r w:rsidR="00165AE7">
        <w:rPr>
          <w:rFonts w:asciiTheme="minorHAnsi" w:eastAsiaTheme="minorHAnsi" w:hAnsiTheme="minorHAnsi" w:cs="Times New Roman"/>
          <w:bCs/>
          <w:kern w:val="2"/>
          <w:sz w:val="22"/>
          <w:szCs w:val="22"/>
          <w:lang w:val="uk-UA"/>
          <w14:ligatures w14:val="standardContextual"/>
        </w:rPr>
        <w:t xml:space="preserve"> </w:t>
      </w:r>
      <w:r w:rsidR="00165AE7" w:rsidRPr="00165AE7">
        <w:rPr>
          <w:rFonts w:cs="Times New Roman"/>
          <w:bCs/>
          <w:lang w:val="uk-UA"/>
        </w:rPr>
        <w:t xml:space="preserve">акредитації </w:t>
      </w:r>
      <w:r w:rsidR="002F2BDB">
        <w:rPr>
          <w:rFonts w:cs="Times New Roman"/>
          <w:bCs/>
          <w:lang w:val="uk-UA"/>
        </w:rPr>
        <w:t>за напрямком</w:t>
      </w:r>
      <w:r w:rsidR="00165AE7" w:rsidRPr="00165AE7">
        <w:rPr>
          <w:rFonts w:cs="Times New Roman"/>
          <w:bCs/>
          <w:lang w:val="uk-UA"/>
        </w:rPr>
        <w:t xml:space="preserve"> «Необроблена деревина та пиломатеріали»</w:t>
      </w:r>
      <w:r w:rsidR="00165AE7">
        <w:rPr>
          <w:rFonts w:cs="Times New Roman"/>
          <w:bCs/>
          <w:lang w:val="uk-UA"/>
        </w:rPr>
        <w:t xml:space="preserve"> згідно з розділом 3 цього Регламенту</w:t>
      </w:r>
      <w:r>
        <w:rPr>
          <w:rFonts w:cs="Times New Roman"/>
          <w:bCs/>
          <w:lang w:val="uk-UA"/>
        </w:rPr>
        <w:t>.</w:t>
      </w:r>
    </w:p>
    <w:p w14:paraId="3C751B47" w14:textId="6B736FE9" w:rsidR="001505BC" w:rsidRDefault="0052263C" w:rsidP="0052263C">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 xml:space="preserve">Біржа відкриває клірингові рахунки учасникам торгів та їх клієнтам для забезпечення обліку операцій з </w:t>
      </w:r>
      <w:proofErr w:type="spellStart"/>
      <w:r>
        <w:rPr>
          <w:rFonts w:cs="Times New Roman"/>
          <w:bCs/>
          <w:lang w:val="uk-UA"/>
        </w:rPr>
        <w:t>маржею</w:t>
      </w:r>
      <w:proofErr w:type="spellEnd"/>
      <w:r>
        <w:rPr>
          <w:rFonts w:cs="Times New Roman"/>
          <w:bCs/>
          <w:lang w:val="uk-UA"/>
        </w:rPr>
        <w:t xml:space="preserve">, </w:t>
      </w:r>
      <w:r w:rsidR="00AC11F3">
        <w:rPr>
          <w:rFonts w:cs="Times New Roman"/>
          <w:bCs/>
          <w:lang w:val="uk-UA"/>
        </w:rPr>
        <w:t xml:space="preserve">у випадках </w:t>
      </w:r>
      <w:r>
        <w:rPr>
          <w:rFonts w:cs="Times New Roman"/>
          <w:bCs/>
          <w:lang w:val="uk-UA"/>
        </w:rPr>
        <w:t>як</w:t>
      </w:r>
      <w:r w:rsidR="00AC11F3">
        <w:rPr>
          <w:rFonts w:cs="Times New Roman"/>
          <w:bCs/>
          <w:lang w:val="uk-UA"/>
        </w:rPr>
        <w:t>що сплата маржі</w:t>
      </w:r>
      <w:r>
        <w:rPr>
          <w:rFonts w:cs="Times New Roman"/>
          <w:bCs/>
          <w:lang w:val="uk-UA"/>
        </w:rPr>
        <w:t xml:space="preserve"> є обов</w:t>
      </w:r>
      <w:r w:rsidRPr="0052263C">
        <w:rPr>
          <w:rFonts w:cs="Times New Roman"/>
          <w:bCs/>
          <w:lang w:val="uk-UA"/>
        </w:rPr>
        <w:t>’</w:t>
      </w:r>
      <w:r>
        <w:rPr>
          <w:rFonts w:cs="Times New Roman"/>
          <w:bCs/>
          <w:lang w:val="uk-UA"/>
        </w:rPr>
        <w:t xml:space="preserve">язковою умовою </w:t>
      </w:r>
      <w:r w:rsidR="00081B8E">
        <w:rPr>
          <w:rFonts w:cs="Times New Roman"/>
          <w:bCs/>
          <w:lang w:val="uk-UA"/>
        </w:rPr>
        <w:t>реєстрації заявки</w:t>
      </w:r>
      <w:r>
        <w:rPr>
          <w:rFonts w:cs="Times New Roman"/>
          <w:bCs/>
          <w:lang w:val="uk-UA"/>
        </w:rPr>
        <w:t xml:space="preserve"> учасника торгів </w:t>
      </w:r>
      <w:r w:rsidR="00081B8E">
        <w:rPr>
          <w:rFonts w:cs="Times New Roman"/>
          <w:bCs/>
          <w:lang w:val="uk-UA"/>
        </w:rPr>
        <w:t xml:space="preserve">або реєстрації біржових договорів </w:t>
      </w:r>
      <w:r>
        <w:rPr>
          <w:rFonts w:cs="Times New Roman"/>
          <w:bCs/>
          <w:lang w:val="uk-UA"/>
        </w:rPr>
        <w:t>згідно з цим Регламентом</w:t>
      </w:r>
      <w:r w:rsidR="00E24A03">
        <w:rPr>
          <w:rFonts w:cs="Times New Roman"/>
          <w:bCs/>
          <w:lang w:val="uk-UA"/>
        </w:rPr>
        <w:t>.</w:t>
      </w:r>
    </w:p>
    <w:p w14:paraId="1424E7DC" w14:textId="5849D84E" w:rsidR="00E40512" w:rsidRDefault="00967C99" w:rsidP="0052263C">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 xml:space="preserve">Біржа інформує учасника клірингу </w:t>
      </w:r>
      <w:r w:rsidR="00E40512">
        <w:rPr>
          <w:rFonts w:cs="Times New Roman"/>
          <w:bCs/>
          <w:lang w:val="uk-UA"/>
        </w:rPr>
        <w:t xml:space="preserve">щодо </w:t>
      </w:r>
      <w:r>
        <w:rPr>
          <w:rFonts w:cs="Times New Roman"/>
          <w:bCs/>
          <w:lang w:val="uk-UA"/>
        </w:rPr>
        <w:t xml:space="preserve">дати відкриття та </w:t>
      </w:r>
      <w:r w:rsidR="00E40512">
        <w:rPr>
          <w:rFonts w:cs="Times New Roman"/>
          <w:bCs/>
          <w:lang w:val="uk-UA"/>
        </w:rPr>
        <w:t>реквізитів клірингових рахунків</w:t>
      </w:r>
      <w:r>
        <w:rPr>
          <w:rFonts w:cs="Times New Roman"/>
          <w:bCs/>
          <w:lang w:val="uk-UA"/>
        </w:rPr>
        <w:t xml:space="preserve"> шляхом надання учаснику клірингу довідки </w:t>
      </w:r>
      <w:r w:rsidRPr="00967C99">
        <w:rPr>
          <w:rFonts w:cs="Times New Roman"/>
          <w:bCs/>
          <w:lang w:val="uk-UA"/>
        </w:rPr>
        <w:t>про кліринговий рахунок</w:t>
      </w:r>
      <w:r>
        <w:rPr>
          <w:rFonts w:cs="Times New Roman"/>
          <w:bCs/>
          <w:lang w:val="uk-UA"/>
        </w:rPr>
        <w:t xml:space="preserve"> в порядку, визначеному п. 3.9 Регламенту.</w:t>
      </w:r>
    </w:p>
    <w:p w14:paraId="23FBFCEF" w14:textId="5C477ACF" w:rsidR="00967C99" w:rsidRDefault="00165AE7" w:rsidP="0052263C">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 xml:space="preserve">Розпорядниками клірингових рахунків можуть бути брокери учасника торгів, зареєстровані на біржі в установленому порядку. Брокер набуває статусу розпорядника клірингового рахунку на підставі документів, які подаються учасником торгів </w:t>
      </w:r>
      <w:r w:rsidRPr="00165AE7">
        <w:rPr>
          <w:rFonts w:cs="Times New Roman"/>
          <w:bCs/>
          <w:lang w:val="uk-UA"/>
        </w:rPr>
        <w:t xml:space="preserve">процесі акредитації </w:t>
      </w:r>
      <w:r w:rsidR="002F2BDB" w:rsidRPr="002F2BDB">
        <w:rPr>
          <w:rFonts w:cs="Times New Roman"/>
          <w:bCs/>
          <w:lang w:val="uk-UA"/>
        </w:rPr>
        <w:t xml:space="preserve">за напрямком </w:t>
      </w:r>
      <w:r w:rsidRPr="00165AE7">
        <w:rPr>
          <w:rFonts w:cs="Times New Roman"/>
          <w:bCs/>
          <w:lang w:val="uk-UA"/>
        </w:rPr>
        <w:t>«Необроблена деревина та пиломатеріали» згідно з розділом 3 цього Регламенту</w:t>
      </w:r>
      <w:r w:rsidR="003D0400">
        <w:rPr>
          <w:rFonts w:cs="Times New Roman"/>
          <w:bCs/>
          <w:lang w:val="uk-UA"/>
        </w:rPr>
        <w:t>.</w:t>
      </w:r>
    </w:p>
    <w:p w14:paraId="545667E5" w14:textId="0569246E" w:rsidR="003D0400" w:rsidRDefault="0011487C" w:rsidP="0052263C">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 xml:space="preserve">Інформація щодо облікових операцій з </w:t>
      </w:r>
      <w:proofErr w:type="spellStart"/>
      <w:r>
        <w:rPr>
          <w:rFonts w:cs="Times New Roman"/>
          <w:bCs/>
          <w:lang w:val="uk-UA"/>
        </w:rPr>
        <w:t>маржею</w:t>
      </w:r>
      <w:proofErr w:type="spellEnd"/>
      <w:r>
        <w:rPr>
          <w:rFonts w:cs="Times New Roman"/>
          <w:bCs/>
          <w:lang w:val="uk-UA"/>
        </w:rPr>
        <w:t>, що здійснюється на відповідному кліринговому рахунку, відображається в персональному кабінеті учасника торгів, брокера та клієнта учасника торгів.</w:t>
      </w:r>
    </w:p>
    <w:p w14:paraId="68319753" w14:textId="39A4E382" w:rsidR="0011487C" w:rsidRDefault="0011487C" w:rsidP="0052263C">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Операції на кліринговому рахунку щодо зарахування/блокування/розблокування/</w:t>
      </w:r>
      <w:r w:rsidR="00D16018">
        <w:rPr>
          <w:rFonts w:cs="Times New Roman"/>
          <w:bCs/>
          <w:lang w:val="uk-UA"/>
        </w:rPr>
        <w:t xml:space="preserve"> переказу</w:t>
      </w:r>
      <w:r>
        <w:rPr>
          <w:rFonts w:cs="Times New Roman"/>
          <w:bCs/>
          <w:lang w:val="uk-UA"/>
        </w:rPr>
        <w:t>/</w:t>
      </w:r>
      <w:r w:rsidR="00D16018">
        <w:rPr>
          <w:rFonts w:cs="Times New Roman"/>
          <w:bCs/>
          <w:lang w:val="uk-UA"/>
        </w:rPr>
        <w:t xml:space="preserve">списання </w:t>
      </w:r>
      <w:r>
        <w:rPr>
          <w:rFonts w:cs="Times New Roman"/>
          <w:bCs/>
          <w:lang w:val="uk-UA"/>
        </w:rPr>
        <w:t>маржі здійснюються в порядку, визначеному внутрішніми документами Біржі та цим Регламентом</w:t>
      </w:r>
      <w:r w:rsidR="00E250DA">
        <w:rPr>
          <w:rFonts w:cs="Times New Roman"/>
          <w:bCs/>
          <w:lang w:val="uk-UA"/>
        </w:rPr>
        <w:t>.</w:t>
      </w:r>
    </w:p>
    <w:p w14:paraId="2D01F9F4" w14:textId="4A9FE852" w:rsidR="00E250DA" w:rsidRDefault="00E250DA" w:rsidP="0052263C">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Зарахування маржі на відповідний кліринговий рахунок здійснюється на підставі інформації від розрахункового банку Біржі про надходження відповідної суми грошових коштів на поточний рахунок Біржі. Перерахування учасником торгів маржі має здійснюватися з урахуванням вимог, в тому числі щодо формулювання призначення платежу, які встановлені цим Регламентом.</w:t>
      </w:r>
      <w:r w:rsidR="009D623E">
        <w:rPr>
          <w:rFonts w:cs="Times New Roman"/>
          <w:bCs/>
          <w:lang w:val="uk-UA"/>
        </w:rPr>
        <w:t xml:space="preserve"> </w:t>
      </w:r>
    </w:p>
    <w:p w14:paraId="66956C0E" w14:textId="73BD9E9D" w:rsidR="00C47974" w:rsidRDefault="00E250DA" w:rsidP="00C47974">
      <w:pPr>
        <w:pStyle w:val="a6"/>
        <w:numPr>
          <w:ilvl w:val="1"/>
          <w:numId w:val="1"/>
        </w:numPr>
        <w:tabs>
          <w:tab w:val="left" w:pos="709"/>
          <w:tab w:val="left" w:pos="851"/>
        </w:tabs>
        <w:spacing w:before="110"/>
        <w:ind w:left="0" w:right="111" w:firstLine="993"/>
        <w:jc w:val="both"/>
        <w:rPr>
          <w:rFonts w:cs="Times New Roman"/>
          <w:bCs/>
          <w:lang w:val="uk-UA"/>
        </w:rPr>
      </w:pPr>
      <w:r>
        <w:rPr>
          <w:rFonts w:cs="Times New Roman"/>
          <w:bCs/>
          <w:lang w:val="uk-UA"/>
        </w:rPr>
        <w:t xml:space="preserve">Операція блокування маржі </w:t>
      </w:r>
      <w:bookmarkStart w:id="57" w:name="_Hlk145675557"/>
      <w:r>
        <w:rPr>
          <w:rFonts w:cs="Times New Roman"/>
          <w:bCs/>
          <w:lang w:val="uk-UA"/>
        </w:rPr>
        <w:t xml:space="preserve">на кліринговому рахунку відбувається автоматично </w:t>
      </w:r>
      <w:bookmarkEnd w:id="57"/>
      <w:r>
        <w:rPr>
          <w:rFonts w:cs="Times New Roman"/>
          <w:bCs/>
          <w:lang w:val="uk-UA"/>
        </w:rPr>
        <w:t xml:space="preserve">при реєстрації </w:t>
      </w:r>
      <w:proofErr w:type="spellStart"/>
      <w:r>
        <w:rPr>
          <w:rFonts w:cs="Times New Roman"/>
          <w:bCs/>
          <w:lang w:val="uk-UA"/>
        </w:rPr>
        <w:t>Біржею</w:t>
      </w:r>
      <w:proofErr w:type="spellEnd"/>
      <w:r>
        <w:rPr>
          <w:rFonts w:cs="Times New Roman"/>
          <w:bCs/>
          <w:lang w:val="uk-UA"/>
        </w:rPr>
        <w:t xml:space="preserve"> заявки на участь в аукціоні</w:t>
      </w:r>
      <w:r w:rsidR="00185E44" w:rsidRPr="00185E44">
        <w:rPr>
          <w:rFonts w:cs="Times New Roman"/>
          <w:bCs/>
          <w:lang w:val="uk-UA"/>
        </w:rPr>
        <w:t xml:space="preserve"> </w:t>
      </w:r>
      <w:r w:rsidR="00185E44">
        <w:rPr>
          <w:rFonts w:cs="Times New Roman"/>
          <w:bCs/>
          <w:lang w:val="uk-UA"/>
        </w:rPr>
        <w:t>з продажу</w:t>
      </w:r>
      <w:r w:rsidR="003560D3">
        <w:rPr>
          <w:rFonts w:cs="Times New Roman"/>
          <w:bCs/>
          <w:lang w:val="uk-UA"/>
        </w:rPr>
        <w:t xml:space="preserve">/заявки на проведення аукціону </w:t>
      </w:r>
      <w:r w:rsidR="00185E44">
        <w:rPr>
          <w:rFonts w:cs="Times New Roman"/>
          <w:bCs/>
          <w:lang w:val="uk-UA"/>
        </w:rPr>
        <w:t xml:space="preserve">з купівлі </w:t>
      </w:r>
      <w:r w:rsidR="003560D3">
        <w:rPr>
          <w:rFonts w:cs="Times New Roman"/>
          <w:bCs/>
          <w:lang w:val="uk-UA"/>
        </w:rPr>
        <w:t>(</w:t>
      </w:r>
      <w:r w:rsidR="0003447B" w:rsidRPr="0003447B">
        <w:rPr>
          <w:rFonts w:cs="Times New Roman"/>
          <w:bCs/>
          <w:lang w:val="uk-UA"/>
        </w:rPr>
        <w:t>якщо сплата маржі для відповідної категорії товару передбачена рішенням Біржової ради</w:t>
      </w:r>
      <w:r w:rsidR="003560D3">
        <w:rPr>
          <w:rFonts w:cs="Times New Roman"/>
          <w:bCs/>
          <w:lang w:val="uk-UA"/>
        </w:rPr>
        <w:t>)</w:t>
      </w:r>
      <w:r w:rsidR="00081B8E">
        <w:rPr>
          <w:rFonts w:cs="Times New Roman"/>
          <w:bCs/>
          <w:lang w:val="uk-UA"/>
        </w:rPr>
        <w:t xml:space="preserve"> або реєстрації біржового договору (</w:t>
      </w:r>
      <w:r w:rsidR="00185E44" w:rsidRPr="00185E44">
        <w:rPr>
          <w:rFonts w:cs="Times New Roman"/>
          <w:bCs/>
          <w:lang w:val="uk-UA"/>
        </w:rPr>
        <w:t>якщо сплата маржі для відповідної категорії товару передбачена рішенням Біржової ради</w:t>
      </w:r>
      <w:r w:rsidR="00081B8E">
        <w:rPr>
          <w:rFonts w:cs="Times New Roman"/>
          <w:bCs/>
          <w:lang w:val="uk-UA"/>
        </w:rPr>
        <w:t xml:space="preserve">) </w:t>
      </w:r>
      <w:r w:rsidR="003560D3">
        <w:rPr>
          <w:rFonts w:cs="Times New Roman"/>
          <w:bCs/>
          <w:lang w:val="uk-UA"/>
        </w:rPr>
        <w:t xml:space="preserve">за умови достатності вільного залишку маржі на кліринговому рахунку. Вільний залишок маржі розраховується автоматично в ЕТС як різниця між сумою коштів, зарахованих на кліринговий рахунок в якості маржі, та сумою коштів, </w:t>
      </w:r>
      <w:r w:rsidR="005D32CB">
        <w:rPr>
          <w:rFonts w:cs="Times New Roman"/>
          <w:bCs/>
          <w:lang w:val="uk-UA"/>
        </w:rPr>
        <w:t>заблокованих</w:t>
      </w:r>
      <w:r w:rsidR="003560D3">
        <w:rPr>
          <w:rFonts w:cs="Times New Roman"/>
          <w:bCs/>
          <w:lang w:val="uk-UA"/>
        </w:rPr>
        <w:t xml:space="preserve">  у випадках, передбачених цим пунктом Регламенту.</w:t>
      </w:r>
    </w:p>
    <w:p w14:paraId="5CF5D5CE" w14:textId="11A10050" w:rsidR="00C47974" w:rsidRDefault="00C47974" w:rsidP="00C47974">
      <w:pPr>
        <w:pStyle w:val="a6"/>
        <w:numPr>
          <w:ilvl w:val="1"/>
          <w:numId w:val="1"/>
        </w:numPr>
        <w:tabs>
          <w:tab w:val="left" w:pos="709"/>
          <w:tab w:val="left" w:pos="851"/>
          <w:tab w:val="left" w:pos="1276"/>
          <w:tab w:val="left" w:pos="1418"/>
          <w:tab w:val="left" w:pos="1560"/>
        </w:tabs>
        <w:spacing w:before="110"/>
        <w:ind w:left="0" w:right="111" w:firstLine="993"/>
        <w:jc w:val="both"/>
        <w:rPr>
          <w:rFonts w:cs="Times New Roman"/>
          <w:bCs/>
          <w:lang w:val="uk-UA"/>
        </w:rPr>
      </w:pPr>
      <w:r>
        <w:rPr>
          <w:rFonts w:cs="Times New Roman"/>
          <w:bCs/>
          <w:lang w:val="uk-UA"/>
        </w:rPr>
        <w:t xml:space="preserve">Операція розблокування маржі </w:t>
      </w:r>
      <w:r w:rsidRPr="00C47974">
        <w:rPr>
          <w:rFonts w:cs="Times New Roman"/>
          <w:bCs/>
          <w:lang w:val="uk-UA"/>
        </w:rPr>
        <w:t xml:space="preserve">на кліринговому рахунку </w:t>
      </w:r>
      <w:r w:rsidR="00532E49">
        <w:rPr>
          <w:rFonts w:cs="Times New Roman"/>
          <w:bCs/>
          <w:lang w:val="uk-UA"/>
        </w:rPr>
        <w:t xml:space="preserve">призводить до збільшення вільного залишку маржі та </w:t>
      </w:r>
      <w:r w:rsidRPr="00C47974">
        <w:rPr>
          <w:rFonts w:cs="Times New Roman"/>
          <w:bCs/>
          <w:lang w:val="uk-UA"/>
        </w:rPr>
        <w:t>відбувається автоматично</w:t>
      </w:r>
      <w:r>
        <w:rPr>
          <w:rFonts w:cs="Times New Roman"/>
          <w:bCs/>
          <w:lang w:val="uk-UA"/>
        </w:rPr>
        <w:t>:</w:t>
      </w:r>
    </w:p>
    <w:p w14:paraId="419A0111" w14:textId="1F6FC340" w:rsidR="00C47974" w:rsidRPr="00C47974" w:rsidRDefault="00C47974" w:rsidP="00C47974">
      <w:pPr>
        <w:pStyle w:val="a6"/>
        <w:tabs>
          <w:tab w:val="left" w:pos="709"/>
          <w:tab w:val="left" w:pos="851"/>
          <w:tab w:val="left" w:pos="1276"/>
          <w:tab w:val="left" w:pos="1418"/>
          <w:tab w:val="left" w:pos="1560"/>
        </w:tabs>
        <w:spacing w:before="110"/>
        <w:ind w:left="0" w:right="111" w:firstLine="993"/>
        <w:jc w:val="both"/>
        <w:rPr>
          <w:rFonts w:cs="Times New Roman"/>
          <w:bCs/>
          <w:lang w:val="uk-UA"/>
        </w:rPr>
      </w:pPr>
      <w:r w:rsidRPr="00C47974">
        <w:rPr>
          <w:rFonts w:cs="Times New Roman"/>
          <w:bCs/>
          <w:lang w:val="uk-UA"/>
        </w:rPr>
        <w:t>•</w:t>
      </w:r>
      <w:r w:rsidRPr="00C47974">
        <w:rPr>
          <w:rFonts w:cs="Times New Roman"/>
          <w:bCs/>
          <w:lang w:val="uk-UA"/>
        </w:rPr>
        <w:tab/>
        <w:t xml:space="preserve">при завершенні торгів </w:t>
      </w:r>
      <w:r w:rsidR="00C2000D">
        <w:rPr>
          <w:rFonts w:cs="Times New Roman"/>
          <w:bCs/>
          <w:lang w:val="uk-UA"/>
        </w:rPr>
        <w:t>за</w:t>
      </w:r>
      <w:r>
        <w:rPr>
          <w:rFonts w:cs="Times New Roman"/>
          <w:bCs/>
          <w:lang w:val="uk-UA"/>
        </w:rPr>
        <w:t xml:space="preserve"> відповідн</w:t>
      </w:r>
      <w:r w:rsidR="00C2000D">
        <w:rPr>
          <w:rFonts w:cs="Times New Roman"/>
          <w:bCs/>
          <w:lang w:val="uk-UA"/>
        </w:rPr>
        <w:t>им аукціоном</w:t>
      </w:r>
      <w:r>
        <w:rPr>
          <w:rFonts w:cs="Times New Roman"/>
          <w:bCs/>
          <w:lang w:val="uk-UA"/>
        </w:rPr>
        <w:t xml:space="preserve"> </w:t>
      </w:r>
      <w:r w:rsidRPr="00C47974">
        <w:rPr>
          <w:rFonts w:cs="Times New Roman"/>
          <w:bCs/>
          <w:lang w:val="uk-UA"/>
        </w:rPr>
        <w:t xml:space="preserve">– щодо тих </w:t>
      </w:r>
      <w:r w:rsidR="00C2000D">
        <w:rPr>
          <w:rFonts w:cs="Times New Roman"/>
          <w:bCs/>
          <w:lang w:val="uk-UA"/>
        </w:rPr>
        <w:t xml:space="preserve">лотів, </w:t>
      </w:r>
      <w:r w:rsidRPr="00C47974">
        <w:rPr>
          <w:rFonts w:cs="Times New Roman"/>
          <w:bCs/>
          <w:lang w:val="uk-UA"/>
        </w:rPr>
        <w:t>за якими учасника торгів не визначено переможцем торгів;</w:t>
      </w:r>
    </w:p>
    <w:p w14:paraId="1D5B08B3" w14:textId="5844356B" w:rsidR="00C47974" w:rsidRDefault="00C47974" w:rsidP="00C47974">
      <w:pPr>
        <w:pStyle w:val="a6"/>
        <w:tabs>
          <w:tab w:val="left" w:pos="709"/>
          <w:tab w:val="left" w:pos="851"/>
          <w:tab w:val="left" w:pos="1276"/>
          <w:tab w:val="left" w:pos="1418"/>
          <w:tab w:val="left" w:pos="1560"/>
        </w:tabs>
        <w:spacing w:before="110"/>
        <w:ind w:left="0" w:right="111" w:firstLine="993"/>
        <w:jc w:val="both"/>
        <w:rPr>
          <w:rFonts w:cs="Times New Roman"/>
          <w:bCs/>
          <w:lang w:val="uk-UA"/>
        </w:rPr>
      </w:pPr>
      <w:r w:rsidRPr="00C47974">
        <w:rPr>
          <w:rFonts w:cs="Times New Roman"/>
          <w:bCs/>
          <w:lang w:val="uk-UA"/>
        </w:rPr>
        <w:t>•</w:t>
      </w:r>
      <w:r w:rsidRPr="00C47974">
        <w:rPr>
          <w:rFonts w:cs="Times New Roman"/>
          <w:bCs/>
          <w:lang w:val="uk-UA"/>
        </w:rPr>
        <w:tab/>
      </w:r>
      <w:r w:rsidRPr="00801CCD">
        <w:rPr>
          <w:rFonts w:cs="Times New Roman"/>
          <w:bCs/>
          <w:lang w:val="uk-UA"/>
        </w:rPr>
        <w:t xml:space="preserve">при </w:t>
      </w:r>
      <w:r w:rsidR="00801CCD" w:rsidRPr="00801CCD">
        <w:rPr>
          <w:rFonts w:cs="Times New Roman"/>
          <w:bCs/>
          <w:lang w:val="uk-UA"/>
        </w:rPr>
        <w:t>відкликанні (знятті)</w:t>
      </w:r>
      <w:r w:rsidR="001437A9">
        <w:rPr>
          <w:rFonts w:cs="Times New Roman"/>
          <w:bCs/>
          <w:lang w:val="uk-UA"/>
        </w:rPr>
        <w:t>/скасуванн</w:t>
      </w:r>
      <w:r w:rsidR="00185E44">
        <w:rPr>
          <w:rFonts w:cs="Times New Roman"/>
          <w:bCs/>
          <w:lang w:val="uk-UA"/>
        </w:rPr>
        <w:t>і</w:t>
      </w:r>
      <w:r w:rsidR="001437A9">
        <w:rPr>
          <w:rFonts w:cs="Times New Roman"/>
          <w:bCs/>
          <w:lang w:val="uk-UA"/>
        </w:rPr>
        <w:t xml:space="preserve"> </w:t>
      </w:r>
      <w:r w:rsidR="00185E44">
        <w:rPr>
          <w:rFonts w:cs="Times New Roman"/>
          <w:bCs/>
          <w:lang w:val="uk-UA"/>
        </w:rPr>
        <w:t xml:space="preserve">згідно з цим Регламентом </w:t>
      </w:r>
      <w:r w:rsidR="001437A9">
        <w:rPr>
          <w:rFonts w:cs="Times New Roman"/>
          <w:bCs/>
          <w:lang w:val="uk-UA"/>
        </w:rPr>
        <w:t>реєстрації</w:t>
      </w:r>
      <w:r w:rsidR="00801CCD" w:rsidRPr="00801CCD">
        <w:rPr>
          <w:rFonts w:cs="Times New Roman"/>
          <w:bCs/>
          <w:lang w:val="uk-UA"/>
        </w:rPr>
        <w:t xml:space="preserve"> поданої</w:t>
      </w:r>
      <w:r w:rsidRPr="00801CCD">
        <w:rPr>
          <w:rFonts w:cs="Times New Roman"/>
          <w:bCs/>
          <w:lang w:val="uk-UA"/>
        </w:rPr>
        <w:t xml:space="preserve"> учасником </w:t>
      </w:r>
      <w:r w:rsidR="00C2000D" w:rsidRPr="00801CCD">
        <w:rPr>
          <w:rFonts w:cs="Times New Roman"/>
          <w:bCs/>
          <w:lang w:val="uk-UA"/>
        </w:rPr>
        <w:t xml:space="preserve">торгів </w:t>
      </w:r>
      <w:r w:rsidRPr="00801CCD">
        <w:rPr>
          <w:rFonts w:cs="Times New Roman"/>
          <w:bCs/>
          <w:lang w:val="uk-UA"/>
        </w:rPr>
        <w:t>заявки</w:t>
      </w:r>
      <w:r w:rsidR="00801CCD">
        <w:rPr>
          <w:rFonts w:cs="Times New Roman"/>
          <w:bCs/>
          <w:lang w:val="uk-UA"/>
        </w:rPr>
        <w:t>, при реєстрації якої відбувалося блокування маржі</w:t>
      </w:r>
      <w:r w:rsidR="00C2000D">
        <w:rPr>
          <w:rFonts w:cs="Times New Roman"/>
          <w:bCs/>
          <w:lang w:val="uk-UA"/>
        </w:rPr>
        <w:t>.</w:t>
      </w:r>
    </w:p>
    <w:p w14:paraId="2629659D" w14:textId="0D7D68FF" w:rsidR="00C957AC" w:rsidRDefault="009D623E" w:rsidP="007227AC">
      <w:pPr>
        <w:pStyle w:val="a6"/>
        <w:numPr>
          <w:ilvl w:val="1"/>
          <w:numId w:val="1"/>
        </w:numPr>
        <w:tabs>
          <w:tab w:val="left" w:pos="709"/>
          <w:tab w:val="left" w:pos="851"/>
          <w:tab w:val="left" w:pos="1276"/>
          <w:tab w:val="left" w:pos="1418"/>
          <w:tab w:val="left" w:pos="1560"/>
        </w:tabs>
        <w:spacing w:before="110"/>
        <w:ind w:left="0" w:right="111" w:firstLine="993"/>
        <w:jc w:val="both"/>
        <w:rPr>
          <w:rFonts w:cs="Times New Roman"/>
          <w:bCs/>
          <w:lang w:val="uk-UA"/>
        </w:rPr>
      </w:pPr>
      <w:r w:rsidRPr="009D623E">
        <w:rPr>
          <w:rFonts w:cs="Times New Roman"/>
          <w:bCs/>
          <w:lang w:val="uk-UA"/>
        </w:rPr>
        <w:lastRenderedPageBreak/>
        <w:t xml:space="preserve">Операція переказу маржі з відповідного клірингового рахунку ініціює операцію переказу </w:t>
      </w:r>
      <w:r w:rsidR="00B20A3A">
        <w:rPr>
          <w:rFonts w:cs="Times New Roman"/>
          <w:bCs/>
          <w:lang w:val="uk-UA"/>
        </w:rPr>
        <w:t>відповідної суми заблокованої маржі на кліринговий рахунок контрагента</w:t>
      </w:r>
      <w:r w:rsidR="00C957AC">
        <w:rPr>
          <w:rFonts w:cs="Times New Roman"/>
          <w:bCs/>
          <w:lang w:val="uk-UA"/>
        </w:rPr>
        <w:t xml:space="preserve"> - продавця</w:t>
      </w:r>
      <w:r w:rsidR="00B20A3A">
        <w:rPr>
          <w:rFonts w:cs="Times New Roman"/>
          <w:bCs/>
          <w:lang w:val="uk-UA"/>
        </w:rPr>
        <w:t xml:space="preserve"> за біржовою </w:t>
      </w:r>
      <w:r w:rsidR="00B20A3A" w:rsidRPr="009D623E">
        <w:rPr>
          <w:rFonts w:cs="Times New Roman"/>
          <w:bCs/>
          <w:lang w:val="uk-UA"/>
        </w:rPr>
        <w:t xml:space="preserve">угодою (договором) </w:t>
      </w:r>
      <w:r w:rsidR="00B20A3A">
        <w:rPr>
          <w:rFonts w:cs="Times New Roman"/>
          <w:bCs/>
          <w:lang w:val="uk-UA"/>
        </w:rPr>
        <w:t>в якості часткової оплати за придбаний на аукціоні товар (за вирахуванням комісійного збору Біржі).</w:t>
      </w:r>
      <w:r w:rsidR="00C957AC">
        <w:rPr>
          <w:rFonts w:cs="Times New Roman"/>
          <w:bCs/>
          <w:lang w:val="uk-UA"/>
        </w:rPr>
        <w:t xml:space="preserve"> Операція переказу маржі</w:t>
      </w:r>
      <w:r w:rsidR="003666F9">
        <w:rPr>
          <w:rFonts w:cs="Times New Roman"/>
          <w:bCs/>
          <w:lang w:val="uk-UA"/>
        </w:rPr>
        <w:t xml:space="preserve">, що блокувалася для забезпечення </w:t>
      </w:r>
      <w:r w:rsidR="00E16CFF">
        <w:rPr>
          <w:rFonts w:cs="Times New Roman"/>
          <w:bCs/>
          <w:lang w:val="uk-UA"/>
        </w:rPr>
        <w:t>викона</w:t>
      </w:r>
      <w:r w:rsidR="003666F9">
        <w:rPr>
          <w:rFonts w:cs="Times New Roman"/>
          <w:bCs/>
          <w:lang w:val="uk-UA"/>
        </w:rPr>
        <w:t>ння біржової</w:t>
      </w:r>
      <w:r w:rsidR="00C957AC">
        <w:rPr>
          <w:rFonts w:cs="Times New Roman"/>
          <w:bCs/>
          <w:lang w:val="uk-UA"/>
        </w:rPr>
        <w:t xml:space="preserve"> </w:t>
      </w:r>
      <w:r w:rsidR="003666F9">
        <w:rPr>
          <w:rFonts w:cs="Times New Roman"/>
          <w:bCs/>
          <w:lang w:val="uk-UA"/>
        </w:rPr>
        <w:t xml:space="preserve">угоди, </w:t>
      </w:r>
      <w:r w:rsidR="00C957AC">
        <w:rPr>
          <w:rFonts w:cs="Times New Roman"/>
          <w:bCs/>
          <w:lang w:val="uk-UA"/>
        </w:rPr>
        <w:t xml:space="preserve">відбувається автоматично в момент реєстрації на Біржі біржового договору згідно з цим Регламентом. </w:t>
      </w:r>
    </w:p>
    <w:p w14:paraId="263CB378" w14:textId="74DADC37" w:rsidR="00C2000D" w:rsidRDefault="00C957AC" w:rsidP="00C957AC">
      <w:pPr>
        <w:pStyle w:val="a6"/>
        <w:tabs>
          <w:tab w:val="left" w:pos="709"/>
          <w:tab w:val="left" w:pos="851"/>
          <w:tab w:val="left" w:pos="1276"/>
          <w:tab w:val="left" w:pos="1418"/>
          <w:tab w:val="left" w:pos="1560"/>
        </w:tabs>
        <w:spacing w:before="110"/>
        <w:ind w:left="0" w:right="111" w:firstLine="993"/>
        <w:jc w:val="both"/>
        <w:rPr>
          <w:rFonts w:cs="Times New Roman"/>
          <w:bCs/>
          <w:lang w:val="uk-UA"/>
        </w:rPr>
      </w:pPr>
      <w:r>
        <w:rPr>
          <w:rFonts w:cs="Times New Roman"/>
          <w:bCs/>
          <w:lang w:val="uk-UA"/>
        </w:rPr>
        <w:t>У разі порушення учасником торгів порядку підписання в ЕТС біржового свідоцтва або біржового договору, Біржа здійснює переказ маржі</w:t>
      </w:r>
      <w:r w:rsidR="00E16CFF">
        <w:rPr>
          <w:rFonts w:cs="Times New Roman"/>
          <w:bCs/>
          <w:lang w:val="uk-UA"/>
        </w:rPr>
        <w:t xml:space="preserve">/частини маржі (відповідно до рішення Біржової ради щодо накладення санкцій) </w:t>
      </w:r>
      <w:r>
        <w:rPr>
          <w:rFonts w:cs="Times New Roman"/>
          <w:bCs/>
          <w:lang w:val="uk-UA"/>
        </w:rPr>
        <w:t xml:space="preserve">з клірингового рахунку такого учасника торгів </w:t>
      </w:r>
      <w:r w:rsidRPr="00C957AC">
        <w:rPr>
          <w:rFonts w:cs="Times New Roman"/>
          <w:bCs/>
          <w:lang w:val="uk-UA"/>
        </w:rPr>
        <w:t>на кліринговий рахунок контрагента</w:t>
      </w:r>
      <w:r>
        <w:rPr>
          <w:rFonts w:cs="Times New Roman"/>
          <w:bCs/>
          <w:lang w:val="uk-UA"/>
        </w:rPr>
        <w:t>-продавця</w:t>
      </w:r>
      <w:r w:rsidRPr="00C957AC">
        <w:rPr>
          <w:rFonts w:cs="Times New Roman"/>
          <w:bCs/>
          <w:lang w:val="uk-UA"/>
        </w:rPr>
        <w:t xml:space="preserve"> за біржовою угодою (договором) в якості </w:t>
      </w:r>
      <w:r>
        <w:rPr>
          <w:rFonts w:cs="Times New Roman"/>
          <w:bCs/>
          <w:lang w:val="uk-UA"/>
        </w:rPr>
        <w:t>штраф</w:t>
      </w:r>
      <w:r w:rsidR="0003447B">
        <w:rPr>
          <w:rFonts w:cs="Times New Roman"/>
          <w:bCs/>
          <w:lang w:val="uk-UA"/>
        </w:rPr>
        <w:t>у</w:t>
      </w:r>
      <w:r>
        <w:rPr>
          <w:rFonts w:cs="Times New Roman"/>
          <w:bCs/>
          <w:lang w:val="uk-UA"/>
        </w:rPr>
        <w:t xml:space="preserve"> </w:t>
      </w:r>
      <w:r w:rsidRPr="00C957AC">
        <w:rPr>
          <w:rFonts w:cs="Times New Roman"/>
          <w:bCs/>
          <w:lang w:val="uk-UA"/>
        </w:rPr>
        <w:t>(за вирахуванням комісійного збору Біржі).</w:t>
      </w:r>
    </w:p>
    <w:p w14:paraId="6EC81FAC" w14:textId="08B45B78" w:rsidR="00B20A3A" w:rsidRPr="009D623E" w:rsidRDefault="00B20A3A" w:rsidP="007227AC">
      <w:pPr>
        <w:pStyle w:val="a6"/>
        <w:numPr>
          <w:ilvl w:val="1"/>
          <w:numId w:val="1"/>
        </w:numPr>
        <w:tabs>
          <w:tab w:val="left" w:pos="709"/>
          <w:tab w:val="left" w:pos="851"/>
          <w:tab w:val="left" w:pos="1276"/>
          <w:tab w:val="left" w:pos="1418"/>
          <w:tab w:val="left" w:pos="1560"/>
        </w:tabs>
        <w:spacing w:before="110"/>
        <w:ind w:left="0" w:right="111" w:firstLine="993"/>
        <w:jc w:val="both"/>
        <w:rPr>
          <w:rFonts w:cs="Times New Roman"/>
          <w:bCs/>
          <w:lang w:val="uk-UA"/>
        </w:rPr>
      </w:pPr>
      <w:bookmarkStart w:id="58" w:name="_Hlk146462758"/>
      <w:r>
        <w:rPr>
          <w:rFonts w:cs="Times New Roman"/>
          <w:bCs/>
          <w:lang w:val="uk-UA"/>
        </w:rPr>
        <w:t xml:space="preserve">Операція списання маржі з клірингового рахунку </w:t>
      </w:r>
      <w:r w:rsidR="00440A7E">
        <w:rPr>
          <w:rFonts w:cs="Times New Roman"/>
          <w:bCs/>
          <w:lang w:val="uk-UA"/>
        </w:rPr>
        <w:t>відбувається на підставі відповідного розпорядження в ЕТС розпорядника клірингового рахунку (брокера),</w:t>
      </w:r>
      <w:r w:rsidR="007051B5">
        <w:rPr>
          <w:rFonts w:cs="Times New Roman"/>
          <w:bCs/>
          <w:lang w:val="uk-UA"/>
        </w:rPr>
        <w:t xml:space="preserve"> що призводить до перерахування </w:t>
      </w:r>
      <w:proofErr w:type="spellStart"/>
      <w:r w:rsidR="007051B5">
        <w:rPr>
          <w:rFonts w:cs="Times New Roman"/>
          <w:bCs/>
          <w:lang w:val="uk-UA"/>
        </w:rPr>
        <w:t>Біржею</w:t>
      </w:r>
      <w:proofErr w:type="spellEnd"/>
      <w:r w:rsidR="007051B5">
        <w:rPr>
          <w:rFonts w:cs="Times New Roman"/>
          <w:bCs/>
          <w:lang w:val="uk-UA"/>
        </w:rPr>
        <w:t xml:space="preserve"> суми грошових коштів</w:t>
      </w:r>
      <w:r w:rsidR="001437A9">
        <w:rPr>
          <w:rFonts w:cs="Times New Roman"/>
          <w:bCs/>
          <w:lang w:val="uk-UA"/>
        </w:rPr>
        <w:t>, вказаної у розпорядженні,</w:t>
      </w:r>
      <w:r w:rsidR="007051B5">
        <w:rPr>
          <w:rFonts w:cs="Times New Roman"/>
          <w:bCs/>
          <w:lang w:val="uk-UA"/>
        </w:rPr>
        <w:t xml:space="preserve"> зі свого поточного рахунку в розрахунковому банку на поточний рахунок особи в банківській установі, зазначений в </w:t>
      </w:r>
      <w:r w:rsidR="007051B5" w:rsidRPr="007051B5">
        <w:rPr>
          <w:rFonts w:cs="Times New Roman"/>
          <w:bCs/>
          <w:lang w:val="uk-UA"/>
        </w:rPr>
        <w:t>заяв</w:t>
      </w:r>
      <w:r w:rsidR="007051B5">
        <w:rPr>
          <w:rFonts w:cs="Times New Roman"/>
          <w:bCs/>
          <w:lang w:val="uk-UA"/>
        </w:rPr>
        <w:t>і</w:t>
      </w:r>
      <w:r w:rsidR="007051B5" w:rsidRPr="007051B5">
        <w:rPr>
          <w:rFonts w:cs="Times New Roman"/>
          <w:bCs/>
          <w:lang w:val="uk-UA"/>
        </w:rPr>
        <w:t>-анкет</w:t>
      </w:r>
      <w:r w:rsidR="007051B5">
        <w:rPr>
          <w:rFonts w:cs="Times New Roman"/>
          <w:bCs/>
          <w:lang w:val="uk-UA"/>
        </w:rPr>
        <w:t>і</w:t>
      </w:r>
      <w:r w:rsidR="007051B5" w:rsidRPr="007051B5">
        <w:rPr>
          <w:rFonts w:cs="Times New Roman"/>
          <w:bCs/>
          <w:lang w:val="uk-UA"/>
        </w:rPr>
        <w:t xml:space="preserve"> на відкриття клірингового рахунку</w:t>
      </w:r>
      <w:bookmarkEnd w:id="58"/>
      <w:r w:rsidR="007051B5">
        <w:rPr>
          <w:rFonts w:cs="Times New Roman"/>
          <w:bCs/>
          <w:lang w:val="uk-UA"/>
        </w:rPr>
        <w:t>.</w:t>
      </w:r>
    </w:p>
    <w:p w14:paraId="7C20D7EA" w14:textId="77777777" w:rsidR="001505BC" w:rsidRPr="00355FB1" w:rsidRDefault="001505BC" w:rsidP="001505BC">
      <w:pPr>
        <w:pStyle w:val="a6"/>
        <w:tabs>
          <w:tab w:val="left" w:pos="709"/>
          <w:tab w:val="left" w:pos="851"/>
          <w:tab w:val="left" w:pos="1134"/>
        </w:tabs>
        <w:spacing w:before="110"/>
        <w:ind w:right="111"/>
        <w:jc w:val="center"/>
        <w:rPr>
          <w:rFonts w:cs="Times New Roman"/>
          <w:b/>
          <w:lang w:val="uk-UA"/>
        </w:rPr>
      </w:pPr>
    </w:p>
    <w:p w14:paraId="5E911A68" w14:textId="2F6CA4CF" w:rsidR="00425381" w:rsidRDefault="00425381" w:rsidP="001505BC">
      <w:pPr>
        <w:pStyle w:val="a6"/>
        <w:numPr>
          <w:ilvl w:val="0"/>
          <w:numId w:val="1"/>
        </w:numPr>
        <w:spacing w:before="110"/>
        <w:ind w:right="111"/>
        <w:jc w:val="center"/>
        <w:rPr>
          <w:rFonts w:cs="Times New Roman"/>
          <w:b/>
          <w:lang w:val="uk-UA"/>
        </w:rPr>
      </w:pPr>
      <w:r>
        <w:rPr>
          <w:rFonts w:cs="Times New Roman"/>
          <w:b/>
          <w:lang w:val="uk-UA"/>
        </w:rPr>
        <w:t>Вимоги до продавців та покупців на аукціоні</w:t>
      </w:r>
    </w:p>
    <w:p w14:paraId="046C1438" w14:textId="65DEC2BD" w:rsidR="00EF6ADE" w:rsidRPr="00EF6ADE" w:rsidRDefault="00425381" w:rsidP="001505BC">
      <w:pPr>
        <w:pStyle w:val="a6"/>
        <w:numPr>
          <w:ilvl w:val="1"/>
          <w:numId w:val="1"/>
        </w:numPr>
        <w:tabs>
          <w:tab w:val="left" w:pos="993"/>
          <w:tab w:val="left" w:pos="1276"/>
        </w:tabs>
        <w:spacing w:before="110"/>
        <w:ind w:left="0" w:right="111" w:firstLine="709"/>
        <w:jc w:val="both"/>
        <w:rPr>
          <w:rFonts w:cs="Times New Roman"/>
          <w:bCs/>
          <w:lang w:val="uk-UA"/>
        </w:rPr>
      </w:pPr>
      <w:r>
        <w:rPr>
          <w:rFonts w:cs="Times New Roman"/>
          <w:bCs/>
          <w:lang w:val="uk-UA"/>
        </w:rPr>
        <w:t xml:space="preserve"> </w:t>
      </w:r>
      <w:r w:rsidR="00EF6ADE" w:rsidRPr="00EF6ADE">
        <w:rPr>
          <w:rFonts w:cs="Times New Roman"/>
          <w:bCs/>
          <w:lang w:val="uk-UA"/>
        </w:rPr>
        <w:t>Продавцями  на аукціонах з продажу необробленої деревини</w:t>
      </w:r>
      <w:r w:rsidR="00964060">
        <w:rPr>
          <w:rFonts w:cs="Times New Roman"/>
          <w:bCs/>
          <w:lang w:val="uk-UA"/>
        </w:rPr>
        <w:t>/</w:t>
      </w:r>
      <w:r w:rsidR="00964060" w:rsidRPr="00964060">
        <w:rPr>
          <w:rFonts w:asciiTheme="minorHAnsi" w:eastAsiaTheme="minorHAnsi" w:hAnsiTheme="minorHAnsi" w:cs="Times New Roman"/>
          <w:bCs/>
          <w:kern w:val="2"/>
          <w:sz w:val="22"/>
          <w:szCs w:val="22"/>
          <w:lang w:val="uk-UA"/>
          <w14:ligatures w14:val="standardContextual"/>
        </w:rPr>
        <w:t xml:space="preserve"> </w:t>
      </w:r>
      <w:r w:rsidR="00814EE0" w:rsidRPr="00814EE0">
        <w:rPr>
          <w:rFonts w:cs="Times New Roman"/>
          <w:bCs/>
          <w:lang w:val="uk-UA"/>
        </w:rPr>
        <w:t xml:space="preserve">деревини дров’яної непромислового призначення/деревини дров’яної промислового використання </w:t>
      </w:r>
      <w:r w:rsidR="00964060" w:rsidRPr="00964060">
        <w:rPr>
          <w:rFonts w:cs="Times New Roman"/>
          <w:bCs/>
          <w:lang w:val="uk-UA"/>
        </w:rPr>
        <w:t>/пиломатеріалів</w:t>
      </w:r>
      <w:r w:rsidR="00EF6ADE" w:rsidRPr="00EF6ADE">
        <w:rPr>
          <w:rFonts w:cs="Times New Roman"/>
          <w:bCs/>
          <w:lang w:val="uk-UA"/>
        </w:rPr>
        <w:t xml:space="preserve"> можуть бути </w:t>
      </w:r>
      <w:bookmarkStart w:id="59" w:name="_Hlk145436914"/>
      <w:r w:rsidR="00EF6ADE">
        <w:rPr>
          <w:rFonts w:cs="Times New Roman"/>
          <w:bCs/>
          <w:lang w:val="uk-UA"/>
        </w:rPr>
        <w:t xml:space="preserve">учасники торгів </w:t>
      </w:r>
      <w:r w:rsidR="00EF6ADE" w:rsidRPr="00EF6ADE">
        <w:rPr>
          <w:rFonts w:cs="Times New Roman"/>
          <w:bCs/>
          <w:lang w:val="uk-UA"/>
        </w:rPr>
        <w:t>(у тому числі клієнт</w:t>
      </w:r>
      <w:r w:rsidR="00EF6ADE">
        <w:rPr>
          <w:rFonts w:cs="Times New Roman"/>
          <w:bCs/>
          <w:lang w:val="uk-UA"/>
        </w:rPr>
        <w:t>и</w:t>
      </w:r>
      <w:r w:rsidR="00EF6ADE" w:rsidRPr="00EF6ADE">
        <w:rPr>
          <w:rFonts w:cs="Times New Roman"/>
          <w:bCs/>
          <w:lang w:val="uk-UA"/>
        </w:rPr>
        <w:t xml:space="preserve"> учасник</w:t>
      </w:r>
      <w:r w:rsidR="00EF6ADE">
        <w:rPr>
          <w:rFonts w:cs="Times New Roman"/>
          <w:bCs/>
          <w:lang w:val="uk-UA"/>
        </w:rPr>
        <w:t>ів</w:t>
      </w:r>
      <w:r w:rsidR="00EF6ADE" w:rsidRPr="00EF6ADE">
        <w:rPr>
          <w:rFonts w:cs="Times New Roman"/>
          <w:bCs/>
          <w:lang w:val="uk-UA"/>
        </w:rPr>
        <w:t xml:space="preserve"> торгів)</w:t>
      </w:r>
      <w:bookmarkEnd w:id="59"/>
      <w:r w:rsidR="00EF6ADE">
        <w:rPr>
          <w:rFonts w:cs="Times New Roman"/>
          <w:bCs/>
          <w:lang w:val="uk-UA"/>
        </w:rPr>
        <w:t xml:space="preserve"> - </w:t>
      </w:r>
      <w:r w:rsidR="00EF6ADE" w:rsidRPr="00EF6ADE">
        <w:rPr>
          <w:rFonts w:cs="Times New Roman"/>
          <w:bCs/>
          <w:lang w:val="uk-UA"/>
        </w:rPr>
        <w:t>постійні лісокористувачі, власники лісів, інші суб’єкти господарювання, які здійснюють заготівлю деревини на території України у порядку, встановленому чинним законодавством України, та виявили намір продати необроблену деревину на аукціонах</w:t>
      </w:r>
      <w:r w:rsidR="00EF6ADE">
        <w:rPr>
          <w:rFonts w:cs="Times New Roman"/>
          <w:bCs/>
          <w:lang w:val="uk-UA"/>
        </w:rPr>
        <w:t>.</w:t>
      </w:r>
    </w:p>
    <w:p w14:paraId="12DB20BD" w14:textId="7A15265E" w:rsidR="00EF6ADE" w:rsidRPr="00EF6ADE" w:rsidRDefault="00EF6ADE" w:rsidP="001505BC">
      <w:pPr>
        <w:pStyle w:val="a6"/>
        <w:numPr>
          <w:ilvl w:val="1"/>
          <w:numId w:val="1"/>
        </w:numPr>
        <w:tabs>
          <w:tab w:val="left" w:pos="993"/>
          <w:tab w:val="left" w:pos="1276"/>
        </w:tabs>
        <w:spacing w:before="110"/>
        <w:ind w:left="0" w:right="111" w:firstLine="709"/>
        <w:jc w:val="both"/>
        <w:rPr>
          <w:rFonts w:cs="Times New Roman"/>
          <w:bCs/>
          <w:lang w:val="uk-UA"/>
        </w:rPr>
      </w:pPr>
      <w:r w:rsidRPr="00EF6ADE">
        <w:rPr>
          <w:rFonts w:cs="Times New Roman"/>
          <w:bCs/>
          <w:lang w:val="uk-UA"/>
        </w:rPr>
        <w:t>Покупцями на аукціонах з продажу необробленої деревини можуть бути учасники торгів (у тому числі клієнти учасників торгів)</w:t>
      </w:r>
      <w:r>
        <w:rPr>
          <w:rFonts w:cs="Times New Roman"/>
          <w:bCs/>
          <w:lang w:val="uk-UA"/>
        </w:rPr>
        <w:t xml:space="preserve"> - </w:t>
      </w:r>
      <w:r w:rsidRPr="00EF6ADE">
        <w:rPr>
          <w:rFonts w:cs="Times New Roman"/>
          <w:bCs/>
          <w:lang w:val="uk-UA"/>
        </w:rPr>
        <w:t>фізичні особи-підприємці або юридичні особи – резиденти України, які виявили намір брати участь в аукціонах з продажу в якості покупців та виконали вимоги допуску до аукціонів з продажу, передбачені цим Регламентом.</w:t>
      </w:r>
    </w:p>
    <w:p w14:paraId="375ECABB" w14:textId="2B9D20D0" w:rsidR="00EF6ADE" w:rsidRPr="00EF6ADE" w:rsidRDefault="00EF6ADE" w:rsidP="001505BC">
      <w:pPr>
        <w:pStyle w:val="a6"/>
        <w:numPr>
          <w:ilvl w:val="1"/>
          <w:numId w:val="1"/>
        </w:numPr>
        <w:tabs>
          <w:tab w:val="left" w:pos="993"/>
          <w:tab w:val="left" w:pos="1276"/>
        </w:tabs>
        <w:spacing w:before="110"/>
        <w:ind w:left="0" w:right="111" w:firstLine="709"/>
        <w:jc w:val="both"/>
        <w:rPr>
          <w:rFonts w:cs="Times New Roman"/>
          <w:bCs/>
          <w:lang w:val="uk-UA"/>
        </w:rPr>
      </w:pPr>
      <w:r w:rsidRPr="00EF6ADE">
        <w:rPr>
          <w:rFonts w:cs="Times New Roman"/>
          <w:bCs/>
          <w:lang w:val="uk-UA"/>
        </w:rPr>
        <w:t xml:space="preserve">Покупцями на аукціонах з продажу </w:t>
      </w:r>
      <w:r w:rsidR="00814EE0" w:rsidRPr="00814EE0">
        <w:rPr>
          <w:rFonts w:cs="Times New Roman"/>
          <w:bCs/>
          <w:lang w:val="uk-UA"/>
        </w:rPr>
        <w:t>деревини дров’яної непромислового призначення/деревини дров’яної промислового використання</w:t>
      </w:r>
      <w:r w:rsidRPr="00EF6ADE">
        <w:rPr>
          <w:rFonts w:cs="Times New Roman"/>
          <w:bCs/>
          <w:lang w:val="uk-UA"/>
        </w:rPr>
        <w:t xml:space="preserve">/пиломатеріалів </w:t>
      </w:r>
      <w:r w:rsidR="00E34650" w:rsidRPr="00E34650">
        <w:rPr>
          <w:rFonts w:cs="Times New Roman"/>
          <w:bCs/>
          <w:lang w:val="uk-UA"/>
        </w:rPr>
        <w:t>можуть бути учасники торгів (у тому числі клієнти учасників торгів) - резиденти України (фізичні особи-підприємці або юридичні особи) та нерезиденти (фізичні особи, що здійснюють підприємницьку діяльність, та юридичні особи)</w:t>
      </w:r>
      <w:r w:rsidRPr="00EF6ADE">
        <w:rPr>
          <w:rFonts w:cs="Times New Roman"/>
          <w:bCs/>
          <w:lang w:val="uk-UA"/>
        </w:rPr>
        <w:t>,  які  виконали  вимоги</w:t>
      </w:r>
      <w:r>
        <w:rPr>
          <w:rFonts w:cs="Times New Roman"/>
          <w:bCs/>
          <w:lang w:val="uk-UA"/>
        </w:rPr>
        <w:t xml:space="preserve"> </w:t>
      </w:r>
      <w:r w:rsidRPr="00EF6ADE">
        <w:rPr>
          <w:rFonts w:cs="Times New Roman"/>
          <w:bCs/>
          <w:lang w:val="uk-UA"/>
        </w:rPr>
        <w:t>допуску до аукціонів з продажу, передбачені цим Регламентом.</w:t>
      </w:r>
    </w:p>
    <w:p w14:paraId="4A944C56" w14:textId="237DD900" w:rsidR="00EF6ADE" w:rsidRPr="00EF6ADE" w:rsidRDefault="00EF6ADE" w:rsidP="001505BC">
      <w:pPr>
        <w:pStyle w:val="a6"/>
        <w:numPr>
          <w:ilvl w:val="1"/>
          <w:numId w:val="1"/>
        </w:numPr>
        <w:tabs>
          <w:tab w:val="left" w:pos="993"/>
          <w:tab w:val="left" w:pos="1276"/>
        </w:tabs>
        <w:spacing w:before="110"/>
        <w:ind w:left="0" w:right="111" w:firstLine="709"/>
        <w:jc w:val="both"/>
        <w:rPr>
          <w:rFonts w:cs="Times New Roman"/>
          <w:bCs/>
          <w:lang w:val="uk-UA"/>
        </w:rPr>
      </w:pPr>
      <w:r w:rsidRPr="00EF6ADE">
        <w:rPr>
          <w:rFonts w:cs="Times New Roman"/>
          <w:bCs/>
          <w:lang w:val="uk-UA"/>
        </w:rPr>
        <w:t>Покупцями на аукціонах з купівлі необробленої деревини можуть бути учасники торгів (у тому числі клієнти учасників торгів)</w:t>
      </w:r>
      <w:r>
        <w:rPr>
          <w:rFonts w:cs="Times New Roman"/>
          <w:bCs/>
          <w:lang w:val="uk-UA"/>
        </w:rPr>
        <w:t xml:space="preserve"> - </w:t>
      </w:r>
      <w:r w:rsidRPr="00EF6ADE">
        <w:rPr>
          <w:rFonts w:cs="Times New Roman"/>
          <w:bCs/>
          <w:lang w:val="uk-UA"/>
        </w:rPr>
        <w:t>фізичні особи</w:t>
      </w:r>
      <w:r>
        <w:rPr>
          <w:rFonts w:cs="Times New Roman"/>
          <w:bCs/>
          <w:lang w:val="uk-UA"/>
        </w:rPr>
        <w:t xml:space="preserve"> </w:t>
      </w:r>
      <w:r w:rsidRPr="00EF6ADE">
        <w:rPr>
          <w:rFonts w:cs="Times New Roman"/>
          <w:bCs/>
          <w:lang w:val="uk-UA"/>
        </w:rPr>
        <w:t>- підприємці або юридичні особи – резиденти України, які виявили намір купити необроблену деревину на цих аукціонах.</w:t>
      </w:r>
    </w:p>
    <w:p w14:paraId="3641685E" w14:textId="04A4BE8A" w:rsidR="00EF6ADE" w:rsidRPr="00EF6ADE" w:rsidRDefault="00EF6ADE" w:rsidP="001505BC">
      <w:pPr>
        <w:pStyle w:val="a6"/>
        <w:numPr>
          <w:ilvl w:val="1"/>
          <w:numId w:val="1"/>
        </w:numPr>
        <w:tabs>
          <w:tab w:val="left" w:pos="993"/>
          <w:tab w:val="left" w:pos="1276"/>
        </w:tabs>
        <w:spacing w:before="110"/>
        <w:ind w:left="0" w:right="111" w:firstLine="709"/>
        <w:jc w:val="both"/>
        <w:rPr>
          <w:rFonts w:cs="Times New Roman"/>
          <w:bCs/>
          <w:lang w:val="uk-UA"/>
        </w:rPr>
      </w:pPr>
      <w:r w:rsidRPr="00EF6ADE">
        <w:rPr>
          <w:rFonts w:cs="Times New Roman"/>
          <w:bCs/>
          <w:lang w:val="uk-UA"/>
        </w:rPr>
        <w:t xml:space="preserve">Покупцями на аукціонах з купівлі </w:t>
      </w:r>
      <w:bookmarkStart w:id="60" w:name="_Hlk145437731"/>
      <w:r w:rsidR="00814EE0" w:rsidRPr="00814EE0">
        <w:rPr>
          <w:rFonts w:cs="Times New Roman"/>
          <w:bCs/>
          <w:lang w:val="uk-UA"/>
        </w:rPr>
        <w:t>деревини дров’яної непромислового призначення/деревини дров’яної промислового використання</w:t>
      </w:r>
      <w:r w:rsidRPr="00EF6ADE">
        <w:rPr>
          <w:rFonts w:cs="Times New Roman"/>
          <w:bCs/>
          <w:lang w:val="uk-UA"/>
        </w:rPr>
        <w:t xml:space="preserve">/пиломатеріалів </w:t>
      </w:r>
      <w:bookmarkStart w:id="61" w:name="_Hlk145501517"/>
      <w:bookmarkEnd w:id="60"/>
      <w:r w:rsidRPr="00EF6ADE">
        <w:rPr>
          <w:rFonts w:cs="Times New Roman"/>
          <w:bCs/>
          <w:lang w:val="uk-UA"/>
        </w:rPr>
        <w:t>можуть бути учасники торгів (у тому числі клієнти учасників торгів)</w:t>
      </w:r>
      <w:r>
        <w:rPr>
          <w:rFonts w:cs="Times New Roman"/>
          <w:bCs/>
          <w:lang w:val="uk-UA"/>
        </w:rPr>
        <w:t xml:space="preserve"> - </w:t>
      </w:r>
      <w:r w:rsidRPr="00EF6ADE">
        <w:rPr>
          <w:rFonts w:cs="Times New Roman"/>
          <w:bCs/>
          <w:lang w:val="uk-UA"/>
        </w:rPr>
        <w:t>резиденти України (фізичні особи-підприємці або юридичні особи) та нерезиденти (фізичні особи, що здійснюють підприємницьку діяльність, та юридичні особи)</w:t>
      </w:r>
      <w:bookmarkEnd w:id="61"/>
      <w:r w:rsidRPr="00EF6ADE">
        <w:rPr>
          <w:rFonts w:cs="Times New Roman"/>
          <w:bCs/>
          <w:lang w:val="uk-UA"/>
        </w:rPr>
        <w:t>, які виявили намір купити деревину дров'яну/пиломатеріали на аукціонах.</w:t>
      </w:r>
    </w:p>
    <w:p w14:paraId="064DB1EC" w14:textId="0ACB303B" w:rsidR="00EF6ADE" w:rsidRPr="00EF6ADE" w:rsidRDefault="00B04510" w:rsidP="001505BC">
      <w:pPr>
        <w:pStyle w:val="a6"/>
        <w:numPr>
          <w:ilvl w:val="1"/>
          <w:numId w:val="1"/>
        </w:numPr>
        <w:tabs>
          <w:tab w:val="left" w:pos="993"/>
          <w:tab w:val="left" w:pos="1276"/>
        </w:tabs>
        <w:spacing w:before="110"/>
        <w:ind w:left="0" w:right="111" w:firstLine="709"/>
        <w:jc w:val="both"/>
        <w:rPr>
          <w:rFonts w:cs="Times New Roman"/>
          <w:bCs/>
          <w:lang w:val="uk-UA"/>
        </w:rPr>
      </w:pPr>
      <w:r w:rsidRPr="00B04510">
        <w:rPr>
          <w:rFonts w:cs="Times New Roman"/>
          <w:bCs/>
          <w:lang w:val="uk-UA"/>
        </w:rPr>
        <w:t>Продавцями на аукціонах з купівлі необробленої деревини/</w:t>
      </w:r>
      <w:r w:rsidR="00814EE0" w:rsidRPr="00814EE0">
        <w:rPr>
          <w:rFonts w:cs="Times New Roman"/>
          <w:lang w:val="uk-UA"/>
        </w:rPr>
        <w:t>деревини дров’яної непромислового призначення/деревини дров’яної промислового використання</w:t>
      </w:r>
      <w:r w:rsidR="00814EE0" w:rsidRPr="00814EE0">
        <w:rPr>
          <w:rFonts w:cs="Times New Roman"/>
          <w:bCs/>
          <w:lang w:val="uk-UA"/>
        </w:rPr>
        <w:t xml:space="preserve"> </w:t>
      </w:r>
      <w:r>
        <w:rPr>
          <w:rFonts w:cs="Times New Roman"/>
          <w:bCs/>
          <w:lang w:val="uk-UA"/>
        </w:rPr>
        <w:t>/</w:t>
      </w:r>
      <w:r w:rsidRPr="00B04510">
        <w:rPr>
          <w:rFonts w:cs="Times New Roman"/>
          <w:bCs/>
          <w:lang w:val="uk-UA"/>
        </w:rPr>
        <w:t xml:space="preserve"> пиломатеріалів можуть  бути постійні лісокористувачі, власники лісів, які здійснюють  заготівлю деревини на території України, та інші суб’єкти господарювання, які виявили намір продати необроблену деревину, </w:t>
      </w:r>
      <w:r w:rsidR="00814EE0" w:rsidRPr="00814EE0">
        <w:rPr>
          <w:rFonts w:cs="Times New Roman"/>
          <w:bCs/>
          <w:lang w:val="uk-UA"/>
        </w:rPr>
        <w:t>деревин</w:t>
      </w:r>
      <w:r w:rsidR="00814EE0">
        <w:rPr>
          <w:rFonts w:cs="Times New Roman"/>
          <w:bCs/>
          <w:lang w:val="uk-UA"/>
        </w:rPr>
        <w:t>у</w:t>
      </w:r>
      <w:r w:rsidR="00814EE0" w:rsidRPr="00814EE0">
        <w:rPr>
          <w:rFonts w:cs="Times New Roman"/>
          <w:bCs/>
          <w:lang w:val="uk-UA"/>
        </w:rPr>
        <w:t xml:space="preserve"> дров’ян</w:t>
      </w:r>
      <w:r w:rsidR="00814EE0">
        <w:rPr>
          <w:rFonts w:cs="Times New Roman"/>
          <w:bCs/>
          <w:lang w:val="uk-UA"/>
        </w:rPr>
        <w:t>у</w:t>
      </w:r>
      <w:r w:rsidR="00814EE0" w:rsidRPr="00814EE0">
        <w:rPr>
          <w:rFonts w:cs="Times New Roman"/>
          <w:bCs/>
          <w:lang w:val="uk-UA"/>
        </w:rPr>
        <w:t xml:space="preserve"> непромислового призначення</w:t>
      </w:r>
      <w:r w:rsidR="00814EE0">
        <w:rPr>
          <w:rFonts w:cs="Times New Roman"/>
          <w:bCs/>
          <w:lang w:val="uk-UA"/>
        </w:rPr>
        <w:t xml:space="preserve">, </w:t>
      </w:r>
      <w:r w:rsidR="00814EE0" w:rsidRPr="00814EE0">
        <w:rPr>
          <w:rFonts w:cs="Times New Roman"/>
          <w:bCs/>
          <w:lang w:val="uk-UA"/>
        </w:rPr>
        <w:t>деревин</w:t>
      </w:r>
      <w:r w:rsidR="00814EE0">
        <w:rPr>
          <w:rFonts w:cs="Times New Roman"/>
          <w:bCs/>
          <w:lang w:val="uk-UA"/>
        </w:rPr>
        <w:t>у</w:t>
      </w:r>
      <w:r w:rsidR="00814EE0" w:rsidRPr="00814EE0">
        <w:rPr>
          <w:rFonts w:cs="Times New Roman"/>
          <w:bCs/>
          <w:lang w:val="uk-UA"/>
        </w:rPr>
        <w:t xml:space="preserve"> дров’ян</w:t>
      </w:r>
      <w:r w:rsidR="00814EE0">
        <w:rPr>
          <w:rFonts w:cs="Times New Roman"/>
          <w:bCs/>
          <w:lang w:val="uk-UA"/>
        </w:rPr>
        <w:t>у</w:t>
      </w:r>
      <w:r w:rsidR="00814EE0" w:rsidRPr="00814EE0">
        <w:rPr>
          <w:rFonts w:cs="Times New Roman"/>
          <w:bCs/>
          <w:lang w:val="uk-UA"/>
        </w:rPr>
        <w:t xml:space="preserve"> промислового використання </w:t>
      </w:r>
      <w:r w:rsidRPr="00B04510">
        <w:rPr>
          <w:rFonts w:cs="Times New Roman"/>
          <w:bCs/>
          <w:lang w:val="uk-UA"/>
        </w:rPr>
        <w:t>та пиломатеріали на цих аукціонах</w:t>
      </w:r>
      <w:r w:rsidR="00353190">
        <w:rPr>
          <w:rFonts w:cs="Times New Roman"/>
          <w:bCs/>
          <w:lang w:val="uk-UA"/>
        </w:rPr>
        <w:t>.</w:t>
      </w:r>
    </w:p>
    <w:p w14:paraId="643D512F" w14:textId="221CC7CD" w:rsidR="00425381" w:rsidRPr="00136047" w:rsidRDefault="00E76A56" w:rsidP="001505BC">
      <w:pPr>
        <w:pStyle w:val="a6"/>
        <w:numPr>
          <w:ilvl w:val="1"/>
          <w:numId w:val="1"/>
        </w:numPr>
        <w:tabs>
          <w:tab w:val="left" w:pos="709"/>
          <w:tab w:val="left" w:pos="851"/>
          <w:tab w:val="left" w:pos="1134"/>
          <w:tab w:val="left" w:pos="1276"/>
        </w:tabs>
        <w:spacing w:before="110"/>
        <w:ind w:left="0" w:right="111" w:firstLine="709"/>
        <w:jc w:val="both"/>
        <w:rPr>
          <w:rFonts w:cs="Times New Roman"/>
          <w:bCs/>
          <w:lang w:val="uk-UA"/>
        </w:rPr>
      </w:pPr>
      <w:r>
        <w:rPr>
          <w:rFonts w:cs="Times New Roman"/>
          <w:bCs/>
          <w:lang w:val="uk-UA"/>
        </w:rPr>
        <w:lastRenderedPageBreak/>
        <w:t>У</w:t>
      </w:r>
      <w:r w:rsidRPr="00E76A56">
        <w:rPr>
          <w:rFonts w:cs="Times New Roman"/>
          <w:bCs/>
          <w:lang w:val="uk-UA"/>
        </w:rPr>
        <w:t>часники торгів (у тому числі клієнти учасників торгів)</w:t>
      </w:r>
      <w:r>
        <w:rPr>
          <w:rFonts w:cs="Times New Roman"/>
          <w:bCs/>
          <w:lang w:val="uk-UA"/>
        </w:rPr>
        <w:t>, які не відповідають вимогам цього розділу Регламенту, не допускаються до участі в якості продавців/покупців у відповідних аукціонах з продажу/купівлі необробленої деревини/</w:t>
      </w:r>
      <w:r w:rsidRPr="00E76A56">
        <w:rPr>
          <w:rFonts w:cs="Times New Roman"/>
          <w:bCs/>
          <w:lang w:val="uk-UA"/>
        </w:rPr>
        <w:t>деревини дров'яної/пиломатеріалів</w:t>
      </w:r>
      <w:r>
        <w:rPr>
          <w:rFonts w:cs="Times New Roman"/>
          <w:bCs/>
          <w:lang w:val="uk-UA"/>
        </w:rPr>
        <w:t>.</w:t>
      </w:r>
    </w:p>
    <w:bookmarkEnd w:id="55"/>
    <w:p w14:paraId="289FB67D" w14:textId="5B039A3A" w:rsidR="00136047" w:rsidRDefault="00136047" w:rsidP="00E76A56">
      <w:pPr>
        <w:pStyle w:val="a6"/>
        <w:tabs>
          <w:tab w:val="left" w:pos="709"/>
          <w:tab w:val="left" w:pos="851"/>
          <w:tab w:val="left" w:pos="1134"/>
        </w:tabs>
        <w:spacing w:before="110"/>
        <w:ind w:left="0" w:right="111" w:firstLine="709"/>
        <w:jc w:val="both"/>
        <w:rPr>
          <w:rFonts w:cs="Times New Roman"/>
          <w:bCs/>
          <w:lang w:val="uk-UA"/>
        </w:rPr>
      </w:pPr>
    </w:p>
    <w:p w14:paraId="44D7473E" w14:textId="31AA0BEF" w:rsidR="00CA6E4F" w:rsidRDefault="00CA6E4F" w:rsidP="001505BC">
      <w:pPr>
        <w:pStyle w:val="a6"/>
        <w:numPr>
          <w:ilvl w:val="0"/>
          <w:numId w:val="1"/>
        </w:numPr>
        <w:tabs>
          <w:tab w:val="left" w:pos="709"/>
          <w:tab w:val="left" w:pos="851"/>
          <w:tab w:val="left" w:pos="1134"/>
        </w:tabs>
        <w:spacing w:before="110"/>
        <w:ind w:right="111"/>
        <w:jc w:val="center"/>
        <w:rPr>
          <w:rFonts w:cs="Times New Roman"/>
          <w:b/>
          <w:lang w:val="uk-UA"/>
        </w:rPr>
      </w:pPr>
      <w:bookmarkStart w:id="62" w:name="_Hlk145665234"/>
      <w:r>
        <w:rPr>
          <w:rFonts w:cs="Times New Roman"/>
          <w:b/>
          <w:lang w:val="uk-UA"/>
        </w:rPr>
        <w:t>Організація аукціонів з продажу</w:t>
      </w:r>
      <w:r w:rsidR="00C53927" w:rsidRPr="00C53927">
        <w:rPr>
          <w:lang w:val="ru-RU"/>
        </w:rPr>
        <w:t xml:space="preserve"> </w:t>
      </w:r>
      <w:r w:rsidR="00C53927" w:rsidRPr="00C53927">
        <w:rPr>
          <w:rFonts w:cs="Times New Roman"/>
          <w:b/>
          <w:lang w:val="uk-UA"/>
        </w:rPr>
        <w:t>необробленої</w:t>
      </w:r>
      <w:r w:rsidR="00C53927" w:rsidRPr="00C53927">
        <w:rPr>
          <w:rFonts w:cs="Times New Roman"/>
          <w:b/>
          <w:lang w:val="uk-UA"/>
        </w:rPr>
        <w:tab/>
        <w:t>деревини/</w:t>
      </w:r>
      <w:r w:rsidR="00814EE0" w:rsidRPr="00814EE0">
        <w:rPr>
          <w:rFonts w:asciiTheme="minorHAnsi" w:eastAsiaTheme="minorHAnsi" w:hAnsiTheme="minorHAnsi" w:cs="Times New Roman"/>
          <w:b/>
          <w:bCs/>
          <w:kern w:val="2"/>
          <w:sz w:val="22"/>
          <w:szCs w:val="22"/>
          <w:lang w:val="uk-UA"/>
          <w14:ligatures w14:val="standardContextual"/>
        </w:rPr>
        <w:t xml:space="preserve"> </w:t>
      </w:r>
      <w:r w:rsidR="00814EE0" w:rsidRPr="00814EE0">
        <w:rPr>
          <w:rFonts w:cs="Times New Roman"/>
          <w:b/>
          <w:bCs/>
          <w:lang w:val="uk-UA"/>
        </w:rPr>
        <w:t>деревини дров’яної непромислового призначення/деревини дров’яної промислового використання</w:t>
      </w:r>
      <w:r w:rsidR="00C53927" w:rsidRPr="00C53927">
        <w:rPr>
          <w:rFonts w:cs="Times New Roman"/>
          <w:b/>
          <w:lang w:val="uk-UA"/>
        </w:rPr>
        <w:t xml:space="preserve">/пиломатеріалів </w:t>
      </w:r>
      <w:bookmarkEnd w:id="62"/>
      <w:r w:rsidR="00C53927" w:rsidRPr="00C53927">
        <w:rPr>
          <w:rFonts w:cs="Times New Roman"/>
          <w:b/>
          <w:lang w:val="uk-UA"/>
        </w:rPr>
        <w:t>та порядок доступу учасників до аукціону</w:t>
      </w:r>
    </w:p>
    <w:p w14:paraId="0000E0D5" w14:textId="3CBDFC4F" w:rsidR="00C53927" w:rsidRDefault="00C53927" w:rsidP="00C53927">
      <w:pPr>
        <w:pStyle w:val="a6"/>
        <w:tabs>
          <w:tab w:val="left" w:pos="709"/>
          <w:tab w:val="left" w:pos="851"/>
          <w:tab w:val="left" w:pos="1134"/>
        </w:tabs>
        <w:spacing w:before="110"/>
        <w:ind w:right="111"/>
        <w:jc w:val="center"/>
        <w:rPr>
          <w:rFonts w:cs="Times New Roman"/>
          <w:b/>
          <w:lang w:val="uk-UA"/>
        </w:rPr>
      </w:pPr>
    </w:p>
    <w:p w14:paraId="1796E6B7" w14:textId="6E645E2E" w:rsidR="00E50D25" w:rsidRPr="00E50D2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C53927">
        <w:rPr>
          <w:rFonts w:cs="Times New Roman"/>
          <w:bCs/>
          <w:lang w:val="uk-UA"/>
        </w:rPr>
        <w:t xml:space="preserve">.1. </w:t>
      </w:r>
      <w:r w:rsidR="00E50D25" w:rsidRPr="00E50D25">
        <w:rPr>
          <w:rFonts w:cs="Times New Roman"/>
          <w:bCs/>
          <w:lang w:val="uk-UA"/>
        </w:rPr>
        <w:t xml:space="preserve">Для ініціювання проведення аукціону з </w:t>
      </w:r>
      <w:bookmarkStart w:id="63" w:name="_Hlk145605095"/>
      <w:r w:rsidR="00E50D25" w:rsidRPr="00E50D25">
        <w:rPr>
          <w:rFonts w:cs="Times New Roman"/>
          <w:bCs/>
          <w:lang w:val="uk-UA"/>
        </w:rPr>
        <w:t xml:space="preserve">продажу </w:t>
      </w:r>
      <w:bookmarkStart w:id="64" w:name="_Hlk145956275"/>
      <w:r w:rsidR="00E50D25" w:rsidRPr="00E50D25">
        <w:rPr>
          <w:rFonts w:cs="Times New Roman"/>
          <w:bCs/>
          <w:lang w:val="uk-UA"/>
        </w:rPr>
        <w:t>необробленої деревини/</w:t>
      </w:r>
      <w:r w:rsidR="003831E9" w:rsidRPr="003831E9">
        <w:rPr>
          <w:lang w:val="ru-RU"/>
        </w:rPr>
        <w:t xml:space="preserve"> </w:t>
      </w:r>
      <w:bookmarkStart w:id="65" w:name="_Hlk147828914"/>
      <w:r w:rsidR="003831E9" w:rsidRPr="003831E9">
        <w:rPr>
          <w:rFonts w:cs="Times New Roman"/>
          <w:bCs/>
          <w:lang w:val="uk-UA"/>
        </w:rPr>
        <w:t>деревини дров’яної непромислового призначення/деревини дров’яної промислового використання</w:t>
      </w:r>
      <w:bookmarkEnd w:id="65"/>
      <w:r w:rsidR="00E50D25" w:rsidRPr="00E50D25">
        <w:rPr>
          <w:rFonts w:cs="Times New Roman"/>
          <w:bCs/>
          <w:lang w:val="uk-UA"/>
        </w:rPr>
        <w:t>/пиломатеріалів</w:t>
      </w:r>
      <w:bookmarkEnd w:id="63"/>
      <w:bookmarkEnd w:id="64"/>
      <w:r w:rsidR="00E50D25" w:rsidRPr="00E50D25">
        <w:rPr>
          <w:rFonts w:cs="Times New Roman"/>
          <w:bCs/>
          <w:lang w:val="uk-UA"/>
        </w:rPr>
        <w:t xml:space="preserve"> </w:t>
      </w:r>
      <w:bookmarkStart w:id="66" w:name="_Hlk145928196"/>
      <w:r w:rsidR="00AA023B">
        <w:rPr>
          <w:rFonts w:cs="Times New Roman"/>
          <w:bCs/>
          <w:lang w:val="uk-UA"/>
        </w:rPr>
        <w:t xml:space="preserve">брокер </w:t>
      </w:r>
      <w:r w:rsidR="00E50D25">
        <w:rPr>
          <w:rFonts w:cs="Times New Roman"/>
          <w:bCs/>
          <w:lang w:val="uk-UA"/>
        </w:rPr>
        <w:t>ініціатор</w:t>
      </w:r>
      <w:r w:rsidR="00AA023B">
        <w:rPr>
          <w:rFonts w:cs="Times New Roman"/>
          <w:bCs/>
          <w:lang w:val="uk-UA"/>
        </w:rPr>
        <w:t>а</w:t>
      </w:r>
      <w:r w:rsidR="00E50D25">
        <w:rPr>
          <w:rFonts w:cs="Times New Roman"/>
          <w:bCs/>
          <w:lang w:val="uk-UA"/>
        </w:rPr>
        <w:t xml:space="preserve"> аукціону </w:t>
      </w:r>
      <w:r w:rsidR="00AA023B">
        <w:rPr>
          <w:rFonts w:cs="Times New Roman"/>
          <w:bCs/>
          <w:lang w:val="uk-UA"/>
        </w:rPr>
        <w:t xml:space="preserve">в персональному кабінеті ЕТС Біржі </w:t>
      </w:r>
      <w:bookmarkEnd w:id="66"/>
      <w:r w:rsidR="00E50D25" w:rsidRPr="00E50D25">
        <w:rPr>
          <w:rFonts w:cs="Times New Roman"/>
          <w:bCs/>
          <w:lang w:val="uk-UA"/>
        </w:rPr>
        <w:t>подає заявку на проведення аукціону не пізніше, ніж за 5 (п’ять) календарних днів до дати проведення аукціону, при цьому час початку проведення аукціону повинен бути в межах торгового дня.</w:t>
      </w:r>
    </w:p>
    <w:p w14:paraId="755F5965" w14:textId="6949F6E1"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 xml:space="preserve">У випадку проведення додаткового аукціону в останні 5 (п’ять) календарних днів поточного кварталу, з терміном поставки необробленої деревини/ </w:t>
      </w:r>
      <w:r w:rsidR="00D445E9" w:rsidRPr="00D445E9">
        <w:rPr>
          <w:rFonts w:cs="Times New Roman"/>
          <w:bCs/>
          <w:lang w:val="uk-UA"/>
        </w:rPr>
        <w:t>деревини дров’яної непромислового призначення/деревини дров’яної промислового використання</w:t>
      </w:r>
      <w:r w:rsidRPr="00E50D25">
        <w:rPr>
          <w:rFonts w:cs="Times New Roman"/>
          <w:bCs/>
          <w:lang w:val="uk-UA"/>
        </w:rPr>
        <w:t xml:space="preserve">/ пиломатеріалів в межах поточного календарного кварталу, в якому відбудуться біржові торги, </w:t>
      </w:r>
      <w:r>
        <w:rPr>
          <w:rFonts w:cs="Times New Roman"/>
          <w:bCs/>
          <w:lang w:val="uk-UA"/>
        </w:rPr>
        <w:t>ініціатор аукціону</w:t>
      </w:r>
      <w:r w:rsidRPr="00E50D25">
        <w:rPr>
          <w:rFonts w:cs="Times New Roman"/>
          <w:bCs/>
          <w:lang w:val="uk-UA"/>
        </w:rPr>
        <w:t xml:space="preserve"> подає Біржі заявку на проведення додаткового аукціону з урахуванням того, що об’єм кожного лоту повинен бути не більше 30 </w:t>
      </w:r>
      <w:proofErr w:type="spellStart"/>
      <w:r w:rsidRPr="00E50D25">
        <w:rPr>
          <w:rFonts w:cs="Times New Roman"/>
          <w:bCs/>
          <w:lang w:val="uk-UA"/>
        </w:rPr>
        <w:t>куб.м</w:t>
      </w:r>
      <w:proofErr w:type="spellEnd"/>
      <w:r w:rsidRPr="00E50D25">
        <w:rPr>
          <w:rFonts w:cs="Times New Roman"/>
          <w:bCs/>
          <w:lang w:val="uk-UA"/>
        </w:rPr>
        <w:t>.</w:t>
      </w:r>
    </w:p>
    <w:p w14:paraId="15AC1671" w14:textId="68462EAD" w:rsid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 xml:space="preserve">У разі повторного виставлення непроданих лотів за результатами аукціону з продажу необробленої деревини/ </w:t>
      </w:r>
      <w:r w:rsidR="00D445E9" w:rsidRPr="00D445E9">
        <w:rPr>
          <w:rFonts w:cs="Times New Roman"/>
          <w:bCs/>
          <w:lang w:val="uk-UA"/>
        </w:rPr>
        <w:t>деревини дров’яної непромислового призначення/деревини дров’яної промислового використання</w:t>
      </w:r>
      <w:r w:rsidR="00D445E9">
        <w:rPr>
          <w:rFonts w:cs="Times New Roman"/>
          <w:bCs/>
          <w:lang w:val="uk-UA"/>
        </w:rPr>
        <w:t>/</w:t>
      </w:r>
      <w:r w:rsidRPr="00E50D25">
        <w:rPr>
          <w:rFonts w:cs="Times New Roman"/>
          <w:bCs/>
          <w:lang w:val="uk-UA"/>
        </w:rPr>
        <w:t xml:space="preserve">пиломатеріалів, протягом 5 (п’яти) календарних днів після проведення такого аукціону за іншою стартовою ціною (відмінною від стартової ціни аукціону, на якому дані лоти були не продані) </w:t>
      </w:r>
      <w:r>
        <w:rPr>
          <w:rFonts w:cs="Times New Roman"/>
          <w:bCs/>
          <w:lang w:val="uk-UA"/>
        </w:rPr>
        <w:t>ініціатор аукціону</w:t>
      </w:r>
      <w:r w:rsidRPr="00E50D25">
        <w:rPr>
          <w:rFonts w:cs="Times New Roman"/>
          <w:bCs/>
          <w:lang w:val="uk-UA"/>
        </w:rPr>
        <w:t xml:space="preserve"> подає Біржі заявку на проведення додаткового аукціону не пізніше, ніж за 3 (три) календарні дні до дати проведення додаткового аукціону. Час початку проведення додаткового аукціону повинен бути в межах торгового дня.</w:t>
      </w:r>
    </w:p>
    <w:p w14:paraId="54F310B9" w14:textId="079A90F9" w:rsidR="00E50D25" w:rsidRPr="00E50D2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E50D25">
        <w:rPr>
          <w:rFonts w:cs="Times New Roman"/>
          <w:bCs/>
          <w:lang w:val="uk-UA"/>
        </w:rPr>
        <w:t xml:space="preserve">.2. </w:t>
      </w:r>
      <w:r w:rsidR="00E50D25" w:rsidRPr="00E50D25">
        <w:rPr>
          <w:rFonts w:cs="Times New Roman"/>
          <w:bCs/>
          <w:lang w:val="uk-UA"/>
        </w:rPr>
        <w:t>В заявці на проведення аукціону з продажу необробленої деревини/</w:t>
      </w:r>
      <w:r w:rsidR="004553F7" w:rsidRPr="004553F7">
        <w:rPr>
          <w:lang w:val="ru-RU"/>
        </w:rPr>
        <w:t xml:space="preserve"> </w:t>
      </w:r>
      <w:r w:rsidR="004553F7" w:rsidRPr="004553F7">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/пиломатеріалів зазначаються, зокрема:</w:t>
      </w:r>
    </w:p>
    <w:p w14:paraId="161A1FF4" w14:textId="55515353"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 перелік лотів необробленої деревини у розрізі сортиментів та класів якості відповідно до національних стандартів / перелік лотів деревини дров’яної у розрізі порід (груп порід), геометричних розмірів тощо відповідно до національних стандартів та/або технічних умов</w:t>
      </w:r>
      <w:r>
        <w:rPr>
          <w:rFonts w:cs="Times New Roman"/>
          <w:bCs/>
          <w:lang w:val="uk-UA"/>
        </w:rPr>
        <w:t>/</w:t>
      </w:r>
      <w:r w:rsidRPr="00E50D25">
        <w:rPr>
          <w:rFonts w:cs="Times New Roman"/>
          <w:bCs/>
          <w:lang w:val="uk-UA"/>
        </w:rPr>
        <w:t xml:space="preserve"> перелік лотів пиломатеріалів у розрізі сортів, геометричних розмірів, а також щодо кожного лота:</w:t>
      </w:r>
    </w:p>
    <w:p w14:paraId="13349BE3" w14:textId="5092D4E5"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w:t>
      </w:r>
      <w:r w:rsidRPr="00E50D25">
        <w:rPr>
          <w:rFonts w:cs="Times New Roman"/>
          <w:bCs/>
          <w:lang w:val="uk-UA"/>
        </w:rPr>
        <w:tab/>
      </w:r>
      <w:r w:rsidR="00DA2034">
        <w:rPr>
          <w:rFonts w:cs="Times New Roman"/>
          <w:bCs/>
          <w:lang w:val="uk-UA"/>
        </w:rPr>
        <w:t>кількість товару в лотах</w:t>
      </w:r>
      <w:r w:rsidRPr="00E50D25">
        <w:rPr>
          <w:rFonts w:cs="Times New Roman"/>
          <w:bCs/>
          <w:lang w:val="uk-UA"/>
        </w:rPr>
        <w:t>;</w:t>
      </w:r>
    </w:p>
    <w:p w14:paraId="7DEA27DD" w14:textId="77777777"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w:t>
      </w:r>
      <w:r w:rsidRPr="00E50D25">
        <w:rPr>
          <w:rFonts w:cs="Times New Roman"/>
          <w:bCs/>
          <w:lang w:val="uk-UA"/>
        </w:rPr>
        <w:tab/>
        <w:t>склад розміщення партії необробленої деревини/деревини дров’яної: верхній, нижній, проміжний;</w:t>
      </w:r>
    </w:p>
    <w:p w14:paraId="14BEB334" w14:textId="09B07A23"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w:t>
      </w:r>
      <w:r w:rsidRPr="00E50D25">
        <w:rPr>
          <w:rFonts w:cs="Times New Roman"/>
          <w:bCs/>
          <w:lang w:val="uk-UA"/>
        </w:rPr>
        <w:tab/>
        <w:t>стартова</w:t>
      </w:r>
      <w:r w:rsidR="00DA2034">
        <w:rPr>
          <w:rFonts w:cs="Times New Roman"/>
          <w:bCs/>
          <w:lang w:val="uk-UA"/>
        </w:rPr>
        <w:t xml:space="preserve"> (початкова)</w:t>
      </w:r>
      <w:r w:rsidRPr="00E50D25">
        <w:rPr>
          <w:rFonts w:cs="Times New Roman"/>
          <w:bCs/>
          <w:lang w:val="uk-UA"/>
        </w:rPr>
        <w:t xml:space="preserve"> ціна за кубічний метр необробленої деревини/деревини дров’яної/пиломатеріалів з урахуванням складу розміщення необробленої деревини/ деревини дров’яної (ціна визначається в національній валюті України)</w:t>
      </w:r>
      <w:r>
        <w:rPr>
          <w:rFonts w:cs="Times New Roman"/>
          <w:bCs/>
          <w:lang w:val="uk-UA"/>
        </w:rPr>
        <w:t>.</w:t>
      </w:r>
      <w:r w:rsidR="00CE2143">
        <w:rPr>
          <w:rFonts w:cs="Times New Roman"/>
          <w:bCs/>
          <w:lang w:val="uk-UA"/>
        </w:rPr>
        <w:t xml:space="preserve"> </w:t>
      </w:r>
      <w:r w:rsidRPr="00E50D25">
        <w:rPr>
          <w:rFonts w:cs="Times New Roman"/>
          <w:bCs/>
          <w:lang w:val="uk-UA"/>
        </w:rPr>
        <w:t>Стартова ціна за кубічний метр пиломатеріалів зазначається без урахування ПДВ. Стартова ціна за кубічний метр необробленої деревини/</w:t>
      </w:r>
      <w:r w:rsidR="004553F7" w:rsidRPr="004553F7">
        <w:rPr>
          <w:lang w:val="ru-RU"/>
        </w:rPr>
        <w:t xml:space="preserve"> </w:t>
      </w:r>
      <w:r w:rsidR="004553F7" w:rsidRPr="004553F7">
        <w:rPr>
          <w:rFonts w:cs="Times New Roman"/>
          <w:bCs/>
          <w:lang w:val="uk-UA"/>
        </w:rPr>
        <w:t xml:space="preserve">деревини дров’яної непромислового призначення/деревини дров’яної промислового використання </w:t>
      </w:r>
      <w:r w:rsidRPr="00E50D25">
        <w:rPr>
          <w:rFonts w:cs="Times New Roman"/>
          <w:bCs/>
          <w:lang w:val="uk-UA"/>
        </w:rPr>
        <w:t>може зазначатись як з урахуванням ПДВ, так і без урахування ПДВ, про що обов’язково робиться відповідний запис;</w:t>
      </w:r>
    </w:p>
    <w:p w14:paraId="1D6A1597" w14:textId="5D211C50"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w:t>
      </w:r>
      <w:r w:rsidRPr="00E50D25">
        <w:rPr>
          <w:rFonts w:cs="Times New Roman"/>
          <w:bCs/>
          <w:lang w:val="uk-UA"/>
        </w:rPr>
        <w:tab/>
        <w:t xml:space="preserve">дата та час проведення </w:t>
      </w:r>
      <w:r w:rsidR="00CE2143">
        <w:rPr>
          <w:rFonts w:cs="Times New Roman"/>
          <w:bCs/>
          <w:lang w:val="uk-UA"/>
        </w:rPr>
        <w:t>аукціону</w:t>
      </w:r>
      <w:r w:rsidRPr="00E50D25">
        <w:rPr>
          <w:rFonts w:cs="Times New Roman"/>
          <w:bCs/>
          <w:lang w:val="uk-UA"/>
        </w:rPr>
        <w:t>;</w:t>
      </w:r>
    </w:p>
    <w:p w14:paraId="4BF2FB60" w14:textId="77777777"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w:t>
      </w:r>
      <w:r w:rsidRPr="00E50D25">
        <w:rPr>
          <w:rFonts w:cs="Times New Roman"/>
          <w:bCs/>
          <w:lang w:val="uk-UA"/>
        </w:rPr>
        <w:tab/>
        <w:t>форма договору купівлі-продажу пиломатеріалів, який пропонується укласти за результатами проведення біржових торгів з урахуванням особливостей визначених цим Регламентом;</w:t>
      </w:r>
    </w:p>
    <w:p w14:paraId="4A5E4DE4" w14:textId="524A4B88"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lastRenderedPageBreak/>
        <w:t>-</w:t>
      </w:r>
      <w:r w:rsidRPr="00E50D25">
        <w:rPr>
          <w:rFonts w:cs="Times New Roman"/>
          <w:bCs/>
          <w:lang w:val="uk-UA"/>
        </w:rPr>
        <w:tab/>
        <w:t xml:space="preserve">термін, протягом якого  буде </w:t>
      </w:r>
      <w:proofErr w:type="spellStart"/>
      <w:r w:rsidRPr="00E50D25">
        <w:rPr>
          <w:rFonts w:cs="Times New Roman"/>
          <w:bCs/>
          <w:lang w:val="uk-UA"/>
        </w:rPr>
        <w:t>здійснюватись</w:t>
      </w:r>
      <w:proofErr w:type="spellEnd"/>
      <w:r w:rsidRPr="00E50D25">
        <w:rPr>
          <w:rFonts w:cs="Times New Roman"/>
          <w:bCs/>
          <w:lang w:val="uk-UA"/>
        </w:rPr>
        <w:t xml:space="preserve">  поставка необробленої деревини/деревини дров’яної/пиломатеріалів;</w:t>
      </w:r>
    </w:p>
    <w:p w14:paraId="15EE6D99" w14:textId="5A29871B" w:rsidR="003D02E4" w:rsidRDefault="003D02E4" w:rsidP="00E50D25">
      <w:pPr>
        <w:pStyle w:val="a6"/>
        <w:tabs>
          <w:tab w:val="left" w:pos="709"/>
          <w:tab w:val="left" w:pos="851"/>
          <w:tab w:val="left" w:pos="1134"/>
        </w:tabs>
        <w:spacing w:before="110"/>
        <w:ind w:right="111" w:firstLine="709"/>
        <w:jc w:val="both"/>
        <w:rPr>
          <w:rFonts w:cs="Times New Roman"/>
          <w:bCs/>
          <w:lang w:val="uk-UA"/>
        </w:rPr>
      </w:pPr>
      <w:bookmarkStart w:id="67" w:name="_Hlk145924862"/>
      <w:r>
        <w:rPr>
          <w:rFonts w:cs="Times New Roman"/>
          <w:bCs/>
          <w:lang w:val="uk-UA"/>
        </w:rPr>
        <w:t xml:space="preserve">- </w:t>
      </w:r>
      <w:bookmarkStart w:id="68" w:name="_Hlk147662765"/>
      <w:r w:rsidR="004553F7">
        <w:rPr>
          <w:rFonts w:cs="Times New Roman"/>
          <w:bCs/>
          <w:lang w:val="uk-UA"/>
        </w:rPr>
        <w:t xml:space="preserve">ідентифікатор (назва) </w:t>
      </w:r>
      <w:r>
        <w:rPr>
          <w:rFonts w:cs="Times New Roman"/>
          <w:bCs/>
          <w:lang w:val="uk-UA"/>
        </w:rPr>
        <w:t>клієнт</w:t>
      </w:r>
      <w:r w:rsidR="004553F7">
        <w:rPr>
          <w:rFonts w:cs="Times New Roman"/>
          <w:bCs/>
          <w:lang w:val="uk-UA"/>
        </w:rPr>
        <w:t>а</w:t>
      </w:r>
      <w:r>
        <w:rPr>
          <w:rFonts w:cs="Times New Roman"/>
          <w:bCs/>
          <w:lang w:val="uk-UA"/>
        </w:rPr>
        <w:t xml:space="preserve"> учасника торгів </w:t>
      </w:r>
      <w:r w:rsidR="004553F7">
        <w:rPr>
          <w:rFonts w:cs="Times New Roman"/>
          <w:bCs/>
          <w:lang w:val="uk-UA"/>
        </w:rPr>
        <w:t xml:space="preserve">- </w:t>
      </w:r>
      <w:r>
        <w:rPr>
          <w:rFonts w:cs="Times New Roman"/>
          <w:bCs/>
          <w:lang w:val="uk-UA"/>
        </w:rPr>
        <w:t>у разі, якщо заявка на проведення аукціону подається ініціатором аукціону від імені клієнта такого учасника торгів</w:t>
      </w:r>
      <w:bookmarkEnd w:id="68"/>
      <w:r>
        <w:rPr>
          <w:rFonts w:cs="Times New Roman"/>
          <w:bCs/>
          <w:lang w:val="uk-UA"/>
        </w:rPr>
        <w:t>;</w:t>
      </w:r>
    </w:p>
    <w:bookmarkEnd w:id="67"/>
    <w:p w14:paraId="29ECBEED" w14:textId="77777777" w:rsidR="00671298" w:rsidRDefault="00671298" w:rsidP="00671298">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 xml:space="preserve">- </w:t>
      </w:r>
      <w:bookmarkStart w:id="69" w:name="_Hlk145607078"/>
      <w:r>
        <w:rPr>
          <w:rFonts w:cs="Times New Roman"/>
          <w:bCs/>
          <w:lang w:val="uk-UA"/>
        </w:rPr>
        <w:t xml:space="preserve">код </w:t>
      </w:r>
      <w:r w:rsidRPr="009A3285">
        <w:rPr>
          <w:rFonts w:cs="Times New Roman"/>
          <w:bCs/>
          <w:lang w:val="uk-UA"/>
        </w:rPr>
        <w:t>умов забезпечення виконання договору</w:t>
      </w:r>
      <w:r>
        <w:rPr>
          <w:rFonts w:cs="Times New Roman"/>
          <w:bCs/>
          <w:lang w:val="uk-UA"/>
        </w:rPr>
        <w:t xml:space="preserve">, </w:t>
      </w:r>
      <w:bookmarkEnd w:id="69"/>
      <w:r>
        <w:rPr>
          <w:rFonts w:cs="Times New Roman"/>
          <w:bCs/>
          <w:lang w:val="uk-UA"/>
        </w:rPr>
        <w:t>який приймає значення:</w:t>
      </w:r>
    </w:p>
    <w:p w14:paraId="7A654C42" w14:textId="77777777" w:rsidR="00671298" w:rsidRPr="006F7A49" w:rsidRDefault="00671298" w:rsidP="00671298">
      <w:pPr>
        <w:pStyle w:val="a6"/>
        <w:numPr>
          <w:ilvl w:val="0"/>
          <w:numId w:val="3"/>
        </w:numPr>
        <w:tabs>
          <w:tab w:val="left" w:pos="709"/>
          <w:tab w:val="left" w:pos="851"/>
          <w:tab w:val="left" w:pos="1134"/>
        </w:tabs>
        <w:spacing w:before="110"/>
        <w:ind w:left="0" w:right="111" w:firstLine="851"/>
        <w:jc w:val="both"/>
        <w:rPr>
          <w:rFonts w:cs="Times New Roman"/>
          <w:bCs/>
          <w:lang w:val="uk-UA"/>
        </w:rPr>
      </w:pPr>
      <w:r w:rsidRPr="006F7A49">
        <w:rPr>
          <w:rFonts w:cs="Times New Roman"/>
          <w:bCs/>
          <w:lang w:val="uk-UA"/>
        </w:rPr>
        <w:t xml:space="preserve">«0» – для біржових договорів, </w:t>
      </w:r>
      <w:bookmarkStart w:id="70" w:name="_Hlk147408879"/>
      <w:r>
        <w:rPr>
          <w:rFonts w:cs="Times New Roman"/>
          <w:bCs/>
          <w:lang w:val="uk-UA"/>
        </w:rPr>
        <w:t xml:space="preserve">укладання яких  </w:t>
      </w:r>
      <w:bookmarkEnd w:id="70"/>
      <w:r>
        <w:rPr>
          <w:rFonts w:cs="Times New Roman"/>
          <w:bCs/>
          <w:lang w:val="uk-UA"/>
        </w:rPr>
        <w:t xml:space="preserve">здійснюється без </w:t>
      </w:r>
      <w:r w:rsidRPr="004047ED">
        <w:rPr>
          <w:rFonts w:cs="Times New Roman"/>
          <w:bCs/>
          <w:lang w:val="uk-UA"/>
        </w:rPr>
        <w:t>депонування покупцем на рахунку Біржі маржі для забезпечення виконання зобов’язань за біржовим договором</w:t>
      </w:r>
      <w:r w:rsidRPr="006F7A49">
        <w:rPr>
          <w:rFonts w:cs="Times New Roman"/>
          <w:bCs/>
          <w:lang w:val="uk-UA"/>
        </w:rPr>
        <w:t>;</w:t>
      </w:r>
    </w:p>
    <w:p w14:paraId="1B2B68BB" w14:textId="2310CA3E" w:rsidR="00671298" w:rsidRDefault="00671298" w:rsidP="00671298">
      <w:pPr>
        <w:pStyle w:val="a6"/>
        <w:numPr>
          <w:ilvl w:val="0"/>
          <w:numId w:val="3"/>
        </w:numPr>
        <w:tabs>
          <w:tab w:val="left" w:pos="709"/>
          <w:tab w:val="left" w:pos="851"/>
          <w:tab w:val="left" w:pos="1134"/>
        </w:tabs>
        <w:spacing w:before="110"/>
        <w:ind w:left="0" w:right="111" w:firstLine="851"/>
        <w:jc w:val="both"/>
        <w:rPr>
          <w:rFonts w:cs="Times New Roman"/>
          <w:bCs/>
          <w:lang w:val="uk-UA"/>
        </w:rPr>
      </w:pPr>
      <w:bookmarkStart w:id="71" w:name="_Hlk147662829"/>
      <w:r w:rsidRPr="006F7A49">
        <w:rPr>
          <w:rFonts w:cs="Times New Roman"/>
          <w:bCs/>
          <w:lang w:val="uk-UA"/>
        </w:rPr>
        <w:t>«</w:t>
      </w:r>
      <w:r w:rsidR="00A56381">
        <w:rPr>
          <w:rFonts w:cs="Times New Roman"/>
          <w:bCs/>
          <w:lang w:val="uk-UA"/>
        </w:rPr>
        <w:t>2</w:t>
      </w:r>
      <w:r w:rsidRPr="006F7A49">
        <w:rPr>
          <w:rFonts w:cs="Times New Roman"/>
          <w:bCs/>
          <w:lang w:val="uk-UA"/>
        </w:rPr>
        <w:t xml:space="preserve">» - </w:t>
      </w:r>
      <w:bookmarkStart w:id="72" w:name="_Hlk146454204"/>
      <w:r w:rsidRPr="004047ED">
        <w:rPr>
          <w:rFonts w:cs="Times New Roman"/>
          <w:bCs/>
          <w:lang w:val="uk-UA"/>
        </w:rPr>
        <w:t xml:space="preserve">для біржових договорів, укладання яких здійснюється </w:t>
      </w:r>
      <w:r>
        <w:rPr>
          <w:rFonts w:cs="Times New Roman"/>
          <w:bCs/>
          <w:lang w:val="uk-UA"/>
        </w:rPr>
        <w:t>з обов</w:t>
      </w:r>
      <w:r w:rsidRPr="004047ED">
        <w:rPr>
          <w:rFonts w:cs="Times New Roman"/>
          <w:bCs/>
          <w:lang w:val="uk-UA"/>
        </w:rPr>
        <w:t>’</w:t>
      </w:r>
      <w:r>
        <w:rPr>
          <w:rFonts w:cs="Times New Roman"/>
          <w:bCs/>
          <w:lang w:val="uk-UA"/>
        </w:rPr>
        <w:t>язковим</w:t>
      </w:r>
      <w:r w:rsidRPr="004047ED">
        <w:rPr>
          <w:rFonts w:cs="Times New Roman"/>
          <w:bCs/>
          <w:lang w:val="uk-UA"/>
        </w:rPr>
        <w:t xml:space="preserve"> депонування покупцем на рахунку Біржі маржі для забезпечення виконання зобов’язань за біржовим договором</w:t>
      </w:r>
      <w:r>
        <w:rPr>
          <w:rFonts w:cs="Times New Roman"/>
          <w:bCs/>
          <w:lang w:val="uk-UA"/>
        </w:rPr>
        <w:t xml:space="preserve"> </w:t>
      </w:r>
      <w:bookmarkEnd w:id="72"/>
      <w:r>
        <w:rPr>
          <w:rFonts w:cs="Times New Roman"/>
          <w:bCs/>
          <w:lang w:val="uk-UA"/>
        </w:rPr>
        <w:t>з урахуванням вимог, встановлених цим Регламентом</w:t>
      </w:r>
      <w:bookmarkEnd w:id="71"/>
      <w:r>
        <w:rPr>
          <w:rFonts w:cs="Times New Roman"/>
          <w:bCs/>
          <w:lang w:val="uk-UA"/>
        </w:rPr>
        <w:t>;</w:t>
      </w:r>
    </w:p>
    <w:p w14:paraId="6D824619" w14:textId="0C1ED56D"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w:t>
      </w:r>
      <w:r w:rsidRPr="00E50D25">
        <w:rPr>
          <w:rFonts w:cs="Times New Roman"/>
          <w:bCs/>
          <w:lang w:val="uk-UA"/>
        </w:rPr>
        <w:tab/>
        <w:t>інші відомості, необхідні для проведення біржових торгів, визначені внутрішніми документами Біржі.</w:t>
      </w:r>
    </w:p>
    <w:p w14:paraId="4E58E875" w14:textId="18E61B1C"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Термін, протягом якого може здійснюватис</w:t>
      </w:r>
      <w:r w:rsidR="00CE2143">
        <w:rPr>
          <w:rFonts w:cs="Times New Roman"/>
          <w:bCs/>
          <w:lang w:val="uk-UA"/>
        </w:rPr>
        <w:t>я</w:t>
      </w:r>
      <w:r w:rsidRPr="00E50D25">
        <w:rPr>
          <w:rFonts w:cs="Times New Roman"/>
          <w:bCs/>
          <w:lang w:val="uk-UA"/>
        </w:rPr>
        <w:t xml:space="preserve"> поставка необробленої деревини/деревини дров’яної/пиломатеріалів повинен зазначатись:</w:t>
      </w:r>
    </w:p>
    <w:p w14:paraId="37809B3C" w14:textId="77777777"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1)</w:t>
      </w:r>
      <w:r w:rsidRPr="00E50D25">
        <w:rPr>
          <w:rFonts w:cs="Times New Roman"/>
          <w:bCs/>
          <w:lang w:val="uk-UA"/>
        </w:rPr>
        <w:tab/>
        <w:t>в межах поточного календарного кварталу, в якому відбудуться біржові торги;</w:t>
      </w:r>
    </w:p>
    <w:p w14:paraId="5B6FAC7F" w14:textId="3C0BC8B7" w:rsidR="00E50D25" w:rsidRPr="00E50D25" w:rsidRDefault="00E50D25" w:rsidP="00E50D25">
      <w:pPr>
        <w:pStyle w:val="a6"/>
        <w:tabs>
          <w:tab w:val="left" w:pos="709"/>
          <w:tab w:val="left" w:pos="851"/>
          <w:tab w:val="left" w:pos="1134"/>
        </w:tabs>
        <w:spacing w:before="110"/>
        <w:ind w:right="111" w:firstLine="709"/>
        <w:jc w:val="both"/>
        <w:rPr>
          <w:rFonts w:cs="Times New Roman"/>
          <w:bCs/>
          <w:lang w:val="uk-UA"/>
        </w:rPr>
      </w:pPr>
      <w:r w:rsidRPr="00E50D25">
        <w:rPr>
          <w:rFonts w:cs="Times New Roman"/>
          <w:bCs/>
          <w:lang w:val="uk-UA"/>
        </w:rPr>
        <w:t>2)</w:t>
      </w:r>
      <w:r w:rsidRPr="00E50D25">
        <w:rPr>
          <w:rFonts w:cs="Times New Roman"/>
          <w:bCs/>
          <w:lang w:val="uk-UA"/>
        </w:rPr>
        <w:tab/>
        <w:t>в межах календарного кварталу, наступного за тим, в якому відбудуться біржові торги</w:t>
      </w:r>
      <w:r w:rsidR="00353190">
        <w:rPr>
          <w:rFonts w:cs="Times New Roman"/>
          <w:bCs/>
          <w:lang w:val="uk-UA"/>
        </w:rPr>
        <w:t>.</w:t>
      </w:r>
    </w:p>
    <w:p w14:paraId="429F7940" w14:textId="69EA68F7" w:rsidR="00356F67" w:rsidRDefault="00272F31" w:rsidP="00356F67">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6</w:t>
      </w:r>
      <w:r w:rsidR="00CE2143">
        <w:rPr>
          <w:rFonts w:cs="Times New Roman"/>
          <w:bCs/>
          <w:lang w:val="uk-UA"/>
        </w:rPr>
        <w:t xml:space="preserve">.3. </w:t>
      </w:r>
      <w:r w:rsidR="00356F67" w:rsidRPr="00356F67">
        <w:rPr>
          <w:rFonts w:cs="Times New Roman"/>
          <w:bCs/>
          <w:lang w:val="uk-UA"/>
        </w:rPr>
        <w:t xml:space="preserve">Біржа має право відмовити ініціатору аукціону </w:t>
      </w:r>
      <w:r w:rsidR="001F52AF" w:rsidRPr="001F52AF">
        <w:rPr>
          <w:rFonts w:cs="Times New Roman"/>
          <w:bCs/>
          <w:lang w:val="uk-UA"/>
        </w:rPr>
        <w:t xml:space="preserve">з продажу </w:t>
      </w:r>
      <w:bookmarkStart w:id="73" w:name="_Hlk146199540"/>
      <w:r w:rsidR="001F52AF" w:rsidRPr="001F52AF">
        <w:rPr>
          <w:rFonts w:cs="Times New Roman"/>
          <w:bCs/>
          <w:lang w:val="uk-UA"/>
        </w:rPr>
        <w:t>необробленої деревини/</w:t>
      </w:r>
      <w:r w:rsidR="004553F7" w:rsidRPr="004553F7">
        <w:rPr>
          <w:lang w:val="uk-UA"/>
        </w:rPr>
        <w:t xml:space="preserve"> </w:t>
      </w:r>
      <w:r w:rsidR="004553F7" w:rsidRPr="004553F7">
        <w:rPr>
          <w:rFonts w:cs="Times New Roman"/>
          <w:bCs/>
          <w:lang w:val="uk-UA"/>
        </w:rPr>
        <w:t>деревини дров’яної непромислового призначення/деревини дров’яної промислового використання</w:t>
      </w:r>
      <w:r w:rsidR="001F52AF" w:rsidRPr="001F52AF">
        <w:rPr>
          <w:rFonts w:cs="Times New Roman"/>
          <w:bCs/>
          <w:lang w:val="uk-UA"/>
        </w:rPr>
        <w:t>/пиломатеріалів</w:t>
      </w:r>
      <w:bookmarkEnd w:id="73"/>
      <w:r w:rsidR="001F52AF" w:rsidRPr="001F52AF">
        <w:rPr>
          <w:rFonts w:cs="Times New Roman"/>
          <w:bCs/>
          <w:lang w:val="uk-UA"/>
        </w:rPr>
        <w:t xml:space="preserve"> </w:t>
      </w:r>
      <w:r w:rsidR="00356F67" w:rsidRPr="00356F67">
        <w:rPr>
          <w:rFonts w:cs="Times New Roman"/>
          <w:bCs/>
          <w:lang w:val="uk-UA"/>
        </w:rPr>
        <w:t>в реєстрації заявки на проведення аукціону у випадках:</w:t>
      </w:r>
    </w:p>
    <w:p w14:paraId="164EE91A" w14:textId="55926355" w:rsidR="001F52AF" w:rsidRPr="00356F67" w:rsidRDefault="001F52AF" w:rsidP="00356F67">
      <w:pPr>
        <w:pStyle w:val="a6"/>
        <w:tabs>
          <w:tab w:val="left" w:pos="709"/>
          <w:tab w:val="left" w:pos="851"/>
          <w:tab w:val="left" w:pos="1134"/>
        </w:tabs>
        <w:spacing w:line="259" w:lineRule="auto"/>
        <w:ind w:left="0" w:firstLine="709"/>
        <w:jc w:val="both"/>
        <w:rPr>
          <w:rFonts w:cs="Times New Roman"/>
          <w:bCs/>
          <w:lang w:val="uk-UA"/>
        </w:rPr>
      </w:pPr>
      <w:bookmarkStart w:id="74" w:name="_Hlk145972047"/>
      <w:r>
        <w:rPr>
          <w:rFonts w:cs="Times New Roman"/>
          <w:bCs/>
          <w:lang w:val="uk-UA"/>
        </w:rPr>
        <w:t xml:space="preserve">- </w:t>
      </w:r>
      <w:r w:rsidRPr="001F52AF">
        <w:rPr>
          <w:rFonts w:cs="Times New Roman"/>
          <w:bCs/>
          <w:lang w:val="uk-UA"/>
        </w:rPr>
        <w:t>заявка подана особою</w:t>
      </w:r>
      <w:r w:rsidR="00443975">
        <w:rPr>
          <w:rFonts w:cs="Times New Roman"/>
          <w:bCs/>
          <w:lang w:val="uk-UA"/>
        </w:rPr>
        <w:t>/від імені особи</w:t>
      </w:r>
      <w:r w:rsidRPr="001F52AF">
        <w:rPr>
          <w:rFonts w:cs="Times New Roman"/>
          <w:bCs/>
          <w:lang w:val="uk-UA"/>
        </w:rPr>
        <w:t xml:space="preserve">, що </w:t>
      </w:r>
      <w:r>
        <w:rPr>
          <w:rFonts w:cs="Times New Roman"/>
          <w:bCs/>
          <w:lang w:val="uk-UA"/>
        </w:rPr>
        <w:t xml:space="preserve">не </w:t>
      </w:r>
      <w:r w:rsidRPr="001F52AF">
        <w:rPr>
          <w:rFonts w:cs="Times New Roman"/>
          <w:bCs/>
          <w:lang w:val="uk-UA"/>
        </w:rPr>
        <w:t xml:space="preserve">може бути </w:t>
      </w:r>
      <w:r>
        <w:rPr>
          <w:rFonts w:cs="Times New Roman"/>
          <w:bCs/>
          <w:lang w:val="uk-UA"/>
        </w:rPr>
        <w:t>продав</w:t>
      </w:r>
      <w:r w:rsidRPr="001F52AF">
        <w:rPr>
          <w:rFonts w:cs="Times New Roman"/>
          <w:bCs/>
          <w:lang w:val="uk-UA"/>
        </w:rPr>
        <w:t>цем відповідної категорії біржового товару згідно з цим Регламентом;</w:t>
      </w:r>
    </w:p>
    <w:p w14:paraId="17DEE52C" w14:textId="0D2E9EC4" w:rsidR="00356F67" w:rsidRDefault="00356F67" w:rsidP="00356F67">
      <w:pPr>
        <w:pStyle w:val="a6"/>
        <w:tabs>
          <w:tab w:val="left" w:pos="709"/>
          <w:tab w:val="left" w:pos="851"/>
          <w:tab w:val="left" w:pos="1134"/>
        </w:tabs>
        <w:spacing w:line="259" w:lineRule="auto"/>
        <w:ind w:left="0" w:firstLine="709"/>
        <w:jc w:val="both"/>
        <w:rPr>
          <w:rFonts w:cs="Times New Roman"/>
          <w:bCs/>
          <w:lang w:val="uk-UA"/>
        </w:rPr>
      </w:pPr>
      <w:r w:rsidRPr="00356F67">
        <w:rPr>
          <w:rFonts w:cs="Times New Roman"/>
          <w:bCs/>
          <w:lang w:val="uk-UA"/>
        </w:rPr>
        <w:t>-</w:t>
      </w:r>
      <w:r w:rsidRPr="00356F67">
        <w:rPr>
          <w:rFonts w:cs="Times New Roman"/>
          <w:bCs/>
          <w:lang w:val="uk-UA"/>
        </w:rPr>
        <w:tab/>
      </w:r>
      <w:r w:rsidR="001F52AF" w:rsidRPr="00356F67">
        <w:rPr>
          <w:rFonts w:cs="Times New Roman"/>
          <w:bCs/>
          <w:lang w:val="uk-UA"/>
        </w:rPr>
        <w:t>заявк</w:t>
      </w:r>
      <w:r w:rsidR="001F52AF">
        <w:rPr>
          <w:rFonts w:cs="Times New Roman"/>
          <w:bCs/>
          <w:lang w:val="uk-UA"/>
        </w:rPr>
        <w:t>а</w:t>
      </w:r>
      <w:r w:rsidR="001F52AF" w:rsidRPr="00356F67">
        <w:rPr>
          <w:rFonts w:cs="Times New Roman"/>
          <w:bCs/>
          <w:lang w:val="uk-UA"/>
        </w:rPr>
        <w:t xml:space="preserve"> на проведення аукціону </w:t>
      </w:r>
      <w:r w:rsidR="001F52AF">
        <w:rPr>
          <w:rFonts w:cs="Times New Roman"/>
          <w:bCs/>
          <w:lang w:val="uk-UA"/>
        </w:rPr>
        <w:t xml:space="preserve">подана </w:t>
      </w:r>
      <w:r w:rsidRPr="00356F67">
        <w:rPr>
          <w:rFonts w:cs="Times New Roman"/>
          <w:bCs/>
          <w:lang w:val="uk-UA"/>
        </w:rPr>
        <w:t xml:space="preserve">з порушенням </w:t>
      </w:r>
      <w:r w:rsidR="00FF250E">
        <w:rPr>
          <w:rFonts w:cs="Times New Roman"/>
          <w:bCs/>
          <w:lang w:val="uk-UA"/>
        </w:rPr>
        <w:t xml:space="preserve">строків згідно з </w:t>
      </w:r>
      <w:r w:rsidRPr="00356F67">
        <w:rPr>
          <w:rFonts w:cs="Times New Roman"/>
          <w:bCs/>
          <w:lang w:val="uk-UA"/>
        </w:rPr>
        <w:t xml:space="preserve">п. </w:t>
      </w:r>
      <w:r>
        <w:rPr>
          <w:rFonts w:cs="Times New Roman"/>
          <w:bCs/>
          <w:lang w:val="uk-UA"/>
        </w:rPr>
        <w:t>6.1</w:t>
      </w:r>
      <w:r w:rsidRPr="00356F67">
        <w:rPr>
          <w:rFonts w:cs="Times New Roman"/>
          <w:bCs/>
          <w:lang w:val="uk-UA"/>
        </w:rPr>
        <w:t xml:space="preserve"> цього Регламенту;</w:t>
      </w:r>
    </w:p>
    <w:p w14:paraId="508D833E" w14:textId="36683B1A" w:rsidR="00384FB1" w:rsidRDefault="00384FB1" w:rsidP="00356F67">
      <w:pPr>
        <w:pStyle w:val="a6"/>
        <w:tabs>
          <w:tab w:val="left" w:pos="709"/>
          <w:tab w:val="left" w:pos="851"/>
          <w:tab w:val="left" w:pos="1134"/>
        </w:tabs>
        <w:spacing w:line="259" w:lineRule="auto"/>
        <w:ind w:left="0" w:firstLine="709"/>
        <w:jc w:val="both"/>
        <w:rPr>
          <w:rFonts w:cs="Times New Roman"/>
          <w:bCs/>
          <w:lang w:val="uk-UA"/>
        </w:rPr>
      </w:pPr>
      <w:bookmarkStart w:id="75" w:name="_Hlk146199675"/>
      <w:r>
        <w:rPr>
          <w:rFonts w:cs="Times New Roman"/>
          <w:bCs/>
          <w:lang w:val="uk-UA"/>
        </w:rPr>
        <w:t>- заявка містить пропозицію на продаж товарів</w:t>
      </w:r>
      <w:r w:rsidR="004F2B64">
        <w:rPr>
          <w:rFonts w:cs="Times New Roman"/>
          <w:bCs/>
          <w:lang w:val="uk-UA"/>
        </w:rPr>
        <w:t>, які відносяться до різних категорій товарів</w:t>
      </w:r>
      <w:r>
        <w:rPr>
          <w:rFonts w:cs="Times New Roman"/>
          <w:bCs/>
          <w:lang w:val="uk-UA"/>
        </w:rPr>
        <w:t>;</w:t>
      </w:r>
      <w:bookmarkEnd w:id="75"/>
    </w:p>
    <w:p w14:paraId="2530693E" w14:textId="200815C8" w:rsidR="009347C8" w:rsidRPr="00356F67" w:rsidRDefault="009347C8" w:rsidP="00356F67">
      <w:pPr>
        <w:pStyle w:val="a6"/>
        <w:tabs>
          <w:tab w:val="left" w:pos="709"/>
          <w:tab w:val="left" w:pos="851"/>
          <w:tab w:val="left" w:pos="1134"/>
        </w:tabs>
        <w:spacing w:line="259" w:lineRule="auto"/>
        <w:ind w:left="0" w:firstLine="709"/>
        <w:jc w:val="both"/>
        <w:rPr>
          <w:rFonts w:cs="Times New Roman"/>
          <w:bCs/>
          <w:lang w:val="uk-UA"/>
        </w:rPr>
      </w:pPr>
      <w:bookmarkStart w:id="76" w:name="_Hlk146188512"/>
      <w:r>
        <w:rPr>
          <w:rFonts w:cs="Times New Roman"/>
          <w:bCs/>
          <w:lang w:val="uk-UA"/>
        </w:rPr>
        <w:t xml:space="preserve">- заявка не пройшла </w:t>
      </w:r>
      <w:r w:rsidR="00FF250E">
        <w:rPr>
          <w:rFonts w:cs="Times New Roman"/>
          <w:bCs/>
          <w:lang w:val="uk-UA"/>
        </w:rPr>
        <w:t xml:space="preserve">перевірку щодо </w:t>
      </w:r>
      <w:r w:rsidR="00E91A7E">
        <w:rPr>
          <w:rFonts w:cs="Times New Roman"/>
          <w:bCs/>
          <w:lang w:val="uk-UA"/>
        </w:rPr>
        <w:t>змісту зазначеної в такій заявці інформації;</w:t>
      </w:r>
    </w:p>
    <w:bookmarkEnd w:id="74"/>
    <w:bookmarkEnd w:id="76"/>
    <w:p w14:paraId="3A4D107D" w14:textId="5D0A7843" w:rsidR="00356F67" w:rsidRDefault="00356F67" w:rsidP="00356F67">
      <w:pPr>
        <w:pStyle w:val="a6"/>
        <w:tabs>
          <w:tab w:val="left" w:pos="709"/>
          <w:tab w:val="left" w:pos="851"/>
          <w:tab w:val="left" w:pos="1134"/>
        </w:tabs>
        <w:spacing w:line="259" w:lineRule="auto"/>
        <w:ind w:left="0" w:firstLine="709"/>
        <w:jc w:val="both"/>
        <w:rPr>
          <w:rFonts w:cs="Times New Roman"/>
          <w:bCs/>
          <w:lang w:val="uk-UA"/>
        </w:rPr>
      </w:pPr>
      <w:r w:rsidRPr="00356F67">
        <w:rPr>
          <w:rFonts w:cs="Times New Roman"/>
          <w:bCs/>
          <w:lang w:val="uk-UA"/>
        </w:rPr>
        <w:t>-</w:t>
      </w:r>
      <w:r w:rsidRPr="00356F67">
        <w:rPr>
          <w:rFonts w:cs="Times New Roman"/>
          <w:bCs/>
          <w:lang w:val="uk-UA"/>
        </w:rPr>
        <w:tab/>
        <w:t xml:space="preserve">виявлення </w:t>
      </w:r>
      <w:proofErr w:type="spellStart"/>
      <w:r w:rsidRPr="00356F67">
        <w:rPr>
          <w:rFonts w:cs="Times New Roman"/>
          <w:bCs/>
          <w:lang w:val="uk-UA"/>
        </w:rPr>
        <w:t>Біржею</w:t>
      </w:r>
      <w:proofErr w:type="spellEnd"/>
      <w:r w:rsidRPr="00356F67">
        <w:rPr>
          <w:rFonts w:cs="Times New Roman"/>
          <w:bCs/>
          <w:lang w:val="uk-UA"/>
        </w:rPr>
        <w:t xml:space="preserve"> інших порушень положень цього Регламенту та внутрішніх документів Біржі.</w:t>
      </w:r>
    </w:p>
    <w:p w14:paraId="6B9EAC8B" w14:textId="3A808C6E" w:rsidR="00E50D25" w:rsidRPr="00E50D25" w:rsidRDefault="00356F67"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 xml:space="preserve">6.4. </w:t>
      </w:r>
      <w:r w:rsidR="00E50D25" w:rsidRPr="00E50D25">
        <w:rPr>
          <w:rFonts w:cs="Times New Roman"/>
          <w:bCs/>
          <w:lang w:val="uk-UA"/>
        </w:rPr>
        <w:t xml:space="preserve">Ініціатор аукціону з продажу </w:t>
      </w:r>
      <w:bookmarkStart w:id="77" w:name="_Hlk147662393"/>
      <w:r w:rsidR="001A764A" w:rsidRPr="001A764A">
        <w:rPr>
          <w:rFonts w:cs="Times New Roman"/>
          <w:bCs/>
          <w:lang w:val="uk-UA"/>
        </w:rPr>
        <w:t>деревини дров’яної непромислового призначення/деревини дров’яної промислового використання</w:t>
      </w:r>
      <w:bookmarkEnd w:id="77"/>
      <w:r w:rsidR="00E50D25" w:rsidRPr="00E50D25">
        <w:rPr>
          <w:rFonts w:cs="Times New Roman"/>
          <w:bCs/>
          <w:lang w:val="uk-UA"/>
        </w:rPr>
        <w:t xml:space="preserve">/пиломатеріалів, який подав заявку на проведення аукціону з продажу </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 xml:space="preserve">/пиломатеріалів вважається таким, що погодився з тим, що учасниками аукціону, окрім резидентів України можуть бути нерезиденти України, а також з тим, що у випадку визнання переможцем аукціону – нерезидента України біржове свідоцтво оформлюється, а договір купівлі продажу </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 xml:space="preserve">/пиломатеріалів укладається, з урахуванням особливостей, визначених у розділі </w:t>
      </w:r>
      <w:r w:rsidR="00DA2034">
        <w:rPr>
          <w:rFonts w:cs="Times New Roman"/>
          <w:bCs/>
          <w:lang w:val="uk-UA"/>
        </w:rPr>
        <w:t>10</w:t>
      </w:r>
      <w:r w:rsidR="00E50D25" w:rsidRPr="00E50D25">
        <w:rPr>
          <w:rFonts w:cs="Times New Roman"/>
          <w:bCs/>
          <w:lang w:val="uk-UA"/>
        </w:rPr>
        <w:t xml:space="preserve"> цього Регламенту.</w:t>
      </w:r>
    </w:p>
    <w:p w14:paraId="73865FD7" w14:textId="2C750C85" w:rsidR="00E50D25" w:rsidRPr="00E50D2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CE2143">
        <w:rPr>
          <w:rFonts w:cs="Times New Roman"/>
          <w:bCs/>
          <w:lang w:val="uk-UA"/>
        </w:rPr>
        <w:t>.</w:t>
      </w:r>
      <w:r w:rsidR="00356F67">
        <w:rPr>
          <w:rFonts w:cs="Times New Roman"/>
          <w:bCs/>
          <w:lang w:val="uk-UA"/>
        </w:rPr>
        <w:t>5</w:t>
      </w:r>
      <w:r w:rsidR="00CE2143">
        <w:rPr>
          <w:rFonts w:cs="Times New Roman"/>
          <w:bCs/>
          <w:lang w:val="uk-UA"/>
        </w:rPr>
        <w:t xml:space="preserve">. </w:t>
      </w:r>
      <w:r w:rsidR="00E50D25" w:rsidRPr="00E50D25">
        <w:rPr>
          <w:rFonts w:cs="Times New Roman"/>
          <w:bCs/>
          <w:lang w:val="uk-UA"/>
        </w:rPr>
        <w:t>Заявка на проведення аукціону з продажу необробленої деревини/</w:t>
      </w:r>
      <w:r w:rsidR="001A764A" w:rsidRPr="001A764A">
        <w:rPr>
          <w:lang w:val="ru-RU"/>
        </w:rPr>
        <w:t xml:space="preserve"> </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 xml:space="preserve">/пиломатеріалів може бути відкликана (знята) ініціатором аукціону </w:t>
      </w:r>
      <w:bookmarkStart w:id="78" w:name="_Hlk145956505"/>
      <w:r w:rsidR="00E50D25" w:rsidRPr="001A764A">
        <w:rPr>
          <w:rFonts w:cs="Times New Roman"/>
          <w:bCs/>
          <w:lang w:val="uk-UA"/>
        </w:rPr>
        <w:t xml:space="preserve">не пізніше </w:t>
      </w:r>
      <w:r w:rsidR="00A237B3" w:rsidRPr="001A764A">
        <w:rPr>
          <w:rFonts w:cs="Times New Roman"/>
          <w:bCs/>
          <w:lang w:val="uk-UA"/>
        </w:rPr>
        <w:t>1</w:t>
      </w:r>
      <w:r w:rsidR="000D59B7" w:rsidRPr="001A764A">
        <w:rPr>
          <w:rFonts w:cs="Times New Roman"/>
          <w:bCs/>
          <w:lang w:val="uk-UA"/>
        </w:rPr>
        <w:t>8</w:t>
      </w:r>
      <w:r w:rsidR="00A237B3" w:rsidRPr="001A764A">
        <w:rPr>
          <w:rFonts w:cs="Times New Roman"/>
          <w:bCs/>
          <w:lang w:val="uk-UA"/>
        </w:rPr>
        <w:t>:00 години робочого дня, що передує дню проведення аукціону з продажу (</w:t>
      </w:r>
      <w:r w:rsidR="0057231F" w:rsidRPr="001A764A">
        <w:rPr>
          <w:rFonts w:cs="Times New Roman"/>
          <w:bCs/>
          <w:lang w:val="uk-UA"/>
        </w:rPr>
        <w:t>кінцевого строку прийняття заявок на участь в біржових торгах</w:t>
      </w:r>
      <w:r w:rsidR="00A237B3" w:rsidRPr="001A764A">
        <w:rPr>
          <w:rFonts w:cs="Times New Roman"/>
          <w:bCs/>
          <w:lang w:val="uk-UA"/>
        </w:rPr>
        <w:t>)</w:t>
      </w:r>
      <w:bookmarkEnd w:id="78"/>
      <w:r w:rsidR="00E50D25" w:rsidRPr="00E50D25">
        <w:rPr>
          <w:rFonts w:cs="Times New Roman"/>
          <w:bCs/>
          <w:lang w:val="uk-UA"/>
        </w:rPr>
        <w:t>.</w:t>
      </w:r>
    </w:p>
    <w:p w14:paraId="777FD9CA" w14:textId="07B6DC6F" w:rsidR="00E50D25" w:rsidRPr="00E50D2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CE2143">
        <w:rPr>
          <w:rFonts w:cs="Times New Roman"/>
          <w:bCs/>
          <w:lang w:val="uk-UA"/>
        </w:rPr>
        <w:t>.</w:t>
      </w:r>
      <w:r w:rsidR="00356F67">
        <w:rPr>
          <w:rFonts w:cs="Times New Roman"/>
          <w:bCs/>
          <w:lang w:val="uk-UA"/>
        </w:rPr>
        <w:t>6</w:t>
      </w:r>
      <w:r w:rsidR="00E50D25" w:rsidRPr="00E50D25">
        <w:rPr>
          <w:rFonts w:cs="Times New Roman"/>
          <w:bCs/>
          <w:lang w:val="uk-UA"/>
        </w:rPr>
        <w:t>.</w:t>
      </w:r>
      <w:r w:rsidR="00E50D25" w:rsidRPr="00E50D25">
        <w:rPr>
          <w:rFonts w:cs="Times New Roman"/>
          <w:bCs/>
          <w:lang w:val="uk-UA"/>
        </w:rPr>
        <w:tab/>
        <w:t>Ініціатору аукціону при формуванні лоту (-</w:t>
      </w:r>
      <w:proofErr w:type="spellStart"/>
      <w:r w:rsidR="00E50D25" w:rsidRPr="00E50D25">
        <w:rPr>
          <w:rFonts w:cs="Times New Roman"/>
          <w:bCs/>
          <w:lang w:val="uk-UA"/>
        </w:rPr>
        <w:t>ів</w:t>
      </w:r>
      <w:proofErr w:type="spellEnd"/>
      <w:r w:rsidR="00E50D25" w:rsidRPr="00E50D25">
        <w:rPr>
          <w:rFonts w:cs="Times New Roman"/>
          <w:bCs/>
          <w:lang w:val="uk-UA"/>
        </w:rPr>
        <w:t>) в аукціоні з продажу пиломатеріалів/</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 xml:space="preserve"> заборонено зазначати в заявці на проведення аукціону вимогу щодо об</w:t>
      </w:r>
      <w:r w:rsidR="003F79C5">
        <w:rPr>
          <w:rFonts w:cs="Times New Roman"/>
          <w:bCs/>
          <w:lang w:val="uk-UA"/>
        </w:rPr>
        <w:t>о</w:t>
      </w:r>
      <w:r w:rsidR="00E50D25" w:rsidRPr="00E50D25">
        <w:rPr>
          <w:rFonts w:cs="Times New Roman"/>
          <w:bCs/>
          <w:lang w:val="uk-UA"/>
        </w:rPr>
        <w:t xml:space="preserve">в'язковості попереднього огляду безпосередньо на складі продавця </w:t>
      </w:r>
      <w:r w:rsidR="001A764A">
        <w:rPr>
          <w:rFonts w:cs="Times New Roman"/>
          <w:bCs/>
          <w:lang w:val="uk-UA"/>
        </w:rPr>
        <w:t>товару</w:t>
      </w:r>
      <w:r w:rsidR="00E50D25" w:rsidRPr="00E50D25">
        <w:rPr>
          <w:rFonts w:cs="Times New Roman"/>
          <w:bCs/>
          <w:lang w:val="uk-UA"/>
        </w:rPr>
        <w:t>, що є предметом продажу.</w:t>
      </w:r>
    </w:p>
    <w:p w14:paraId="588A8153" w14:textId="462E0673" w:rsidR="00E50D25" w:rsidRPr="00E50D2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E50D25" w:rsidRPr="00E50D25">
        <w:rPr>
          <w:rFonts w:cs="Times New Roman"/>
          <w:bCs/>
          <w:lang w:val="uk-UA"/>
        </w:rPr>
        <w:t>.</w:t>
      </w:r>
      <w:r w:rsidR="00356F67">
        <w:rPr>
          <w:rFonts w:cs="Times New Roman"/>
          <w:bCs/>
          <w:lang w:val="uk-UA"/>
        </w:rPr>
        <w:t>7</w:t>
      </w:r>
      <w:r w:rsidR="00E50D25" w:rsidRPr="00E50D25">
        <w:rPr>
          <w:rFonts w:cs="Times New Roman"/>
          <w:bCs/>
          <w:lang w:val="uk-UA"/>
        </w:rPr>
        <w:t>.</w:t>
      </w:r>
      <w:r w:rsidR="00E50D25" w:rsidRPr="00E50D25">
        <w:rPr>
          <w:rFonts w:cs="Times New Roman"/>
          <w:bCs/>
          <w:lang w:val="uk-UA"/>
        </w:rPr>
        <w:tab/>
        <w:t>Якщо за результатами аукціону з продажу необробленої деревини/</w:t>
      </w:r>
      <w:r w:rsidR="001A764A" w:rsidRPr="001A764A">
        <w:rPr>
          <w:lang w:val="ru-RU"/>
        </w:rPr>
        <w:t xml:space="preserve"> </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 xml:space="preserve">/пиломатеріалів було продано не всі лоти, </w:t>
      </w:r>
      <w:proofErr w:type="spellStart"/>
      <w:r w:rsidR="00E50D25" w:rsidRPr="00E50D25">
        <w:rPr>
          <w:rFonts w:cs="Times New Roman"/>
          <w:bCs/>
          <w:lang w:val="uk-UA"/>
        </w:rPr>
        <w:t>Біржею</w:t>
      </w:r>
      <w:proofErr w:type="spellEnd"/>
      <w:r w:rsidR="00E50D25" w:rsidRPr="00E50D25">
        <w:rPr>
          <w:rFonts w:cs="Times New Roman"/>
          <w:bCs/>
          <w:lang w:val="uk-UA"/>
        </w:rPr>
        <w:t xml:space="preserve"> можуть бути проведені додаткові</w:t>
      </w:r>
      <w:r w:rsidR="00CE2143">
        <w:rPr>
          <w:rFonts w:cs="Times New Roman"/>
          <w:bCs/>
          <w:lang w:val="uk-UA"/>
        </w:rPr>
        <w:t xml:space="preserve"> </w:t>
      </w:r>
      <w:r w:rsidR="00E50D25" w:rsidRPr="00E50D25">
        <w:rPr>
          <w:rFonts w:cs="Times New Roman"/>
          <w:bCs/>
          <w:lang w:val="uk-UA"/>
        </w:rPr>
        <w:t xml:space="preserve">аукціони, при  цьому термін подачі </w:t>
      </w:r>
      <w:r w:rsidR="00E50D25" w:rsidRPr="00E50D25">
        <w:rPr>
          <w:rFonts w:cs="Times New Roman"/>
          <w:bCs/>
          <w:lang w:val="uk-UA"/>
        </w:rPr>
        <w:lastRenderedPageBreak/>
        <w:t xml:space="preserve">заявки для проведення таких аукціонів повинен відповідати вимогам зазначеним в п. </w:t>
      </w:r>
      <w:r>
        <w:rPr>
          <w:rFonts w:cs="Times New Roman"/>
          <w:bCs/>
          <w:lang w:val="uk-UA"/>
        </w:rPr>
        <w:t>6</w:t>
      </w:r>
      <w:r w:rsidR="007F0B45">
        <w:rPr>
          <w:rFonts w:cs="Times New Roman"/>
          <w:bCs/>
          <w:lang w:val="uk-UA"/>
        </w:rPr>
        <w:t>.1</w:t>
      </w:r>
      <w:r w:rsidR="00E50D25" w:rsidRPr="00E50D25">
        <w:rPr>
          <w:rFonts w:cs="Times New Roman"/>
          <w:bCs/>
          <w:lang w:val="uk-UA"/>
        </w:rPr>
        <w:t xml:space="preserve"> цього Регламенту.</w:t>
      </w:r>
    </w:p>
    <w:p w14:paraId="3D22C2AF" w14:textId="54C59E4C" w:rsidR="00E50D25" w:rsidRPr="00E50D2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E50D25" w:rsidRPr="00E50D25">
        <w:rPr>
          <w:rFonts w:cs="Times New Roman"/>
          <w:bCs/>
          <w:lang w:val="uk-UA"/>
        </w:rPr>
        <w:t>.</w:t>
      </w:r>
      <w:r w:rsidR="00356F67">
        <w:rPr>
          <w:rFonts w:cs="Times New Roman"/>
          <w:bCs/>
          <w:lang w:val="uk-UA"/>
        </w:rPr>
        <w:t>8</w:t>
      </w:r>
      <w:r w:rsidR="00E50D25" w:rsidRPr="00E50D25">
        <w:rPr>
          <w:rFonts w:cs="Times New Roman"/>
          <w:bCs/>
          <w:lang w:val="uk-UA"/>
        </w:rPr>
        <w:t>.</w:t>
      </w:r>
      <w:r w:rsidR="00E50D25" w:rsidRPr="00E50D25">
        <w:rPr>
          <w:rFonts w:cs="Times New Roman"/>
          <w:bCs/>
          <w:lang w:val="uk-UA"/>
        </w:rPr>
        <w:tab/>
        <w:t>Заявки на проведення аукціону з продажу необробленої деревини/</w:t>
      </w:r>
      <w:r w:rsidR="001A764A" w:rsidRPr="001A764A">
        <w:rPr>
          <w:lang w:val="uk-UA"/>
        </w:rPr>
        <w:t xml:space="preserve"> </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 xml:space="preserve">/пиломатеріалів подаються Біржі </w:t>
      </w:r>
      <w:r w:rsidR="007F0B45">
        <w:rPr>
          <w:rFonts w:cs="Times New Roman"/>
          <w:bCs/>
          <w:lang w:val="uk-UA"/>
        </w:rPr>
        <w:t>ініціатором аукціону</w:t>
      </w:r>
      <w:r w:rsidR="00E50D25" w:rsidRPr="00E50D25">
        <w:rPr>
          <w:rFonts w:cs="Times New Roman"/>
          <w:bCs/>
          <w:lang w:val="uk-UA"/>
        </w:rPr>
        <w:t xml:space="preserve"> в розрізі лотів. Обсяг лоту визначається </w:t>
      </w:r>
      <w:r w:rsidR="007F0B45">
        <w:rPr>
          <w:rFonts w:cs="Times New Roman"/>
          <w:bCs/>
          <w:lang w:val="uk-UA"/>
        </w:rPr>
        <w:t>продавцем</w:t>
      </w:r>
      <w:r w:rsidR="00E50D25" w:rsidRPr="00E50D25">
        <w:rPr>
          <w:rFonts w:cs="Times New Roman"/>
          <w:bCs/>
          <w:lang w:val="uk-UA"/>
        </w:rPr>
        <w:t xml:space="preserve"> самостійно. Лоти формуються окремо у розрізі сортиментів та класів якості відповідно до національних стандартів (щодо необробленої деревини) / у розрізі сортів, геометричних розмірів (щодо пиломатеріалів) / у розрізі порід (груп порід), геометричних розмірів, тощо відповідно до національних стандартів та/або технічних умов (щодо деревини дров’яної).</w:t>
      </w:r>
    </w:p>
    <w:p w14:paraId="72C8201C" w14:textId="7EB798BC" w:rsidR="007F0B45" w:rsidRDefault="00272F31" w:rsidP="00E50D25">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6</w:t>
      </w:r>
      <w:r w:rsidR="00E50D25" w:rsidRPr="00E50D25">
        <w:rPr>
          <w:rFonts w:cs="Times New Roman"/>
          <w:bCs/>
          <w:lang w:val="uk-UA"/>
        </w:rPr>
        <w:t>.</w:t>
      </w:r>
      <w:r w:rsidR="00356F67">
        <w:rPr>
          <w:rFonts w:cs="Times New Roman"/>
          <w:bCs/>
          <w:lang w:val="uk-UA"/>
        </w:rPr>
        <w:t>9</w:t>
      </w:r>
      <w:r w:rsidR="00E50D25" w:rsidRPr="00E50D25">
        <w:rPr>
          <w:rFonts w:cs="Times New Roman"/>
          <w:bCs/>
          <w:lang w:val="uk-UA"/>
        </w:rPr>
        <w:t>.</w:t>
      </w:r>
      <w:r w:rsidR="007F0B45">
        <w:rPr>
          <w:rFonts w:cs="Times New Roman"/>
          <w:bCs/>
          <w:lang w:val="uk-UA"/>
        </w:rPr>
        <w:t xml:space="preserve"> </w:t>
      </w:r>
      <w:r w:rsidR="00E50D25" w:rsidRPr="00E50D25">
        <w:rPr>
          <w:rFonts w:cs="Times New Roman"/>
          <w:bCs/>
          <w:lang w:val="uk-UA"/>
        </w:rPr>
        <w:t>Оголошення про проведення аукціону з продажу необробленої деревини/</w:t>
      </w:r>
      <w:r w:rsidR="001A764A" w:rsidRPr="001A764A">
        <w:rPr>
          <w:lang w:val="uk-UA"/>
        </w:rPr>
        <w:t xml:space="preserve"> </w:t>
      </w:r>
      <w:r w:rsidR="001A764A" w:rsidRPr="001A764A">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/пиломатеріалів, яке розміщується на веб</w:t>
      </w:r>
      <w:r w:rsidR="007F0B45">
        <w:rPr>
          <w:rFonts w:cs="Times New Roman"/>
          <w:bCs/>
          <w:lang w:val="uk-UA"/>
        </w:rPr>
        <w:t>-</w:t>
      </w:r>
      <w:r w:rsidR="00E50D25" w:rsidRPr="00E50D25">
        <w:rPr>
          <w:rFonts w:cs="Times New Roman"/>
          <w:bCs/>
          <w:lang w:val="uk-UA"/>
        </w:rPr>
        <w:t>сайті Біржі, повинно містити, зокрема, але не виключно</w:t>
      </w:r>
      <w:r w:rsidR="007F0B45">
        <w:rPr>
          <w:rFonts w:cs="Times New Roman"/>
          <w:bCs/>
          <w:lang w:val="uk-UA"/>
        </w:rPr>
        <w:t>:</w:t>
      </w:r>
    </w:p>
    <w:p w14:paraId="3089B478" w14:textId="77777777"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w:t>
      </w:r>
      <w:r w:rsidR="00E50D25" w:rsidRPr="00E50D25">
        <w:rPr>
          <w:rFonts w:cs="Times New Roman"/>
          <w:bCs/>
          <w:lang w:val="uk-UA"/>
        </w:rPr>
        <w:t xml:space="preserve"> відомості про вид аукціону</w:t>
      </w:r>
      <w:r>
        <w:rPr>
          <w:rFonts w:cs="Times New Roman"/>
          <w:bCs/>
          <w:lang w:val="uk-UA"/>
        </w:rPr>
        <w:t>;</w:t>
      </w:r>
    </w:p>
    <w:p w14:paraId="681078A1" w14:textId="77777777"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w:t>
      </w:r>
      <w:r w:rsidR="00E50D25" w:rsidRPr="00E50D25">
        <w:rPr>
          <w:rFonts w:cs="Times New Roman"/>
          <w:bCs/>
          <w:lang w:val="uk-UA"/>
        </w:rPr>
        <w:t xml:space="preserve"> лот у розрізі сортиментів та класів якості відповідно до національних стандартів (щодо необробленої деревини) / у розрізі сортів, геометричних розмірів (щодо </w:t>
      </w:r>
      <w:proofErr w:type="spellStart"/>
      <w:r w:rsidR="00E50D25" w:rsidRPr="00E50D25">
        <w:rPr>
          <w:rFonts w:cs="Times New Roman"/>
          <w:bCs/>
          <w:lang w:val="uk-UA"/>
        </w:rPr>
        <w:t>пиломатерівалів</w:t>
      </w:r>
      <w:proofErr w:type="spellEnd"/>
      <w:r w:rsidR="00E50D25" w:rsidRPr="00E50D25">
        <w:rPr>
          <w:rFonts w:cs="Times New Roman"/>
          <w:bCs/>
          <w:lang w:val="uk-UA"/>
        </w:rPr>
        <w:t xml:space="preserve">) / у розрізі порід (груп порід), геометричних розмірів, тощо відповідно до національних стандартів та/або технічних умов (щодо деревини дров’яної); </w:t>
      </w:r>
    </w:p>
    <w:p w14:paraId="0CE6051B" w14:textId="77777777"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00E50D25" w:rsidRPr="00E50D25">
        <w:rPr>
          <w:rFonts w:cs="Times New Roman"/>
          <w:bCs/>
          <w:lang w:val="uk-UA"/>
        </w:rPr>
        <w:t xml:space="preserve">кількість лотів; </w:t>
      </w:r>
    </w:p>
    <w:p w14:paraId="795EFEA7" w14:textId="294249F8"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00E50D25" w:rsidRPr="00E50D25">
        <w:rPr>
          <w:rFonts w:cs="Times New Roman"/>
          <w:bCs/>
          <w:lang w:val="uk-UA"/>
        </w:rPr>
        <w:t xml:space="preserve">стартову </w:t>
      </w:r>
      <w:r w:rsidR="004F2B64">
        <w:rPr>
          <w:rFonts w:cs="Times New Roman"/>
          <w:bCs/>
          <w:lang w:val="uk-UA"/>
        </w:rPr>
        <w:t>(початкову) вартість лоту</w:t>
      </w:r>
      <w:r w:rsidR="00E50D25" w:rsidRPr="00E50D25">
        <w:rPr>
          <w:rFonts w:cs="Times New Roman"/>
          <w:bCs/>
          <w:lang w:val="uk-UA"/>
        </w:rPr>
        <w:t xml:space="preserve"> (щодо необробленої деревини / деревини дров’яної стартова </w:t>
      </w:r>
      <w:r w:rsidR="004F2B64">
        <w:rPr>
          <w:rFonts w:cs="Times New Roman"/>
          <w:bCs/>
          <w:lang w:val="uk-UA"/>
        </w:rPr>
        <w:t>вартість</w:t>
      </w:r>
      <w:r w:rsidR="00E50D25" w:rsidRPr="00E50D25">
        <w:rPr>
          <w:rFonts w:cs="Times New Roman"/>
          <w:bCs/>
          <w:lang w:val="uk-UA"/>
        </w:rPr>
        <w:t xml:space="preserve"> може зазначатись з урахуванням ПДВ або без урахування ПДВ, про що обов’язково робиться відповідний запис; щодо пиломатеріалів стартова </w:t>
      </w:r>
      <w:r w:rsidR="004F2B64">
        <w:rPr>
          <w:rFonts w:cs="Times New Roman"/>
          <w:bCs/>
          <w:lang w:val="uk-UA"/>
        </w:rPr>
        <w:t>вартість</w:t>
      </w:r>
      <w:r w:rsidR="00E50D25" w:rsidRPr="00E50D25">
        <w:rPr>
          <w:rFonts w:cs="Times New Roman"/>
          <w:bCs/>
          <w:lang w:val="uk-UA"/>
        </w:rPr>
        <w:t xml:space="preserve"> зазначається без урахування ПДВ);</w:t>
      </w:r>
    </w:p>
    <w:p w14:paraId="5FEE6AE3" w14:textId="77777777"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w:t>
      </w:r>
      <w:r w:rsidR="00E50D25" w:rsidRPr="00E50D25">
        <w:rPr>
          <w:rFonts w:cs="Times New Roman"/>
          <w:bCs/>
          <w:lang w:val="uk-UA"/>
        </w:rPr>
        <w:t xml:space="preserve"> склад розміщення партії деревини; </w:t>
      </w:r>
    </w:p>
    <w:p w14:paraId="45B7DAF3" w14:textId="709823DC"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00E50D25" w:rsidRPr="00E50D25">
        <w:rPr>
          <w:rFonts w:cs="Times New Roman"/>
          <w:bCs/>
          <w:lang w:val="uk-UA"/>
        </w:rPr>
        <w:t xml:space="preserve">дату та час проведення біржових торгів; </w:t>
      </w:r>
    </w:p>
    <w:p w14:paraId="4C99CE6D" w14:textId="77777777"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00E50D25" w:rsidRPr="00E50D25">
        <w:rPr>
          <w:rFonts w:cs="Times New Roman"/>
          <w:bCs/>
          <w:lang w:val="uk-UA"/>
        </w:rPr>
        <w:t xml:space="preserve">кінцевий строк прийняття заявок на участь в біржових торгах; </w:t>
      </w:r>
    </w:p>
    <w:p w14:paraId="6702F253" w14:textId="77777777"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00E50D25" w:rsidRPr="00E50D25">
        <w:rPr>
          <w:rFonts w:cs="Times New Roman"/>
          <w:bCs/>
          <w:lang w:val="uk-UA"/>
        </w:rPr>
        <w:t xml:space="preserve">крок аукціону; </w:t>
      </w:r>
    </w:p>
    <w:p w14:paraId="5A2A5349" w14:textId="51225D55" w:rsidR="007F0B45" w:rsidRDefault="007F0B45" w:rsidP="007F0B45">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00E50D25" w:rsidRPr="00E50D25">
        <w:rPr>
          <w:rFonts w:cs="Times New Roman"/>
          <w:bCs/>
          <w:lang w:val="uk-UA"/>
        </w:rPr>
        <w:t>розмір</w:t>
      </w:r>
      <w:bookmarkStart w:id="79" w:name="_Hlk146112962"/>
      <w:r w:rsidR="0003723B">
        <w:rPr>
          <w:rFonts w:cs="Times New Roman"/>
          <w:bCs/>
          <w:lang w:val="uk-UA"/>
        </w:rPr>
        <w:t xml:space="preserve"> </w:t>
      </w:r>
      <w:r w:rsidR="00CA5BB9">
        <w:rPr>
          <w:rFonts w:cs="Times New Roman"/>
          <w:bCs/>
          <w:lang w:val="uk-UA"/>
        </w:rPr>
        <w:t xml:space="preserve">маржі </w:t>
      </w:r>
      <w:r w:rsidR="00CB7FF8" w:rsidRPr="00CB7FF8">
        <w:rPr>
          <w:rFonts w:cs="Times New Roman"/>
          <w:bCs/>
          <w:lang w:val="uk-UA"/>
        </w:rPr>
        <w:t xml:space="preserve">для забезпечення </w:t>
      </w:r>
      <w:r w:rsidR="001A764A">
        <w:rPr>
          <w:rFonts w:cs="Times New Roman"/>
          <w:bCs/>
          <w:lang w:val="uk-UA"/>
        </w:rPr>
        <w:t>зобов</w:t>
      </w:r>
      <w:r w:rsidR="001A764A" w:rsidRPr="001A764A">
        <w:rPr>
          <w:rFonts w:cs="Times New Roman"/>
          <w:bCs/>
          <w:lang w:val="uk-UA"/>
        </w:rPr>
        <w:t>’</w:t>
      </w:r>
      <w:r w:rsidR="001A764A">
        <w:rPr>
          <w:rFonts w:cs="Times New Roman"/>
          <w:bCs/>
          <w:lang w:val="uk-UA"/>
        </w:rPr>
        <w:t>язань</w:t>
      </w:r>
      <w:r w:rsidR="00CB7FF8" w:rsidRPr="00CB7FF8">
        <w:rPr>
          <w:rFonts w:cs="Times New Roman"/>
          <w:bCs/>
          <w:lang w:val="uk-UA"/>
        </w:rPr>
        <w:t xml:space="preserve"> щодо виконання біржово</w:t>
      </w:r>
      <w:r w:rsidR="00CB7FF8">
        <w:rPr>
          <w:rFonts w:cs="Times New Roman"/>
          <w:bCs/>
          <w:lang w:val="uk-UA"/>
        </w:rPr>
        <w:t>ї угоди</w:t>
      </w:r>
      <w:r w:rsidR="00CB7FF8" w:rsidRPr="00CB7FF8">
        <w:rPr>
          <w:rFonts w:cs="Times New Roman"/>
          <w:bCs/>
          <w:lang w:val="uk-UA"/>
        </w:rPr>
        <w:t xml:space="preserve"> </w:t>
      </w:r>
      <w:bookmarkEnd w:id="79"/>
      <w:r w:rsidR="00E50D25" w:rsidRPr="00E50D25">
        <w:rPr>
          <w:rFonts w:cs="Times New Roman"/>
          <w:bCs/>
          <w:lang w:val="uk-UA"/>
        </w:rPr>
        <w:t xml:space="preserve">(не зазначається у випадку прийняття Біржовим комітетом рішення про скасування сплати/перерахунку </w:t>
      </w:r>
      <w:r w:rsidR="00E85A49">
        <w:rPr>
          <w:rFonts w:cs="Times New Roman"/>
          <w:bCs/>
          <w:lang w:val="uk-UA"/>
        </w:rPr>
        <w:t>маржі</w:t>
      </w:r>
      <w:r w:rsidR="00E50D25" w:rsidRPr="00E50D25">
        <w:rPr>
          <w:rFonts w:cs="Times New Roman"/>
          <w:bCs/>
          <w:lang w:val="uk-UA"/>
        </w:rPr>
        <w:t xml:space="preserve">); </w:t>
      </w:r>
    </w:p>
    <w:p w14:paraId="2C7D4494" w14:textId="2460168F" w:rsidR="00CB7FF8" w:rsidRPr="00CB7FF8" w:rsidRDefault="00CB7FF8" w:rsidP="007F0B45">
      <w:pPr>
        <w:pStyle w:val="a6"/>
        <w:tabs>
          <w:tab w:val="left" w:pos="709"/>
          <w:tab w:val="left" w:pos="851"/>
          <w:tab w:val="left" w:pos="1134"/>
        </w:tabs>
        <w:spacing w:line="259" w:lineRule="auto"/>
        <w:ind w:left="0" w:firstLine="709"/>
        <w:jc w:val="both"/>
        <w:rPr>
          <w:rFonts w:cs="Times New Roman"/>
          <w:bCs/>
          <w:lang w:val="uk-UA"/>
        </w:rPr>
      </w:pPr>
      <w:r w:rsidRPr="00DA2034">
        <w:rPr>
          <w:rFonts w:cs="Times New Roman"/>
          <w:bCs/>
          <w:lang w:val="uk-UA"/>
        </w:rPr>
        <w:t xml:space="preserve">- </w:t>
      </w:r>
      <w:bookmarkStart w:id="80" w:name="_Hlk146120106"/>
      <w:r w:rsidR="00DA2034" w:rsidRPr="00DA2034">
        <w:rPr>
          <w:rFonts w:cs="Times New Roman"/>
          <w:bCs/>
          <w:lang w:val="uk-UA"/>
        </w:rPr>
        <w:t xml:space="preserve">розмір маржі для забезпечення зобов’язань щодо виконання </w:t>
      </w:r>
      <w:r w:rsidRPr="00DA2034">
        <w:rPr>
          <w:rFonts w:cs="Times New Roman"/>
          <w:bCs/>
          <w:lang w:val="uk-UA"/>
        </w:rPr>
        <w:t>біржового договору</w:t>
      </w:r>
      <w:bookmarkEnd w:id="80"/>
      <w:r w:rsidRPr="00DA2034">
        <w:rPr>
          <w:rFonts w:cs="Times New Roman"/>
          <w:bCs/>
          <w:lang w:val="uk-UA"/>
        </w:rPr>
        <w:t xml:space="preserve"> </w:t>
      </w:r>
      <w:r w:rsidR="00703851" w:rsidRPr="00DA2034">
        <w:rPr>
          <w:rFonts w:cs="Times New Roman"/>
          <w:bCs/>
          <w:lang w:val="uk-UA"/>
        </w:rPr>
        <w:t>(зазначається у випадку встановлення такої вимоги в заявці на проведення аукціону ініціатора аукціону</w:t>
      </w:r>
      <w:r w:rsidR="00A14482" w:rsidRPr="00DA2034">
        <w:rPr>
          <w:rFonts w:cs="Times New Roman"/>
          <w:bCs/>
          <w:lang w:val="uk-UA"/>
        </w:rPr>
        <w:t>)</w:t>
      </w:r>
      <w:r w:rsidR="00703851" w:rsidRPr="00DA2034">
        <w:rPr>
          <w:rFonts w:cs="Times New Roman"/>
          <w:bCs/>
          <w:lang w:val="uk-UA"/>
        </w:rPr>
        <w:t>;</w:t>
      </w:r>
    </w:p>
    <w:p w14:paraId="1AC6B861" w14:textId="549E97B1" w:rsidR="007F0B45" w:rsidRPr="00EE10C9" w:rsidRDefault="007F0B45" w:rsidP="007F0B45">
      <w:pPr>
        <w:pStyle w:val="a6"/>
        <w:tabs>
          <w:tab w:val="left" w:pos="709"/>
          <w:tab w:val="left" w:pos="851"/>
          <w:tab w:val="left" w:pos="1134"/>
        </w:tabs>
        <w:spacing w:line="259" w:lineRule="auto"/>
        <w:ind w:left="0" w:firstLine="709"/>
        <w:jc w:val="both"/>
        <w:rPr>
          <w:rFonts w:cs="Times New Roman"/>
          <w:bCs/>
          <w:highlight w:val="yellow"/>
          <w:lang w:val="uk-UA"/>
        </w:rPr>
      </w:pPr>
      <w:r>
        <w:rPr>
          <w:rFonts w:cs="Times New Roman"/>
          <w:bCs/>
          <w:lang w:val="uk-UA"/>
        </w:rPr>
        <w:t>-</w:t>
      </w:r>
      <w:r w:rsidR="00E50D25" w:rsidRPr="00E50D25">
        <w:rPr>
          <w:rFonts w:cs="Times New Roman"/>
          <w:bCs/>
          <w:lang w:val="uk-UA"/>
        </w:rPr>
        <w:t xml:space="preserve"> </w:t>
      </w:r>
      <w:r w:rsidR="00E50D25" w:rsidRPr="00DA2034">
        <w:rPr>
          <w:rFonts w:cs="Times New Roman"/>
          <w:bCs/>
          <w:lang w:val="uk-UA"/>
        </w:rPr>
        <w:t>форму договору купівлі-продажу пиломатеріалів, який пропонується укласти за результатами проведення біржових торгів з урахуванням особливостей визначених цим Регламентом</w:t>
      </w:r>
      <w:r w:rsidR="00DA2034">
        <w:rPr>
          <w:rFonts w:cs="Times New Roman"/>
          <w:bCs/>
          <w:lang w:val="uk-UA"/>
        </w:rPr>
        <w:t>.</w:t>
      </w:r>
    </w:p>
    <w:p w14:paraId="5F852DA1" w14:textId="6F0367CA" w:rsidR="00C53927" w:rsidRDefault="00272F31"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6</w:t>
      </w:r>
      <w:r w:rsidR="00E50D25" w:rsidRPr="00E50D25">
        <w:rPr>
          <w:rFonts w:cs="Times New Roman"/>
          <w:bCs/>
          <w:lang w:val="uk-UA"/>
        </w:rPr>
        <w:t>.</w:t>
      </w:r>
      <w:r w:rsidR="00356F67">
        <w:rPr>
          <w:rFonts w:cs="Times New Roman"/>
          <w:bCs/>
          <w:lang w:val="uk-UA"/>
        </w:rPr>
        <w:t>10</w:t>
      </w:r>
      <w:r w:rsidR="00E50D25" w:rsidRPr="00E50D25">
        <w:rPr>
          <w:rFonts w:cs="Times New Roman"/>
          <w:bCs/>
          <w:lang w:val="uk-UA"/>
        </w:rPr>
        <w:t>.</w:t>
      </w:r>
      <w:r w:rsidR="00E50D25" w:rsidRPr="00E50D25">
        <w:rPr>
          <w:rFonts w:cs="Times New Roman"/>
          <w:bCs/>
          <w:lang w:val="uk-UA"/>
        </w:rPr>
        <w:tab/>
        <w:t>Обсяг заявленої в аукціоні з продажу на купівлю необробленої деревини/</w:t>
      </w:r>
      <w:r w:rsidR="00391F9B" w:rsidRPr="00391F9B">
        <w:rPr>
          <w:lang w:val="uk-UA"/>
        </w:rPr>
        <w:t xml:space="preserve"> </w:t>
      </w:r>
      <w:r w:rsidR="00391F9B" w:rsidRPr="00391F9B">
        <w:rPr>
          <w:rFonts w:cs="Times New Roman"/>
          <w:bCs/>
          <w:lang w:val="uk-UA"/>
        </w:rPr>
        <w:t>деревини дров’яної непромислового призначення/деревини дров’яної промислового використання</w:t>
      </w:r>
      <w:r w:rsidR="00E50D25" w:rsidRPr="00E50D25">
        <w:rPr>
          <w:rFonts w:cs="Times New Roman"/>
          <w:bCs/>
          <w:lang w:val="uk-UA"/>
        </w:rPr>
        <w:t>/пиломатеріалів визначається кількістю лотів і не може бути меншим, ніж 1 лот.</w:t>
      </w:r>
    </w:p>
    <w:p w14:paraId="4428FACC" w14:textId="2E55815C" w:rsidR="00721C09" w:rsidRDefault="00272F31"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6</w:t>
      </w:r>
      <w:r w:rsidR="00721C09">
        <w:rPr>
          <w:rFonts w:cs="Times New Roman"/>
          <w:bCs/>
          <w:lang w:val="uk-UA"/>
        </w:rPr>
        <w:t>.1</w:t>
      </w:r>
      <w:r w:rsidR="007D4153">
        <w:rPr>
          <w:rFonts w:cs="Times New Roman"/>
          <w:bCs/>
          <w:lang w:val="uk-UA"/>
        </w:rPr>
        <w:t>1</w:t>
      </w:r>
      <w:r w:rsidR="00721C09">
        <w:rPr>
          <w:rFonts w:cs="Times New Roman"/>
          <w:bCs/>
          <w:lang w:val="uk-UA"/>
        </w:rPr>
        <w:t xml:space="preserve">. </w:t>
      </w:r>
      <w:bookmarkStart w:id="81" w:name="_Hlk145930114"/>
      <w:r w:rsidR="00721C09">
        <w:rPr>
          <w:rFonts w:cs="Times New Roman"/>
          <w:bCs/>
          <w:lang w:val="uk-UA"/>
        </w:rPr>
        <w:t xml:space="preserve">Для участі в аукціоні з продажу </w:t>
      </w:r>
      <w:r w:rsidR="00721C09" w:rsidRPr="00721C09">
        <w:rPr>
          <w:rFonts w:cs="Times New Roman"/>
          <w:bCs/>
          <w:lang w:val="uk-UA"/>
        </w:rPr>
        <w:t>необробленої деревини/</w:t>
      </w:r>
      <w:r w:rsidR="00391F9B" w:rsidRPr="00391F9B">
        <w:rPr>
          <w:lang w:val="ru-RU"/>
        </w:rPr>
        <w:t xml:space="preserve"> </w:t>
      </w:r>
      <w:r w:rsidR="00391F9B" w:rsidRPr="00391F9B">
        <w:rPr>
          <w:rFonts w:cs="Times New Roman"/>
          <w:bCs/>
          <w:lang w:val="uk-UA"/>
        </w:rPr>
        <w:t>деревини дров’яної непромислового призначення/деревини дров’яної промислового використання</w:t>
      </w:r>
      <w:r w:rsidR="00721C09" w:rsidRPr="00721C09">
        <w:rPr>
          <w:rFonts w:cs="Times New Roman"/>
          <w:bCs/>
          <w:lang w:val="uk-UA"/>
        </w:rPr>
        <w:t>/пиломатеріалів</w:t>
      </w:r>
      <w:r w:rsidR="00721C09">
        <w:rPr>
          <w:rFonts w:cs="Times New Roman"/>
          <w:bCs/>
          <w:lang w:val="uk-UA"/>
        </w:rPr>
        <w:t xml:space="preserve"> в якості покупця брокер учасника аукціону </w:t>
      </w:r>
      <w:r w:rsidR="00721C09" w:rsidRPr="00721C09">
        <w:rPr>
          <w:rFonts w:cs="Times New Roman"/>
          <w:bCs/>
          <w:lang w:val="uk-UA"/>
        </w:rPr>
        <w:t>в персональному кабінеті ЕТС Біржі подає заявку</w:t>
      </w:r>
      <w:r w:rsidR="00721C09">
        <w:rPr>
          <w:rFonts w:cs="Times New Roman"/>
          <w:bCs/>
          <w:lang w:val="uk-UA"/>
        </w:rPr>
        <w:t xml:space="preserve"> на участь в аукціоні шляхом </w:t>
      </w:r>
      <w:r w:rsidR="00E600CF">
        <w:rPr>
          <w:rFonts w:cs="Times New Roman"/>
          <w:bCs/>
          <w:lang w:val="uk-UA"/>
        </w:rPr>
        <w:t>акцепту пропозиції з продажу конкретних лотів на умовах, зазначених у заявці на проведення аукціону ініціатора аукціону.</w:t>
      </w:r>
    </w:p>
    <w:p w14:paraId="2AA695BB" w14:textId="4CC34B19" w:rsidR="00E600CF" w:rsidRDefault="00272F31"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6</w:t>
      </w:r>
      <w:r w:rsidR="00A9479D">
        <w:rPr>
          <w:rFonts w:cs="Times New Roman"/>
          <w:bCs/>
          <w:lang w:val="uk-UA"/>
        </w:rPr>
        <w:t>.1</w:t>
      </w:r>
      <w:r w:rsidR="007D4153">
        <w:rPr>
          <w:rFonts w:cs="Times New Roman"/>
          <w:bCs/>
          <w:lang w:val="uk-UA"/>
        </w:rPr>
        <w:t>2</w:t>
      </w:r>
      <w:r w:rsidR="00A9479D">
        <w:rPr>
          <w:rFonts w:cs="Times New Roman"/>
          <w:bCs/>
          <w:lang w:val="uk-UA"/>
        </w:rPr>
        <w:t xml:space="preserve">. </w:t>
      </w:r>
      <w:r w:rsidR="00473EA1" w:rsidRPr="00473EA1">
        <w:rPr>
          <w:rFonts w:cs="Times New Roman"/>
          <w:bCs/>
          <w:lang w:val="uk-UA"/>
        </w:rPr>
        <w:t xml:space="preserve">Заявка на </w:t>
      </w:r>
      <w:r w:rsidR="00473EA1">
        <w:rPr>
          <w:rFonts w:cs="Times New Roman"/>
          <w:bCs/>
          <w:lang w:val="uk-UA"/>
        </w:rPr>
        <w:t xml:space="preserve">участь в </w:t>
      </w:r>
      <w:r w:rsidR="00473EA1" w:rsidRPr="00473EA1">
        <w:rPr>
          <w:rFonts w:cs="Times New Roman"/>
          <w:bCs/>
          <w:lang w:val="uk-UA"/>
        </w:rPr>
        <w:t>аукціон</w:t>
      </w:r>
      <w:r w:rsidR="00473EA1">
        <w:rPr>
          <w:rFonts w:cs="Times New Roman"/>
          <w:bCs/>
          <w:lang w:val="uk-UA"/>
        </w:rPr>
        <w:t>і</w:t>
      </w:r>
      <w:r w:rsidR="00473EA1" w:rsidRPr="00473EA1">
        <w:rPr>
          <w:rFonts w:cs="Times New Roman"/>
          <w:bCs/>
          <w:lang w:val="uk-UA"/>
        </w:rPr>
        <w:t xml:space="preserve">, яка подається </w:t>
      </w:r>
      <w:r w:rsidR="00473EA1">
        <w:rPr>
          <w:rFonts w:cs="Times New Roman"/>
          <w:bCs/>
          <w:lang w:val="uk-UA"/>
        </w:rPr>
        <w:t xml:space="preserve">учасником </w:t>
      </w:r>
      <w:r w:rsidR="00473EA1" w:rsidRPr="00473EA1">
        <w:rPr>
          <w:rFonts w:cs="Times New Roman"/>
          <w:bCs/>
          <w:lang w:val="uk-UA"/>
        </w:rPr>
        <w:t xml:space="preserve">аукціону від імені клієнта такого учасника торгів, обов’язково повинна містити </w:t>
      </w:r>
      <w:r w:rsidR="00391F9B">
        <w:rPr>
          <w:rFonts w:cs="Times New Roman"/>
          <w:bCs/>
          <w:lang w:val="uk-UA"/>
        </w:rPr>
        <w:t>ідентифікатор (назву)</w:t>
      </w:r>
      <w:r w:rsidR="00473EA1" w:rsidRPr="00473EA1">
        <w:rPr>
          <w:rFonts w:cs="Times New Roman"/>
          <w:bCs/>
          <w:lang w:val="uk-UA"/>
        </w:rPr>
        <w:t xml:space="preserve"> клієнт</w:t>
      </w:r>
      <w:r w:rsidR="00391F9B">
        <w:rPr>
          <w:rFonts w:cs="Times New Roman"/>
          <w:bCs/>
          <w:lang w:val="uk-UA"/>
        </w:rPr>
        <w:t>а</w:t>
      </w:r>
      <w:r w:rsidR="00473EA1" w:rsidRPr="00473EA1">
        <w:rPr>
          <w:rFonts w:cs="Times New Roman"/>
          <w:bCs/>
          <w:lang w:val="uk-UA"/>
        </w:rPr>
        <w:t xml:space="preserve"> учасника торгів.</w:t>
      </w:r>
    </w:p>
    <w:bookmarkEnd w:id="81"/>
    <w:p w14:paraId="12A71D50" w14:textId="27687B28" w:rsidR="0004289B" w:rsidRDefault="00272F31"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6</w:t>
      </w:r>
      <w:r w:rsidR="00CB03F4">
        <w:rPr>
          <w:rFonts w:cs="Times New Roman"/>
          <w:bCs/>
          <w:lang w:val="uk-UA"/>
        </w:rPr>
        <w:t>.1</w:t>
      </w:r>
      <w:r w:rsidR="007D4153">
        <w:rPr>
          <w:rFonts w:cs="Times New Roman"/>
          <w:bCs/>
          <w:lang w:val="uk-UA"/>
        </w:rPr>
        <w:t>3</w:t>
      </w:r>
      <w:r w:rsidR="00CB03F4">
        <w:rPr>
          <w:rFonts w:cs="Times New Roman"/>
          <w:bCs/>
          <w:lang w:val="uk-UA"/>
        </w:rPr>
        <w:t xml:space="preserve">. </w:t>
      </w:r>
      <w:bookmarkStart w:id="82" w:name="_Hlk145972712"/>
      <w:bookmarkStart w:id="83" w:name="_Hlk145928477"/>
      <w:r w:rsidR="003D02E4">
        <w:rPr>
          <w:rFonts w:cs="Times New Roman"/>
          <w:bCs/>
          <w:lang w:val="uk-UA"/>
        </w:rPr>
        <w:t xml:space="preserve">Заявка на участь в аукціоні </w:t>
      </w:r>
      <w:r w:rsidR="006E462E">
        <w:rPr>
          <w:rFonts w:cs="Times New Roman"/>
          <w:bCs/>
          <w:lang w:val="uk-UA"/>
        </w:rPr>
        <w:t xml:space="preserve">з продажу </w:t>
      </w:r>
      <w:bookmarkStart w:id="84" w:name="_Hlk145971682"/>
      <w:r w:rsidR="0004289B" w:rsidRPr="0004289B">
        <w:rPr>
          <w:rFonts w:cs="Times New Roman"/>
          <w:bCs/>
          <w:lang w:val="uk-UA"/>
        </w:rPr>
        <w:t>необробленої деревини/</w:t>
      </w:r>
      <w:r w:rsidR="00391F9B" w:rsidRPr="00391F9B">
        <w:rPr>
          <w:lang w:val="ru-RU"/>
        </w:rPr>
        <w:t xml:space="preserve"> </w:t>
      </w:r>
      <w:r w:rsidR="00391F9B" w:rsidRPr="00391F9B">
        <w:rPr>
          <w:rFonts w:cs="Times New Roman"/>
          <w:bCs/>
          <w:lang w:val="uk-UA"/>
        </w:rPr>
        <w:t>деревини дров’яної непромислового призначення/деревини дров’яної промислового використання</w:t>
      </w:r>
      <w:r w:rsidR="0004289B" w:rsidRPr="0004289B">
        <w:rPr>
          <w:rFonts w:cs="Times New Roman"/>
          <w:bCs/>
          <w:lang w:val="uk-UA"/>
        </w:rPr>
        <w:t xml:space="preserve">/пиломатеріалів </w:t>
      </w:r>
      <w:bookmarkEnd w:id="84"/>
      <w:r w:rsidR="00680FBC">
        <w:rPr>
          <w:rFonts w:cs="Times New Roman"/>
          <w:bCs/>
          <w:lang w:val="uk-UA"/>
        </w:rPr>
        <w:t xml:space="preserve">допускається </w:t>
      </w:r>
      <w:proofErr w:type="spellStart"/>
      <w:r w:rsidR="003D02E4">
        <w:rPr>
          <w:rFonts w:cs="Times New Roman"/>
          <w:bCs/>
          <w:lang w:val="uk-UA"/>
        </w:rPr>
        <w:t>Біржею</w:t>
      </w:r>
      <w:proofErr w:type="spellEnd"/>
      <w:r w:rsidR="003D02E4">
        <w:rPr>
          <w:rFonts w:cs="Times New Roman"/>
          <w:bCs/>
          <w:lang w:val="uk-UA"/>
        </w:rPr>
        <w:t xml:space="preserve"> </w:t>
      </w:r>
      <w:r w:rsidR="00680FBC">
        <w:rPr>
          <w:rFonts w:cs="Times New Roman"/>
          <w:bCs/>
          <w:lang w:val="uk-UA"/>
        </w:rPr>
        <w:t xml:space="preserve">до участі в </w:t>
      </w:r>
      <w:r w:rsidR="002C1D93">
        <w:rPr>
          <w:rFonts w:cs="Times New Roman"/>
          <w:bCs/>
          <w:lang w:val="uk-UA"/>
        </w:rPr>
        <w:t>торгах</w:t>
      </w:r>
      <w:r w:rsidR="00680FBC">
        <w:rPr>
          <w:rFonts w:cs="Times New Roman"/>
          <w:bCs/>
          <w:lang w:val="uk-UA"/>
        </w:rPr>
        <w:t xml:space="preserve"> </w:t>
      </w:r>
      <w:r w:rsidR="003D02E4">
        <w:rPr>
          <w:rFonts w:cs="Times New Roman"/>
          <w:bCs/>
          <w:lang w:val="uk-UA"/>
        </w:rPr>
        <w:t>за умови</w:t>
      </w:r>
      <w:r w:rsidR="0004289B">
        <w:rPr>
          <w:rFonts w:cs="Times New Roman"/>
          <w:bCs/>
          <w:lang w:val="uk-UA"/>
        </w:rPr>
        <w:t>:</w:t>
      </w:r>
    </w:p>
    <w:p w14:paraId="37525EEC" w14:textId="5CFE1C1A" w:rsidR="0004289B" w:rsidRDefault="0004289B" w:rsidP="00E50D25">
      <w:pPr>
        <w:pStyle w:val="a6"/>
        <w:tabs>
          <w:tab w:val="left" w:pos="709"/>
          <w:tab w:val="left" w:pos="851"/>
          <w:tab w:val="left" w:pos="1134"/>
        </w:tabs>
        <w:spacing w:before="110"/>
        <w:ind w:left="0" w:right="111" w:firstLine="709"/>
        <w:jc w:val="both"/>
        <w:rPr>
          <w:rFonts w:cs="Times New Roman"/>
          <w:bCs/>
          <w:lang w:val="uk-UA"/>
        </w:rPr>
      </w:pPr>
      <w:bookmarkStart w:id="85" w:name="_Hlk145970081"/>
      <w:r>
        <w:rPr>
          <w:rFonts w:cs="Times New Roman"/>
          <w:bCs/>
          <w:lang w:val="uk-UA"/>
        </w:rPr>
        <w:t xml:space="preserve">- заявка подана </w:t>
      </w:r>
      <w:r w:rsidR="00443975">
        <w:rPr>
          <w:rFonts w:cs="Times New Roman"/>
          <w:bCs/>
          <w:lang w:val="uk-UA"/>
        </w:rPr>
        <w:t xml:space="preserve">особою/від імені </w:t>
      </w:r>
      <w:r>
        <w:rPr>
          <w:rFonts w:cs="Times New Roman"/>
          <w:bCs/>
          <w:lang w:val="uk-UA"/>
        </w:rPr>
        <w:t>особ</w:t>
      </w:r>
      <w:r w:rsidR="00443975">
        <w:rPr>
          <w:rFonts w:cs="Times New Roman"/>
          <w:bCs/>
          <w:lang w:val="uk-UA"/>
        </w:rPr>
        <w:t>и</w:t>
      </w:r>
      <w:r>
        <w:rPr>
          <w:rFonts w:cs="Times New Roman"/>
          <w:bCs/>
          <w:lang w:val="uk-UA"/>
        </w:rPr>
        <w:t>, що може бути покупцем відповідної категорії біржового товару згідно з цим Регламентом;</w:t>
      </w:r>
      <w:bookmarkEnd w:id="85"/>
    </w:p>
    <w:p w14:paraId="4CEB1C71" w14:textId="5F176B5C" w:rsidR="0004289B" w:rsidRDefault="0004289B"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lastRenderedPageBreak/>
        <w:t>- заявка</w:t>
      </w:r>
      <w:r w:rsidR="00CA5BB9">
        <w:rPr>
          <w:rFonts w:cs="Times New Roman"/>
          <w:bCs/>
          <w:lang w:val="uk-UA"/>
        </w:rPr>
        <w:t xml:space="preserve"> пода</w:t>
      </w:r>
      <w:r>
        <w:rPr>
          <w:rFonts w:cs="Times New Roman"/>
          <w:bCs/>
          <w:lang w:val="uk-UA"/>
        </w:rPr>
        <w:t xml:space="preserve">на </w:t>
      </w:r>
      <w:r w:rsidRPr="0004289B">
        <w:rPr>
          <w:rFonts w:cs="Times New Roman"/>
          <w:bCs/>
          <w:lang w:val="uk-UA"/>
        </w:rPr>
        <w:t>не пізніше 1</w:t>
      </w:r>
      <w:r w:rsidR="000D59B7">
        <w:rPr>
          <w:rFonts w:cs="Times New Roman"/>
          <w:bCs/>
          <w:lang w:val="uk-UA"/>
        </w:rPr>
        <w:t>8</w:t>
      </w:r>
      <w:r w:rsidRPr="0004289B">
        <w:rPr>
          <w:rFonts w:cs="Times New Roman"/>
          <w:bCs/>
          <w:lang w:val="uk-UA"/>
        </w:rPr>
        <w:t>:00 години робочого дня, що передує дню проведення аукціону з продажу (кінцевого строку прийняття заявок на участь в торгах)</w:t>
      </w:r>
      <w:r>
        <w:rPr>
          <w:rFonts w:cs="Times New Roman"/>
          <w:bCs/>
          <w:lang w:val="uk-UA"/>
        </w:rPr>
        <w:t>;</w:t>
      </w:r>
    </w:p>
    <w:p w14:paraId="7C21875A" w14:textId="21BE6F75" w:rsidR="0004289B" w:rsidRDefault="0004289B" w:rsidP="00E50D25">
      <w:pPr>
        <w:pStyle w:val="a6"/>
        <w:tabs>
          <w:tab w:val="left" w:pos="709"/>
          <w:tab w:val="left" w:pos="851"/>
          <w:tab w:val="left" w:pos="1134"/>
        </w:tabs>
        <w:spacing w:before="110"/>
        <w:ind w:left="0" w:right="111" w:firstLine="709"/>
        <w:jc w:val="both"/>
        <w:rPr>
          <w:rFonts w:cs="Times New Roman"/>
          <w:bCs/>
          <w:lang w:val="uk-UA"/>
        </w:rPr>
      </w:pPr>
      <w:bookmarkStart w:id="86" w:name="_Hlk145972230"/>
      <w:r>
        <w:rPr>
          <w:rFonts w:cs="Times New Roman"/>
          <w:bCs/>
          <w:lang w:val="uk-UA"/>
        </w:rPr>
        <w:t xml:space="preserve">- </w:t>
      </w:r>
      <w:r w:rsidR="00CD12E2">
        <w:rPr>
          <w:rFonts w:cs="Times New Roman"/>
          <w:bCs/>
          <w:lang w:val="uk-UA"/>
        </w:rPr>
        <w:t>наявності на кліринговому рахунку учасника клірингу (</w:t>
      </w:r>
      <w:r w:rsidR="00CD12E2" w:rsidRPr="00CD12E2">
        <w:rPr>
          <w:rFonts w:cs="Times New Roman"/>
          <w:bCs/>
          <w:lang w:val="uk-UA"/>
        </w:rPr>
        <w:t>клірингов</w:t>
      </w:r>
      <w:r w:rsidR="00CD12E2">
        <w:rPr>
          <w:rFonts w:cs="Times New Roman"/>
          <w:bCs/>
          <w:lang w:val="uk-UA"/>
        </w:rPr>
        <w:t>ому</w:t>
      </w:r>
      <w:r w:rsidR="00CD12E2" w:rsidRPr="00CD12E2">
        <w:rPr>
          <w:rFonts w:cs="Times New Roman"/>
          <w:bCs/>
          <w:lang w:val="uk-UA"/>
        </w:rPr>
        <w:t xml:space="preserve"> рахун</w:t>
      </w:r>
      <w:r w:rsidR="00CD12E2">
        <w:rPr>
          <w:rFonts w:cs="Times New Roman"/>
          <w:bCs/>
          <w:lang w:val="uk-UA"/>
        </w:rPr>
        <w:t>ку</w:t>
      </w:r>
      <w:r w:rsidR="00CD12E2" w:rsidRPr="00CD12E2">
        <w:rPr>
          <w:rFonts w:cs="Times New Roman"/>
          <w:bCs/>
          <w:lang w:val="uk-UA"/>
        </w:rPr>
        <w:t xml:space="preserve"> клієнта учасника клірингу</w:t>
      </w:r>
      <w:r w:rsidR="00CD12E2">
        <w:rPr>
          <w:rFonts w:cs="Times New Roman"/>
          <w:bCs/>
          <w:lang w:val="uk-UA"/>
        </w:rPr>
        <w:t xml:space="preserve"> – у </w:t>
      </w:r>
      <w:r w:rsidR="00A725E0">
        <w:rPr>
          <w:rFonts w:cs="Times New Roman"/>
          <w:bCs/>
          <w:lang w:val="uk-UA"/>
        </w:rPr>
        <w:t xml:space="preserve">разі подання учасником аукціону заявки в інтересах клієнта) </w:t>
      </w:r>
      <w:r w:rsidR="00CA5BB9">
        <w:rPr>
          <w:rFonts w:cs="Times New Roman"/>
          <w:bCs/>
          <w:lang w:val="uk-UA"/>
        </w:rPr>
        <w:t xml:space="preserve">вільної </w:t>
      </w:r>
      <w:r w:rsidR="00A725E0">
        <w:rPr>
          <w:rFonts w:cs="Times New Roman"/>
          <w:bCs/>
          <w:lang w:val="uk-UA"/>
        </w:rPr>
        <w:t xml:space="preserve">маржі у розмірі, </w:t>
      </w:r>
      <w:r w:rsidR="00911463">
        <w:rPr>
          <w:rFonts w:cs="Times New Roman"/>
          <w:bCs/>
          <w:lang w:val="uk-UA"/>
        </w:rPr>
        <w:t xml:space="preserve">не меншому </w:t>
      </w:r>
      <w:r w:rsidR="00CA5BB9">
        <w:rPr>
          <w:rFonts w:cs="Times New Roman"/>
          <w:bCs/>
          <w:lang w:val="uk-UA"/>
        </w:rPr>
        <w:t xml:space="preserve">ніж встановлений </w:t>
      </w:r>
      <w:r w:rsidR="00391F9B">
        <w:rPr>
          <w:rFonts w:cs="Times New Roman"/>
          <w:bCs/>
          <w:lang w:val="uk-UA"/>
        </w:rPr>
        <w:t>для відповідної категорії товару</w:t>
      </w:r>
      <w:r>
        <w:rPr>
          <w:rFonts w:cs="Times New Roman"/>
          <w:bCs/>
          <w:lang w:val="uk-UA"/>
        </w:rPr>
        <w:t xml:space="preserve"> (</w:t>
      </w:r>
      <w:r w:rsidRPr="0004289B">
        <w:rPr>
          <w:rFonts w:cs="Times New Roman"/>
          <w:bCs/>
          <w:lang w:val="uk-UA"/>
        </w:rPr>
        <w:t>не застосовується у випадку прийняття Біржовою радою рішення про скасування сплати маржі)</w:t>
      </w:r>
      <w:r>
        <w:rPr>
          <w:rFonts w:cs="Times New Roman"/>
          <w:bCs/>
          <w:lang w:val="uk-UA"/>
        </w:rPr>
        <w:t>;</w:t>
      </w:r>
    </w:p>
    <w:p w14:paraId="13D7B25F" w14:textId="0681F2A8" w:rsidR="00CB03F4" w:rsidRDefault="0004289B"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 у відношенні учасника аукціону (клієнта учасника аукціону</w:t>
      </w:r>
      <w:r w:rsidR="001F52AF">
        <w:rPr>
          <w:rFonts w:cs="Times New Roman"/>
          <w:bCs/>
          <w:lang w:val="uk-UA"/>
        </w:rPr>
        <w:t xml:space="preserve"> </w:t>
      </w:r>
      <w:r>
        <w:rPr>
          <w:rFonts w:cs="Times New Roman"/>
          <w:bCs/>
          <w:lang w:val="uk-UA"/>
        </w:rPr>
        <w:t xml:space="preserve">- </w:t>
      </w:r>
      <w:r w:rsidRPr="0004289B">
        <w:rPr>
          <w:rFonts w:cs="Times New Roman"/>
          <w:bCs/>
          <w:lang w:val="uk-UA"/>
        </w:rPr>
        <w:t>у разі подання учасником аукціону заявки в інтересах клієнта</w:t>
      </w:r>
      <w:r>
        <w:rPr>
          <w:rFonts w:cs="Times New Roman"/>
          <w:bCs/>
          <w:lang w:val="uk-UA"/>
        </w:rPr>
        <w:t>) не застосовані з боку Біржі санкції щодо зупинення</w:t>
      </w:r>
      <w:r w:rsidR="001F52AF" w:rsidRPr="001F52AF">
        <w:rPr>
          <w:rFonts w:cs="Times New Roman"/>
          <w:bCs/>
          <w:lang w:val="ru-RU"/>
        </w:rPr>
        <w:t>/</w:t>
      </w:r>
      <w:r w:rsidR="001F52AF">
        <w:rPr>
          <w:rFonts w:cs="Times New Roman"/>
          <w:bCs/>
          <w:lang w:val="uk-UA"/>
        </w:rPr>
        <w:t>припинення</w:t>
      </w:r>
      <w:r>
        <w:rPr>
          <w:rFonts w:cs="Times New Roman"/>
          <w:bCs/>
          <w:lang w:val="uk-UA"/>
        </w:rPr>
        <w:t xml:space="preserve"> допуску до торгів</w:t>
      </w:r>
      <w:r w:rsidR="00406C7D">
        <w:rPr>
          <w:rFonts w:cs="Times New Roman"/>
          <w:bCs/>
          <w:lang w:val="uk-UA"/>
        </w:rPr>
        <w:t xml:space="preserve"> </w:t>
      </w:r>
      <w:bookmarkEnd w:id="86"/>
      <w:bookmarkEnd w:id="82"/>
      <w:r w:rsidR="00406C7D">
        <w:rPr>
          <w:rFonts w:cs="Times New Roman"/>
          <w:bCs/>
          <w:lang w:val="uk-UA"/>
        </w:rPr>
        <w:t xml:space="preserve">(якщо в заявці на участь в аукціоні </w:t>
      </w:r>
      <w:r w:rsidR="00406C7D" w:rsidRPr="00406C7D">
        <w:rPr>
          <w:rFonts w:cs="Times New Roman"/>
          <w:bCs/>
          <w:lang w:val="uk-UA"/>
        </w:rPr>
        <w:t xml:space="preserve">учасник </w:t>
      </w:r>
      <w:r w:rsidR="00406C7D">
        <w:rPr>
          <w:rFonts w:cs="Times New Roman"/>
          <w:bCs/>
          <w:lang w:val="uk-UA"/>
        </w:rPr>
        <w:t>аукціону</w:t>
      </w:r>
      <w:r w:rsidR="00406C7D" w:rsidRPr="00406C7D">
        <w:rPr>
          <w:rFonts w:cs="Times New Roman"/>
          <w:bCs/>
          <w:lang w:val="uk-UA"/>
        </w:rPr>
        <w:t xml:space="preserve"> вказав лот (-и), продавцем (-ями) якого (-</w:t>
      </w:r>
      <w:proofErr w:type="spellStart"/>
      <w:r w:rsidR="00406C7D" w:rsidRPr="00406C7D">
        <w:rPr>
          <w:rFonts w:cs="Times New Roman"/>
          <w:bCs/>
          <w:lang w:val="uk-UA"/>
        </w:rPr>
        <w:t>их</w:t>
      </w:r>
      <w:proofErr w:type="spellEnd"/>
      <w:r w:rsidR="00406C7D" w:rsidRPr="00406C7D">
        <w:rPr>
          <w:rFonts w:cs="Times New Roman"/>
          <w:bCs/>
          <w:lang w:val="uk-UA"/>
        </w:rPr>
        <w:t>) є лісове (-і) господарство (-а), до участі в аукціонах якого (-</w:t>
      </w:r>
      <w:proofErr w:type="spellStart"/>
      <w:r w:rsidR="00406C7D" w:rsidRPr="00406C7D">
        <w:rPr>
          <w:rFonts w:cs="Times New Roman"/>
          <w:bCs/>
          <w:lang w:val="uk-UA"/>
        </w:rPr>
        <w:t>их</w:t>
      </w:r>
      <w:proofErr w:type="spellEnd"/>
      <w:r w:rsidR="00406C7D" w:rsidRPr="00406C7D">
        <w:rPr>
          <w:rFonts w:cs="Times New Roman"/>
          <w:bCs/>
          <w:lang w:val="uk-UA"/>
        </w:rPr>
        <w:t>) учасника не допущено у зв’язку з накладенням на нього санкцій, таку заявку Біржа може відхилити в</w:t>
      </w:r>
      <w:r w:rsidR="00406C7D">
        <w:rPr>
          <w:rFonts w:cs="Times New Roman"/>
          <w:bCs/>
          <w:lang w:val="uk-UA"/>
        </w:rPr>
        <w:t xml:space="preserve"> </w:t>
      </w:r>
      <w:r w:rsidR="00406C7D" w:rsidRPr="00406C7D">
        <w:rPr>
          <w:rFonts w:cs="Times New Roman"/>
          <w:bCs/>
          <w:lang w:val="uk-UA"/>
        </w:rPr>
        <w:t>цілому</w:t>
      </w:r>
      <w:r w:rsidR="00406C7D">
        <w:rPr>
          <w:rFonts w:cs="Times New Roman"/>
          <w:bCs/>
          <w:lang w:val="uk-UA"/>
        </w:rPr>
        <w:t>)</w:t>
      </w:r>
      <w:r w:rsidR="00CA5BB9">
        <w:rPr>
          <w:rFonts w:cs="Times New Roman"/>
          <w:bCs/>
          <w:lang w:val="uk-UA"/>
        </w:rPr>
        <w:t>.</w:t>
      </w:r>
      <w:bookmarkEnd w:id="83"/>
    </w:p>
    <w:p w14:paraId="4B982B74" w14:textId="41C28380" w:rsidR="00A47144" w:rsidRDefault="00A47144"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 xml:space="preserve">6.14. </w:t>
      </w:r>
      <w:r w:rsidR="004A34EF">
        <w:rPr>
          <w:rFonts w:cs="Times New Roman"/>
          <w:bCs/>
          <w:lang w:val="uk-UA"/>
        </w:rPr>
        <w:t>Брокер учасника аукціону може відкликати в персональному кабінеті ЕТС подану з</w:t>
      </w:r>
      <w:r>
        <w:rPr>
          <w:rFonts w:cs="Times New Roman"/>
          <w:bCs/>
          <w:lang w:val="uk-UA"/>
        </w:rPr>
        <w:t>аявк</w:t>
      </w:r>
      <w:r w:rsidR="004A34EF">
        <w:rPr>
          <w:rFonts w:cs="Times New Roman"/>
          <w:bCs/>
          <w:lang w:val="uk-UA"/>
        </w:rPr>
        <w:t xml:space="preserve">у на участь в аукціоні з продажу </w:t>
      </w:r>
      <w:r w:rsidR="004A34EF" w:rsidRPr="004A34EF">
        <w:rPr>
          <w:rFonts w:cs="Times New Roman"/>
          <w:bCs/>
          <w:lang w:val="uk-UA"/>
        </w:rPr>
        <w:t>не пізніше 1</w:t>
      </w:r>
      <w:r w:rsidR="000D59B7">
        <w:rPr>
          <w:rFonts w:cs="Times New Roman"/>
          <w:bCs/>
          <w:lang w:val="uk-UA"/>
        </w:rPr>
        <w:t>8</w:t>
      </w:r>
      <w:r w:rsidR="004A34EF" w:rsidRPr="004A34EF">
        <w:rPr>
          <w:rFonts w:cs="Times New Roman"/>
          <w:bCs/>
          <w:lang w:val="uk-UA"/>
        </w:rPr>
        <w:t>:00 години робочого дня, що передує дню проведення аукціону з продажу (кінцевого строку прийняття заявок на участь в торгах)</w:t>
      </w:r>
      <w:r w:rsidR="004A34EF">
        <w:rPr>
          <w:rFonts w:cs="Times New Roman"/>
          <w:bCs/>
          <w:lang w:val="uk-UA"/>
        </w:rPr>
        <w:t>.</w:t>
      </w:r>
    </w:p>
    <w:p w14:paraId="7A5BEAAB" w14:textId="434AA977" w:rsidR="000C766B" w:rsidRDefault="000C766B"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 xml:space="preserve">6.15. </w:t>
      </w:r>
      <w:r w:rsidR="002473F8" w:rsidRPr="002473F8">
        <w:rPr>
          <w:rFonts w:cs="Times New Roman"/>
          <w:bCs/>
          <w:lang w:val="uk-UA"/>
        </w:rPr>
        <w:t xml:space="preserve">Подача заявки </w:t>
      </w:r>
      <w:r w:rsidR="002473F8">
        <w:rPr>
          <w:rFonts w:cs="Times New Roman"/>
          <w:bCs/>
          <w:lang w:val="uk-UA"/>
        </w:rPr>
        <w:t xml:space="preserve">на проведення аукціону/заявки </w:t>
      </w:r>
      <w:r w:rsidR="002473F8" w:rsidRPr="002473F8">
        <w:rPr>
          <w:rFonts w:cs="Times New Roman"/>
          <w:bCs/>
          <w:lang w:val="uk-UA"/>
        </w:rPr>
        <w:t xml:space="preserve">на участь в </w:t>
      </w:r>
      <w:r w:rsidR="002473F8">
        <w:rPr>
          <w:rFonts w:cs="Times New Roman"/>
          <w:bCs/>
          <w:lang w:val="uk-UA"/>
        </w:rPr>
        <w:t>аукціоні</w:t>
      </w:r>
      <w:r w:rsidR="002473F8" w:rsidRPr="002473F8">
        <w:rPr>
          <w:rFonts w:cs="Times New Roman"/>
          <w:bCs/>
          <w:lang w:val="uk-UA"/>
        </w:rPr>
        <w:t xml:space="preserve"> здійснюється</w:t>
      </w:r>
      <w:r w:rsidR="00613DF8">
        <w:rPr>
          <w:rFonts w:cs="Times New Roman"/>
          <w:bCs/>
          <w:lang w:val="uk-UA"/>
        </w:rPr>
        <w:t xml:space="preserve"> в ЕТС</w:t>
      </w:r>
      <w:r w:rsidR="002473F8" w:rsidRPr="002473F8">
        <w:rPr>
          <w:rFonts w:cs="Times New Roman"/>
          <w:bCs/>
          <w:lang w:val="uk-UA"/>
        </w:rPr>
        <w:t xml:space="preserve"> </w:t>
      </w:r>
      <w:r w:rsidR="002473F8">
        <w:rPr>
          <w:rFonts w:cs="Times New Roman"/>
          <w:bCs/>
          <w:lang w:val="uk-UA"/>
        </w:rPr>
        <w:t xml:space="preserve">брокером </w:t>
      </w:r>
      <w:r w:rsidR="002473F8" w:rsidRPr="002473F8">
        <w:rPr>
          <w:rFonts w:cs="Times New Roman"/>
          <w:bCs/>
          <w:lang w:val="uk-UA"/>
        </w:rPr>
        <w:t>учасник</w:t>
      </w:r>
      <w:r w:rsidR="002473F8">
        <w:rPr>
          <w:rFonts w:cs="Times New Roman"/>
          <w:bCs/>
          <w:lang w:val="uk-UA"/>
        </w:rPr>
        <w:t>а</w:t>
      </w:r>
      <w:r w:rsidR="002473F8" w:rsidRPr="002473F8">
        <w:rPr>
          <w:rFonts w:cs="Times New Roman"/>
          <w:bCs/>
          <w:lang w:val="uk-UA"/>
        </w:rPr>
        <w:t xml:space="preserve"> торгів-резидентом за допомогою КЕП, а</w:t>
      </w:r>
      <w:r w:rsidR="002473F8">
        <w:rPr>
          <w:rFonts w:cs="Times New Roman"/>
          <w:bCs/>
          <w:lang w:val="uk-UA"/>
        </w:rPr>
        <w:t xml:space="preserve"> брокером</w:t>
      </w:r>
      <w:r w:rsidR="002473F8" w:rsidRPr="002473F8">
        <w:rPr>
          <w:rFonts w:cs="Times New Roman"/>
          <w:bCs/>
          <w:lang w:val="uk-UA"/>
        </w:rPr>
        <w:t xml:space="preserve"> учасник</w:t>
      </w:r>
      <w:r w:rsidR="002473F8">
        <w:rPr>
          <w:rFonts w:cs="Times New Roman"/>
          <w:bCs/>
          <w:lang w:val="uk-UA"/>
        </w:rPr>
        <w:t>а</w:t>
      </w:r>
      <w:r w:rsidR="002473F8" w:rsidRPr="002473F8">
        <w:rPr>
          <w:rFonts w:cs="Times New Roman"/>
          <w:bCs/>
          <w:lang w:val="uk-UA"/>
        </w:rPr>
        <w:t xml:space="preserve"> торгів-нерезидентом за допомогою ЕІ </w:t>
      </w:r>
      <w:r w:rsidR="002473F8">
        <w:rPr>
          <w:rFonts w:cs="Times New Roman"/>
          <w:bCs/>
          <w:lang w:val="uk-UA"/>
        </w:rPr>
        <w:t xml:space="preserve">або </w:t>
      </w:r>
      <w:r w:rsidR="002473F8" w:rsidRPr="002473F8">
        <w:rPr>
          <w:rFonts w:cs="Times New Roman"/>
          <w:bCs/>
          <w:lang w:val="uk-UA"/>
        </w:rPr>
        <w:t xml:space="preserve">КЕП </w:t>
      </w:r>
      <w:r w:rsidR="002473F8">
        <w:rPr>
          <w:rFonts w:cs="Times New Roman"/>
          <w:bCs/>
          <w:lang w:val="uk-UA"/>
        </w:rPr>
        <w:t>(за наявності)</w:t>
      </w:r>
      <w:r w:rsidR="002473F8" w:rsidRPr="002473F8">
        <w:rPr>
          <w:rFonts w:cs="Times New Roman"/>
          <w:bCs/>
          <w:lang w:val="uk-UA"/>
        </w:rPr>
        <w:t xml:space="preserve">, що закріплені за таким </w:t>
      </w:r>
      <w:r w:rsidR="002473F8">
        <w:rPr>
          <w:rFonts w:cs="Times New Roman"/>
          <w:bCs/>
          <w:lang w:val="uk-UA"/>
        </w:rPr>
        <w:t xml:space="preserve">брокером </w:t>
      </w:r>
      <w:r w:rsidR="002473F8" w:rsidRPr="002473F8">
        <w:rPr>
          <w:rFonts w:cs="Times New Roman"/>
          <w:bCs/>
          <w:lang w:val="uk-UA"/>
        </w:rPr>
        <w:t>учасник</w:t>
      </w:r>
      <w:r w:rsidR="002473F8">
        <w:rPr>
          <w:rFonts w:cs="Times New Roman"/>
          <w:bCs/>
          <w:lang w:val="uk-UA"/>
        </w:rPr>
        <w:t>а торгів</w:t>
      </w:r>
      <w:r w:rsidR="00613DF8">
        <w:rPr>
          <w:rFonts w:cs="Times New Roman"/>
          <w:bCs/>
          <w:lang w:val="uk-UA"/>
        </w:rPr>
        <w:t xml:space="preserve"> в ЕТС</w:t>
      </w:r>
      <w:r w:rsidR="002473F8" w:rsidRPr="002473F8">
        <w:rPr>
          <w:rFonts w:cs="Times New Roman"/>
          <w:bCs/>
          <w:lang w:val="uk-UA"/>
        </w:rPr>
        <w:t>.</w:t>
      </w:r>
    </w:p>
    <w:p w14:paraId="35D47CF7" w14:textId="72BD5877" w:rsidR="000C766B" w:rsidRDefault="000C766B" w:rsidP="00E50D25">
      <w:pPr>
        <w:pStyle w:val="a6"/>
        <w:tabs>
          <w:tab w:val="left" w:pos="709"/>
          <w:tab w:val="left" w:pos="851"/>
          <w:tab w:val="left" w:pos="1134"/>
        </w:tabs>
        <w:spacing w:before="110"/>
        <w:ind w:left="0" w:right="111" w:firstLine="709"/>
        <w:jc w:val="both"/>
        <w:rPr>
          <w:rFonts w:cs="Times New Roman"/>
          <w:bCs/>
          <w:lang w:val="uk-UA"/>
        </w:rPr>
      </w:pPr>
      <w:r>
        <w:rPr>
          <w:rFonts w:cs="Times New Roman"/>
          <w:bCs/>
          <w:lang w:val="uk-UA"/>
        </w:rPr>
        <w:t xml:space="preserve">6.16. </w:t>
      </w:r>
      <w:r w:rsidRPr="000C766B">
        <w:rPr>
          <w:rFonts w:cs="Times New Roman"/>
          <w:bCs/>
          <w:lang w:val="uk-UA"/>
        </w:rPr>
        <w:t>Учасники, які подали заявки, погоджуються з умовами участі в аукціоні, засвідчують безумовну згоду на обробку їх персональних даних, виконання цього Регламенту, підтверджують юридичну значимість своїх дій під час участі в аукціоні, зокрема дій, вчинених в ЕТС та з використанням ЕТС, а також їх наслідки</w:t>
      </w:r>
      <w:r>
        <w:rPr>
          <w:rFonts w:cs="Times New Roman"/>
          <w:bCs/>
          <w:lang w:val="uk-UA"/>
        </w:rPr>
        <w:t>.</w:t>
      </w:r>
    </w:p>
    <w:p w14:paraId="67F89C44" w14:textId="77777777" w:rsidR="003A64F1" w:rsidRDefault="003A64F1" w:rsidP="003A64F1">
      <w:pPr>
        <w:pStyle w:val="a6"/>
        <w:tabs>
          <w:tab w:val="left" w:pos="709"/>
          <w:tab w:val="left" w:pos="851"/>
          <w:tab w:val="left" w:pos="1134"/>
        </w:tabs>
        <w:spacing w:before="110"/>
        <w:ind w:left="450" w:right="111"/>
        <w:jc w:val="center"/>
        <w:rPr>
          <w:rFonts w:cs="Times New Roman"/>
          <w:b/>
          <w:lang w:val="uk-UA"/>
        </w:rPr>
      </w:pPr>
    </w:p>
    <w:p w14:paraId="0FCF4606" w14:textId="7FFFB964" w:rsidR="003A64F1" w:rsidRPr="003A64F1" w:rsidRDefault="003A64F1" w:rsidP="003A64F1">
      <w:pPr>
        <w:pStyle w:val="a6"/>
        <w:tabs>
          <w:tab w:val="left" w:pos="709"/>
          <w:tab w:val="left" w:pos="851"/>
          <w:tab w:val="left" w:pos="1134"/>
        </w:tabs>
        <w:spacing w:before="110"/>
        <w:ind w:left="450" w:right="111"/>
        <w:jc w:val="center"/>
        <w:rPr>
          <w:rFonts w:cs="Times New Roman"/>
          <w:b/>
          <w:lang w:val="uk-UA"/>
        </w:rPr>
      </w:pPr>
      <w:r>
        <w:rPr>
          <w:rFonts w:cs="Times New Roman"/>
          <w:b/>
          <w:lang w:val="uk-UA"/>
        </w:rPr>
        <w:t xml:space="preserve">7. </w:t>
      </w:r>
      <w:r w:rsidRPr="003A64F1">
        <w:rPr>
          <w:rFonts w:cs="Times New Roman"/>
          <w:b/>
          <w:bCs/>
          <w:lang w:val="uk-UA"/>
        </w:rPr>
        <w:t>Організація аукціонів з купівлі необробленої деревини/</w:t>
      </w:r>
      <w:r w:rsidR="00B36C4C" w:rsidRPr="00B36C4C">
        <w:rPr>
          <w:lang w:val="uk-UA"/>
        </w:rPr>
        <w:t xml:space="preserve"> </w:t>
      </w:r>
      <w:r w:rsidR="00B36C4C" w:rsidRPr="00B36C4C">
        <w:rPr>
          <w:rFonts w:cs="Times New Roman"/>
          <w:b/>
          <w:bCs/>
          <w:lang w:val="uk-UA"/>
        </w:rPr>
        <w:t>деревини дров’яної непромислового призначення/деревини дров’яної промислового використання</w:t>
      </w:r>
      <w:r w:rsidR="00B36C4C">
        <w:rPr>
          <w:rFonts w:cs="Times New Roman"/>
          <w:b/>
          <w:bCs/>
          <w:lang w:val="uk-UA"/>
        </w:rPr>
        <w:t>/</w:t>
      </w:r>
      <w:r w:rsidRPr="003A64F1">
        <w:rPr>
          <w:rFonts w:cs="Times New Roman"/>
          <w:b/>
          <w:bCs/>
          <w:lang w:val="uk-UA"/>
        </w:rPr>
        <w:t>пиломатеріалів та порядок доступу учасників до аукціону</w:t>
      </w:r>
    </w:p>
    <w:p w14:paraId="7C3D2345" w14:textId="1DBE0E40" w:rsidR="006F1EB7" w:rsidRDefault="006F1EB7" w:rsidP="003A64F1">
      <w:pPr>
        <w:pStyle w:val="a6"/>
        <w:tabs>
          <w:tab w:val="left" w:pos="709"/>
          <w:tab w:val="left" w:pos="851"/>
          <w:tab w:val="left" w:pos="1134"/>
        </w:tabs>
        <w:spacing w:before="110"/>
        <w:ind w:right="111"/>
        <w:jc w:val="center"/>
        <w:rPr>
          <w:rFonts w:cs="Times New Roman"/>
          <w:b/>
          <w:lang w:val="uk-UA"/>
        </w:rPr>
      </w:pPr>
    </w:p>
    <w:p w14:paraId="0A507C5B" w14:textId="2142FAAC"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w:t>
      </w:r>
      <w:r w:rsidRPr="003A64F1">
        <w:rPr>
          <w:rFonts w:cs="Times New Roman"/>
          <w:bCs/>
          <w:lang w:val="uk-UA"/>
        </w:rPr>
        <w:t>.1.</w:t>
      </w:r>
      <w:r w:rsidRPr="003A64F1">
        <w:rPr>
          <w:rFonts w:cs="Times New Roman"/>
          <w:bCs/>
          <w:lang w:val="uk-UA"/>
        </w:rPr>
        <w:tab/>
        <w:t xml:space="preserve">Для ініціювання проведення аукціону з купівлі </w:t>
      </w:r>
      <w:r w:rsidR="00CC47F6" w:rsidRPr="00CC47F6">
        <w:rPr>
          <w:rFonts w:cs="Times New Roman"/>
          <w:bCs/>
          <w:lang w:val="uk-UA"/>
        </w:rPr>
        <w:t>брокер ініціатора аукціону</w:t>
      </w:r>
      <w:r w:rsidR="00CC47F6">
        <w:rPr>
          <w:rFonts w:cs="Times New Roman"/>
          <w:bCs/>
          <w:lang w:val="uk-UA"/>
        </w:rPr>
        <w:t xml:space="preserve"> </w:t>
      </w:r>
      <w:r w:rsidR="00CC47F6" w:rsidRPr="00CC47F6">
        <w:rPr>
          <w:rFonts w:cs="Times New Roman"/>
          <w:bCs/>
          <w:lang w:val="uk-UA"/>
        </w:rPr>
        <w:t xml:space="preserve">в персональному кабінеті ЕТС Біржі </w:t>
      </w:r>
      <w:r w:rsidRPr="003A64F1">
        <w:rPr>
          <w:rFonts w:cs="Times New Roman"/>
          <w:bCs/>
          <w:lang w:val="uk-UA"/>
        </w:rPr>
        <w:t>подає Біржі заявку на проведення аукціону не пізніше, ніж за 5 (п’ять) календарних днів до дати проведення аукціону.</w:t>
      </w:r>
    </w:p>
    <w:p w14:paraId="6813D255" w14:textId="77777777"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Заявка на проведення аукціону з купівлі необробленої деревини може бути ініційована лише на поточний квартал, в якому подається заявка.</w:t>
      </w:r>
    </w:p>
    <w:p w14:paraId="4A20642F" w14:textId="6CC69EE4"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7.2. </w:t>
      </w:r>
      <w:r w:rsidRPr="003A64F1">
        <w:rPr>
          <w:rFonts w:cs="Times New Roman"/>
          <w:bCs/>
          <w:lang w:val="uk-UA"/>
        </w:rPr>
        <w:t>В заявці на проведення аукціону зазначаються, зокрема:</w:t>
      </w:r>
    </w:p>
    <w:p w14:paraId="1C801F2B" w14:textId="02845005"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 перелік лотів необробленої деревини у розрізі сортиментів та класів якості відповідно до національних стандартів / перелік лотів пиломатеріалів у розрізі сортів, геометричних розмірів/ перелік лотів деревини дров’яної у розрізі порід (груп порід), геометричних розмірів тощо відповідно до національних стандартів та/або технічних умов, а також щодо кожного лота:</w:t>
      </w:r>
    </w:p>
    <w:p w14:paraId="631220D4" w14:textId="6B84E6C9"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w:t>
      </w:r>
      <w:r w:rsidRPr="003A64F1">
        <w:rPr>
          <w:rFonts w:cs="Times New Roman"/>
          <w:bCs/>
          <w:lang w:val="uk-UA"/>
        </w:rPr>
        <w:tab/>
      </w:r>
      <w:r w:rsidR="00A3472E">
        <w:rPr>
          <w:rFonts w:cs="Times New Roman"/>
          <w:bCs/>
          <w:lang w:val="uk-UA"/>
        </w:rPr>
        <w:t>кількість товару в лотах</w:t>
      </w:r>
      <w:r w:rsidRPr="003A64F1">
        <w:rPr>
          <w:rFonts w:cs="Times New Roman"/>
          <w:bCs/>
          <w:lang w:val="uk-UA"/>
        </w:rPr>
        <w:t>;</w:t>
      </w:r>
    </w:p>
    <w:p w14:paraId="5F375A0B" w14:textId="7A12C2BA"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w:t>
      </w:r>
      <w:r w:rsidRPr="003A64F1">
        <w:rPr>
          <w:rFonts w:cs="Times New Roman"/>
          <w:bCs/>
          <w:lang w:val="uk-UA"/>
        </w:rPr>
        <w:tab/>
        <w:t>склад  розміщення  партії  необробленої  деревини/</w:t>
      </w:r>
      <w:r w:rsidR="00B36C4C" w:rsidRPr="00B36C4C">
        <w:rPr>
          <w:lang w:val="ru-RU"/>
        </w:rPr>
        <w:t xml:space="preserve"> </w:t>
      </w:r>
      <w:r w:rsidR="00B36C4C" w:rsidRPr="00B36C4C">
        <w:rPr>
          <w:rFonts w:cs="Times New Roman"/>
          <w:bCs/>
          <w:lang w:val="uk-UA"/>
        </w:rPr>
        <w:t>деревини дров’яної непромислового призначення/деревини дров’яної промислового використання</w:t>
      </w:r>
      <w:r w:rsidRPr="003A64F1">
        <w:rPr>
          <w:rFonts w:cs="Times New Roman"/>
          <w:bCs/>
          <w:lang w:val="uk-UA"/>
        </w:rPr>
        <w:t>:  верхній,</w:t>
      </w:r>
      <w:r>
        <w:rPr>
          <w:rFonts w:cs="Times New Roman"/>
          <w:bCs/>
          <w:lang w:val="uk-UA"/>
        </w:rPr>
        <w:t xml:space="preserve"> </w:t>
      </w:r>
      <w:r w:rsidRPr="003A64F1">
        <w:rPr>
          <w:rFonts w:cs="Times New Roman"/>
          <w:bCs/>
          <w:lang w:val="uk-UA"/>
        </w:rPr>
        <w:t>нижній, проміжний;</w:t>
      </w:r>
    </w:p>
    <w:p w14:paraId="5CEAA823" w14:textId="3A73B149"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w:t>
      </w:r>
      <w:r w:rsidRPr="003A64F1">
        <w:rPr>
          <w:rFonts w:cs="Times New Roman"/>
          <w:bCs/>
          <w:lang w:val="uk-UA"/>
        </w:rPr>
        <w:tab/>
        <w:t>стартову ціну за кубічний метр необробленої деревини/</w:t>
      </w:r>
      <w:r w:rsidR="00B36C4C" w:rsidRPr="00B36C4C">
        <w:rPr>
          <w:lang w:val="uk-UA"/>
        </w:rPr>
        <w:t xml:space="preserve"> </w:t>
      </w:r>
      <w:r w:rsidR="00B36C4C" w:rsidRPr="00B36C4C">
        <w:rPr>
          <w:rFonts w:cs="Times New Roman"/>
          <w:bCs/>
          <w:lang w:val="uk-UA"/>
        </w:rPr>
        <w:t xml:space="preserve">деревини дров’яної непромислового призначення/деревини дров’яної промислового використання </w:t>
      </w:r>
      <w:r w:rsidRPr="003A64F1">
        <w:rPr>
          <w:rFonts w:cs="Times New Roman"/>
          <w:bCs/>
          <w:lang w:val="uk-UA"/>
        </w:rPr>
        <w:t>/пиломатеріалів з урахуванням складу розміщення необробленої деревини/ деревини дров’яної (ціна визначається в національній валюті України) та може зазначатись з урахуванням ПДВ, або без урахування ПДВ, про що робиться відповідний запис;</w:t>
      </w:r>
    </w:p>
    <w:p w14:paraId="2B3171C2" w14:textId="4FB245B0"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w:t>
      </w:r>
      <w:r w:rsidRPr="003A64F1">
        <w:rPr>
          <w:rFonts w:cs="Times New Roman"/>
          <w:bCs/>
          <w:lang w:val="uk-UA"/>
        </w:rPr>
        <w:tab/>
        <w:t>дата та час проведення біржових торгів;</w:t>
      </w:r>
    </w:p>
    <w:p w14:paraId="6A35FA22" w14:textId="5EAA85D5"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w:t>
      </w:r>
      <w:r w:rsidRPr="003A64F1">
        <w:rPr>
          <w:rFonts w:cs="Times New Roman"/>
          <w:bCs/>
          <w:lang w:val="uk-UA"/>
        </w:rPr>
        <w:tab/>
        <w:t>форма договору купівлі-продажу</w:t>
      </w:r>
      <w:r w:rsidR="00DA40B3">
        <w:rPr>
          <w:rFonts w:cs="Times New Roman"/>
          <w:bCs/>
          <w:lang w:val="uk-UA"/>
        </w:rPr>
        <w:t xml:space="preserve"> пиломатеріалів</w:t>
      </w:r>
      <w:r w:rsidRPr="003A64F1">
        <w:rPr>
          <w:rFonts w:cs="Times New Roman"/>
          <w:bCs/>
          <w:lang w:val="uk-UA"/>
        </w:rPr>
        <w:t>, який пропонується укласти за результатами проведення біржових торгів з урахуванням особливостей визначених цим Регламентом;</w:t>
      </w:r>
    </w:p>
    <w:p w14:paraId="603E890A" w14:textId="6496A248" w:rsid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lastRenderedPageBreak/>
        <w:t>-</w:t>
      </w:r>
      <w:r w:rsidRPr="003A64F1">
        <w:rPr>
          <w:rFonts w:cs="Times New Roman"/>
          <w:bCs/>
          <w:lang w:val="uk-UA"/>
        </w:rPr>
        <w:tab/>
        <w:t xml:space="preserve">термін, протягом якого  буде </w:t>
      </w:r>
      <w:proofErr w:type="spellStart"/>
      <w:r w:rsidRPr="003A64F1">
        <w:rPr>
          <w:rFonts w:cs="Times New Roman"/>
          <w:bCs/>
          <w:lang w:val="uk-UA"/>
        </w:rPr>
        <w:t>здійснюватись</w:t>
      </w:r>
      <w:proofErr w:type="spellEnd"/>
      <w:r w:rsidRPr="003A64F1">
        <w:rPr>
          <w:rFonts w:cs="Times New Roman"/>
          <w:bCs/>
          <w:lang w:val="uk-UA"/>
        </w:rPr>
        <w:t xml:space="preserve">  поставка необробленої деревини/</w:t>
      </w:r>
      <w:r w:rsidR="00DA40B3" w:rsidRPr="00DA40B3">
        <w:rPr>
          <w:lang w:val="uk-UA"/>
        </w:rPr>
        <w:t xml:space="preserve"> </w:t>
      </w:r>
      <w:r w:rsidR="00DA40B3" w:rsidRPr="00DA40B3">
        <w:rPr>
          <w:rFonts w:cs="Times New Roman"/>
          <w:bCs/>
          <w:lang w:val="uk-UA"/>
        </w:rPr>
        <w:t>деревини дров’яної непромислового призначення/деревини дров’яної промислового використання</w:t>
      </w:r>
      <w:r w:rsidRPr="003A64F1">
        <w:rPr>
          <w:rFonts w:cs="Times New Roman"/>
          <w:bCs/>
          <w:lang w:val="uk-UA"/>
        </w:rPr>
        <w:t>/пиломатеріалів;</w:t>
      </w:r>
    </w:p>
    <w:p w14:paraId="77C4122D" w14:textId="494D5511" w:rsidR="00142623" w:rsidRPr="00142623" w:rsidRDefault="00142623" w:rsidP="00142623">
      <w:pPr>
        <w:pStyle w:val="a6"/>
        <w:tabs>
          <w:tab w:val="left" w:pos="709"/>
          <w:tab w:val="left" w:pos="851"/>
          <w:tab w:val="left" w:pos="1134"/>
        </w:tabs>
        <w:ind w:firstLine="709"/>
        <w:jc w:val="both"/>
        <w:rPr>
          <w:rFonts w:cs="Times New Roman"/>
          <w:bCs/>
          <w:lang w:val="uk-UA"/>
        </w:rPr>
      </w:pPr>
      <w:r w:rsidRPr="00142623">
        <w:rPr>
          <w:rFonts w:cs="Times New Roman"/>
          <w:bCs/>
          <w:lang w:val="uk-UA"/>
        </w:rPr>
        <w:t xml:space="preserve">- </w:t>
      </w:r>
      <w:r w:rsidR="00DA40B3" w:rsidRPr="00DA40B3">
        <w:rPr>
          <w:rFonts w:cs="Times New Roman"/>
          <w:bCs/>
          <w:lang w:val="uk-UA"/>
        </w:rPr>
        <w:t>ідентифікатор (назва) клієнта учасника торгів - у разі, якщо заявка на проведення аукціону подається ініціатором аукціону від імені клієнта такого учасника торгів</w:t>
      </w:r>
      <w:r w:rsidRPr="00142623">
        <w:rPr>
          <w:rFonts w:cs="Times New Roman"/>
          <w:bCs/>
          <w:lang w:val="uk-UA"/>
        </w:rPr>
        <w:t>;</w:t>
      </w:r>
    </w:p>
    <w:p w14:paraId="4245F1E1" w14:textId="77777777" w:rsidR="00EF6554" w:rsidRDefault="00EF6554" w:rsidP="00EF6554">
      <w:pPr>
        <w:pStyle w:val="a6"/>
        <w:tabs>
          <w:tab w:val="left" w:pos="709"/>
          <w:tab w:val="left" w:pos="851"/>
          <w:tab w:val="left" w:pos="1134"/>
        </w:tabs>
        <w:spacing w:before="110"/>
        <w:ind w:right="111" w:firstLine="709"/>
        <w:jc w:val="both"/>
        <w:rPr>
          <w:rFonts w:cs="Times New Roman"/>
          <w:bCs/>
          <w:lang w:val="uk-UA"/>
        </w:rPr>
      </w:pPr>
      <w:r>
        <w:rPr>
          <w:rFonts w:cs="Times New Roman"/>
          <w:bCs/>
          <w:lang w:val="uk-UA"/>
        </w:rPr>
        <w:t xml:space="preserve">- код </w:t>
      </w:r>
      <w:r w:rsidRPr="009A3285">
        <w:rPr>
          <w:rFonts w:cs="Times New Roman"/>
          <w:bCs/>
          <w:lang w:val="uk-UA"/>
        </w:rPr>
        <w:t>умов забезпечення виконання договору</w:t>
      </w:r>
      <w:r>
        <w:rPr>
          <w:rFonts w:cs="Times New Roman"/>
          <w:bCs/>
          <w:lang w:val="uk-UA"/>
        </w:rPr>
        <w:t>, який приймає значення:</w:t>
      </w:r>
    </w:p>
    <w:p w14:paraId="105D0D6C" w14:textId="77777777" w:rsidR="00EF6554" w:rsidRPr="006F7A49" w:rsidRDefault="00EF6554" w:rsidP="00EF6554">
      <w:pPr>
        <w:pStyle w:val="a6"/>
        <w:numPr>
          <w:ilvl w:val="0"/>
          <w:numId w:val="3"/>
        </w:numPr>
        <w:tabs>
          <w:tab w:val="left" w:pos="709"/>
          <w:tab w:val="left" w:pos="851"/>
          <w:tab w:val="left" w:pos="1134"/>
        </w:tabs>
        <w:spacing w:before="110"/>
        <w:ind w:left="0" w:right="111" w:firstLine="851"/>
        <w:jc w:val="both"/>
        <w:rPr>
          <w:rFonts w:cs="Times New Roman"/>
          <w:bCs/>
          <w:lang w:val="uk-UA"/>
        </w:rPr>
      </w:pPr>
      <w:r w:rsidRPr="006F7A49">
        <w:rPr>
          <w:rFonts w:cs="Times New Roman"/>
          <w:bCs/>
          <w:lang w:val="uk-UA"/>
        </w:rPr>
        <w:t xml:space="preserve">«0» – для біржових договорів, </w:t>
      </w:r>
      <w:r>
        <w:rPr>
          <w:rFonts w:cs="Times New Roman"/>
          <w:bCs/>
          <w:lang w:val="uk-UA"/>
        </w:rPr>
        <w:t xml:space="preserve">укладання яких  здійснюється без </w:t>
      </w:r>
      <w:r w:rsidRPr="004047ED">
        <w:rPr>
          <w:rFonts w:cs="Times New Roman"/>
          <w:bCs/>
          <w:lang w:val="uk-UA"/>
        </w:rPr>
        <w:t>депонування покупцем на рахунку Біржі маржі для забезпечення виконання зобов’язань за біржовим договором</w:t>
      </w:r>
      <w:r w:rsidRPr="006F7A49">
        <w:rPr>
          <w:rFonts w:cs="Times New Roman"/>
          <w:bCs/>
          <w:lang w:val="uk-UA"/>
        </w:rPr>
        <w:t>;</w:t>
      </w:r>
    </w:p>
    <w:p w14:paraId="5CD8A30D" w14:textId="5AF75BAF" w:rsidR="00EF6554" w:rsidRDefault="00EF6554" w:rsidP="00EF6554">
      <w:pPr>
        <w:pStyle w:val="a6"/>
        <w:numPr>
          <w:ilvl w:val="0"/>
          <w:numId w:val="3"/>
        </w:numPr>
        <w:tabs>
          <w:tab w:val="left" w:pos="709"/>
          <w:tab w:val="left" w:pos="851"/>
          <w:tab w:val="left" w:pos="1134"/>
        </w:tabs>
        <w:spacing w:before="110"/>
        <w:ind w:left="0" w:right="111" w:firstLine="851"/>
        <w:jc w:val="both"/>
        <w:rPr>
          <w:rFonts w:cs="Times New Roman"/>
          <w:bCs/>
          <w:lang w:val="uk-UA"/>
        </w:rPr>
      </w:pPr>
      <w:r w:rsidRPr="006F7A49">
        <w:rPr>
          <w:rFonts w:cs="Times New Roman"/>
          <w:bCs/>
          <w:lang w:val="uk-UA"/>
        </w:rPr>
        <w:t>«</w:t>
      </w:r>
      <w:r w:rsidR="00A56381">
        <w:rPr>
          <w:rFonts w:cs="Times New Roman"/>
          <w:bCs/>
          <w:lang w:val="uk-UA"/>
        </w:rPr>
        <w:t>2</w:t>
      </w:r>
      <w:r w:rsidRPr="006F7A49">
        <w:rPr>
          <w:rFonts w:cs="Times New Roman"/>
          <w:bCs/>
          <w:lang w:val="uk-UA"/>
        </w:rPr>
        <w:t xml:space="preserve">» - </w:t>
      </w:r>
      <w:r w:rsidRPr="004047ED">
        <w:rPr>
          <w:rFonts w:cs="Times New Roman"/>
          <w:bCs/>
          <w:lang w:val="uk-UA"/>
        </w:rPr>
        <w:t xml:space="preserve">для біржових договорів, укладання яких здійснюється </w:t>
      </w:r>
      <w:r>
        <w:rPr>
          <w:rFonts w:cs="Times New Roman"/>
          <w:bCs/>
          <w:lang w:val="uk-UA"/>
        </w:rPr>
        <w:t>з обов</w:t>
      </w:r>
      <w:r w:rsidRPr="004047ED">
        <w:rPr>
          <w:rFonts w:cs="Times New Roman"/>
          <w:bCs/>
          <w:lang w:val="uk-UA"/>
        </w:rPr>
        <w:t>’</w:t>
      </w:r>
      <w:r>
        <w:rPr>
          <w:rFonts w:cs="Times New Roman"/>
          <w:bCs/>
          <w:lang w:val="uk-UA"/>
        </w:rPr>
        <w:t>язковим</w:t>
      </w:r>
      <w:r w:rsidRPr="004047ED">
        <w:rPr>
          <w:rFonts w:cs="Times New Roman"/>
          <w:bCs/>
          <w:lang w:val="uk-UA"/>
        </w:rPr>
        <w:t xml:space="preserve"> депонування покупцем на рахунку Біржі маржі для забезпечення виконання зобов’язань за біржовим договором</w:t>
      </w:r>
      <w:r>
        <w:rPr>
          <w:rFonts w:cs="Times New Roman"/>
          <w:bCs/>
          <w:lang w:val="uk-UA"/>
        </w:rPr>
        <w:t xml:space="preserve"> з урахуванням вимог, встановлених цим Регламентом;</w:t>
      </w:r>
    </w:p>
    <w:p w14:paraId="03E0D899" w14:textId="77777777" w:rsidR="003A64F1" w:rsidRPr="003A64F1" w:rsidRDefault="003A64F1" w:rsidP="003A64F1">
      <w:pPr>
        <w:pStyle w:val="a6"/>
        <w:tabs>
          <w:tab w:val="left" w:pos="709"/>
          <w:tab w:val="left" w:pos="851"/>
          <w:tab w:val="left" w:pos="1134"/>
        </w:tabs>
        <w:spacing w:line="259" w:lineRule="auto"/>
        <w:ind w:left="0" w:firstLine="709"/>
        <w:jc w:val="both"/>
        <w:rPr>
          <w:rFonts w:cs="Times New Roman"/>
          <w:bCs/>
          <w:lang w:val="uk-UA"/>
        </w:rPr>
      </w:pPr>
      <w:r w:rsidRPr="003A64F1">
        <w:rPr>
          <w:rFonts w:cs="Times New Roman"/>
          <w:bCs/>
          <w:lang w:val="uk-UA"/>
        </w:rPr>
        <w:t>-</w:t>
      </w:r>
      <w:r w:rsidRPr="003A64F1">
        <w:rPr>
          <w:rFonts w:cs="Times New Roman"/>
          <w:bCs/>
          <w:lang w:val="uk-UA"/>
        </w:rPr>
        <w:tab/>
        <w:t>інші відомості, необхідні для проведення біржових торгів, визначені внутрішніми документами Біржі.</w:t>
      </w:r>
    </w:p>
    <w:p w14:paraId="2853C491" w14:textId="219768CF" w:rsidR="00142623" w:rsidRDefault="00142623"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7.3</w:t>
      </w:r>
      <w:r w:rsidR="003A64F1" w:rsidRPr="003A64F1">
        <w:rPr>
          <w:rFonts w:cs="Times New Roman"/>
          <w:bCs/>
          <w:lang w:val="uk-UA"/>
        </w:rPr>
        <w:t>.</w:t>
      </w:r>
      <w:r w:rsidR="003A64F1" w:rsidRPr="003A64F1">
        <w:rPr>
          <w:rFonts w:cs="Times New Roman"/>
          <w:bCs/>
          <w:lang w:val="uk-UA"/>
        </w:rPr>
        <w:tab/>
      </w:r>
      <w:r w:rsidR="00CC47F6">
        <w:rPr>
          <w:rFonts w:cs="Times New Roman"/>
          <w:bCs/>
          <w:lang w:val="uk-UA"/>
        </w:rPr>
        <w:t>При формуванні заявки на проведення аукціону ініціатор аукціону (покупець) повинен забезпечити:</w:t>
      </w:r>
    </w:p>
    <w:p w14:paraId="68F26E75" w14:textId="16840428" w:rsidR="00CC47F6" w:rsidRDefault="00CC47F6"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Pr="00CC47F6">
        <w:rPr>
          <w:rFonts w:cs="Times New Roman"/>
          <w:bCs/>
          <w:lang w:val="uk-UA"/>
        </w:rPr>
        <w:t>дотримання сортиментного складу продукції в лотах (лоті), що заявляється на аукціон з купівлі необробленої деревини, який не повинен відрізнятися від сортиментного складу продукції, яка була придбана учасником (покупцем) у попередньому або поточному кварталах у продавців на аукціонах з продажу необробленої деревини, інформація про яку внесена до єдиної державної системи електронного обліку деревини</w:t>
      </w:r>
      <w:r>
        <w:rPr>
          <w:rFonts w:cs="Times New Roman"/>
          <w:bCs/>
          <w:lang w:val="uk-UA"/>
        </w:rPr>
        <w:t>;</w:t>
      </w:r>
    </w:p>
    <w:p w14:paraId="61A03358" w14:textId="4A7AE222" w:rsidR="00CC47F6" w:rsidRDefault="00CC47F6"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 </w:t>
      </w:r>
      <w:r w:rsidRPr="00CC47F6">
        <w:rPr>
          <w:rFonts w:cs="Times New Roman"/>
          <w:bCs/>
          <w:lang w:val="uk-UA"/>
        </w:rPr>
        <w:t>щоб стартова ціна за кубічний метр необробленої деревини/</w:t>
      </w:r>
      <w:r w:rsidR="00790B9E" w:rsidRPr="00790B9E">
        <w:rPr>
          <w:lang w:val="ru-RU"/>
        </w:rPr>
        <w:t xml:space="preserve"> </w:t>
      </w:r>
      <w:r w:rsidR="00790B9E" w:rsidRPr="00790B9E">
        <w:rPr>
          <w:rFonts w:cs="Times New Roman"/>
          <w:bCs/>
          <w:lang w:val="uk-UA"/>
        </w:rPr>
        <w:t xml:space="preserve">деревини дров’яної непромислового призначення/деревини дров’яної промислового використання </w:t>
      </w:r>
      <w:r w:rsidRPr="00CC47F6">
        <w:rPr>
          <w:rFonts w:cs="Times New Roman"/>
          <w:bCs/>
          <w:lang w:val="uk-UA"/>
        </w:rPr>
        <w:t>/пиломатеріалів, що заявляється на аукціон, була  не нижчою за середньозважену ціну на необроблену деревину/</w:t>
      </w:r>
      <w:r w:rsidR="00790B9E" w:rsidRPr="00790B9E">
        <w:rPr>
          <w:lang w:val="ru-RU"/>
        </w:rPr>
        <w:t xml:space="preserve"> </w:t>
      </w:r>
      <w:r w:rsidR="00790B9E" w:rsidRPr="00790B9E">
        <w:rPr>
          <w:rFonts w:cs="Times New Roman"/>
          <w:bCs/>
          <w:lang w:val="uk-UA"/>
        </w:rPr>
        <w:t>деревин</w:t>
      </w:r>
      <w:r w:rsidR="00790B9E">
        <w:rPr>
          <w:rFonts w:cs="Times New Roman"/>
          <w:bCs/>
          <w:lang w:val="uk-UA"/>
        </w:rPr>
        <w:t>у</w:t>
      </w:r>
      <w:r w:rsidR="00790B9E" w:rsidRPr="00790B9E">
        <w:rPr>
          <w:rFonts w:cs="Times New Roman"/>
          <w:bCs/>
          <w:lang w:val="uk-UA"/>
        </w:rPr>
        <w:t xml:space="preserve"> дров’ян</w:t>
      </w:r>
      <w:r w:rsidR="00790B9E">
        <w:rPr>
          <w:rFonts w:cs="Times New Roman"/>
          <w:bCs/>
          <w:lang w:val="uk-UA"/>
        </w:rPr>
        <w:t>у</w:t>
      </w:r>
      <w:r w:rsidR="00790B9E" w:rsidRPr="00790B9E">
        <w:rPr>
          <w:rFonts w:cs="Times New Roman"/>
          <w:bCs/>
          <w:lang w:val="uk-UA"/>
        </w:rPr>
        <w:t xml:space="preserve"> непромислового призначення/деревин</w:t>
      </w:r>
      <w:r w:rsidR="00790B9E">
        <w:rPr>
          <w:rFonts w:cs="Times New Roman"/>
          <w:bCs/>
          <w:lang w:val="uk-UA"/>
        </w:rPr>
        <w:t>у</w:t>
      </w:r>
      <w:r w:rsidR="00790B9E" w:rsidRPr="00790B9E">
        <w:rPr>
          <w:rFonts w:cs="Times New Roman"/>
          <w:bCs/>
          <w:lang w:val="uk-UA"/>
        </w:rPr>
        <w:t xml:space="preserve"> дров’ян</w:t>
      </w:r>
      <w:r w:rsidR="00790B9E">
        <w:rPr>
          <w:rFonts w:cs="Times New Roman"/>
          <w:bCs/>
          <w:lang w:val="uk-UA"/>
        </w:rPr>
        <w:t>у</w:t>
      </w:r>
      <w:r w:rsidR="00790B9E" w:rsidRPr="00790B9E">
        <w:rPr>
          <w:rFonts w:cs="Times New Roman"/>
          <w:bCs/>
          <w:lang w:val="uk-UA"/>
        </w:rPr>
        <w:t xml:space="preserve"> промислового використання </w:t>
      </w:r>
      <w:r w:rsidRPr="00CC47F6">
        <w:rPr>
          <w:rFonts w:cs="Times New Roman"/>
          <w:bCs/>
          <w:lang w:val="uk-UA"/>
        </w:rPr>
        <w:t>/пиломатеріали з відповідними характеристиками з поставкою у поточному кварталі. У випадку відсутності результатів аукціонів на дату подання заявки на проведення аукціону застосовується середньозважена ціна попереднього кварталу. Інформацію по середньозваженим цінам Біржа публікує на своєму веб</w:t>
      </w:r>
      <w:r>
        <w:rPr>
          <w:rFonts w:cs="Times New Roman"/>
          <w:bCs/>
          <w:lang w:val="uk-UA"/>
        </w:rPr>
        <w:t>-</w:t>
      </w:r>
      <w:r w:rsidRPr="00CC47F6">
        <w:rPr>
          <w:rFonts w:cs="Times New Roman"/>
          <w:bCs/>
          <w:lang w:val="uk-UA"/>
        </w:rPr>
        <w:t>сайті</w:t>
      </w:r>
      <w:r>
        <w:rPr>
          <w:rFonts w:cs="Times New Roman"/>
          <w:bCs/>
          <w:lang w:val="uk-UA"/>
        </w:rPr>
        <w:t>.</w:t>
      </w:r>
    </w:p>
    <w:p w14:paraId="74A5DD95" w14:textId="4332F770" w:rsidR="003A64F1" w:rsidRPr="003A64F1" w:rsidRDefault="00CC47F6"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7.4. </w:t>
      </w:r>
      <w:r w:rsidR="003A64F1" w:rsidRPr="003A64F1">
        <w:rPr>
          <w:rFonts w:cs="Times New Roman"/>
          <w:bCs/>
          <w:lang w:val="uk-UA"/>
        </w:rPr>
        <w:t xml:space="preserve">Заявка на проведення аукціону подається </w:t>
      </w:r>
      <w:r>
        <w:rPr>
          <w:rFonts w:cs="Times New Roman"/>
          <w:bCs/>
          <w:lang w:val="uk-UA"/>
        </w:rPr>
        <w:t>ініціатором аукціону</w:t>
      </w:r>
      <w:r w:rsidR="003A64F1" w:rsidRPr="003A64F1">
        <w:rPr>
          <w:rFonts w:cs="Times New Roman"/>
          <w:bCs/>
          <w:lang w:val="uk-UA"/>
        </w:rPr>
        <w:t xml:space="preserve"> (покупцем) Біржі в розрізі лотів. Обсяг лоту визначається </w:t>
      </w:r>
      <w:r>
        <w:rPr>
          <w:rFonts w:cs="Times New Roman"/>
          <w:bCs/>
          <w:lang w:val="uk-UA"/>
        </w:rPr>
        <w:t>ініціатором аукціону</w:t>
      </w:r>
      <w:r w:rsidR="003A64F1" w:rsidRPr="003A64F1">
        <w:rPr>
          <w:rFonts w:cs="Times New Roman"/>
          <w:bCs/>
          <w:lang w:val="uk-UA"/>
        </w:rPr>
        <w:t xml:space="preserve"> (покупцем) самостійно. Лоти формуються окремо по кожній породі деревини з врахуванням сортиментів, сортів,  геометричних розмірів тощо відповідно до національних стандартів та технічних умов.</w:t>
      </w:r>
    </w:p>
    <w:p w14:paraId="22351E5A" w14:textId="633FD242" w:rsidR="003A64F1" w:rsidRPr="003A64F1" w:rsidRDefault="00CC47F6"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7.5</w:t>
      </w:r>
      <w:r w:rsidR="003A64F1" w:rsidRPr="003A64F1">
        <w:rPr>
          <w:rFonts w:cs="Times New Roman"/>
          <w:bCs/>
          <w:lang w:val="uk-UA"/>
        </w:rPr>
        <w:t>.</w:t>
      </w:r>
      <w:r w:rsidR="003A64F1" w:rsidRPr="003A64F1">
        <w:rPr>
          <w:rFonts w:cs="Times New Roman"/>
          <w:bCs/>
          <w:lang w:val="uk-UA"/>
        </w:rPr>
        <w:tab/>
        <w:t xml:space="preserve">Оголошення про проведення аукціону з купівлі </w:t>
      </w:r>
      <w:bookmarkStart w:id="87" w:name="_Hlk146130252"/>
      <w:r w:rsidR="003A64F1" w:rsidRPr="003A64F1">
        <w:rPr>
          <w:rFonts w:cs="Times New Roman"/>
          <w:bCs/>
          <w:lang w:val="uk-UA"/>
        </w:rPr>
        <w:t>необробленої деревини/</w:t>
      </w:r>
      <w:r w:rsidR="00790B9E" w:rsidRPr="00790B9E">
        <w:rPr>
          <w:rFonts w:cs="Times New Roman"/>
          <w:bCs/>
          <w:lang w:val="uk-UA"/>
        </w:rPr>
        <w:t>деревини дров’яної непромислового призначення/деревини дров’яної промислового використання</w:t>
      </w:r>
      <w:r w:rsidR="003A64F1" w:rsidRPr="003A64F1">
        <w:rPr>
          <w:rFonts w:cs="Times New Roman"/>
          <w:bCs/>
          <w:lang w:val="uk-UA"/>
        </w:rPr>
        <w:t>/пиломатеріалів</w:t>
      </w:r>
      <w:bookmarkEnd w:id="87"/>
      <w:r w:rsidR="003A64F1" w:rsidRPr="003A64F1">
        <w:rPr>
          <w:rFonts w:cs="Times New Roman"/>
          <w:bCs/>
          <w:lang w:val="uk-UA"/>
        </w:rPr>
        <w:t>, яке розміщується на веб</w:t>
      </w:r>
      <w:r>
        <w:rPr>
          <w:rFonts w:cs="Times New Roman"/>
          <w:bCs/>
          <w:lang w:val="uk-UA"/>
        </w:rPr>
        <w:t>-</w:t>
      </w:r>
      <w:r w:rsidR="003A64F1" w:rsidRPr="003A64F1">
        <w:rPr>
          <w:rFonts w:cs="Times New Roman"/>
          <w:bCs/>
          <w:lang w:val="uk-UA"/>
        </w:rPr>
        <w:t xml:space="preserve">сайті Біржі та може надсилатись учасникам торгів на електронні адреси, повинно містити, зокрема, але не виключно, відомості передбачені в пункті </w:t>
      </w:r>
      <w:r w:rsidR="00D279BD">
        <w:rPr>
          <w:rFonts w:cs="Times New Roman"/>
          <w:bCs/>
          <w:lang w:val="uk-UA"/>
        </w:rPr>
        <w:t>6.</w:t>
      </w:r>
      <w:r w:rsidR="007D4153">
        <w:rPr>
          <w:rFonts w:cs="Times New Roman"/>
          <w:bCs/>
          <w:lang w:val="uk-UA"/>
        </w:rPr>
        <w:t>9</w:t>
      </w:r>
      <w:r w:rsidR="00D279BD">
        <w:rPr>
          <w:rFonts w:cs="Times New Roman"/>
          <w:bCs/>
          <w:lang w:val="uk-UA"/>
        </w:rPr>
        <w:t xml:space="preserve"> </w:t>
      </w:r>
      <w:r w:rsidR="003A64F1" w:rsidRPr="003A64F1">
        <w:rPr>
          <w:rFonts w:cs="Times New Roman"/>
          <w:bCs/>
          <w:lang w:val="uk-UA"/>
        </w:rPr>
        <w:t>цього Регламенту.</w:t>
      </w:r>
    </w:p>
    <w:p w14:paraId="4C98809E" w14:textId="4313D51D" w:rsidR="003A64F1" w:rsidRPr="003A64F1" w:rsidRDefault="00D279BD"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7.6</w:t>
      </w:r>
      <w:r w:rsidR="003A64F1" w:rsidRPr="003A64F1">
        <w:rPr>
          <w:rFonts w:cs="Times New Roman"/>
          <w:bCs/>
          <w:lang w:val="uk-UA"/>
        </w:rPr>
        <w:t>.</w:t>
      </w:r>
      <w:r w:rsidR="003A64F1" w:rsidRPr="003A64F1">
        <w:rPr>
          <w:rFonts w:cs="Times New Roman"/>
          <w:bCs/>
          <w:lang w:val="uk-UA"/>
        </w:rPr>
        <w:tab/>
        <w:t>Ціни на аукціоні формуються вільно на підставі попиту та пропозиції.</w:t>
      </w:r>
    </w:p>
    <w:p w14:paraId="1CF228B9" w14:textId="07229649" w:rsidR="003A64F1" w:rsidRPr="003A64F1" w:rsidRDefault="00D279BD"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7.7</w:t>
      </w:r>
      <w:r w:rsidR="003A64F1" w:rsidRPr="003A64F1">
        <w:rPr>
          <w:rFonts w:cs="Times New Roman"/>
          <w:bCs/>
          <w:lang w:val="uk-UA"/>
        </w:rPr>
        <w:t>.</w:t>
      </w:r>
      <w:r w:rsidR="003A64F1" w:rsidRPr="003A64F1">
        <w:rPr>
          <w:rFonts w:cs="Times New Roman"/>
          <w:bCs/>
          <w:lang w:val="uk-UA"/>
        </w:rPr>
        <w:tab/>
        <w:t xml:space="preserve">Обсяг заявленої на купівлю </w:t>
      </w:r>
      <w:r w:rsidRPr="00D279BD">
        <w:rPr>
          <w:rFonts w:cs="Times New Roman"/>
          <w:bCs/>
          <w:lang w:val="uk-UA"/>
        </w:rPr>
        <w:t>необробленої деревини/</w:t>
      </w:r>
      <w:r w:rsidR="00790B9E" w:rsidRPr="00790B9E">
        <w:rPr>
          <w:lang w:val="ru-RU"/>
        </w:rPr>
        <w:t xml:space="preserve"> </w:t>
      </w:r>
      <w:r w:rsidR="00790B9E" w:rsidRPr="00790B9E">
        <w:rPr>
          <w:rFonts w:cs="Times New Roman"/>
          <w:bCs/>
          <w:lang w:val="uk-UA"/>
        </w:rPr>
        <w:t xml:space="preserve">деревини дров’яної непромислового призначення/деревини дров’яної промислового використання </w:t>
      </w:r>
      <w:r w:rsidRPr="00D279BD">
        <w:rPr>
          <w:rFonts w:cs="Times New Roman"/>
          <w:bCs/>
          <w:lang w:val="uk-UA"/>
        </w:rPr>
        <w:t>/</w:t>
      </w:r>
      <w:r w:rsidR="003A64F1" w:rsidRPr="003A64F1">
        <w:rPr>
          <w:rFonts w:cs="Times New Roman"/>
          <w:bCs/>
          <w:lang w:val="uk-UA"/>
        </w:rPr>
        <w:t>пиломатеріалів визначається кількістю лотів і не може бути меншим, ніж 1 лот.</w:t>
      </w:r>
    </w:p>
    <w:p w14:paraId="5BA7A6D8" w14:textId="62F9687C" w:rsidR="00A03EEF" w:rsidRDefault="00D279BD"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7.8.</w:t>
      </w:r>
      <w:r w:rsidR="00A03EEF">
        <w:rPr>
          <w:rFonts w:cs="Times New Roman"/>
          <w:bCs/>
          <w:lang w:val="uk-UA"/>
        </w:rPr>
        <w:t xml:space="preserve"> </w:t>
      </w:r>
      <w:r w:rsidRPr="00D279BD">
        <w:rPr>
          <w:rFonts w:cs="Times New Roman"/>
          <w:bCs/>
          <w:lang w:val="uk-UA"/>
        </w:rPr>
        <w:t xml:space="preserve">Заявка на </w:t>
      </w:r>
      <w:r>
        <w:rPr>
          <w:rFonts w:cs="Times New Roman"/>
          <w:bCs/>
          <w:lang w:val="uk-UA"/>
        </w:rPr>
        <w:t>проведення аукціону</w:t>
      </w:r>
      <w:r w:rsidRPr="00D279BD">
        <w:rPr>
          <w:rFonts w:cs="Times New Roman"/>
          <w:bCs/>
          <w:lang w:val="uk-UA"/>
        </w:rPr>
        <w:t xml:space="preserve"> </w:t>
      </w:r>
      <w:r w:rsidR="009D4185">
        <w:rPr>
          <w:rFonts w:cs="Times New Roman"/>
          <w:bCs/>
          <w:lang w:val="uk-UA"/>
        </w:rPr>
        <w:t xml:space="preserve">з купівлі </w:t>
      </w:r>
      <w:bookmarkStart w:id="88" w:name="_Hlk146015494"/>
      <w:r w:rsidR="00A03EEF" w:rsidRPr="00A03EEF">
        <w:rPr>
          <w:rFonts w:cs="Times New Roman"/>
          <w:bCs/>
          <w:lang w:val="uk-UA"/>
        </w:rPr>
        <w:t>необробленої деревини/</w:t>
      </w:r>
      <w:r w:rsidR="00790B9E" w:rsidRPr="00790B9E">
        <w:rPr>
          <w:lang w:val="ru-RU"/>
        </w:rPr>
        <w:t xml:space="preserve"> </w:t>
      </w:r>
      <w:r w:rsidR="00790B9E" w:rsidRPr="00790B9E">
        <w:rPr>
          <w:rFonts w:cs="Times New Roman"/>
          <w:bCs/>
          <w:lang w:val="uk-UA"/>
        </w:rPr>
        <w:t>деревини дров’яної непромислового призначення/деревини дров’яної промислового використання</w:t>
      </w:r>
      <w:r w:rsidR="00A03EEF" w:rsidRPr="00A03EEF">
        <w:rPr>
          <w:rFonts w:cs="Times New Roman"/>
          <w:bCs/>
          <w:lang w:val="uk-UA"/>
        </w:rPr>
        <w:t>/пиломатеріалів</w:t>
      </w:r>
      <w:bookmarkEnd w:id="88"/>
      <w:r w:rsidR="00A03EEF" w:rsidRPr="00A03EEF">
        <w:rPr>
          <w:rFonts w:cs="Times New Roman"/>
          <w:bCs/>
          <w:lang w:val="uk-UA"/>
        </w:rPr>
        <w:t xml:space="preserve"> </w:t>
      </w:r>
      <w:r w:rsidRPr="00D279BD">
        <w:rPr>
          <w:rFonts w:cs="Times New Roman"/>
          <w:bCs/>
          <w:lang w:val="uk-UA"/>
        </w:rPr>
        <w:t xml:space="preserve">реєструється </w:t>
      </w:r>
      <w:proofErr w:type="spellStart"/>
      <w:r w:rsidRPr="00D279BD">
        <w:rPr>
          <w:rFonts w:cs="Times New Roman"/>
          <w:bCs/>
          <w:lang w:val="uk-UA"/>
        </w:rPr>
        <w:t>Біржею</w:t>
      </w:r>
      <w:proofErr w:type="spellEnd"/>
      <w:r w:rsidRPr="00D279BD">
        <w:rPr>
          <w:rFonts w:cs="Times New Roman"/>
          <w:bCs/>
          <w:lang w:val="uk-UA"/>
        </w:rPr>
        <w:t xml:space="preserve"> за умови</w:t>
      </w:r>
      <w:r w:rsidR="00A03EEF">
        <w:rPr>
          <w:rFonts w:cs="Times New Roman"/>
          <w:bCs/>
          <w:lang w:val="uk-UA"/>
        </w:rPr>
        <w:t>:</w:t>
      </w:r>
    </w:p>
    <w:p w14:paraId="6A1F1C4C" w14:textId="074A19F2" w:rsidR="00A03EEF" w:rsidRPr="00A03EEF" w:rsidRDefault="00A03EEF" w:rsidP="00A03EEF">
      <w:pPr>
        <w:pStyle w:val="a6"/>
        <w:ind w:left="0" w:firstLine="567"/>
        <w:jc w:val="both"/>
        <w:rPr>
          <w:rFonts w:cs="Times New Roman"/>
          <w:bCs/>
          <w:lang w:val="uk-UA"/>
        </w:rPr>
      </w:pPr>
      <w:r w:rsidRPr="00A03EEF">
        <w:rPr>
          <w:rFonts w:cs="Times New Roman"/>
          <w:bCs/>
          <w:lang w:val="uk-UA"/>
        </w:rPr>
        <w:t>- заявка подана особою</w:t>
      </w:r>
      <w:r w:rsidR="000B702C">
        <w:rPr>
          <w:rFonts w:cs="Times New Roman"/>
          <w:bCs/>
          <w:lang w:val="uk-UA"/>
        </w:rPr>
        <w:t>/від імені особи</w:t>
      </w:r>
      <w:r w:rsidRPr="00A03EEF">
        <w:rPr>
          <w:rFonts w:cs="Times New Roman"/>
          <w:bCs/>
          <w:lang w:val="uk-UA"/>
        </w:rPr>
        <w:t>, що може бути п</w:t>
      </w:r>
      <w:r>
        <w:rPr>
          <w:rFonts w:cs="Times New Roman"/>
          <w:bCs/>
          <w:lang w:val="uk-UA"/>
        </w:rPr>
        <w:t>окупц</w:t>
      </w:r>
      <w:r w:rsidRPr="00A03EEF">
        <w:rPr>
          <w:rFonts w:cs="Times New Roman"/>
          <w:bCs/>
          <w:lang w:val="uk-UA"/>
        </w:rPr>
        <w:t>ем відповідної категорії біржового товару згідно з цим Регламентом;</w:t>
      </w:r>
    </w:p>
    <w:p w14:paraId="468D8552" w14:textId="0AA210F4" w:rsidR="00A03EEF" w:rsidRDefault="00A03EEF" w:rsidP="00A03EEF">
      <w:pPr>
        <w:pStyle w:val="a6"/>
        <w:ind w:left="0" w:firstLine="567"/>
        <w:jc w:val="both"/>
        <w:rPr>
          <w:rFonts w:cs="Times New Roman"/>
          <w:bCs/>
          <w:lang w:val="uk-UA"/>
        </w:rPr>
      </w:pPr>
      <w:r w:rsidRPr="00A03EEF">
        <w:rPr>
          <w:rFonts w:cs="Times New Roman"/>
          <w:bCs/>
          <w:lang w:val="uk-UA"/>
        </w:rPr>
        <w:t>-</w:t>
      </w:r>
      <w:r w:rsidRPr="00A03EEF">
        <w:rPr>
          <w:rFonts w:cs="Times New Roman"/>
          <w:bCs/>
          <w:lang w:val="uk-UA"/>
        </w:rPr>
        <w:tab/>
        <w:t xml:space="preserve">заявка на проведення аукціону подана з </w:t>
      </w:r>
      <w:r>
        <w:rPr>
          <w:rFonts w:cs="Times New Roman"/>
          <w:bCs/>
          <w:lang w:val="uk-UA"/>
        </w:rPr>
        <w:t>дотриман</w:t>
      </w:r>
      <w:r w:rsidRPr="00A03EEF">
        <w:rPr>
          <w:rFonts w:cs="Times New Roman"/>
          <w:bCs/>
          <w:lang w:val="uk-UA"/>
        </w:rPr>
        <w:t xml:space="preserve">ням </w:t>
      </w:r>
      <w:r w:rsidR="00680FBC">
        <w:rPr>
          <w:rFonts w:cs="Times New Roman"/>
          <w:bCs/>
          <w:lang w:val="uk-UA"/>
        </w:rPr>
        <w:t xml:space="preserve">строків згідно з </w:t>
      </w:r>
      <w:r w:rsidRPr="00A03EEF">
        <w:rPr>
          <w:rFonts w:cs="Times New Roman"/>
          <w:bCs/>
          <w:lang w:val="uk-UA"/>
        </w:rPr>
        <w:t xml:space="preserve">п. </w:t>
      </w:r>
      <w:r>
        <w:rPr>
          <w:rFonts w:cs="Times New Roman"/>
          <w:bCs/>
          <w:lang w:val="uk-UA"/>
        </w:rPr>
        <w:t>7</w:t>
      </w:r>
      <w:r w:rsidRPr="00A03EEF">
        <w:rPr>
          <w:rFonts w:cs="Times New Roman"/>
          <w:bCs/>
          <w:lang w:val="uk-UA"/>
        </w:rPr>
        <w:t>.1 цього Регламенту;</w:t>
      </w:r>
    </w:p>
    <w:p w14:paraId="06711E16" w14:textId="568CEFC5" w:rsidR="00D25BA1" w:rsidRDefault="00D25BA1" w:rsidP="00A03EEF">
      <w:pPr>
        <w:pStyle w:val="a6"/>
        <w:ind w:left="0" w:firstLine="567"/>
        <w:jc w:val="both"/>
        <w:rPr>
          <w:rFonts w:cs="Times New Roman"/>
          <w:bCs/>
          <w:lang w:val="uk-UA"/>
        </w:rPr>
      </w:pPr>
      <w:r w:rsidRPr="00D25BA1">
        <w:rPr>
          <w:rFonts w:cs="Times New Roman"/>
          <w:bCs/>
          <w:lang w:val="uk-UA"/>
        </w:rPr>
        <w:t xml:space="preserve">- заявка містить пропозицію на </w:t>
      </w:r>
      <w:r>
        <w:rPr>
          <w:rFonts w:cs="Times New Roman"/>
          <w:bCs/>
          <w:lang w:val="uk-UA"/>
        </w:rPr>
        <w:t>купівлю</w:t>
      </w:r>
      <w:r w:rsidRPr="00D25BA1">
        <w:rPr>
          <w:rFonts w:cs="Times New Roman"/>
          <w:bCs/>
          <w:lang w:val="uk-UA"/>
        </w:rPr>
        <w:t xml:space="preserve"> товарів лише однієї категорії (необроблена деревина або </w:t>
      </w:r>
      <w:r w:rsidR="00790B9E" w:rsidRPr="00790B9E">
        <w:rPr>
          <w:rFonts w:cs="Times New Roman"/>
          <w:bCs/>
          <w:lang w:val="uk-UA"/>
        </w:rPr>
        <w:t>деревин</w:t>
      </w:r>
      <w:r w:rsidR="00790B9E">
        <w:rPr>
          <w:rFonts w:cs="Times New Roman"/>
          <w:bCs/>
          <w:lang w:val="uk-UA"/>
        </w:rPr>
        <w:t>а</w:t>
      </w:r>
      <w:r w:rsidR="00790B9E" w:rsidRPr="00790B9E">
        <w:rPr>
          <w:rFonts w:cs="Times New Roman"/>
          <w:bCs/>
          <w:lang w:val="uk-UA"/>
        </w:rPr>
        <w:t xml:space="preserve"> дров’ян</w:t>
      </w:r>
      <w:r w:rsidR="00790B9E">
        <w:rPr>
          <w:rFonts w:cs="Times New Roman"/>
          <w:bCs/>
          <w:lang w:val="uk-UA"/>
        </w:rPr>
        <w:t>а</w:t>
      </w:r>
      <w:r w:rsidR="00790B9E" w:rsidRPr="00790B9E">
        <w:rPr>
          <w:rFonts w:cs="Times New Roman"/>
          <w:bCs/>
          <w:lang w:val="uk-UA"/>
        </w:rPr>
        <w:t xml:space="preserve"> непромислового призначення</w:t>
      </w:r>
      <w:r w:rsidR="008176C1">
        <w:rPr>
          <w:rFonts w:cs="Times New Roman"/>
          <w:bCs/>
          <w:lang w:val="uk-UA"/>
        </w:rPr>
        <w:t xml:space="preserve"> або </w:t>
      </w:r>
      <w:r w:rsidR="00790B9E" w:rsidRPr="00790B9E">
        <w:rPr>
          <w:rFonts w:cs="Times New Roman"/>
          <w:bCs/>
          <w:lang w:val="uk-UA"/>
        </w:rPr>
        <w:t>деревин</w:t>
      </w:r>
      <w:r w:rsidR="008176C1">
        <w:rPr>
          <w:rFonts w:cs="Times New Roman"/>
          <w:bCs/>
          <w:lang w:val="uk-UA"/>
        </w:rPr>
        <w:t>а</w:t>
      </w:r>
      <w:r w:rsidR="00790B9E" w:rsidRPr="00790B9E">
        <w:rPr>
          <w:rFonts w:cs="Times New Roman"/>
          <w:bCs/>
          <w:lang w:val="uk-UA"/>
        </w:rPr>
        <w:t xml:space="preserve"> дров’ян</w:t>
      </w:r>
      <w:r w:rsidR="008176C1">
        <w:rPr>
          <w:rFonts w:cs="Times New Roman"/>
          <w:bCs/>
          <w:lang w:val="uk-UA"/>
        </w:rPr>
        <w:t>а</w:t>
      </w:r>
      <w:r w:rsidR="00790B9E" w:rsidRPr="00790B9E">
        <w:rPr>
          <w:rFonts w:cs="Times New Roman"/>
          <w:bCs/>
          <w:lang w:val="uk-UA"/>
        </w:rPr>
        <w:t xml:space="preserve"> промислового використання </w:t>
      </w:r>
      <w:r w:rsidRPr="00D25BA1">
        <w:rPr>
          <w:rFonts w:cs="Times New Roman"/>
          <w:bCs/>
          <w:lang w:val="uk-UA"/>
        </w:rPr>
        <w:t>або пиломатеріали);</w:t>
      </w:r>
    </w:p>
    <w:p w14:paraId="16892203" w14:textId="59DDFE59" w:rsidR="00680FBC" w:rsidRPr="00680FBC" w:rsidRDefault="00680FBC" w:rsidP="00680FBC">
      <w:pPr>
        <w:pStyle w:val="a6"/>
        <w:ind w:firstLine="567"/>
        <w:rPr>
          <w:rFonts w:cs="Times New Roman"/>
          <w:bCs/>
          <w:lang w:val="uk-UA"/>
        </w:rPr>
      </w:pPr>
      <w:r w:rsidRPr="00680FBC">
        <w:rPr>
          <w:rFonts w:cs="Times New Roman"/>
          <w:bCs/>
          <w:lang w:val="uk-UA"/>
        </w:rPr>
        <w:lastRenderedPageBreak/>
        <w:t>- заявка пройшла перевірку щодо змісту зазначеної в такій заявці інформації;</w:t>
      </w:r>
    </w:p>
    <w:p w14:paraId="3613AE32" w14:textId="772B6281" w:rsidR="00A03EEF" w:rsidRPr="00A03EEF" w:rsidRDefault="00A03EEF" w:rsidP="00A03EEF">
      <w:pPr>
        <w:pStyle w:val="a6"/>
        <w:tabs>
          <w:tab w:val="left" w:pos="709"/>
          <w:tab w:val="left" w:pos="851"/>
          <w:tab w:val="left" w:pos="1134"/>
        </w:tabs>
        <w:ind w:firstLine="567"/>
        <w:jc w:val="both"/>
        <w:rPr>
          <w:rFonts w:cs="Times New Roman"/>
          <w:bCs/>
          <w:lang w:val="uk-UA"/>
        </w:rPr>
      </w:pPr>
      <w:r w:rsidRPr="00A03EEF">
        <w:rPr>
          <w:rFonts w:cs="Times New Roman"/>
          <w:bCs/>
          <w:lang w:val="uk-UA"/>
        </w:rPr>
        <w:t xml:space="preserve">- наявності на кліринговому рахунку учасника клірингу (кліринговому рахунку клієнта учасника клірингу – у разі подання учасником аукціону заявки в інтересах клієнта) вільної маржі у розмірі, не меншому ніж встановлений </w:t>
      </w:r>
      <w:r>
        <w:rPr>
          <w:rFonts w:cs="Times New Roman"/>
          <w:bCs/>
          <w:lang w:val="uk-UA"/>
        </w:rPr>
        <w:t>Біржовою радою</w:t>
      </w:r>
      <w:r w:rsidRPr="00A03EEF">
        <w:rPr>
          <w:rFonts w:cs="Times New Roman"/>
          <w:bCs/>
          <w:lang w:val="uk-UA"/>
        </w:rPr>
        <w:t xml:space="preserve"> (не застосовується у випадку прийняття Біржовою радою рішення про скасування сплати маржі);</w:t>
      </w:r>
    </w:p>
    <w:p w14:paraId="49B17797" w14:textId="69965B7D" w:rsidR="00A03EEF" w:rsidRDefault="00A03EEF" w:rsidP="00A03EEF">
      <w:pPr>
        <w:pStyle w:val="a6"/>
        <w:tabs>
          <w:tab w:val="left" w:pos="709"/>
          <w:tab w:val="left" w:pos="851"/>
          <w:tab w:val="left" w:pos="1134"/>
        </w:tabs>
        <w:spacing w:line="259" w:lineRule="auto"/>
        <w:ind w:left="0" w:firstLine="567"/>
        <w:jc w:val="both"/>
        <w:rPr>
          <w:rFonts w:cs="Times New Roman"/>
          <w:bCs/>
          <w:lang w:val="uk-UA"/>
        </w:rPr>
      </w:pPr>
      <w:r w:rsidRPr="00A03EEF">
        <w:rPr>
          <w:rFonts w:cs="Times New Roman"/>
          <w:bCs/>
          <w:lang w:val="uk-UA"/>
        </w:rPr>
        <w:t xml:space="preserve">- у відношенні </w:t>
      </w:r>
      <w:r>
        <w:rPr>
          <w:rFonts w:cs="Times New Roman"/>
          <w:bCs/>
          <w:lang w:val="uk-UA"/>
        </w:rPr>
        <w:t xml:space="preserve">ініціатора </w:t>
      </w:r>
      <w:r w:rsidRPr="00A03EEF">
        <w:rPr>
          <w:rFonts w:cs="Times New Roman"/>
          <w:bCs/>
          <w:lang w:val="uk-UA"/>
        </w:rPr>
        <w:t xml:space="preserve">аукціону (клієнта </w:t>
      </w:r>
      <w:r>
        <w:rPr>
          <w:rFonts w:cs="Times New Roman"/>
          <w:bCs/>
          <w:lang w:val="uk-UA"/>
        </w:rPr>
        <w:t>ініціатора</w:t>
      </w:r>
      <w:r w:rsidRPr="00A03EEF">
        <w:rPr>
          <w:rFonts w:cs="Times New Roman"/>
          <w:bCs/>
          <w:lang w:val="uk-UA"/>
        </w:rPr>
        <w:t xml:space="preserve"> аукціону - у разі подання учасником аукціону заявки в інтересах клієнта) не застосовані з боку Біржі санкції щодо зупинення/припинення допуску до торгів</w:t>
      </w:r>
      <w:r>
        <w:rPr>
          <w:rFonts w:cs="Times New Roman"/>
          <w:bCs/>
          <w:lang w:val="uk-UA"/>
        </w:rPr>
        <w:t>.</w:t>
      </w:r>
    </w:p>
    <w:p w14:paraId="74E483BA" w14:textId="1E8F4C40" w:rsidR="0052752E" w:rsidRPr="0052752E" w:rsidRDefault="0052752E" w:rsidP="0052752E">
      <w:pPr>
        <w:pStyle w:val="a6"/>
        <w:tabs>
          <w:tab w:val="left" w:pos="709"/>
          <w:tab w:val="left" w:pos="851"/>
          <w:tab w:val="left" w:pos="1134"/>
        </w:tabs>
        <w:ind w:firstLine="709"/>
        <w:jc w:val="both"/>
        <w:rPr>
          <w:rFonts w:cs="Times New Roman"/>
          <w:bCs/>
          <w:lang w:val="uk-UA"/>
        </w:rPr>
      </w:pPr>
      <w:r>
        <w:rPr>
          <w:rFonts w:cs="Times New Roman"/>
          <w:bCs/>
          <w:lang w:val="uk-UA"/>
        </w:rPr>
        <w:t>7.</w:t>
      </w:r>
      <w:r w:rsidR="00A03EEF">
        <w:rPr>
          <w:rFonts w:cs="Times New Roman"/>
          <w:bCs/>
          <w:lang w:val="uk-UA"/>
        </w:rPr>
        <w:t>9</w:t>
      </w:r>
      <w:r>
        <w:rPr>
          <w:rFonts w:cs="Times New Roman"/>
          <w:bCs/>
          <w:lang w:val="uk-UA"/>
        </w:rPr>
        <w:t xml:space="preserve">. </w:t>
      </w:r>
      <w:r w:rsidRPr="0052752E">
        <w:rPr>
          <w:rFonts w:cs="Times New Roman"/>
          <w:bCs/>
          <w:lang w:val="uk-UA"/>
        </w:rPr>
        <w:t xml:space="preserve">Для участі в аукціоні з </w:t>
      </w:r>
      <w:r>
        <w:rPr>
          <w:rFonts w:cs="Times New Roman"/>
          <w:bCs/>
          <w:lang w:val="uk-UA"/>
        </w:rPr>
        <w:t>купівлі</w:t>
      </w:r>
      <w:r w:rsidRPr="0052752E">
        <w:rPr>
          <w:rFonts w:cs="Times New Roman"/>
          <w:bCs/>
          <w:lang w:val="uk-UA"/>
        </w:rPr>
        <w:t xml:space="preserve"> необробленої деревини/</w:t>
      </w:r>
      <w:r w:rsidR="008176C1" w:rsidRPr="008176C1">
        <w:rPr>
          <w:lang w:val="ru-RU"/>
        </w:rPr>
        <w:t xml:space="preserve"> </w:t>
      </w:r>
      <w:r w:rsidR="008176C1" w:rsidRPr="008176C1">
        <w:rPr>
          <w:rFonts w:cs="Times New Roman"/>
          <w:bCs/>
          <w:lang w:val="uk-UA"/>
        </w:rPr>
        <w:t xml:space="preserve">деревини дров’яної непромислового призначення/деревини дров’яної промислового використання </w:t>
      </w:r>
      <w:r w:rsidRPr="0052752E">
        <w:rPr>
          <w:rFonts w:cs="Times New Roman"/>
          <w:bCs/>
          <w:lang w:val="uk-UA"/>
        </w:rPr>
        <w:t xml:space="preserve">/пиломатеріалів в якості </w:t>
      </w:r>
      <w:r>
        <w:rPr>
          <w:rFonts w:cs="Times New Roman"/>
          <w:bCs/>
          <w:lang w:val="uk-UA"/>
        </w:rPr>
        <w:t>продав</w:t>
      </w:r>
      <w:r w:rsidRPr="0052752E">
        <w:rPr>
          <w:rFonts w:cs="Times New Roman"/>
          <w:bCs/>
          <w:lang w:val="uk-UA"/>
        </w:rPr>
        <w:t>ця брокер учасника аукціону в персональному кабінеті ЕТС Біржі подає заявку на участь в аукціоні шляхом акцепту пропозиції з продажу конкретних лотів на умовах, зазначених у заявці на проведення аукціону ініціатора аукціону.</w:t>
      </w:r>
    </w:p>
    <w:p w14:paraId="1683F47C" w14:textId="71CD8661" w:rsidR="003A64F1" w:rsidRDefault="0052752E" w:rsidP="0052752E">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7.1</w:t>
      </w:r>
      <w:r w:rsidR="00A03EEF">
        <w:rPr>
          <w:rFonts w:cs="Times New Roman"/>
          <w:bCs/>
          <w:lang w:val="uk-UA"/>
        </w:rPr>
        <w:t>0</w:t>
      </w:r>
      <w:r w:rsidRPr="0052752E">
        <w:rPr>
          <w:rFonts w:cs="Times New Roman"/>
          <w:bCs/>
          <w:lang w:val="uk-UA"/>
        </w:rPr>
        <w:t xml:space="preserve">. Заявка на участь в аукціоні, яка подається учасником аукціону від імені клієнта такого учасника торгів, обов’язково </w:t>
      </w:r>
      <w:r w:rsidR="008176C1" w:rsidRPr="008176C1">
        <w:rPr>
          <w:rFonts w:cs="Times New Roman"/>
          <w:bCs/>
          <w:lang w:val="uk-UA"/>
        </w:rPr>
        <w:t>повинна містити ідентифікатор (назву) клієнта учасника торгів</w:t>
      </w:r>
      <w:r w:rsidRPr="0052752E">
        <w:rPr>
          <w:rFonts w:cs="Times New Roman"/>
          <w:bCs/>
          <w:lang w:val="uk-UA"/>
        </w:rPr>
        <w:t>.</w:t>
      </w:r>
    </w:p>
    <w:p w14:paraId="4D9CC5EF" w14:textId="6EFF5769" w:rsidR="00DF1702" w:rsidRPr="00DF1702" w:rsidRDefault="00DF1702" w:rsidP="00DF1702">
      <w:pPr>
        <w:pStyle w:val="a6"/>
        <w:tabs>
          <w:tab w:val="left" w:pos="709"/>
          <w:tab w:val="left" w:pos="851"/>
          <w:tab w:val="left" w:pos="1134"/>
        </w:tabs>
        <w:ind w:firstLine="709"/>
        <w:jc w:val="both"/>
        <w:rPr>
          <w:rFonts w:cs="Times New Roman"/>
          <w:bCs/>
          <w:lang w:val="uk-UA"/>
        </w:rPr>
      </w:pPr>
      <w:r>
        <w:rPr>
          <w:rFonts w:cs="Times New Roman"/>
          <w:bCs/>
          <w:lang w:val="uk-UA"/>
        </w:rPr>
        <w:t xml:space="preserve">7.11. </w:t>
      </w:r>
      <w:r w:rsidRPr="00DF1702">
        <w:rPr>
          <w:rFonts w:cs="Times New Roman"/>
          <w:bCs/>
          <w:lang w:val="uk-UA"/>
        </w:rPr>
        <w:t xml:space="preserve">Заявка на участь в аукціоні з </w:t>
      </w:r>
      <w:r>
        <w:rPr>
          <w:rFonts w:cs="Times New Roman"/>
          <w:bCs/>
          <w:lang w:val="uk-UA"/>
        </w:rPr>
        <w:t>купівлі</w:t>
      </w:r>
      <w:r w:rsidRPr="00DF1702">
        <w:rPr>
          <w:rFonts w:cs="Times New Roman"/>
          <w:bCs/>
          <w:lang w:val="uk-UA"/>
        </w:rPr>
        <w:t xml:space="preserve"> необробленої деревини/</w:t>
      </w:r>
      <w:r w:rsidR="008176C1" w:rsidRPr="008176C1">
        <w:rPr>
          <w:lang w:val="ru-RU"/>
        </w:rPr>
        <w:t xml:space="preserve"> </w:t>
      </w:r>
      <w:r w:rsidR="008176C1" w:rsidRPr="008176C1">
        <w:rPr>
          <w:rFonts w:cs="Times New Roman"/>
          <w:bCs/>
          <w:lang w:val="uk-UA"/>
        </w:rPr>
        <w:t xml:space="preserve">деревини дров’яної непромислового призначення/деревини дров’яної промислового використання </w:t>
      </w:r>
      <w:r w:rsidRPr="00DF1702">
        <w:rPr>
          <w:rFonts w:cs="Times New Roman"/>
          <w:bCs/>
          <w:lang w:val="uk-UA"/>
        </w:rPr>
        <w:t xml:space="preserve">/пиломатеріалів </w:t>
      </w:r>
      <w:r w:rsidR="00680FBC">
        <w:rPr>
          <w:rFonts w:cs="Times New Roman"/>
          <w:bCs/>
          <w:lang w:val="uk-UA"/>
        </w:rPr>
        <w:t>допускаєтьс</w:t>
      </w:r>
      <w:r w:rsidRPr="00DF1702">
        <w:rPr>
          <w:rFonts w:cs="Times New Roman"/>
          <w:bCs/>
          <w:lang w:val="uk-UA"/>
        </w:rPr>
        <w:t xml:space="preserve">я </w:t>
      </w:r>
      <w:proofErr w:type="spellStart"/>
      <w:r w:rsidRPr="00DF1702">
        <w:rPr>
          <w:rFonts w:cs="Times New Roman"/>
          <w:bCs/>
          <w:lang w:val="uk-UA"/>
        </w:rPr>
        <w:t>Біржею</w:t>
      </w:r>
      <w:proofErr w:type="spellEnd"/>
      <w:r w:rsidRPr="00DF1702">
        <w:rPr>
          <w:rFonts w:cs="Times New Roman"/>
          <w:bCs/>
          <w:lang w:val="uk-UA"/>
        </w:rPr>
        <w:t xml:space="preserve"> </w:t>
      </w:r>
      <w:r w:rsidR="00680FBC">
        <w:rPr>
          <w:rFonts w:cs="Times New Roman"/>
          <w:bCs/>
          <w:lang w:val="uk-UA"/>
        </w:rPr>
        <w:t xml:space="preserve">до участі в торгах </w:t>
      </w:r>
      <w:r w:rsidR="008C5BFF">
        <w:rPr>
          <w:rFonts w:cs="Times New Roman"/>
          <w:bCs/>
          <w:lang w:val="uk-UA"/>
        </w:rPr>
        <w:t>з урахуванням особливостей, визначених розділом 9 цього Регламенту.</w:t>
      </w:r>
    </w:p>
    <w:p w14:paraId="235AEB34" w14:textId="4AB5E44F" w:rsidR="00DF1702" w:rsidRDefault="0052752E"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7.1</w:t>
      </w:r>
      <w:r w:rsidR="00DF1702">
        <w:rPr>
          <w:rFonts w:cs="Times New Roman"/>
          <w:bCs/>
          <w:lang w:val="uk-UA"/>
        </w:rPr>
        <w:t>2</w:t>
      </w:r>
      <w:r>
        <w:rPr>
          <w:rFonts w:cs="Times New Roman"/>
          <w:bCs/>
          <w:lang w:val="uk-UA"/>
        </w:rPr>
        <w:t xml:space="preserve">. </w:t>
      </w:r>
      <w:r w:rsidR="008176C1" w:rsidRPr="008176C1">
        <w:rPr>
          <w:rFonts w:cs="Times New Roman"/>
          <w:bCs/>
          <w:lang w:val="uk-UA"/>
        </w:rPr>
        <w:t>Подача заявки на проведення аукціону/заявки на участь в аукціоні здійснюється в ЕТС брокером учасника торгів-резидентом за допомогою КЕП, а брокером учасника торгів-нерезидентом за допомогою ЕІ або КЕП (за наявності), що закріплені за таким брокером учасника торгів в ЕТС.</w:t>
      </w:r>
    </w:p>
    <w:p w14:paraId="16BCCDF3" w14:textId="0D38D9E3" w:rsidR="00D811E4" w:rsidRPr="00D811E4" w:rsidRDefault="00D811E4"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 xml:space="preserve">7.13. </w:t>
      </w:r>
      <w:r w:rsidRPr="00D811E4">
        <w:rPr>
          <w:rFonts w:cs="Times New Roman"/>
          <w:bCs/>
          <w:lang w:val="uk-UA"/>
        </w:rPr>
        <w:t>Учасники, які подали заявки, погоджуються з умовами участі в аукціоні, засвідчують безумовну згоду на обробку їх персональних даних, виконання цього Регламенту, підтверджують юридичну значимість своїх дій під час участі в аукціоні, зокрема дій, вчинених в ЕТС та з використанням ЕТС, а також їх наслідки.</w:t>
      </w:r>
    </w:p>
    <w:p w14:paraId="06FB3A84" w14:textId="167CF837" w:rsidR="003A64F1" w:rsidRDefault="00DF1702" w:rsidP="003A64F1">
      <w:pPr>
        <w:pStyle w:val="a6"/>
        <w:tabs>
          <w:tab w:val="left" w:pos="709"/>
          <w:tab w:val="left" w:pos="851"/>
          <w:tab w:val="left" w:pos="1134"/>
        </w:tabs>
        <w:spacing w:line="259" w:lineRule="auto"/>
        <w:ind w:left="0" w:firstLine="709"/>
        <w:jc w:val="both"/>
        <w:rPr>
          <w:rFonts w:cs="Times New Roman"/>
          <w:bCs/>
          <w:lang w:val="uk-UA"/>
        </w:rPr>
      </w:pPr>
      <w:r>
        <w:rPr>
          <w:rFonts w:cs="Times New Roman"/>
          <w:bCs/>
          <w:lang w:val="uk-UA"/>
        </w:rPr>
        <w:t>7.1</w:t>
      </w:r>
      <w:r w:rsidR="00D811E4">
        <w:rPr>
          <w:rFonts w:cs="Times New Roman"/>
          <w:bCs/>
          <w:lang w:val="uk-UA"/>
        </w:rPr>
        <w:t>4</w:t>
      </w:r>
      <w:r>
        <w:rPr>
          <w:rFonts w:cs="Times New Roman"/>
          <w:bCs/>
          <w:lang w:val="uk-UA"/>
        </w:rPr>
        <w:t xml:space="preserve">. </w:t>
      </w:r>
      <w:r w:rsidR="003A64F1" w:rsidRPr="003A64F1">
        <w:rPr>
          <w:rFonts w:cs="Times New Roman"/>
          <w:bCs/>
          <w:lang w:val="uk-UA"/>
        </w:rPr>
        <w:t xml:space="preserve">Учасник аукціону з купівлі </w:t>
      </w:r>
      <w:r w:rsidR="008176C1" w:rsidRPr="008176C1">
        <w:rPr>
          <w:rFonts w:cs="Times New Roman"/>
          <w:bCs/>
          <w:lang w:val="uk-UA"/>
        </w:rPr>
        <w:t xml:space="preserve">деревини дров’яної непромислового призначення/деревини дров’яної промислового використання </w:t>
      </w:r>
      <w:r w:rsidR="003A64F1" w:rsidRPr="003A64F1">
        <w:rPr>
          <w:rFonts w:cs="Times New Roman"/>
          <w:bCs/>
          <w:lang w:val="uk-UA"/>
        </w:rPr>
        <w:t xml:space="preserve">/пиломатеріалів - продавець, який подав заявку на участь в аукціоні з купівлі </w:t>
      </w:r>
      <w:r w:rsidR="008176C1" w:rsidRPr="008176C1">
        <w:rPr>
          <w:rFonts w:cs="Times New Roman"/>
          <w:bCs/>
          <w:lang w:val="uk-UA"/>
        </w:rPr>
        <w:t xml:space="preserve">деревини дров’яної непромислового призначення/деревини дров’яної промислового використання </w:t>
      </w:r>
      <w:r w:rsidR="003A64F1" w:rsidRPr="003A64F1">
        <w:rPr>
          <w:rFonts w:cs="Times New Roman"/>
          <w:bCs/>
          <w:lang w:val="uk-UA"/>
        </w:rPr>
        <w:t xml:space="preserve">/пиломатеріалів, ініціатором якого є нерезидент України, вважається таким, що погодився з особливостями оформлення біржового свідоцтва та укладення договору купівлі-продажу </w:t>
      </w:r>
      <w:r w:rsidR="008176C1" w:rsidRPr="008176C1">
        <w:rPr>
          <w:rFonts w:cs="Times New Roman"/>
          <w:bCs/>
          <w:lang w:val="uk-UA"/>
        </w:rPr>
        <w:t>деревини дров’яної непромислового призначення/деревини дров’яної промислового використання</w:t>
      </w:r>
      <w:r w:rsidR="003A64F1" w:rsidRPr="003A64F1">
        <w:rPr>
          <w:rFonts w:cs="Times New Roman"/>
          <w:bCs/>
          <w:lang w:val="uk-UA"/>
        </w:rPr>
        <w:t xml:space="preserve">/пиломатеріалів, що визначені у розділі </w:t>
      </w:r>
      <w:r w:rsidR="00214A97">
        <w:rPr>
          <w:rFonts w:cs="Times New Roman"/>
          <w:bCs/>
          <w:lang w:val="uk-UA"/>
        </w:rPr>
        <w:t xml:space="preserve">10 </w:t>
      </w:r>
      <w:r w:rsidR="003A64F1" w:rsidRPr="003A64F1">
        <w:rPr>
          <w:rFonts w:cs="Times New Roman"/>
          <w:bCs/>
          <w:lang w:val="uk-UA"/>
        </w:rPr>
        <w:t>цього Регламенту.</w:t>
      </w:r>
    </w:p>
    <w:p w14:paraId="29800A06" w14:textId="300D440C" w:rsidR="00670C02" w:rsidRDefault="00670C02" w:rsidP="003A64F1">
      <w:pPr>
        <w:pStyle w:val="a6"/>
        <w:tabs>
          <w:tab w:val="left" w:pos="709"/>
          <w:tab w:val="left" w:pos="851"/>
          <w:tab w:val="left" w:pos="1134"/>
        </w:tabs>
        <w:spacing w:line="259" w:lineRule="auto"/>
        <w:ind w:left="0" w:firstLine="709"/>
        <w:jc w:val="both"/>
        <w:rPr>
          <w:rFonts w:cs="Times New Roman"/>
          <w:bCs/>
          <w:lang w:val="uk-UA"/>
        </w:rPr>
      </w:pPr>
    </w:p>
    <w:p w14:paraId="07F85F39" w14:textId="5F16FE0A" w:rsidR="00670C02" w:rsidRDefault="00670C02" w:rsidP="00670C02">
      <w:pPr>
        <w:pStyle w:val="a6"/>
        <w:tabs>
          <w:tab w:val="left" w:pos="709"/>
          <w:tab w:val="left" w:pos="851"/>
          <w:tab w:val="left" w:pos="1134"/>
        </w:tabs>
        <w:spacing w:line="259" w:lineRule="auto"/>
        <w:ind w:left="0" w:firstLine="709"/>
        <w:jc w:val="center"/>
        <w:rPr>
          <w:rFonts w:cs="Times New Roman"/>
          <w:b/>
          <w:lang w:val="uk-UA"/>
        </w:rPr>
      </w:pPr>
      <w:r>
        <w:rPr>
          <w:rFonts w:cs="Times New Roman"/>
          <w:b/>
          <w:lang w:val="uk-UA"/>
        </w:rPr>
        <w:t xml:space="preserve">8. </w:t>
      </w:r>
      <w:r w:rsidR="00D811E4">
        <w:rPr>
          <w:rFonts w:cs="Times New Roman"/>
          <w:b/>
          <w:lang w:val="uk-UA"/>
        </w:rPr>
        <w:t>Внесок за обробку даних та маржа</w:t>
      </w:r>
    </w:p>
    <w:p w14:paraId="7A3E4C1A" w14:textId="42FA8385" w:rsidR="006E462E" w:rsidRDefault="006E462E" w:rsidP="00670C02">
      <w:pPr>
        <w:pStyle w:val="a6"/>
        <w:tabs>
          <w:tab w:val="left" w:pos="709"/>
          <w:tab w:val="left" w:pos="851"/>
          <w:tab w:val="left" w:pos="1134"/>
        </w:tabs>
        <w:spacing w:line="259" w:lineRule="auto"/>
        <w:ind w:left="0" w:firstLine="709"/>
        <w:jc w:val="center"/>
        <w:rPr>
          <w:rFonts w:cs="Times New Roman"/>
          <w:b/>
          <w:lang w:val="uk-UA"/>
        </w:rPr>
      </w:pPr>
    </w:p>
    <w:p w14:paraId="583057FA" w14:textId="29528CB0" w:rsidR="002A2291" w:rsidRDefault="00C71B43" w:rsidP="00C71B43">
      <w:pPr>
        <w:pStyle w:val="a6"/>
        <w:tabs>
          <w:tab w:val="left" w:pos="709"/>
          <w:tab w:val="left" w:pos="851"/>
          <w:tab w:val="left" w:pos="1134"/>
        </w:tabs>
        <w:ind w:firstLine="709"/>
        <w:jc w:val="both"/>
        <w:rPr>
          <w:rFonts w:cs="Times New Roman"/>
          <w:bCs/>
          <w:lang w:val="uk-UA"/>
        </w:rPr>
      </w:pPr>
      <w:r w:rsidRPr="00C71B43">
        <w:rPr>
          <w:rFonts w:cs="Times New Roman"/>
          <w:bCs/>
          <w:lang w:val="uk-UA"/>
        </w:rPr>
        <w:t>8.1.</w:t>
      </w:r>
      <w:r w:rsidRPr="00C71B43">
        <w:rPr>
          <w:rFonts w:cs="Times New Roman"/>
          <w:bCs/>
          <w:lang w:val="uk-UA"/>
        </w:rPr>
        <w:tab/>
      </w:r>
      <w:r w:rsidR="00D74EE9">
        <w:rPr>
          <w:rFonts w:cs="Times New Roman"/>
          <w:bCs/>
          <w:lang w:val="uk-UA"/>
        </w:rPr>
        <w:t>Розмір в</w:t>
      </w:r>
      <w:r w:rsidR="002A2291" w:rsidRPr="00C71B43">
        <w:rPr>
          <w:rFonts w:cs="Times New Roman"/>
          <w:bCs/>
          <w:lang w:val="uk-UA"/>
        </w:rPr>
        <w:t>неск</w:t>
      </w:r>
      <w:r w:rsidR="00D74EE9">
        <w:rPr>
          <w:rFonts w:cs="Times New Roman"/>
          <w:bCs/>
          <w:lang w:val="uk-UA"/>
        </w:rPr>
        <w:t>у</w:t>
      </w:r>
      <w:r w:rsidR="002A2291" w:rsidRPr="00C71B43">
        <w:rPr>
          <w:rFonts w:cs="Times New Roman"/>
          <w:bCs/>
          <w:lang w:val="uk-UA"/>
        </w:rPr>
        <w:t xml:space="preserve"> за обробку даних є фіксованим та сплачується </w:t>
      </w:r>
      <w:r w:rsidR="00C63B1A">
        <w:rPr>
          <w:rFonts w:cs="Times New Roman"/>
          <w:bCs/>
          <w:lang w:val="uk-UA"/>
        </w:rPr>
        <w:t xml:space="preserve">одноразово за </w:t>
      </w:r>
      <w:r w:rsidR="00D74EE9">
        <w:rPr>
          <w:rFonts w:cs="Times New Roman"/>
          <w:bCs/>
          <w:lang w:val="uk-UA"/>
        </w:rPr>
        <w:t xml:space="preserve">обробку заявки на </w:t>
      </w:r>
      <w:r w:rsidR="00C63B1A">
        <w:rPr>
          <w:rFonts w:cs="Times New Roman"/>
          <w:bCs/>
          <w:lang w:val="uk-UA"/>
        </w:rPr>
        <w:t>участь</w:t>
      </w:r>
      <w:r w:rsidR="00050A2F">
        <w:rPr>
          <w:rFonts w:cs="Times New Roman"/>
          <w:bCs/>
          <w:lang w:val="uk-UA"/>
        </w:rPr>
        <w:t xml:space="preserve"> </w:t>
      </w:r>
      <w:r w:rsidR="00CC6D2F">
        <w:rPr>
          <w:rFonts w:cs="Times New Roman"/>
          <w:bCs/>
          <w:lang w:val="uk-UA"/>
        </w:rPr>
        <w:t xml:space="preserve">в </w:t>
      </w:r>
      <w:r w:rsidR="00867B01">
        <w:rPr>
          <w:rFonts w:cs="Times New Roman"/>
          <w:bCs/>
          <w:lang w:val="uk-UA"/>
        </w:rPr>
        <w:t>торгах</w:t>
      </w:r>
      <w:r w:rsidR="00CC6D2F">
        <w:rPr>
          <w:rFonts w:cs="Times New Roman"/>
          <w:bCs/>
          <w:lang w:val="uk-UA"/>
        </w:rPr>
        <w:t xml:space="preserve"> певного торгового дня</w:t>
      </w:r>
      <w:r w:rsidR="002A2291" w:rsidRPr="00C71B43">
        <w:rPr>
          <w:rFonts w:cs="Times New Roman"/>
          <w:bCs/>
          <w:lang w:val="uk-UA"/>
        </w:rPr>
        <w:t xml:space="preserve">, незалежно від кількості аукціонів, </w:t>
      </w:r>
      <w:r w:rsidR="003B78D0">
        <w:rPr>
          <w:rFonts w:cs="Times New Roman"/>
          <w:bCs/>
          <w:lang w:val="uk-UA"/>
        </w:rPr>
        <w:t xml:space="preserve">які призначені </w:t>
      </w:r>
      <w:r w:rsidR="003B78D0" w:rsidRPr="00CC6D2F">
        <w:rPr>
          <w:rFonts w:cs="Times New Roman"/>
          <w:bCs/>
          <w:lang w:val="uk-UA"/>
        </w:rPr>
        <w:t xml:space="preserve">на </w:t>
      </w:r>
      <w:r w:rsidR="00CC6D2F">
        <w:rPr>
          <w:rFonts w:cs="Times New Roman"/>
          <w:bCs/>
          <w:lang w:val="uk-UA"/>
        </w:rPr>
        <w:t>даний торговий день</w:t>
      </w:r>
      <w:r w:rsidR="003B78D0">
        <w:rPr>
          <w:rFonts w:cs="Times New Roman"/>
          <w:bCs/>
          <w:lang w:val="uk-UA"/>
        </w:rPr>
        <w:t xml:space="preserve"> </w:t>
      </w:r>
      <w:r w:rsidR="00CC6D2F">
        <w:rPr>
          <w:rFonts w:cs="Times New Roman"/>
          <w:bCs/>
          <w:lang w:val="uk-UA"/>
        </w:rPr>
        <w:t>і</w:t>
      </w:r>
      <w:r w:rsidR="003B78D0">
        <w:rPr>
          <w:rFonts w:cs="Times New Roman"/>
          <w:bCs/>
          <w:lang w:val="uk-UA"/>
        </w:rPr>
        <w:t xml:space="preserve"> на які учасником торгів подано заявки</w:t>
      </w:r>
      <w:r w:rsidR="002A2291" w:rsidRPr="00C71B43">
        <w:rPr>
          <w:rFonts w:cs="Times New Roman"/>
          <w:bCs/>
          <w:lang w:val="uk-UA"/>
        </w:rPr>
        <w:t>, у розмірі відповідно до Тарифів Біржі.</w:t>
      </w:r>
    </w:p>
    <w:p w14:paraId="21ACD71F" w14:textId="25689B78" w:rsidR="00A4039D" w:rsidRDefault="00313049" w:rsidP="00C71B43">
      <w:pPr>
        <w:pStyle w:val="a6"/>
        <w:tabs>
          <w:tab w:val="left" w:pos="709"/>
          <w:tab w:val="left" w:pos="851"/>
          <w:tab w:val="left" w:pos="1134"/>
        </w:tabs>
        <w:ind w:firstLine="709"/>
        <w:jc w:val="both"/>
        <w:rPr>
          <w:rFonts w:cs="Times New Roman"/>
          <w:bCs/>
          <w:lang w:val="uk-UA"/>
        </w:rPr>
      </w:pPr>
      <w:r>
        <w:rPr>
          <w:rFonts w:cs="Times New Roman"/>
          <w:bCs/>
          <w:lang w:val="uk-UA"/>
        </w:rPr>
        <w:t>8.2. Обов</w:t>
      </w:r>
      <w:r w:rsidRPr="00313049">
        <w:rPr>
          <w:rFonts w:cs="Times New Roman"/>
          <w:bCs/>
          <w:lang w:val="uk-UA"/>
        </w:rPr>
        <w:t>’</w:t>
      </w:r>
      <w:r>
        <w:rPr>
          <w:rFonts w:cs="Times New Roman"/>
          <w:bCs/>
          <w:lang w:val="uk-UA"/>
        </w:rPr>
        <w:t>язок щодо сплати внеску за обробку даних</w:t>
      </w:r>
      <w:r w:rsidR="00270E1D">
        <w:rPr>
          <w:rFonts w:cs="Times New Roman"/>
          <w:bCs/>
          <w:lang w:val="uk-UA"/>
        </w:rPr>
        <w:t xml:space="preserve">  </w:t>
      </w:r>
      <w:r>
        <w:rPr>
          <w:rFonts w:cs="Times New Roman"/>
          <w:bCs/>
          <w:lang w:val="uk-UA"/>
        </w:rPr>
        <w:t xml:space="preserve">покладається на учасників аукціонів з продажу та ініціаторів аукціонів з купівлі </w:t>
      </w:r>
      <w:r w:rsidRPr="00313049">
        <w:rPr>
          <w:rFonts w:cs="Times New Roman"/>
          <w:bCs/>
          <w:lang w:val="uk-UA"/>
        </w:rPr>
        <w:t>необробленої деревини/</w:t>
      </w:r>
      <w:r w:rsidR="00D74EE9" w:rsidRPr="00D74EE9">
        <w:rPr>
          <w:lang w:val="uk-UA"/>
        </w:rPr>
        <w:t xml:space="preserve"> </w:t>
      </w:r>
      <w:r w:rsidR="00D74EE9" w:rsidRPr="00D74EE9">
        <w:rPr>
          <w:rFonts w:cs="Times New Roman"/>
          <w:bCs/>
          <w:lang w:val="uk-UA"/>
        </w:rPr>
        <w:t xml:space="preserve">деревини дров’яної непромислового призначення/деревини дров’яної промислового використання </w:t>
      </w:r>
      <w:r w:rsidRPr="00313049">
        <w:rPr>
          <w:rFonts w:cs="Times New Roman"/>
          <w:bCs/>
          <w:lang w:val="uk-UA"/>
        </w:rPr>
        <w:t>/пиломатеріалів</w:t>
      </w:r>
      <w:r>
        <w:rPr>
          <w:rFonts w:cs="Times New Roman"/>
          <w:bCs/>
          <w:lang w:val="uk-UA"/>
        </w:rPr>
        <w:t>.</w:t>
      </w:r>
      <w:r w:rsidR="00BC69AF">
        <w:rPr>
          <w:rFonts w:cs="Times New Roman"/>
          <w:bCs/>
          <w:lang w:val="uk-UA"/>
        </w:rPr>
        <w:t xml:space="preserve"> </w:t>
      </w:r>
    </w:p>
    <w:p w14:paraId="71854CEE" w14:textId="3921190B" w:rsidR="00313049" w:rsidRDefault="00BC69AF" w:rsidP="00C71B43">
      <w:pPr>
        <w:pStyle w:val="a6"/>
        <w:tabs>
          <w:tab w:val="left" w:pos="709"/>
          <w:tab w:val="left" w:pos="851"/>
          <w:tab w:val="left" w:pos="1134"/>
        </w:tabs>
        <w:ind w:firstLine="709"/>
        <w:jc w:val="both"/>
        <w:rPr>
          <w:rFonts w:cs="Times New Roman"/>
          <w:bCs/>
          <w:lang w:val="uk-UA"/>
        </w:rPr>
      </w:pPr>
      <w:r>
        <w:rPr>
          <w:rFonts w:cs="Times New Roman"/>
          <w:bCs/>
          <w:lang w:val="uk-UA"/>
        </w:rPr>
        <w:t>Зняття (відкликання) учасником аукціону</w:t>
      </w:r>
      <w:r w:rsidR="00A4039D">
        <w:rPr>
          <w:rFonts w:cs="Times New Roman"/>
          <w:bCs/>
          <w:lang w:val="uk-UA"/>
        </w:rPr>
        <w:t xml:space="preserve"> </w:t>
      </w:r>
      <w:r w:rsidR="00CC6D2F">
        <w:rPr>
          <w:rFonts w:cs="Times New Roman"/>
          <w:bCs/>
          <w:lang w:val="uk-UA"/>
        </w:rPr>
        <w:t xml:space="preserve">з продажу/ініціатором аукціону з купівлі </w:t>
      </w:r>
      <w:r w:rsidR="00A4039D">
        <w:rPr>
          <w:rFonts w:cs="Times New Roman"/>
          <w:bCs/>
          <w:lang w:val="uk-UA"/>
        </w:rPr>
        <w:t xml:space="preserve">поданої раніше заявки не звільняє такого учасника </w:t>
      </w:r>
      <w:r w:rsidR="00CC6D2F">
        <w:rPr>
          <w:rFonts w:cs="Times New Roman"/>
          <w:bCs/>
          <w:lang w:val="uk-UA"/>
        </w:rPr>
        <w:t xml:space="preserve">торгів </w:t>
      </w:r>
      <w:r w:rsidR="00A4039D">
        <w:rPr>
          <w:rFonts w:cs="Times New Roman"/>
          <w:bCs/>
          <w:lang w:val="uk-UA"/>
        </w:rPr>
        <w:t>від сплати внеску за обробку даних з урахуванням п. 8.1 Регламенту.</w:t>
      </w:r>
    </w:p>
    <w:p w14:paraId="29B9AA09" w14:textId="0AEB3E43" w:rsidR="00270E1D" w:rsidRPr="00270E1D" w:rsidRDefault="00313049" w:rsidP="00270E1D">
      <w:pPr>
        <w:pStyle w:val="a6"/>
        <w:tabs>
          <w:tab w:val="left" w:pos="709"/>
          <w:tab w:val="left" w:pos="851"/>
          <w:tab w:val="left" w:pos="1134"/>
        </w:tabs>
        <w:ind w:firstLine="709"/>
        <w:jc w:val="both"/>
        <w:rPr>
          <w:rFonts w:cs="Times New Roman"/>
          <w:bCs/>
          <w:lang w:val="uk-UA"/>
        </w:rPr>
      </w:pPr>
      <w:r>
        <w:rPr>
          <w:rFonts w:cs="Times New Roman"/>
          <w:bCs/>
          <w:lang w:val="uk-UA"/>
        </w:rPr>
        <w:t>8.3. Сплата внеску</w:t>
      </w:r>
      <w:r w:rsidR="001C2A02">
        <w:rPr>
          <w:rFonts w:cs="Times New Roman"/>
          <w:bCs/>
          <w:lang w:val="uk-UA"/>
        </w:rPr>
        <w:t xml:space="preserve"> </w:t>
      </w:r>
      <w:r w:rsidR="001C2A02" w:rsidRPr="001C2A02">
        <w:rPr>
          <w:rFonts w:cs="Times New Roman"/>
          <w:bCs/>
          <w:lang w:val="uk-UA"/>
        </w:rPr>
        <w:t>за обробку даних</w:t>
      </w:r>
      <w:r w:rsidR="001C2A02">
        <w:rPr>
          <w:rFonts w:cs="Times New Roman"/>
          <w:bCs/>
          <w:lang w:val="uk-UA"/>
        </w:rPr>
        <w:t xml:space="preserve"> учасниками торгів</w:t>
      </w:r>
      <w:r w:rsidR="00270E1D">
        <w:rPr>
          <w:rFonts w:cs="Times New Roman"/>
          <w:bCs/>
          <w:lang w:val="uk-UA"/>
        </w:rPr>
        <w:t xml:space="preserve"> здійснюється </w:t>
      </w:r>
      <w:r w:rsidR="00270E1D" w:rsidRPr="00270E1D">
        <w:rPr>
          <w:rFonts w:cs="Times New Roman"/>
          <w:bCs/>
          <w:lang w:val="uk-UA"/>
        </w:rPr>
        <w:t xml:space="preserve">на підставі рахунку, що виставляється </w:t>
      </w:r>
      <w:proofErr w:type="spellStart"/>
      <w:r w:rsidR="00270E1D" w:rsidRPr="00270E1D">
        <w:rPr>
          <w:rFonts w:cs="Times New Roman"/>
          <w:bCs/>
          <w:lang w:val="uk-UA"/>
        </w:rPr>
        <w:t>Біржею</w:t>
      </w:r>
      <w:proofErr w:type="spellEnd"/>
      <w:r w:rsidR="00270E1D" w:rsidRPr="00270E1D">
        <w:rPr>
          <w:rFonts w:cs="Times New Roman"/>
          <w:bCs/>
          <w:lang w:val="uk-UA"/>
        </w:rPr>
        <w:t xml:space="preserve"> не пізніше 5-го числа місяця, наступного за місяцем, в якому </w:t>
      </w:r>
      <w:proofErr w:type="spellStart"/>
      <w:r w:rsidR="00270E1D" w:rsidRPr="00270E1D">
        <w:rPr>
          <w:rFonts w:cs="Times New Roman"/>
          <w:bCs/>
          <w:lang w:val="uk-UA"/>
        </w:rPr>
        <w:t>Біржею</w:t>
      </w:r>
      <w:proofErr w:type="spellEnd"/>
      <w:r w:rsidR="00270E1D" w:rsidRPr="00270E1D">
        <w:rPr>
          <w:rFonts w:cs="Times New Roman"/>
          <w:bCs/>
          <w:lang w:val="uk-UA"/>
        </w:rPr>
        <w:t xml:space="preserve"> відбувалася реєстрація заявок такого учасника торгів. Сума внеску за обробку даних за місяць розраховується з урахуванням п. 8.1 цього Регламенту.</w:t>
      </w:r>
    </w:p>
    <w:p w14:paraId="0A78F149" w14:textId="4BE69A99" w:rsidR="007A2FA8" w:rsidRDefault="007A2FA8" w:rsidP="00C71B43">
      <w:pPr>
        <w:pStyle w:val="a6"/>
        <w:tabs>
          <w:tab w:val="left" w:pos="709"/>
          <w:tab w:val="left" w:pos="851"/>
          <w:tab w:val="left" w:pos="1134"/>
        </w:tabs>
        <w:ind w:firstLine="709"/>
        <w:jc w:val="both"/>
        <w:rPr>
          <w:rFonts w:cs="Times New Roman"/>
          <w:bCs/>
          <w:lang w:val="uk-UA"/>
        </w:rPr>
      </w:pPr>
      <w:r>
        <w:rPr>
          <w:rFonts w:cs="Times New Roman"/>
          <w:bCs/>
          <w:lang w:val="uk-UA"/>
        </w:rPr>
        <w:t xml:space="preserve">8.4. </w:t>
      </w:r>
      <w:bookmarkStart w:id="89" w:name="_Hlk146473500"/>
      <w:r w:rsidR="007E37D1" w:rsidRPr="003B78D0">
        <w:rPr>
          <w:rFonts w:cs="Times New Roman"/>
          <w:bCs/>
          <w:lang w:val="uk-UA"/>
        </w:rPr>
        <w:t xml:space="preserve">При сплаті внеску за обробку даних учасником аукціону з продажу /ініціатором аукціону з </w:t>
      </w:r>
      <w:r w:rsidR="007E37D1" w:rsidRPr="003B78D0">
        <w:rPr>
          <w:rFonts w:cs="Times New Roman"/>
          <w:bCs/>
          <w:lang w:val="uk-UA"/>
        </w:rPr>
        <w:lastRenderedPageBreak/>
        <w:t>купівлі, який є нерезидентом України, такий внесок може сплачуватись в іноземній валюті. В цьому випадку, сума внеску за обробку даних в валюті є еквівалентною сумі внеску, встановленому рішенням Біржово</w:t>
      </w:r>
      <w:r w:rsidR="007E37D1">
        <w:rPr>
          <w:rFonts w:cs="Times New Roman"/>
          <w:bCs/>
          <w:lang w:val="uk-UA"/>
        </w:rPr>
        <w:t xml:space="preserve">ї ради </w:t>
      </w:r>
      <w:r w:rsidR="007E37D1" w:rsidRPr="003B78D0">
        <w:rPr>
          <w:rFonts w:cs="Times New Roman"/>
          <w:bCs/>
          <w:lang w:val="uk-UA"/>
        </w:rPr>
        <w:t>в гривні в перерахунку за офіційним курсом Національного банку України станом на день проведення аукціону.</w:t>
      </w:r>
      <w:r w:rsidR="007E37D1">
        <w:rPr>
          <w:rFonts w:cs="Times New Roman"/>
          <w:bCs/>
          <w:lang w:val="uk-UA"/>
        </w:rPr>
        <w:t xml:space="preserve"> </w:t>
      </w:r>
      <w:bookmarkEnd w:id="89"/>
    </w:p>
    <w:p w14:paraId="2A7F9B75" w14:textId="68C5BBE4" w:rsidR="006E0531" w:rsidRPr="003B78D0" w:rsidRDefault="006E0531" w:rsidP="006E0531">
      <w:pPr>
        <w:pStyle w:val="a6"/>
        <w:tabs>
          <w:tab w:val="left" w:pos="709"/>
          <w:tab w:val="left" w:pos="851"/>
          <w:tab w:val="left" w:pos="1134"/>
        </w:tabs>
        <w:ind w:firstLine="709"/>
        <w:jc w:val="both"/>
        <w:rPr>
          <w:rFonts w:cs="Times New Roman"/>
          <w:bCs/>
          <w:lang w:val="uk-UA"/>
        </w:rPr>
      </w:pPr>
      <w:r>
        <w:rPr>
          <w:rFonts w:cs="Times New Roman"/>
          <w:bCs/>
          <w:lang w:val="uk-UA"/>
        </w:rPr>
        <w:t>8.</w:t>
      </w:r>
      <w:r w:rsidR="00087948">
        <w:rPr>
          <w:rFonts w:cs="Times New Roman"/>
          <w:bCs/>
          <w:lang w:val="uk-UA"/>
        </w:rPr>
        <w:t>5</w:t>
      </w:r>
      <w:r>
        <w:rPr>
          <w:rFonts w:cs="Times New Roman"/>
          <w:bCs/>
          <w:lang w:val="uk-UA"/>
        </w:rPr>
        <w:t xml:space="preserve">. </w:t>
      </w:r>
      <w:r w:rsidR="007E37D1">
        <w:rPr>
          <w:rFonts w:cs="Times New Roman"/>
          <w:bCs/>
          <w:lang w:val="uk-UA"/>
        </w:rPr>
        <w:t xml:space="preserve">Зазначений у п. 8.3 Регламенту рахунок підлягає оплаті не пізніше 10-го числа місяця, в якому був виставлений рахунок. </w:t>
      </w:r>
      <w:bookmarkStart w:id="90" w:name="_Hlk146474761"/>
      <w:r w:rsidR="007E37D1">
        <w:rPr>
          <w:rFonts w:cs="Times New Roman"/>
          <w:bCs/>
          <w:lang w:val="uk-UA"/>
        </w:rPr>
        <w:t>Несплата, сплата в не повному обсязі рахунку у встановлений строк є підставою для зупинення допуску такого учасника до торгів до погашення заборгованості в повному обсязі.</w:t>
      </w:r>
      <w:bookmarkEnd w:id="90"/>
    </w:p>
    <w:p w14:paraId="5A1BBC0D" w14:textId="1C8EEE8F" w:rsidR="007E640F" w:rsidRDefault="003B78D0" w:rsidP="003B78D0">
      <w:pPr>
        <w:pStyle w:val="a6"/>
        <w:tabs>
          <w:tab w:val="left" w:pos="709"/>
          <w:tab w:val="left" w:pos="851"/>
          <w:tab w:val="left" w:pos="1134"/>
        </w:tabs>
        <w:ind w:firstLine="709"/>
        <w:jc w:val="both"/>
        <w:rPr>
          <w:rFonts w:cs="Times New Roman"/>
          <w:bCs/>
          <w:lang w:val="uk-UA"/>
        </w:rPr>
      </w:pPr>
      <w:r w:rsidRPr="003B78D0">
        <w:rPr>
          <w:rFonts w:cs="Times New Roman"/>
          <w:bCs/>
          <w:lang w:val="uk-UA"/>
        </w:rPr>
        <w:t>8.</w:t>
      </w:r>
      <w:r w:rsidR="007E640F">
        <w:rPr>
          <w:rFonts w:cs="Times New Roman"/>
          <w:bCs/>
          <w:lang w:val="uk-UA"/>
        </w:rPr>
        <w:t>6</w:t>
      </w:r>
      <w:r w:rsidRPr="003B78D0">
        <w:rPr>
          <w:rFonts w:cs="Times New Roman"/>
          <w:bCs/>
          <w:lang w:val="uk-UA"/>
        </w:rPr>
        <w:t>.</w:t>
      </w:r>
      <w:r w:rsidR="007E640F">
        <w:rPr>
          <w:rFonts w:cs="Times New Roman"/>
          <w:bCs/>
          <w:lang w:val="uk-UA"/>
        </w:rPr>
        <w:t xml:space="preserve"> Учасники аукціону з продажу та ініціатори аукціону з купівлі, які набули статусу учасника клірингу, сплачують маржу </w:t>
      </w:r>
      <w:r w:rsidR="007E640F" w:rsidRPr="007E640F">
        <w:rPr>
          <w:rFonts w:cs="Times New Roman"/>
          <w:bCs/>
          <w:lang w:val="uk-UA"/>
        </w:rPr>
        <w:t xml:space="preserve">для забезпечення </w:t>
      </w:r>
      <w:bookmarkStart w:id="91" w:name="_Hlk147664206"/>
      <w:r w:rsidR="001129DE">
        <w:rPr>
          <w:rFonts w:cs="Times New Roman"/>
          <w:bCs/>
          <w:lang w:val="uk-UA"/>
        </w:rPr>
        <w:t>виконання зобов</w:t>
      </w:r>
      <w:r w:rsidR="001129DE" w:rsidRPr="001129DE">
        <w:rPr>
          <w:rFonts w:cs="Times New Roman"/>
          <w:bCs/>
          <w:lang w:val="uk-UA"/>
        </w:rPr>
        <w:t>’</w:t>
      </w:r>
      <w:r w:rsidR="001129DE">
        <w:rPr>
          <w:rFonts w:cs="Times New Roman"/>
          <w:bCs/>
          <w:lang w:val="uk-UA"/>
        </w:rPr>
        <w:t>язань</w:t>
      </w:r>
      <w:r w:rsidR="007E640F" w:rsidRPr="007E640F">
        <w:rPr>
          <w:rFonts w:cs="Times New Roman"/>
          <w:bCs/>
          <w:lang w:val="uk-UA"/>
        </w:rPr>
        <w:t xml:space="preserve"> </w:t>
      </w:r>
      <w:r w:rsidR="001129DE">
        <w:rPr>
          <w:rFonts w:cs="Times New Roman"/>
          <w:bCs/>
          <w:lang w:val="uk-UA"/>
        </w:rPr>
        <w:t>за</w:t>
      </w:r>
      <w:r w:rsidR="007E640F" w:rsidRPr="007E640F">
        <w:rPr>
          <w:rFonts w:cs="Times New Roman"/>
          <w:bCs/>
          <w:lang w:val="uk-UA"/>
        </w:rPr>
        <w:t xml:space="preserve"> біржово</w:t>
      </w:r>
      <w:r w:rsidR="001129DE">
        <w:rPr>
          <w:rFonts w:cs="Times New Roman"/>
          <w:bCs/>
          <w:lang w:val="uk-UA"/>
        </w:rPr>
        <w:t>ю</w:t>
      </w:r>
      <w:r w:rsidR="007E640F" w:rsidRPr="007E640F">
        <w:rPr>
          <w:rFonts w:cs="Times New Roman"/>
          <w:bCs/>
          <w:lang w:val="uk-UA"/>
        </w:rPr>
        <w:t xml:space="preserve"> угод</w:t>
      </w:r>
      <w:r w:rsidR="001129DE">
        <w:rPr>
          <w:rFonts w:cs="Times New Roman"/>
          <w:bCs/>
          <w:lang w:val="uk-UA"/>
        </w:rPr>
        <w:t>ою</w:t>
      </w:r>
      <w:r w:rsidR="007E640F">
        <w:rPr>
          <w:rFonts w:cs="Times New Roman"/>
          <w:bCs/>
          <w:lang w:val="uk-UA"/>
        </w:rPr>
        <w:t xml:space="preserve"> </w:t>
      </w:r>
      <w:bookmarkEnd w:id="91"/>
      <w:r w:rsidR="007E640F">
        <w:rPr>
          <w:rFonts w:cs="Times New Roman"/>
          <w:bCs/>
          <w:lang w:val="uk-UA"/>
        </w:rPr>
        <w:t xml:space="preserve">у розмірі, не меншому ніж встановлений рішенням Біржової ради </w:t>
      </w:r>
      <w:bookmarkStart w:id="92" w:name="_Hlk146455468"/>
      <w:r w:rsidR="007E640F">
        <w:rPr>
          <w:rFonts w:cs="Times New Roman"/>
          <w:bCs/>
          <w:lang w:val="uk-UA"/>
        </w:rPr>
        <w:t xml:space="preserve">(якщо сплата маржі </w:t>
      </w:r>
      <w:r w:rsidR="00D6488D">
        <w:rPr>
          <w:rFonts w:cs="Times New Roman"/>
          <w:bCs/>
          <w:lang w:val="uk-UA"/>
        </w:rPr>
        <w:t xml:space="preserve">для відповідної категорії товару </w:t>
      </w:r>
      <w:r w:rsidR="007E640F">
        <w:rPr>
          <w:rFonts w:cs="Times New Roman"/>
          <w:bCs/>
          <w:lang w:val="uk-UA"/>
        </w:rPr>
        <w:t>передбачена рішенням Біржової ради)</w:t>
      </w:r>
      <w:bookmarkEnd w:id="92"/>
      <w:r w:rsidR="007E640F">
        <w:rPr>
          <w:rFonts w:cs="Times New Roman"/>
          <w:bCs/>
          <w:lang w:val="uk-UA"/>
        </w:rPr>
        <w:t xml:space="preserve">. </w:t>
      </w:r>
    </w:p>
    <w:p w14:paraId="266C0FD2" w14:textId="6342F1D9" w:rsidR="0038092F" w:rsidRPr="0038092F" w:rsidRDefault="007E640F" w:rsidP="0038092F">
      <w:pPr>
        <w:pStyle w:val="a6"/>
        <w:tabs>
          <w:tab w:val="left" w:pos="709"/>
          <w:tab w:val="left" w:pos="851"/>
          <w:tab w:val="left" w:pos="1134"/>
        </w:tabs>
        <w:ind w:firstLine="709"/>
        <w:jc w:val="both"/>
        <w:rPr>
          <w:rFonts w:cs="Times New Roman"/>
          <w:bCs/>
          <w:lang w:val="uk-UA"/>
        </w:rPr>
      </w:pPr>
      <w:r>
        <w:rPr>
          <w:rFonts w:cs="Times New Roman"/>
          <w:bCs/>
          <w:lang w:val="uk-UA"/>
        </w:rPr>
        <w:t xml:space="preserve">8.7. </w:t>
      </w:r>
      <w:r w:rsidR="0038092F" w:rsidRPr="0038092F">
        <w:rPr>
          <w:rFonts w:cs="Times New Roman"/>
          <w:bCs/>
          <w:lang w:val="uk-UA"/>
        </w:rPr>
        <w:t xml:space="preserve">Реквізит «призначення платежу» </w:t>
      </w:r>
      <w:r w:rsidR="0038092F">
        <w:rPr>
          <w:rFonts w:cs="Times New Roman"/>
          <w:bCs/>
          <w:lang w:val="uk-UA"/>
        </w:rPr>
        <w:t>платіжної інструкції</w:t>
      </w:r>
      <w:r w:rsidR="0038092F" w:rsidRPr="0038092F">
        <w:rPr>
          <w:rFonts w:cs="Times New Roman"/>
          <w:bCs/>
          <w:lang w:val="uk-UA"/>
        </w:rPr>
        <w:t xml:space="preserve"> повинен чітко ідентифікувати номер клірингового рахунку, відкритого в системі клірингового обліку Біржі</w:t>
      </w:r>
      <w:r w:rsidR="00073D47">
        <w:rPr>
          <w:rFonts w:cs="Times New Roman"/>
          <w:bCs/>
          <w:lang w:val="uk-UA"/>
        </w:rPr>
        <w:t xml:space="preserve"> та зазначеного в довідці клірингового рахунку</w:t>
      </w:r>
      <w:r w:rsidR="0038092F" w:rsidRPr="0038092F">
        <w:rPr>
          <w:rFonts w:cs="Times New Roman"/>
          <w:bCs/>
          <w:lang w:val="uk-UA"/>
        </w:rPr>
        <w:t>, на який має бути зарахована маржа, та має зазначатися у такому вигляді:</w:t>
      </w:r>
    </w:p>
    <w:p w14:paraId="051E8864" w14:textId="7E3A9D50" w:rsidR="0038092F" w:rsidRDefault="0038092F" w:rsidP="0038092F">
      <w:pPr>
        <w:pStyle w:val="a6"/>
        <w:tabs>
          <w:tab w:val="left" w:pos="709"/>
          <w:tab w:val="left" w:pos="851"/>
          <w:tab w:val="left" w:pos="1134"/>
        </w:tabs>
        <w:ind w:firstLine="709"/>
        <w:jc w:val="both"/>
        <w:rPr>
          <w:rFonts w:cs="Times New Roman"/>
          <w:bCs/>
          <w:lang w:val="uk-UA"/>
        </w:rPr>
      </w:pPr>
      <w:r w:rsidRPr="0038092F">
        <w:rPr>
          <w:rFonts w:cs="Times New Roman"/>
          <w:bCs/>
          <w:lang w:val="uk-UA"/>
        </w:rPr>
        <w:t xml:space="preserve"> </w:t>
      </w:r>
      <w:bookmarkStart w:id="93" w:name="_Hlk147747721"/>
      <w:r w:rsidRPr="00A3472E">
        <w:rPr>
          <w:rFonts w:cs="Times New Roman"/>
          <w:bCs/>
          <w:lang w:val="uk-UA"/>
        </w:rPr>
        <w:t xml:space="preserve">«#URB-XXXXXX-C-URB-YYYYYY-SZZZ# </w:t>
      </w:r>
      <w:bookmarkEnd w:id="93"/>
      <w:r w:rsidRPr="00A3472E">
        <w:rPr>
          <w:rFonts w:cs="Times New Roman"/>
          <w:bCs/>
          <w:lang w:val="uk-UA"/>
        </w:rPr>
        <w:t>Пере</w:t>
      </w:r>
      <w:r w:rsidR="00ED47D8" w:rsidRPr="00A3472E">
        <w:rPr>
          <w:rFonts w:cs="Times New Roman"/>
          <w:bCs/>
          <w:lang w:val="uk-UA"/>
        </w:rPr>
        <w:t>рахування</w:t>
      </w:r>
      <w:r w:rsidRPr="00A3472E">
        <w:rPr>
          <w:rFonts w:cs="Times New Roman"/>
          <w:bCs/>
          <w:lang w:val="uk-UA"/>
        </w:rPr>
        <w:t xml:space="preserve"> маржі відповідно до договору про клірингове обслуговування №__ від __.__.20__, без ПДВ».</w:t>
      </w:r>
    </w:p>
    <w:p w14:paraId="1C6E193D" w14:textId="742B5374" w:rsidR="008F1DE3" w:rsidRDefault="008F1DE3" w:rsidP="003B78D0">
      <w:pPr>
        <w:pStyle w:val="a6"/>
        <w:tabs>
          <w:tab w:val="left" w:pos="709"/>
          <w:tab w:val="left" w:pos="851"/>
          <w:tab w:val="left" w:pos="1134"/>
        </w:tabs>
        <w:ind w:firstLine="709"/>
        <w:jc w:val="both"/>
        <w:rPr>
          <w:rFonts w:cs="Times New Roman"/>
          <w:bCs/>
          <w:lang w:val="uk-UA"/>
        </w:rPr>
      </w:pPr>
      <w:r>
        <w:rPr>
          <w:rFonts w:cs="Times New Roman"/>
          <w:bCs/>
          <w:lang w:val="uk-UA"/>
        </w:rPr>
        <w:t xml:space="preserve">8.8. Сплата маржі має здійснюватися з </w:t>
      </w:r>
      <w:r w:rsidR="00441ECA">
        <w:rPr>
          <w:rFonts w:cs="Times New Roman"/>
          <w:bCs/>
          <w:lang w:val="uk-UA"/>
        </w:rPr>
        <w:t xml:space="preserve">зазначеного у </w:t>
      </w:r>
      <w:r w:rsidR="00441ECA" w:rsidRPr="00441ECA">
        <w:rPr>
          <w:rFonts w:cs="Times New Roman"/>
          <w:bCs/>
          <w:lang w:val="uk-UA"/>
        </w:rPr>
        <w:t>заяв</w:t>
      </w:r>
      <w:r w:rsidR="00441ECA">
        <w:rPr>
          <w:rFonts w:cs="Times New Roman"/>
          <w:bCs/>
          <w:lang w:val="uk-UA"/>
        </w:rPr>
        <w:t>і</w:t>
      </w:r>
      <w:r w:rsidR="00441ECA" w:rsidRPr="00441ECA">
        <w:rPr>
          <w:rFonts w:cs="Times New Roman"/>
          <w:bCs/>
          <w:lang w:val="uk-UA"/>
        </w:rPr>
        <w:t>-анкет</w:t>
      </w:r>
      <w:r w:rsidR="00441ECA">
        <w:rPr>
          <w:rFonts w:cs="Times New Roman"/>
          <w:bCs/>
          <w:lang w:val="uk-UA"/>
        </w:rPr>
        <w:t>і</w:t>
      </w:r>
      <w:r w:rsidR="00441ECA" w:rsidRPr="00441ECA">
        <w:rPr>
          <w:rFonts w:cs="Times New Roman"/>
          <w:bCs/>
          <w:lang w:val="uk-UA"/>
        </w:rPr>
        <w:t xml:space="preserve"> на відкриття клірингового рахунку</w:t>
      </w:r>
      <w:r w:rsidR="00441ECA">
        <w:rPr>
          <w:rFonts w:cs="Times New Roman"/>
          <w:bCs/>
          <w:lang w:val="uk-UA"/>
        </w:rPr>
        <w:t xml:space="preserve"> банківського рахунку, </w:t>
      </w:r>
      <w:r w:rsidR="00441ECA" w:rsidRPr="00441ECA">
        <w:rPr>
          <w:rFonts w:cs="Times New Roman"/>
          <w:bCs/>
          <w:lang w:val="uk-UA"/>
        </w:rPr>
        <w:t>який буде використовуватися для перерахування/повернення маржі за кліринговим рахунком</w:t>
      </w:r>
      <w:r w:rsidR="00441ECA">
        <w:rPr>
          <w:rFonts w:cs="Times New Roman"/>
          <w:bCs/>
          <w:lang w:val="uk-UA"/>
        </w:rPr>
        <w:t>.</w:t>
      </w:r>
    </w:p>
    <w:p w14:paraId="47B06874" w14:textId="77777777" w:rsidR="00441ECA" w:rsidRDefault="00441ECA" w:rsidP="003B78D0">
      <w:pPr>
        <w:pStyle w:val="a6"/>
        <w:tabs>
          <w:tab w:val="left" w:pos="709"/>
          <w:tab w:val="left" w:pos="851"/>
          <w:tab w:val="left" w:pos="1134"/>
        </w:tabs>
        <w:ind w:firstLine="709"/>
        <w:jc w:val="both"/>
        <w:rPr>
          <w:rFonts w:cs="Times New Roman"/>
          <w:bCs/>
          <w:lang w:val="uk-UA"/>
        </w:rPr>
      </w:pPr>
      <w:r>
        <w:rPr>
          <w:rFonts w:cs="Times New Roman"/>
          <w:bCs/>
          <w:lang w:val="uk-UA"/>
        </w:rPr>
        <w:t xml:space="preserve">8.9. </w:t>
      </w:r>
      <w:r w:rsidRPr="00441ECA">
        <w:rPr>
          <w:rFonts w:cs="Times New Roman"/>
          <w:bCs/>
          <w:lang w:val="uk-UA"/>
        </w:rPr>
        <w:t xml:space="preserve">У випадку зарахування коштів на поточний рахунок Біржі із зазначенням у реквізиті «призначення платежу» номеру клірингового рахунку, який не відкрито в системі клірингового обліку Біржі, або переказ коштів здійснено з банківського рахунку, який  не відповідає </w:t>
      </w:r>
      <w:r>
        <w:rPr>
          <w:rFonts w:cs="Times New Roman"/>
          <w:bCs/>
          <w:lang w:val="uk-UA"/>
        </w:rPr>
        <w:t>вимогам п. 8.8 Регламенту</w:t>
      </w:r>
      <w:r w:rsidRPr="00441ECA">
        <w:rPr>
          <w:rFonts w:cs="Times New Roman"/>
          <w:bCs/>
          <w:lang w:val="uk-UA"/>
        </w:rPr>
        <w:t xml:space="preserve">, такі кошти зараховуються на поточний рахунок Біржі, але права щодо грошових коштів в якості маржі не відображаються на зазначеному в призначенні платежу кліринговому рахунку. </w:t>
      </w:r>
    </w:p>
    <w:p w14:paraId="56A4646F" w14:textId="6195B793" w:rsidR="00441ECA" w:rsidRDefault="00441ECA" w:rsidP="003B78D0">
      <w:pPr>
        <w:pStyle w:val="a6"/>
        <w:tabs>
          <w:tab w:val="left" w:pos="709"/>
          <w:tab w:val="left" w:pos="851"/>
          <w:tab w:val="left" w:pos="1134"/>
        </w:tabs>
        <w:ind w:firstLine="709"/>
        <w:jc w:val="both"/>
        <w:rPr>
          <w:rFonts w:cs="Times New Roman"/>
          <w:bCs/>
          <w:lang w:val="uk-UA"/>
        </w:rPr>
      </w:pPr>
      <w:r w:rsidRPr="00441ECA">
        <w:rPr>
          <w:rFonts w:cs="Times New Roman"/>
          <w:bCs/>
          <w:lang w:val="uk-UA"/>
        </w:rPr>
        <w:t>В такому випадку, у разі не вирішення ситуації з платником щодо помилкового платежу протягом операційного дня, Біржа ініціює повернення помилково перерахованих коштів з поточного рахунку Біржі відправнику до кінця поточного операційного дня.</w:t>
      </w:r>
    </w:p>
    <w:p w14:paraId="2564A390" w14:textId="55D257B3" w:rsidR="007E640F" w:rsidRDefault="00604B95" w:rsidP="003B78D0">
      <w:pPr>
        <w:pStyle w:val="a6"/>
        <w:tabs>
          <w:tab w:val="left" w:pos="709"/>
          <w:tab w:val="left" w:pos="851"/>
          <w:tab w:val="left" w:pos="1134"/>
        </w:tabs>
        <w:ind w:firstLine="709"/>
        <w:jc w:val="both"/>
        <w:rPr>
          <w:rFonts w:cs="Times New Roman"/>
          <w:bCs/>
          <w:lang w:val="uk-UA"/>
        </w:rPr>
      </w:pPr>
      <w:r>
        <w:rPr>
          <w:rFonts w:cs="Times New Roman"/>
          <w:bCs/>
          <w:lang w:val="uk-UA"/>
        </w:rPr>
        <w:t xml:space="preserve">8.10. </w:t>
      </w:r>
      <w:r w:rsidR="007E640F">
        <w:rPr>
          <w:rFonts w:cs="Times New Roman"/>
          <w:bCs/>
          <w:lang w:val="uk-UA"/>
        </w:rPr>
        <w:t xml:space="preserve">У разі, якщо </w:t>
      </w:r>
      <w:r w:rsidR="00BC0DFA">
        <w:rPr>
          <w:rFonts w:cs="Times New Roman"/>
          <w:bCs/>
          <w:lang w:val="uk-UA"/>
        </w:rPr>
        <w:t xml:space="preserve">учасники торгів, зазначені у п. 8.6 Регламенту, подають </w:t>
      </w:r>
      <w:r w:rsidR="00BC0DFA" w:rsidRPr="0076564E">
        <w:rPr>
          <w:rFonts w:cs="Times New Roman"/>
          <w:bCs/>
          <w:lang w:val="uk-UA"/>
        </w:rPr>
        <w:t>заявки</w:t>
      </w:r>
      <w:r w:rsidR="00BC0DFA" w:rsidRPr="0076564E">
        <w:rPr>
          <w:rFonts w:eastAsiaTheme="minorHAnsi" w:cs="Times New Roman"/>
          <w:bCs/>
          <w:kern w:val="2"/>
          <w:lang w:val="uk-UA"/>
          <w14:ligatures w14:val="standardContextual"/>
        </w:rPr>
        <w:t xml:space="preserve"> </w:t>
      </w:r>
      <w:r w:rsidR="0076564E" w:rsidRPr="0076564E">
        <w:rPr>
          <w:rFonts w:eastAsiaTheme="minorHAnsi" w:cs="Times New Roman"/>
          <w:bCs/>
          <w:kern w:val="2"/>
          <w:lang w:val="uk-UA"/>
          <w14:ligatures w14:val="standardContextual"/>
        </w:rPr>
        <w:t xml:space="preserve">на </w:t>
      </w:r>
      <w:r w:rsidR="002C1D93">
        <w:rPr>
          <w:rFonts w:eastAsiaTheme="minorHAnsi" w:cs="Times New Roman"/>
          <w:bCs/>
          <w:kern w:val="2"/>
          <w:lang w:val="uk-UA"/>
          <w14:ligatures w14:val="standardContextual"/>
        </w:rPr>
        <w:t>участь в аукціоні</w:t>
      </w:r>
      <w:r w:rsidR="0076564E">
        <w:rPr>
          <w:rFonts w:asciiTheme="minorHAnsi" w:eastAsiaTheme="minorHAnsi" w:hAnsiTheme="minorHAnsi" w:cs="Times New Roman"/>
          <w:bCs/>
          <w:kern w:val="2"/>
          <w:sz w:val="22"/>
          <w:szCs w:val="22"/>
          <w:lang w:val="uk-UA"/>
          <w14:ligatures w14:val="standardContextual"/>
        </w:rPr>
        <w:t xml:space="preserve"> </w:t>
      </w:r>
      <w:r w:rsidR="00BC0DFA" w:rsidRPr="00BC0DFA">
        <w:rPr>
          <w:rFonts w:cs="Times New Roman"/>
          <w:bCs/>
          <w:lang w:val="uk-UA"/>
        </w:rPr>
        <w:t>в інтересах клієнта</w:t>
      </w:r>
      <w:r w:rsidR="00BC0DFA">
        <w:rPr>
          <w:rFonts w:cs="Times New Roman"/>
          <w:bCs/>
          <w:lang w:val="uk-UA"/>
        </w:rPr>
        <w:t xml:space="preserve">, сплата маржі на поточний рахунок Біржі здійснюється такими учасниками торгів (учасниками клірингу) з зазначенням у призначенні платежу </w:t>
      </w:r>
      <w:r w:rsidRPr="00604B95">
        <w:rPr>
          <w:rFonts w:cs="Times New Roman"/>
          <w:bCs/>
          <w:lang w:val="uk-UA"/>
        </w:rPr>
        <w:t>номер</w:t>
      </w:r>
      <w:r>
        <w:rPr>
          <w:rFonts w:cs="Times New Roman"/>
          <w:bCs/>
          <w:lang w:val="uk-UA"/>
        </w:rPr>
        <w:t>у</w:t>
      </w:r>
      <w:r w:rsidRPr="00604B95">
        <w:rPr>
          <w:rFonts w:cs="Times New Roman"/>
          <w:bCs/>
          <w:lang w:val="uk-UA"/>
        </w:rPr>
        <w:t xml:space="preserve"> клірингового рахунку</w:t>
      </w:r>
      <w:r>
        <w:rPr>
          <w:rFonts w:cs="Times New Roman"/>
          <w:bCs/>
          <w:lang w:val="uk-UA"/>
        </w:rPr>
        <w:t xml:space="preserve"> клієнта учасника клірингу.</w:t>
      </w:r>
    </w:p>
    <w:p w14:paraId="703CE4BE" w14:textId="04671F77" w:rsidR="0076564E" w:rsidRDefault="000D2697" w:rsidP="003B78D0">
      <w:pPr>
        <w:pStyle w:val="a6"/>
        <w:tabs>
          <w:tab w:val="left" w:pos="709"/>
          <w:tab w:val="left" w:pos="851"/>
          <w:tab w:val="left" w:pos="1134"/>
        </w:tabs>
        <w:ind w:firstLine="709"/>
        <w:jc w:val="both"/>
        <w:rPr>
          <w:rFonts w:cs="Times New Roman"/>
          <w:bCs/>
          <w:lang w:val="uk-UA"/>
        </w:rPr>
      </w:pPr>
      <w:r w:rsidRPr="00FC03B1">
        <w:rPr>
          <w:rFonts w:cs="Times New Roman"/>
          <w:bCs/>
          <w:lang w:val="ru-RU"/>
        </w:rPr>
        <w:t>8</w:t>
      </w:r>
      <w:r>
        <w:rPr>
          <w:rFonts w:cs="Times New Roman"/>
          <w:bCs/>
          <w:lang w:val="uk-UA"/>
        </w:rPr>
        <w:t xml:space="preserve">.11. </w:t>
      </w:r>
      <w:bookmarkStart w:id="94" w:name="_Hlk146473912"/>
      <w:r w:rsidR="00FC03B1">
        <w:rPr>
          <w:rFonts w:cs="Times New Roman"/>
          <w:bCs/>
          <w:lang w:val="uk-UA"/>
        </w:rPr>
        <w:t xml:space="preserve">У разі, якщо ініціатором аукціону </w:t>
      </w:r>
      <w:r w:rsidR="00030EF5">
        <w:rPr>
          <w:rFonts w:cs="Times New Roman"/>
          <w:bCs/>
          <w:lang w:val="uk-UA"/>
        </w:rPr>
        <w:t xml:space="preserve">з продажу необробленої деревини </w:t>
      </w:r>
      <w:r w:rsidR="00FC03B1">
        <w:rPr>
          <w:rFonts w:cs="Times New Roman"/>
          <w:bCs/>
          <w:lang w:val="uk-UA"/>
        </w:rPr>
        <w:t>встановлено вимогу щодо внесення учасником аукціону</w:t>
      </w:r>
      <w:r w:rsidR="00030EF5">
        <w:rPr>
          <w:rFonts w:cs="Times New Roman"/>
          <w:bCs/>
          <w:lang w:val="uk-UA"/>
        </w:rPr>
        <w:t xml:space="preserve"> - переможцем</w:t>
      </w:r>
      <w:r w:rsidR="00FC03B1">
        <w:rPr>
          <w:rFonts w:cs="Times New Roman"/>
          <w:bCs/>
          <w:lang w:val="uk-UA"/>
        </w:rPr>
        <w:t xml:space="preserve"> </w:t>
      </w:r>
      <w:r w:rsidR="00030EF5" w:rsidRPr="00030EF5">
        <w:rPr>
          <w:rFonts w:cs="Times New Roman"/>
          <w:bCs/>
          <w:lang w:val="uk-UA"/>
        </w:rPr>
        <w:t xml:space="preserve">маржі для забезпечення </w:t>
      </w:r>
      <w:r w:rsidR="00697F90" w:rsidRPr="00697F90">
        <w:rPr>
          <w:rFonts w:cs="Times New Roman"/>
          <w:bCs/>
          <w:lang w:val="uk-UA"/>
        </w:rPr>
        <w:t xml:space="preserve">виконання зобов’язань </w:t>
      </w:r>
      <w:r w:rsidR="00697F90">
        <w:rPr>
          <w:rFonts w:cs="Times New Roman"/>
          <w:bCs/>
          <w:lang w:val="uk-UA"/>
        </w:rPr>
        <w:t xml:space="preserve">за </w:t>
      </w:r>
      <w:r w:rsidR="00030EF5" w:rsidRPr="00030EF5">
        <w:rPr>
          <w:rFonts w:cs="Times New Roman"/>
          <w:bCs/>
          <w:lang w:val="uk-UA"/>
        </w:rPr>
        <w:t>біржов</w:t>
      </w:r>
      <w:r w:rsidR="00697F90">
        <w:rPr>
          <w:rFonts w:cs="Times New Roman"/>
          <w:bCs/>
          <w:lang w:val="uk-UA"/>
        </w:rPr>
        <w:t>им</w:t>
      </w:r>
      <w:r w:rsidR="00030EF5" w:rsidRPr="00030EF5">
        <w:rPr>
          <w:rFonts w:cs="Times New Roman"/>
          <w:bCs/>
          <w:lang w:val="uk-UA"/>
        </w:rPr>
        <w:t xml:space="preserve"> договор</w:t>
      </w:r>
      <w:r w:rsidR="00697F90">
        <w:rPr>
          <w:rFonts w:cs="Times New Roman"/>
          <w:bCs/>
          <w:lang w:val="uk-UA"/>
        </w:rPr>
        <w:t>ом</w:t>
      </w:r>
      <w:r w:rsidR="00030EF5">
        <w:rPr>
          <w:rFonts w:cs="Times New Roman"/>
          <w:bCs/>
          <w:lang w:val="uk-UA"/>
        </w:rPr>
        <w:t xml:space="preserve">, </w:t>
      </w:r>
      <w:r w:rsidR="00030EF5" w:rsidRPr="00030EF5">
        <w:rPr>
          <w:rFonts w:cs="Times New Roman"/>
          <w:bCs/>
          <w:lang w:val="uk-UA"/>
        </w:rPr>
        <w:t xml:space="preserve">учасник аукціону </w:t>
      </w:r>
      <w:r w:rsidR="00030EF5">
        <w:rPr>
          <w:rFonts w:cs="Times New Roman"/>
          <w:bCs/>
          <w:lang w:val="uk-UA"/>
        </w:rPr>
        <w:t>–</w:t>
      </w:r>
      <w:r w:rsidR="00030EF5" w:rsidRPr="00030EF5">
        <w:rPr>
          <w:rFonts w:cs="Times New Roman"/>
          <w:bCs/>
          <w:lang w:val="uk-UA"/>
        </w:rPr>
        <w:t xml:space="preserve"> перемож</w:t>
      </w:r>
      <w:r w:rsidR="00030EF5">
        <w:rPr>
          <w:rFonts w:cs="Times New Roman"/>
          <w:bCs/>
          <w:lang w:val="uk-UA"/>
        </w:rPr>
        <w:t xml:space="preserve">ець </w:t>
      </w:r>
      <w:bookmarkEnd w:id="94"/>
      <w:r w:rsidR="00030EF5">
        <w:rPr>
          <w:rFonts w:cs="Times New Roman"/>
          <w:bCs/>
          <w:lang w:val="uk-UA"/>
        </w:rPr>
        <w:t xml:space="preserve">повинен сплатити маржу у розмірі, </w:t>
      </w:r>
      <w:r w:rsidR="00697F90" w:rsidRPr="008E1D1D">
        <w:rPr>
          <w:rFonts w:cs="Times New Roman"/>
          <w:bCs/>
          <w:lang w:val="uk-UA"/>
        </w:rPr>
        <w:t>встановленому ініціатором аукціону</w:t>
      </w:r>
      <w:r w:rsidR="00030EF5" w:rsidRPr="008E1D1D">
        <w:rPr>
          <w:rFonts w:cs="Times New Roman"/>
          <w:bCs/>
          <w:lang w:val="uk-UA"/>
        </w:rPr>
        <w:t>,</w:t>
      </w:r>
      <w:r w:rsidR="00030EF5">
        <w:rPr>
          <w:rFonts w:cs="Times New Roman"/>
          <w:bCs/>
          <w:lang w:val="uk-UA"/>
        </w:rPr>
        <w:t xml:space="preserve"> в порядку, визначеному </w:t>
      </w:r>
      <w:proofErr w:type="spellStart"/>
      <w:r w:rsidR="00030EF5">
        <w:rPr>
          <w:rFonts w:cs="Times New Roman"/>
          <w:bCs/>
          <w:lang w:val="uk-UA"/>
        </w:rPr>
        <w:t>п.п</w:t>
      </w:r>
      <w:proofErr w:type="spellEnd"/>
      <w:r w:rsidR="00030EF5">
        <w:rPr>
          <w:rFonts w:cs="Times New Roman"/>
          <w:bCs/>
          <w:lang w:val="uk-UA"/>
        </w:rPr>
        <w:t>. 8.7</w:t>
      </w:r>
      <w:r w:rsidR="00A3472E">
        <w:rPr>
          <w:rFonts w:cs="Times New Roman"/>
          <w:bCs/>
          <w:lang w:val="uk-UA"/>
        </w:rPr>
        <w:t xml:space="preserve"> </w:t>
      </w:r>
      <w:r w:rsidR="00030EF5">
        <w:rPr>
          <w:rFonts w:cs="Times New Roman"/>
          <w:bCs/>
          <w:lang w:val="uk-UA"/>
        </w:rPr>
        <w:t>-</w:t>
      </w:r>
      <w:r w:rsidR="00A3472E">
        <w:rPr>
          <w:rFonts w:cs="Times New Roman"/>
          <w:bCs/>
          <w:lang w:val="uk-UA"/>
        </w:rPr>
        <w:t xml:space="preserve"> </w:t>
      </w:r>
      <w:r w:rsidR="00030EF5">
        <w:rPr>
          <w:rFonts w:cs="Times New Roman"/>
          <w:bCs/>
          <w:lang w:val="uk-UA"/>
        </w:rPr>
        <w:t xml:space="preserve">8.10 цього Регламенту. </w:t>
      </w:r>
      <w:r w:rsidR="00535B7C">
        <w:rPr>
          <w:rFonts w:cs="Times New Roman"/>
          <w:bCs/>
          <w:lang w:val="uk-UA"/>
        </w:rPr>
        <w:t>Сума</w:t>
      </w:r>
      <w:r w:rsidR="00030EF5">
        <w:rPr>
          <w:rFonts w:cs="Times New Roman"/>
          <w:bCs/>
          <w:lang w:val="uk-UA"/>
        </w:rPr>
        <w:t xml:space="preserve"> маржі </w:t>
      </w:r>
      <w:r w:rsidR="00030EF5" w:rsidRPr="00030EF5">
        <w:rPr>
          <w:rFonts w:cs="Times New Roman"/>
          <w:bCs/>
          <w:lang w:val="uk-UA"/>
        </w:rPr>
        <w:t xml:space="preserve">для забезпечення </w:t>
      </w:r>
      <w:r w:rsidR="00697F90" w:rsidRPr="00697F90">
        <w:rPr>
          <w:rFonts w:cs="Times New Roman"/>
          <w:bCs/>
          <w:lang w:val="uk-UA"/>
        </w:rPr>
        <w:t xml:space="preserve">виконання зобов’язань </w:t>
      </w:r>
      <w:r w:rsidR="00697F90">
        <w:rPr>
          <w:rFonts w:cs="Times New Roman"/>
          <w:bCs/>
          <w:lang w:val="uk-UA"/>
        </w:rPr>
        <w:t xml:space="preserve">за </w:t>
      </w:r>
      <w:r w:rsidR="00030EF5" w:rsidRPr="00030EF5">
        <w:rPr>
          <w:rFonts w:cs="Times New Roman"/>
          <w:bCs/>
          <w:lang w:val="uk-UA"/>
        </w:rPr>
        <w:t>біржов</w:t>
      </w:r>
      <w:r w:rsidR="00697F90">
        <w:rPr>
          <w:rFonts w:cs="Times New Roman"/>
          <w:bCs/>
          <w:lang w:val="uk-UA"/>
        </w:rPr>
        <w:t>им</w:t>
      </w:r>
      <w:r w:rsidR="00030EF5" w:rsidRPr="00030EF5">
        <w:rPr>
          <w:rFonts w:cs="Times New Roman"/>
          <w:bCs/>
          <w:lang w:val="uk-UA"/>
        </w:rPr>
        <w:t xml:space="preserve"> договор</w:t>
      </w:r>
      <w:r w:rsidR="00697F90">
        <w:rPr>
          <w:rFonts w:cs="Times New Roman"/>
          <w:bCs/>
          <w:lang w:val="uk-UA"/>
        </w:rPr>
        <w:t>ом</w:t>
      </w:r>
      <w:r w:rsidR="00030EF5">
        <w:rPr>
          <w:rFonts w:cs="Times New Roman"/>
          <w:bCs/>
          <w:lang w:val="uk-UA"/>
        </w:rPr>
        <w:t xml:space="preserve"> повинна </w:t>
      </w:r>
      <w:r w:rsidR="00535B7C">
        <w:rPr>
          <w:rFonts w:cs="Times New Roman"/>
          <w:bCs/>
          <w:lang w:val="uk-UA"/>
        </w:rPr>
        <w:t>бути зарахована на відповідний кліринговий рахунок учасника клірингу (клієнта учасника клірингу)</w:t>
      </w:r>
      <w:r w:rsidR="00030EF5">
        <w:rPr>
          <w:rFonts w:cs="Times New Roman"/>
          <w:bCs/>
          <w:lang w:val="uk-UA"/>
        </w:rPr>
        <w:t xml:space="preserve"> до встановленого цим Регламентом кінцевого терміну реєстрації на Біржі біржового договору з купівлі-продажу </w:t>
      </w:r>
      <w:r w:rsidR="00030EF5" w:rsidRPr="00030EF5">
        <w:rPr>
          <w:rFonts w:cs="Times New Roman"/>
          <w:bCs/>
          <w:lang w:val="uk-UA"/>
        </w:rPr>
        <w:t>необробленої деревини</w:t>
      </w:r>
      <w:r w:rsidR="00030EF5">
        <w:rPr>
          <w:rFonts w:cs="Times New Roman"/>
          <w:bCs/>
          <w:lang w:val="uk-UA"/>
        </w:rPr>
        <w:t>.</w:t>
      </w:r>
    </w:p>
    <w:p w14:paraId="4657F3A4" w14:textId="523E5C25" w:rsidR="00030EF5" w:rsidRPr="000D2697" w:rsidRDefault="00030EF5" w:rsidP="003B78D0">
      <w:pPr>
        <w:pStyle w:val="a6"/>
        <w:tabs>
          <w:tab w:val="left" w:pos="709"/>
          <w:tab w:val="left" w:pos="851"/>
          <w:tab w:val="left" w:pos="1134"/>
        </w:tabs>
        <w:ind w:firstLine="709"/>
        <w:jc w:val="both"/>
        <w:rPr>
          <w:rFonts w:cs="Times New Roman"/>
          <w:bCs/>
          <w:lang w:val="uk-UA"/>
        </w:rPr>
      </w:pPr>
      <w:r w:rsidRPr="002C370C">
        <w:rPr>
          <w:rFonts w:cs="Times New Roman"/>
          <w:bCs/>
          <w:highlight w:val="yellow"/>
          <w:lang w:val="uk-UA"/>
        </w:rPr>
        <w:t xml:space="preserve">8.12. </w:t>
      </w:r>
      <w:r w:rsidR="00CD2919">
        <w:rPr>
          <w:rFonts w:cs="Times New Roman"/>
          <w:bCs/>
          <w:highlight w:val="yellow"/>
          <w:lang w:val="uk-UA"/>
        </w:rPr>
        <w:t>З</w:t>
      </w:r>
      <w:r w:rsidR="00CD2919" w:rsidRPr="002C370C">
        <w:rPr>
          <w:rFonts w:cs="Times New Roman"/>
          <w:bCs/>
          <w:highlight w:val="yellow"/>
          <w:lang w:val="uk-UA"/>
        </w:rPr>
        <w:t xml:space="preserve">а результатами обробки інформації, отриманої від розрахункового банку </w:t>
      </w:r>
      <w:r w:rsidR="00CD2919">
        <w:rPr>
          <w:rFonts w:cs="Times New Roman"/>
          <w:bCs/>
          <w:highlight w:val="yellow"/>
          <w:lang w:val="uk-UA"/>
        </w:rPr>
        <w:t>станом на 12:00 годину кожного робочого дня,</w:t>
      </w:r>
      <w:r w:rsidR="00CD2919" w:rsidRPr="002C370C">
        <w:rPr>
          <w:rFonts w:cs="Times New Roman"/>
          <w:bCs/>
          <w:highlight w:val="yellow"/>
          <w:lang w:val="uk-UA"/>
        </w:rPr>
        <w:t xml:space="preserve"> </w:t>
      </w:r>
      <w:r w:rsidR="00CD2919">
        <w:rPr>
          <w:rFonts w:cs="Times New Roman"/>
          <w:bCs/>
          <w:highlight w:val="yellow"/>
          <w:lang w:val="uk-UA"/>
        </w:rPr>
        <w:t>Біржа забезпечує</w:t>
      </w:r>
      <w:r w:rsidRPr="002C370C">
        <w:rPr>
          <w:rFonts w:cs="Times New Roman"/>
          <w:bCs/>
          <w:highlight w:val="yellow"/>
          <w:lang w:val="uk-UA"/>
        </w:rPr>
        <w:t xml:space="preserve"> зарахування маржі на </w:t>
      </w:r>
      <w:r w:rsidR="00CD2919">
        <w:rPr>
          <w:rFonts w:cs="Times New Roman"/>
          <w:bCs/>
          <w:highlight w:val="yellow"/>
          <w:lang w:val="uk-UA"/>
        </w:rPr>
        <w:t xml:space="preserve">відповідний </w:t>
      </w:r>
      <w:r w:rsidRPr="002C370C">
        <w:rPr>
          <w:rFonts w:cs="Times New Roman"/>
          <w:bCs/>
          <w:highlight w:val="yellow"/>
          <w:lang w:val="uk-UA"/>
        </w:rPr>
        <w:t xml:space="preserve">кліринговий рахунок </w:t>
      </w:r>
      <w:r w:rsidR="000D59B7" w:rsidRPr="002C370C">
        <w:rPr>
          <w:rFonts w:cs="Times New Roman"/>
          <w:bCs/>
          <w:highlight w:val="yellow"/>
          <w:lang w:val="uk-UA"/>
        </w:rPr>
        <w:t xml:space="preserve">в ЕТС </w:t>
      </w:r>
      <w:r w:rsidR="00CD2919">
        <w:rPr>
          <w:rFonts w:cs="Times New Roman"/>
          <w:bCs/>
          <w:highlight w:val="yellow"/>
          <w:lang w:val="uk-UA"/>
        </w:rPr>
        <w:t>до закінчення</w:t>
      </w:r>
      <w:r w:rsidR="00CD2919" w:rsidRPr="002C370C">
        <w:rPr>
          <w:rFonts w:cs="Times New Roman"/>
          <w:bCs/>
          <w:highlight w:val="yellow"/>
          <w:lang w:val="uk-UA"/>
        </w:rPr>
        <w:t xml:space="preserve"> </w:t>
      </w:r>
      <w:r w:rsidR="00DC0CFE">
        <w:rPr>
          <w:rFonts w:cs="Times New Roman"/>
          <w:bCs/>
          <w:highlight w:val="yellow"/>
          <w:lang w:val="uk-UA"/>
        </w:rPr>
        <w:t xml:space="preserve">поточного </w:t>
      </w:r>
      <w:r w:rsidR="00CD2919" w:rsidRPr="002C370C">
        <w:rPr>
          <w:rFonts w:cs="Times New Roman"/>
          <w:bCs/>
          <w:highlight w:val="yellow"/>
          <w:lang w:val="uk-UA"/>
        </w:rPr>
        <w:t>операційного дня</w:t>
      </w:r>
      <w:r w:rsidR="000D59B7" w:rsidRPr="002C370C">
        <w:rPr>
          <w:rFonts w:cs="Times New Roman"/>
          <w:bCs/>
          <w:highlight w:val="yellow"/>
          <w:lang w:val="uk-UA"/>
        </w:rPr>
        <w:t>.</w:t>
      </w:r>
    </w:p>
    <w:p w14:paraId="23EC297B" w14:textId="77777777" w:rsidR="007E640F" w:rsidRDefault="007E640F" w:rsidP="003B78D0">
      <w:pPr>
        <w:pStyle w:val="a6"/>
        <w:tabs>
          <w:tab w:val="left" w:pos="709"/>
          <w:tab w:val="left" w:pos="851"/>
          <w:tab w:val="left" w:pos="1134"/>
        </w:tabs>
        <w:ind w:firstLine="709"/>
        <w:jc w:val="both"/>
        <w:rPr>
          <w:rFonts w:cs="Times New Roman"/>
          <w:bCs/>
          <w:lang w:val="uk-UA"/>
        </w:rPr>
      </w:pPr>
    </w:p>
    <w:p w14:paraId="3C4768BD" w14:textId="77777777" w:rsidR="007E640F" w:rsidRDefault="007E640F" w:rsidP="003B78D0">
      <w:pPr>
        <w:pStyle w:val="a6"/>
        <w:tabs>
          <w:tab w:val="left" w:pos="709"/>
          <w:tab w:val="left" w:pos="851"/>
          <w:tab w:val="left" w:pos="1134"/>
        </w:tabs>
        <w:ind w:firstLine="709"/>
        <w:jc w:val="both"/>
        <w:rPr>
          <w:rFonts w:cs="Times New Roman"/>
          <w:bCs/>
          <w:lang w:val="uk-UA"/>
        </w:rPr>
      </w:pPr>
    </w:p>
    <w:p w14:paraId="35CC8E55" w14:textId="383BD1E4" w:rsidR="007E640F" w:rsidRDefault="002C370C" w:rsidP="002C370C">
      <w:pPr>
        <w:pStyle w:val="a6"/>
        <w:tabs>
          <w:tab w:val="left" w:pos="709"/>
          <w:tab w:val="left" w:pos="851"/>
          <w:tab w:val="left" w:pos="1134"/>
        </w:tabs>
        <w:ind w:firstLine="709"/>
        <w:jc w:val="center"/>
        <w:rPr>
          <w:rFonts w:cs="Times New Roman"/>
          <w:b/>
          <w:lang w:val="uk-UA"/>
        </w:rPr>
      </w:pPr>
      <w:r>
        <w:rPr>
          <w:rFonts w:cs="Times New Roman"/>
          <w:b/>
          <w:lang w:val="uk-UA"/>
        </w:rPr>
        <w:t>9. Порядок проведення аукціону</w:t>
      </w:r>
    </w:p>
    <w:p w14:paraId="69EFE441" w14:textId="331475F2" w:rsidR="002C370C" w:rsidRDefault="002C370C" w:rsidP="002C370C">
      <w:pPr>
        <w:pStyle w:val="a6"/>
        <w:tabs>
          <w:tab w:val="left" w:pos="709"/>
          <w:tab w:val="left" w:pos="851"/>
          <w:tab w:val="left" w:pos="1134"/>
        </w:tabs>
        <w:ind w:firstLine="709"/>
        <w:jc w:val="center"/>
        <w:rPr>
          <w:rFonts w:cs="Times New Roman"/>
          <w:b/>
          <w:lang w:val="uk-UA"/>
        </w:rPr>
      </w:pPr>
    </w:p>
    <w:p w14:paraId="0E15419F" w14:textId="66349F1F" w:rsidR="00292E80" w:rsidRDefault="002C370C" w:rsidP="002C370C">
      <w:pPr>
        <w:pStyle w:val="a6"/>
        <w:tabs>
          <w:tab w:val="left" w:pos="709"/>
          <w:tab w:val="left" w:pos="851"/>
          <w:tab w:val="left" w:pos="1134"/>
        </w:tabs>
        <w:ind w:firstLine="709"/>
        <w:jc w:val="both"/>
        <w:rPr>
          <w:rFonts w:cs="Times New Roman"/>
          <w:bCs/>
          <w:lang w:val="uk-UA"/>
        </w:rPr>
      </w:pPr>
      <w:r>
        <w:rPr>
          <w:rFonts w:cs="Times New Roman"/>
          <w:bCs/>
          <w:lang w:val="uk-UA"/>
        </w:rPr>
        <w:t xml:space="preserve">9.1. </w:t>
      </w:r>
      <w:r w:rsidR="00680FBC">
        <w:rPr>
          <w:rFonts w:cs="Times New Roman"/>
          <w:bCs/>
          <w:lang w:val="uk-UA"/>
        </w:rPr>
        <w:t xml:space="preserve">Контроль за </w:t>
      </w:r>
      <w:r w:rsidR="00680FBC" w:rsidRPr="00680FBC">
        <w:rPr>
          <w:rFonts w:cs="Times New Roman"/>
          <w:bCs/>
          <w:lang w:val="uk-UA"/>
        </w:rPr>
        <w:t>належно</w:t>
      </w:r>
      <w:r w:rsidR="00680FBC">
        <w:rPr>
          <w:rFonts w:cs="Times New Roman"/>
          <w:bCs/>
          <w:lang w:val="uk-UA"/>
        </w:rPr>
        <w:t>ю</w:t>
      </w:r>
      <w:r w:rsidR="00680FBC" w:rsidRPr="00680FBC">
        <w:rPr>
          <w:rFonts w:cs="Times New Roman"/>
          <w:bCs/>
          <w:lang w:val="uk-UA"/>
        </w:rPr>
        <w:t xml:space="preserve"> організаці</w:t>
      </w:r>
      <w:r w:rsidR="00680FBC">
        <w:rPr>
          <w:rFonts w:cs="Times New Roman"/>
          <w:bCs/>
          <w:lang w:val="uk-UA"/>
        </w:rPr>
        <w:t>єю</w:t>
      </w:r>
      <w:r w:rsidR="00680FBC" w:rsidRPr="00680FBC">
        <w:rPr>
          <w:rFonts w:cs="Times New Roman"/>
          <w:bCs/>
          <w:lang w:val="uk-UA"/>
        </w:rPr>
        <w:t xml:space="preserve"> та проведення</w:t>
      </w:r>
      <w:r w:rsidR="00680FBC">
        <w:rPr>
          <w:rFonts w:cs="Times New Roman"/>
          <w:bCs/>
          <w:lang w:val="uk-UA"/>
        </w:rPr>
        <w:t>м</w:t>
      </w:r>
      <w:r w:rsidR="00680FBC" w:rsidRPr="00680FBC">
        <w:rPr>
          <w:rFonts w:cs="Times New Roman"/>
          <w:bCs/>
          <w:lang w:val="uk-UA"/>
        </w:rPr>
        <w:t xml:space="preserve"> аукціону </w:t>
      </w:r>
      <w:r w:rsidR="00680FBC">
        <w:rPr>
          <w:rFonts w:cs="Times New Roman"/>
          <w:bCs/>
          <w:lang w:val="uk-UA"/>
        </w:rPr>
        <w:t>забезпечує</w:t>
      </w:r>
      <w:r w:rsidR="00680FBC" w:rsidRPr="00680FBC">
        <w:rPr>
          <w:rFonts w:cs="Times New Roman"/>
          <w:bCs/>
          <w:lang w:val="uk-UA"/>
        </w:rPr>
        <w:t xml:space="preserve"> </w:t>
      </w:r>
      <w:r w:rsidR="00680FBC">
        <w:rPr>
          <w:rFonts w:cs="Times New Roman"/>
          <w:bCs/>
          <w:lang w:val="uk-UA"/>
        </w:rPr>
        <w:t>а</w:t>
      </w:r>
      <w:r w:rsidR="00680FBC" w:rsidRPr="00680FBC">
        <w:rPr>
          <w:rFonts w:cs="Times New Roman"/>
          <w:bCs/>
          <w:lang w:val="uk-UA"/>
        </w:rPr>
        <w:t xml:space="preserve">дміністратор </w:t>
      </w:r>
      <w:r w:rsidR="00680FBC">
        <w:rPr>
          <w:rFonts w:cs="Times New Roman"/>
          <w:bCs/>
          <w:lang w:val="uk-UA"/>
        </w:rPr>
        <w:t>ЕТС</w:t>
      </w:r>
      <w:r w:rsidR="00680FBC" w:rsidRPr="00680FBC">
        <w:rPr>
          <w:rFonts w:cs="Times New Roman"/>
          <w:bCs/>
          <w:lang w:val="uk-UA"/>
        </w:rPr>
        <w:t xml:space="preserve">, який здійснює всебічну комунікацію з учасниками аукціону. </w:t>
      </w:r>
      <w:r w:rsidR="00680FBC" w:rsidRPr="005544D0">
        <w:rPr>
          <w:rFonts w:cs="Times New Roman"/>
          <w:bCs/>
          <w:lang w:val="uk-UA"/>
        </w:rPr>
        <w:t xml:space="preserve">Електронна адреса та  контакти адміністратора ЕТС </w:t>
      </w:r>
      <w:r w:rsidR="00A7313C" w:rsidRPr="005544D0">
        <w:rPr>
          <w:rFonts w:cs="Times New Roman"/>
          <w:bCs/>
          <w:lang w:val="uk-UA"/>
        </w:rPr>
        <w:t>зазнача</w:t>
      </w:r>
      <w:r w:rsidR="00680FBC" w:rsidRPr="005544D0">
        <w:rPr>
          <w:rFonts w:cs="Times New Roman"/>
          <w:bCs/>
          <w:lang w:val="uk-UA"/>
        </w:rPr>
        <w:t xml:space="preserve">ються </w:t>
      </w:r>
      <w:r w:rsidR="005544D0">
        <w:rPr>
          <w:rFonts w:cs="Times New Roman"/>
          <w:bCs/>
          <w:lang w:val="uk-UA"/>
        </w:rPr>
        <w:t>на веб-сайті Біржі</w:t>
      </w:r>
      <w:r w:rsidR="00A7313C">
        <w:rPr>
          <w:rFonts w:cs="Times New Roman"/>
          <w:bCs/>
          <w:lang w:val="uk-UA"/>
        </w:rPr>
        <w:t>.</w:t>
      </w:r>
    </w:p>
    <w:p w14:paraId="5E64B523" w14:textId="1934566F" w:rsidR="00A7313C" w:rsidRDefault="00A7313C" w:rsidP="002C370C">
      <w:pPr>
        <w:pStyle w:val="a6"/>
        <w:tabs>
          <w:tab w:val="left" w:pos="709"/>
          <w:tab w:val="left" w:pos="851"/>
          <w:tab w:val="left" w:pos="1134"/>
        </w:tabs>
        <w:ind w:firstLine="709"/>
        <w:jc w:val="both"/>
        <w:rPr>
          <w:rFonts w:cs="Times New Roman"/>
          <w:bCs/>
          <w:lang w:val="uk-UA"/>
        </w:rPr>
      </w:pPr>
      <w:r>
        <w:rPr>
          <w:rFonts w:cs="Times New Roman"/>
          <w:bCs/>
          <w:lang w:val="uk-UA"/>
        </w:rPr>
        <w:t>9.</w:t>
      </w:r>
      <w:r w:rsidR="008C5BFF">
        <w:rPr>
          <w:rFonts w:cs="Times New Roman"/>
          <w:bCs/>
          <w:lang w:val="uk-UA"/>
        </w:rPr>
        <w:t>2</w:t>
      </w:r>
      <w:r>
        <w:rPr>
          <w:rFonts w:cs="Times New Roman"/>
          <w:bCs/>
          <w:lang w:val="uk-UA"/>
        </w:rPr>
        <w:t xml:space="preserve">. </w:t>
      </w:r>
      <w:r w:rsidR="008C5BFF">
        <w:rPr>
          <w:rFonts w:cs="Times New Roman"/>
          <w:bCs/>
          <w:lang w:val="uk-UA"/>
        </w:rPr>
        <w:t>Аукціон з продажу</w:t>
      </w:r>
      <w:r w:rsidR="002C1D93">
        <w:rPr>
          <w:rFonts w:cs="Times New Roman"/>
          <w:bCs/>
          <w:lang w:val="uk-UA"/>
        </w:rPr>
        <w:t>/купівлі поділяється на три періоди:</w:t>
      </w:r>
    </w:p>
    <w:p w14:paraId="3C3235E6" w14:textId="5A4047CF" w:rsidR="000839D3" w:rsidRDefault="002C1D93" w:rsidP="002C370C">
      <w:pPr>
        <w:pStyle w:val="a6"/>
        <w:tabs>
          <w:tab w:val="left" w:pos="709"/>
          <w:tab w:val="left" w:pos="851"/>
          <w:tab w:val="left" w:pos="1134"/>
        </w:tabs>
        <w:ind w:firstLine="709"/>
        <w:jc w:val="both"/>
        <w:rPr>
          <w:rFonts w:cs="Times New Roman"/>
          <w:bCs/>
          <w:lang w:val="uk-UA"/>
        </w:rPr>
      </w:pPr>
      <w:r>
        <w:rPr>
          <w:rFonts w:cs="Times New Roman"/>
          <w:bCs/>
          <w:lang w:val="uk-UA"/>
        </w:rPr>
        <w:t>9.</w:t>
      </w:r>
      <w:r w:rsidR="000839D3">
        <w:rPr>
          <w:rFonts w:cs="Times New Roman"/>
          <w:bCs/>
          <w:lang w:val="uk-UA"/>
        </w:rPr>
        <w:t>2</w:t>
      </w:r>
      <w:r>
        <w:rPr>
          <w:rFonts w:cs="Times New Roman"/>
          <w:bCs/>
          <w:lang w:val="uk-UA"/>
        </w:rPr>
        <w:t xml:space="preserve">.1. </w:t>
      </w:r>
      <w:proofErr w:type="spellStart"/>
      <w:r w:rsidR="00411179">
        <w:rPr>
          <w:rFonts w:cs="Times New Roman"/>
          <w:bCs/>
          <w:lang w:val="uk-UA"/>
        </w:rPr>
        <w:t>Передторговельний</w:t>
      </w:r>
      <w:proofErr w:type="spellEnd"/>
      <w:r w:rsidR="00411179">
        <w:rPr>
          <w:rFonts w:cs="Times New Roman"/>
          <w:bCs/>
          <w:lang w:val="uk-UA"/>
        </w:rPr>
        <w:t xml:space="preserve"> період</w:t>
      </w:r>
      <w:r w:rsidR="0034438B">
        <w:rPr>
          <w:rFonts w:cs="Times New Roman"/>
          <w:bCs/>
          <w:lang w:val="uk-UA"/>
        </w:rPr>
        <w:t xml:space="preserve">. </w:t>
      </w:r>
    </w:p>
    <w:p w14:paraId="6A08F125" w14:textId="14B5F707" w:rsidR="002C1D93" w:rsidRDefault="00411179" w:rsidP="002C370C">
      <w:pPr>
        <w:pStyle w:val="a6"/>
        <w:tabs>
          <w:tab w:val="left" w:pos="709"/>
          <w:tab w:val="left" w:pos="851"/>
          <w:tab w:val="left" w:pos="1134"/>
        </w:tabs>
        <w:ind w:firstLine="709"/>
        <w:jc w:val="both"/>
        <w:rPr>
          <w:rFonts w:cs="Times New Roman"/>
          <w:bCs/>
          <w:lang w:val="uk-UA"/>
        </w:rPr>
      </w:pPr>
      <w:proofErr w:type="spellStart"/>
      <w:r>
        <w:rPr>
          <w:rFonts w:cs="Times New Roman"/>
          <w:bCs/>
          <w:lang w:val="uk-UA"/>
        </w:rPr>
        <w:lastRenderedPageBreak/>
        <w:t>Передторговельний</w:t>
      </w:r>
      <w:proofErr w:type="spellEnd"/>
      <w:r w:rsidR="0034438B">
        <w:rPr>
          <w:rFonts w:cs="Times New Roman"/>
          <w:bCs/>
          <w:lang w:val="uk-UA"/>
        </w:rPr>
        <w:t xml:space="preserve"> </w:t>
      </w:r>
      <w:r>
        <w:rPr>
          <w:rFonts w:cs="Times New Roman"/>
          <w:bCs/>
          <w:lang w:val="uk-UA"/>
        </w:rPr>
        <w:t xml:space="preserve">період </w:t>
      </w:r>
      <w:r w:rsidR="0034438B">
        <w:rPr>
          <w:rFonts w:cs="Times New Roman"/>
          <w:bCs/>
          <w:lang w:val="uk-UA"/>
        </w:rPr>
        <w:t>починається з моменту подання ініціатором аукціону заявки на проведення аукціону та завершується</w:t>
      </w:r>
      <w:r w:rsidR="005A17FF">
        <w:rPr>
          <w:rFonts w:cs="Times New Roman"/>
          <w:bCs/>
          <w:lang w:val="uk-UA"/>
        </w:rPr>
        <w:t xml:space="preserve"> о </w:t>
      </w:r>
      <w:r w:rsidR="005A17FF" w:rsidRPr="005A17FF">
        <w:rPr>
          <w:rFonts w:cs="Times New Roman"/>
          <w:bCs/>
          <w:lang w:val="uk-UA"/>
        </w:rPr>
        <w:t xml:space="preserve">18:00 години робочого дня, що передує дню проведення аукціону (кінцевого строку прийняття заявок на участь в </w:t>
      </w:r>
      <w:r w:rsidR="005A17FF">
        <w:rPr>
          <w:rFonts w:cs="Times New Roman"/>
          <w:bCs/>
          <w:lang w:val="uk-UA"/>
        </w:rPr>
        <w:t>аукціоні</w:t>
      </w:r>
      <w:r w:rsidR="005A17FF" w:rsidRPr="005A17FF">
        <w:rPr>
          <w:rFonts w:cs="Times New Roman"/>
          <w:bCs/>
          <w:lang w:val="uk-UA"/>
        </w:rPr>
        <w:t>)</w:t>
      </w:r>
      <w:r w:rsidR="005A17FF">
        <w:rPr>
          <w:rFonts w:cs="Times New Roman"/>
          <w:bCs/>
          <w:lang w:val="uk-UA"/>
        </w:rPr>
        <w:t xml:space="preserve">. </w:t>
      </w:r>
      <w:r w:rsidR="0034438B">
        <w:rPr>
          <w:rFonts w:cs="Times New Roman"/>
          <w:bCs/>
          <w:lang w:val="uk-UA"/>
        </w:rPr>
        <w:t xml:space="preserve"> </w:t>
      </w:r>
      <w:r w:rsidR="000839D3">
        <w:rPr>
          <w:rFonts w:cs="Times New Roman"/>
          <w:bCs/>
          <w:lang w:val="uk-UA"/>
        </w:rPr>
        <w:t xml:space="preserve">Особливості </w:t>
      </w:r>
      <w:proofErr w:type="spellStart"/>
      <w:r>
        <w:rPr>
          <w:rFonts w:cs="Times New Roman"/>
          <w:bCs/>
          <w:lang w:val="uk-UA"/>
        </w:rPr>
        <w:t>передторговельного</w:t>
      </w:r>
      <w:proofErr w:type="spellEnd"/>
      <w:r>
        <w:rPr>
          <w:rFonts w:cs="Times New Roman"/>
          <w:bCs/>
          <w:lang w:val="uk-UA"/>
        </w:rPr>
        <w:t xml:space="preserve"> періоду аукціону з купівлі</w:t>
      </w:r>
      <w:r w:rsidR="000839D3">
        <w:rPr>
          <w:rFonts w:cs="Times New Roman"/>
          <w:bCs/>
          <w:lang w:val="uk-UA"/>
        </w:rPr>
        <w:t xml:space="preserve"> визначається </w:t>
      </w:r>
      <w:r w:rsidR="008B73F5">
        <w:rPr>
          <w:rFonts w:cs="Times New Roman"/>
          <w:bCs/>
          <w:lang w:val="uk-UA"/>
        </w:rPr>
        <w:t>п. 9.3 цього</w:t>
      </w:r>
      <w:r w:rsidR="000839D3">
        <w:rPr>
          <w:rFonts w:cs="Times New Roman"/>
          <w:bCs/>
          <w:lang w:val="uk-UA"/>
        </w:rPr>
        <w:t xml:space="preserve"> Регламенту.</w:t>
      </w:r>
    </w:p>
    <w:p w14:paraId="62B66927" w14:textId="0A7A12A3" w:rsidR="000839D3" w:rsidRDefault="000839D3" w:rsidP="002C370C">
      <w:pPr>
        <w:pStyle w:val="a6"/>
        <w:tabs>
          <w:tab w:val="left" w:pos="709"/>
          <w:tab w:val="left" w:pos="851"/>
          <w:tab w:val="left" w:pos="1134"/>
        </w:tabs>
        <w:ind w:firstLine="709"/>
        <w:jc w:val="both"/>
        <w:rPr>
          <w:rFonts w:cs="Times New Roman"/>
          <w:bCs/>
          <w:lang w:val="uk-UA"/>
        </w:rPr>
      </w:pPr>
      <w:r>
        <w:rPr>
          <w:rFonts w:cs="Times New Roman"/>
          <w:bCs/>
          <w:lang w:val="uk-UA"/>
        </w:rPr>
        <w:t xml:space="preserve">9.2.2. </w:t>
      </w:r>
      <w:r w:rsidR="006E1777">
        <w:rPr>
          <w:rFonts w:cs="Times New Roman"/>
          <w:bCs/>
          <w:lang w:val="uk-UA"/>
        </w:rPr>
        <w:t>Торгова сесія</w:t>
      </w:r>
      <w:r>
        <w:rPr>
          <w:rFonts w:cs="Times New Roman"/>
          <w:bCs/>
          <w:lang w:val="uk-UA"/>
        </w:rPr>
        <w:t xml:space="preserve">. </w:t>
      </w:r>
    </w:p>
    <w:p w14:paraId="19AFB0C1" w14:textId="62DDDDD7" w:rsidR="000839D3" w:rsidRDefault="006E1777" w:rsidP="002C370C">
      <w:pPr>
        <w:pStyle w:val="a6"/>
        <w:tabs>
          <w:tab w:val="left" w:pos="709"/>
          <w:tab w:val="left" w:pos="851"/>
          <w:tab w:val="left" w:pos="1134"/>
        </w:tabs>
        <w:ind w:firstLine="709"/>
        <w:jc w:val="both"/>
        <w:rPr>
          <w:rFonts w:cs="Times New Roman"/>
          <w:bCs/>
          <w:lang w:val="uk-UA"/>
        </w:rPr>
      </w:pPr>
      <w:bookmarkStart w:id="95" w:name="_Hlk147667855"/>
      <w:r>
        <w:rPr>
          <w:rFonts w:cs="Times New Roman"/>
          <w:bCs/>
          <w:lang w:val="uk-UA"/>
        </w:rPr>
        <w:t>Торгова сесія</w:t>
      </w:r>
      <w:r w:rsidR="000839D3">
        <w:rPr>
          <w:rFonts w:cs="Times New Roman"/>
          <w:bCs/>
          <w:lang w:val="uk-UA"/>
        </w:rPr>
        <w:t xml:space="preserve"> </w:t>
      </w:r>
      <w:bookmarkEnd w:id="95"/>
      <w:r w:rsidR="000839D3" w:rsidRPr="000839D3">
        <w:rPr>
          <w:rFonts w:cs="Times New Roman"/>
          <w:bCs/>
          <w:lang w:val="uk-UA"/>
        </w:rPr>
        <w:t>почина</w:t>
      </w:r>
      <w:r w:rsidR="000839D3">
        <w:rPr>
          <w:rFonts w:cs="Times New Roman"/>
          <w:bCs/>
          <w:lang w:val="uk-UA"/>
        </w:rPr>
        <w:t>є</w:t>
      </w:r>
      <w:r w:rsidR="000839D3" w:rsidRPr="000839D3">
        <w:rPr>
          <w:rFonts w:cs="Times New Roman"/>
          <w:bCs/>
          <w:lang w:val="uk-UA"/>
        </w:rPr>
        <w:t xml:space="preserve">ться у визначений в оголошенні </w:t>
      </w:r>
      <w:r w:rsidR="000839D3">
        <w:rPr>
          <w:rFonts w:cs="Times New Roman"/>
          <w:bCs/>
          <w:lang w:val="uk-UA"/>
        </w:rPr>
        <w:t xml:space="preserve">про проведення аукціону </w:t>
      </w:r>
      <w:r w:rsidR="000839D3" w:rsidRPr="000839D3">
        <w:rPr>
          <w:rFonts w:cs="Times New Roman"/>
          <w:bCs/>
          <w:lang w:val="uk-UA"/>
        </w:rPr>
        <w:t>термін та завершу</w:t>
      </w:r>
      <w:r w:rsidR="000839D3">
        <w:rPr>
          <w:rFonts w:cs="Times New Roman"/>
          <w:bCs/>
          <w:lang w:val="uk-UA"/>
        </w:rPr>
        <w:t>є</w:t>
      </w:r>
      <w:r w:rsidR="000839D3" w:rsidRPr="000839D3">
        <w:rPr>
          <w:rFonts w:cs="Times New Roman"/>
          <w:bCs/>
          <w:lang w:val="uk-UA"/>
        </w:rPr>
        <w:t>ться визначенням переможця аукціону</w:t>
      </w:r>
      <w:r w:rsidR="000839D3">
        <w:rPr>
          <w:rFonts w:cs="Times New Roman"/>
          <w:bCs/>
          <w:lang w:val="uk-UA"/>
        </w:rPr>
        <w:t>.</w:t>
      </w:r>
    </w:p>
    <w:p w14:paraId="1E7B27A0" w14:textId="42E24319" w:rsidR="008C5BFF" w:rsidRDefault="000839D3" w:rsidP="002C370C">
      <w:pPr>
        <w:pStyle w:val="a6"/>
        <w:tabs>
          <w:tab w:val="left" w:pos="709"/>
          <w:tab w:val="left" w:pos="851"/>
          <w:tab w:val="left" w:pos="1134"/>
        </w:tabs>
        <w:ind w:firstLine="709"/>
        <w:jc w:val="both"/>
        <w:rPr>
          <w:rFonts w:cs="Times New Roman"/>
          <w:bCs/>
          <w:lang w:val="uk-UA"/>
        </w:rPr>
      </w:pPr>
      <w:r>
        <w:rPr>
          <w:rFonts w:cs="Times New Roman"/>
          <w:bCs/>
          <w:lang w:val="uk-UA"/>
        </w:rPr>
        <w:t xml:space="preserve">В </w:t>
      </w:r>
      <w:r w:rsidR="006E1777">
        <w:rPr>
          <w:rFonts w:cs="Times New Roman"/>
          <w:bCs/>
          <w:lang w:val="uk-UA"/>
        </w:rPr>
        <w:t>т</w:t>
      </w:r>
      <w:r w:rsidR="006E1777" w:rsidRPr="006E1777">
        <w:rPr>
          <w:rFonts w:cs="Times New Roman"/>
          <w:bCs/>
          <w:lang w:val="uk-UA"/>
        </w:rPr>
        <w:t>оргов</w:t>
      </w:r>
      <w:r w:rsidR="006E1777">
        <w:rPr>
          <w:rFonts w:cs="Times New Roman"/>
          <w:bCs/>
          <w:lang w:val="uk-UA"/>
        </w:rPr>
        <w:t>ій</w:t>
      </w:r>
      <w:r w:rsidR="006E1777" w:rsidRPr="006E1777">
        <w:rPr>
          <w:rFonts w:cs="Times New Roman"/>
          <w:bCs/>
          <w:lang w:val="uk-UA"/>
        </w:rPr>
        <w:t xml:space="preserve"> сесі</w:t>
      </w:r>
      <w:r w:rsidR="006E1777">
        <w:rPr>
          <w:rFonts w:cs="Times New Roman"/>
          <w:bCs/>
          <w:lang w:val="uk-UA"/>
        </w:rPr>
        <w:t>ї</w:t>
      </w:r>
      <w:r>
        <w:rPr>
          <w:rFonts w:cs="Times New Roman"/>
          <w:bCs/>
          <w:lang w:val="uk-UA"/>
        </w:rPr>
        <w:t xml:space="preserve"> можуть брати участь лише учасники аукціону, заявки яких допущені до участі в аукціоні згідно з цим Регламентом. При цьому, учасник аукціону має право брати участь в торгах лише за тими лотами, які зазначені в його заявці на участь в аукціоні.</w:t>
      </w:r>
    </w:p>
    <w:p w14:paraId="749E58A4" w14:textId="263168D3" w:rsidR="002E60B4" w:rsidRDefault="002E60B4" w:rsidP="002C370C">
      <w:pPr>
        <w:pStyle w:val="a6"/>
        <w:tabs>
          <w:tab w:val="left" w:pos="709"/>
          <w:tab w:val="left" w:pos="851"/>
          <w:tab w:val="left" w:pos="1134"/>
        </w:tabs>
        <w:ind w:firstLine="709"/>
        <w:jc w:val="both"/>
        <w:rPr>
          <w:rFonts w:cs="Times New Roman"/>
          <w:bCs/>
          <w:lang w:val="uk-UA"/>
        </w:rPr>
      </w:pPr>
      <w:r>
        <w:rPr>
          <w:rFonts w:cs="Times New Roman"/>
          <w:bCs/>
          <w:lang w:val="uk-UA"/>
        </w:rPr>
        <w:t xml:space="preserve">З моменту початку </w:t>
      </w:r>
      <w:r w:rsidR="006E1777">
        <w:rPr>
          <w:rFonts w:cs="Times New Roman"/>
          <w:bCs/>
          <w:lang w:val="uk-UA"/>
        </w:rPr>
        <w:t>т</w:t>
      </w:r>
      <w:r w:rsidR="006E1777" w:rsidRPr="006E1777">
        <w:rPr>
          <w:rFonts w:cs="Times New Roman"/>
          <w:bCs/>
          <w:lang w:val="uk-UA"/>
        </w:rPr>
        <w:t>оргов</w:t>
      </w:r>
      <w:r w:rsidR="006E1777">
        <w:rPr>
          <w:rFonts w:cs="Times New Roman"/>
          <w:bCs/>
          <w:lang w:val="uk-UA"/>
        </w:rPr>
        <w:t>ої</w:t>
      </w:r>
      <w:r w:rsidR="006E1777" w:rsidRPr="006E1777">
        <w:rPr>
          <w:rFonts w:cs="Times New Roman"/>
          <w:bCs/>
          <w:lang w:val="uk-UA"/>
        </w:rPr>
        <w:t xml:space="preserve"> сесі</w:t>
      </w:r>
      <w:r w:rsidR="006E1777">
        <w:rPr>
          <w:rFonts w:cs="Times New Roman"/>
          <w:bCs/>
          <w:lang w:val="uk-UA"/>
        </w:rPr>
        <w:t>ї</w:t>
      </w:r>
      <w:r>
        <w:rPr>
          <w:rFonts w:cs="Times New Roman"/>
          <w:bCs/>
          <w:lang w:val="uk-UA"/>
        </w:rPr>
        <w:t xml:space="preserve"> у</w:t>
      </w:r>
      <w:r w:rsidR="000839D3">
        <w:rPr>
          <w:rFonts w:cs="Times New Roman"/>
          <w:bCs/>
          <w:lang w:val="uk-UA"/>
        </w:rPr>
        <w:t xml:space="preserve">часники аукціону можуть робити ставки з купівлі/продажу </w:t>
      </w:r>
      <w:r>
        <w:rPr>
          <w:rFonts w:cs="Times New Roman"/>
          <w:bCs/>
          <w:lang w:val="uk-UA"/>
        </w:rPr>
        <w:t xml:space="preserve">за відповідним лотом з урахуванням </w:t>
      </w:r>
      <w:r w:rsidRPr="002E60B4">
        <w:rPr>
          <w:rFonts w:cs="Times New Roman"/>
          <w:bCs/>
          <w:lang w:val="uk-UA"/>
        </w:rPr>
        <w:t>крок</w:t>
      </w:r>
      <w:r>
        <w:rPr>
          <w:rFonts w:cs="Times New Roman"/>
          <w:bCs/>
          <w:lang w:val="uk-UA"/>
        </w:rPr>
        <w:t>у</w:t>
      </w:r>
      <w:r w:rsidRPr="002E60B4">
        <w:rPr>
          <w:rFonts w:cs="Times New Roman"/>
          <w:bCs/>
          <w:lang w:val="uk-UA"/>
        </w:rPr>
        <w:t xml:space="preserve"> аукціону</w:t>
      </w:r>
      <w:r>
        <w:rPr>
          <w:rFonts w:cs="Times New Roman"/>
          <w:bCs/>
          <w:lang w:val="uk-UA"/>
        </w:rPr>
        <w:t>, зазначеного в оголошенні про проведення аукціону. Кількість ставок учасника аукціону не обмежується.</w:t>
      </w:r>
    </w:p>
    <w:p w14:paraId="28D164C1" w14:textId="0D048256" w:rsidR="008B04C3" w:rsidRDefault="008B04C3" w:rsidP="002C370C">
      <w:pPr>
        <w:pStyle w:val="a6"/>
        <w:tabs>
          <w:tab w:val="left" w:pos="709"/>
          <w:tab w:val="left" w:pos="851"/>
          <w:tab w:val="left" w:pos="1134"/>
        </w:tabs>
        <w:ind w:firstLine="709"/>
        <w:jc w:val="both"/>
        <w:rPr>
          <w:rFonts w:cs="Times New Roman"/>
          <w:bCs/>
          <w:lang w:val="uk-UA"/>
        </w:rPr>
      </w:pPr>
      <w:r w:rsidRPr="008B04C3">
        <w:rPr>
          <w:rFonts w:cs="Times New Roman"/>
          <w:bCs/>
          <w:lang w:val="uk-UA"/>
        </w:rPr>
        <w:t xml:space="preserve">Протягом </w:t>
      </w:r>
      <w:r w:rsidR="00071261" w:rsidRPr="00071261">
        <w:rPr>
          <w:rFonts w:cs="Times New Roman"/>
          <w:bCs/>
          <w:lang w:val="uk-UA"/>
        </w:rPr>
        <w:t>торгової сесії</w:t>
      </w:r>
      <w:r>
        <w:rPr>
          <w:rFonts w:cs="Times New Roman"/>
          <w:bCs/>
          <w:lang w:val="uk-UA"/>
        </w:rPr>
        <w:t xml:space="preserve"> для </w:t>
      </w:r>
      <w:r w:rsidRPr="008B04C3">
        <w:rPr>
          <w:rFonts w:cs="Times New Roman"/>
          <w:bCs/>
          <w:lang w:val="uk-UA"/>
        </w:rPr>
        <w:t xml:space="preserve">аукціону на продаж учасник </w:t>
      </w:r>
      <w:r>
        <w:rPr>
          <w:rFonts w:cs="Times New Roman"/>
          <w:bCs/>
          <w:lang w:val="uk-UA"/>
        </w:rPr>
        <w:t>аукціону</w:t>
      </w:r>
      <w:r w:rsidR="00071261">
        <w:rPr>
          <w:rFonts w:cs="Times New Roman"/>
          <w:bCs/>
          <w:lang w:val="uk-UA"/>
        </w:rPr>
        <w:t>-покупець</w:t>
      </w:r>
      <w:r w:rsidRPr="008B04C3">
        <w:rPr>
          <w:rFonts w:cs="Times New Roman"/>
          <w:bCs/>
          <w:lang w:val="uk-UA"/>
        </w:rPr>
        <w:t xml:space="preserve"> має право </w:t>
      </w:r>
      <w:r>
        <w:rPr>
          <w:rFonts w:cs="Times New Roman"/>
          <w:bCs/>
          <w:lang w:val="uk-UA"/>
        </w:rPr>
        <w:t>робити ставки</w:t>
      </w:r>
      <w:r w:rsidRPr="008B04C3">
        <w:rPr>
          <w:rFonts w:cs="Times New Roman"/>
          <w:bCs/>
          <w:lang w:val="uk-UA"/>
        </w:rPr>
        <w:t xml:space="preserve"> за відповідним лотом шляхом підвищення цінової пропозиції, а </w:t>
      </w:r>
      <w:r>
        <w:rPr>
          <w:rFonts w:cs="Times New Roman"/>
          <w:bCs/>
          <w:lang w:val="uk-UA"/>
        </w:rPr>
        <w:t xml:space="preserve">для </w:t>
      </w:r>
      <w:r w:rsidRPr="008B04C3">
        <w:rPr>
          <w:rFonts w:cs="Times New Roman"/>
          <w:bCs/>
          <w:lang w:val="uk-UA"/>
        </w:rPr>
        <w:t>аукціону на купівлю</w:t>
      </w:r>
      <w:r>
        <w:rPr>
          <w:rFonts w:cs="Times New Roman"/>
          <w:bCs/>
          <w:lang w:val="uk-UA"/>
        </w:rPr>
        <w:t xml:space="preserve"> -</w:t>
      </w:r>
      <w:r w:rsidRPr="008B04C3">
        <w:rPr>
          <w:rFonts w:cs="Times New Roman"/>
          <w:bCs/>
          <w:lang w:val="uk-UA"/>
        </w:rPr>
        <w:t xml:space="preserve"> учасник </w:t>
      </w:r>
      <w:r>
        <w:rPr>
          <w:rFonts w:cs="Times New Roman"/>
          <w:bCs/>
          <w:lang w:val="uk-UA"/>
        </w:rPr>
        <w:t>аукціону</w:t>
      </w:r>
      <w:r w:rsidR="00071261">
        <w:rPr>
          <w:rFonts w:cs="Times New Roman"/>
          <w:bCs/>
          <w:lang w:val="uk-UA"/>
        </w:rPr>
        <w:t xml:space="preserve"> - продавець</w:t>
      </w:r>
      <w:r w:rsidRPr="008B04C3">
        <w:rPr>
          <w:rFonts w:cs="Times New Roman"/>
          <w:bCs/>
          <w:lang w:val="uk-UA"/>
        </w:rPr>
        <w:t xml:space="preserve"> має право </w:t>
      </w:r>
      <w:r>
        <w:rPr>
          <w:rFonts w:cs="Times New Roman"/>
          <w:bCs/>
          <w:lang w:val="uk-UA"/>
        </w:rPr>
        <w:t>робити ставки</w:t>
      </w:r>
      <w:r w:rsidRPr="008B04C3">
        <w:rPr>
          <w:rFonts w:cs="Times New Roman"/>
          <w:bCs/>
          <w:lang w:val="uk-UA"/>
        </w:rPr>
        <w:t xml:space="preserve"> за відповідним лотом шляхом пониження цінової пропозиції</w:t>
      </w:r>
      <w:r>
        <w:rPr>
          <w:rFonts w:cs="Times New Roman"/>
          <w:bCs/>
          <w:lang w:val="uk-UA"/>
        </w:rPr>
        <w:t>.</w:t>
      </w:r>
    </w:p>
    <w:p w14:paraId="5F57A256" w14:textId="43281F5F" w:rsidR="002E60B4" w:rsidRDefault="002E60B4" w:rsidP="002C370C">
      <w:pPr>
        <w:pStyle w:val="a6"/>
        <w:tabs>
          <w:tab w:val="left" w:pos="709"/>
          <w:tab w:val="left" w:pos="851"/>
          <w:tab w:val="left" w:pos="1134"/>
        </w:tabs>
        <w:ind w:firstLine="709"/>
        <w:jc w:val="both"/>
        <w:rPr>
          <w:rFonts w:cs="Times New Roman"/>
          <w:bCs/>
          <w:lang w:val="uk-UA"/>
        </w:rPr>
      </w:pPr>
      <w:r>
        <w:rPr>
          <w:rFonts w:cs="Times New Roman"/>
          <w:bCs/>
          <w:lang w:val="uk-UA"/>
        </w:rPr>
        <w:t>Якщо протягом останньої хвилини о</w:t>
      </w:r>
      <w:r w:rsidR="000839D3">
        <w:rPr>
          <w:rFonts w:cs="Times New Roman"/>
          <w:bCs/>
          <w:lang w:val="uk-UA"/>
        </w:rPr>
        <w:t>сновн</w:t>
      </w:r>
      <w:r>
        <w:rPr>
          <w:rFonts w:cs="Times New Roman"/>
          <w:bCs/>
          <w:lang w:val="uk-UA"/>
        </w:rPr>
        <w:t>ого</w:t>
      </w:r>
      <w:r w:rsidR="000839D3">
        <w:rPr>
          <w:rFonts w:cs="Times New Roman"/>
          <w:bCs/>
          <w:lang w:val="uk-UA"/>
        </w:rPr>
        <w:t xml:space="preserve"> час</w:t>
      </w:r>
      <w:r>
        <w:rPr>
          <w:rFonts w:cs="Times New Roman"/>
          <w:bCs/>
          <w:lang w:val="uk-UA"/>
        </w:rPr>
        <w:t>у</w:t>
      </w:r>
      <w:r w:rsidR="000839D3">
        <w:rPr>
          <w:rFonts w:cs="Times New Roman"/>
          <w:bCs/>
          <w:lang w:val="uk-UA"/>
        </w:rPr>
        <w:t xml:space="preserve"> (інтервал</w:t>
      </w:r>
      <w:r>
        <w:rPr>
          <w:rFonts w:cs="Times New Roman"/>
          <w:bCs/>
          <w:lang w:val="uk-UA"/>
        </w:rPr>
        <w:t>у</w:t>
      </w:r>
      <w:r w:rsidR="000839D3">
        <w:rPr>
          <w:rFonts w:cs="Times New Roman"/>
          <w:bCs/>
          <w:lang w:val="uk-UA"/>
        </w:rPr>
        <w:t xml:space="preserve">) </w:t>
      </w:r>
      <w:r w:rsidR="00071261" w:rsidRPr="00071261">
        <w:rPr>
          <w:rFonts w:cs="Times New Roman"/>
          <w:bCs/>
          <w:lang w:val="uk-UA"/>
        </w:rPr>
        <w:t>торгової сесії</w:t>
      </w:r>
      <w:r>
        <w:rPr>
          <w:rFonts w:cs="Times New Roman"/>
          <w:bCs/>
          <w:lang w:val="uk-UA"/>
        </w:rPr>
        <w:t>, який</w:t>
      </w:r>
      <w:r w:rsidR="000839D3">
        <w:rPr>
          <w:rFonts w:cs="Times New Roman"/>
          <w:bCs/>
          <w:lang w:val="uk-UA"/>
        </w:rPr>
        <w:t xml:space="preserve"> триває 15 хвилин</w:t>
      </w:r>
      <w:r w:rsidR="008B04C3">
        <w:rPr>
          <w:rFonts w:cs="Times New Roman"/>
          <w:bCs/>
          <w:lang w:val="uk-UA"/>
        </w:rPr>
        <w:t xml:space="preserve"> з моменту початку </w:t>
      </w:r>
      <w:r w:rsidR="00071261" w:rsidRPr="00071261">
        <w:rPr>
          <w:rFonts w:cs="Times New Roman"/>
          <w:bCs/>
          <w:lang w:val="uk-UA"/>
        </w:rPr>
        <w:t>торгової сесії</w:t>
      </w:r>
      <w:r w:rsidR="000839D3">
        <w:rPr>
          <w:rFonts w:cs="Times New Roman"/>
          <w:bCs/>
          <w:lang w:val="uk-UA"/>
        </w:rPr>
        <w:t xml:space="preserve">, </w:t>
      </w:r>
      <w:r>
        <w:rPr>
          <w:rFonts w:cs="Times New Roman"/>
          <w:bCs/>
          <w:lang w:val="uk-UA"/>
        </w:rPr>
        <w:t>учасниками аукціону не зроблено жодної ставки</w:t>
      </w:r>
      <w:r w:rsidRPr="002E60B4">
        <w:rPr>
          <w:rFonts w:asciiTheme="minorHAnsi" w:eastAsiaTheme="minorHAnsi" w:hAnsiTheme="minorHAnsi"/>
          <w:kern w:val="2"/>
          <w:sz w:val="22"/>
          <w:szCs w:val="22"/>
          <w:lang w:val="ru-UA"/>
          <w14:ligatures w14:val="standardContextual"/>
        </w:rPr>
        <w:t xml:space="preserve"> </w:t>
      </w:r>
      <w:bookmarkStart w:id="96" w:name="_Hlk146196326"/>
      <w:r w:rsidRPr="002E60B4">
        <w:rPr>
          <w:rFonts w:cs="Times New Roman"/>
          <w:bCs/>
          <w:lang w:val="ru-UA"/>
        </w:rPr>
        <w:t>по конкретному лоту</w:t>
      </w:r>
      <w:bookmarkEnd w:id="96"/>
      <w:r w:rsidRPr="002E60B4">
        <w:rPr>
          <w:rFonts w:cs="Times New Roman"/>
          <w:bCs/>
          <w:lang w:val="ru-UA"/>
        </w:rPr>
        <w:t xml:space="preserve">, то </w:t>
      </w:r>
      <w:r w:rsidR="00071261" w:rsidRPr="00071261">
        <w:rPr>
          <w:rFonts w:cs="Times New Roman"/>
          <w:bCs/>
          <w:lang w:val="uk-UA"/>
        </w:rPr>
        <w:t>торгов</w:t>
      </w:r>
      <w:r w:rsidR="00071261">
        <w:rPr>
          <w:rFonts w:cs="Times New Roman"/>
          <w:bCs/>
          <w:lang w:val="uk-UA"/>
        </w:rPr>
        <w:t>а</w:t>
      </w:r>
      <w:r w:rsidR="00071261" w:rsidRPr="00071261">
        <w:rPr>
          <w:rFonts w:cs="Times New Roman"/>
          <w:bCs/>
          <w:lang w:val="uk-UA"/>
        </w:rPr>
        <w:t xml:space="preserve"> сесі</w:t>
      </w:r>
      <w:r w:rsidR="00071261">
        <w:rPr>
          <w:rFonts w:cs="Times New Roman"/>
          <w:bCs/>
          <w:lang w:val="uk-UA"/>
        </w:rPr>
        <w:t xml:space="preserve">я </w:t>
      </w:r>
      <w:r w:rsidRPr="002E60B4">
        <w:rPr>
          <w:rFonts w:cs="Times New Roman"/>
          <w:bCs/>
          <w:lang w:val="ru-UA"/>
        </w:rPr>
        <w:t xml:space="preserve">по </w:t>
      </w:r>
      <w:proofErr w:type="spellStart"/>
      <w:r w:rsidRPr="002E60B4">
        <w:rPr>
          <w:rFonts w:cs="Times New Roman"/>
          <w:bCs/>
          <w:lang w:val="ru-UA"/>
        </w:rPr>
        <w:t>даному</w:t>
      </w:r>
      <w:proofErr w:type="spellEnd"/>
      <w:r w:rsidRPr="002E60B4">
        <w:rPr>
          <w:rFonts w:cs="Times New Roman"/>
          <w:bCs/>
          <w:lang w:val="ru-UA"/>
        </w:rPr>
        <w:t xml:space="preserve"> лоту завершу</w:t>
      </w:r>
      <w:r w:rsidR="00071261">
        <w:rPr>
          <w:rFonts w:cs="Times New Roman"/>
          <w:bCs/>
          <w:lang w:val="uk-UA"/>
        </w:rPr>
        <w:t>є</w:t>
      </w:r>
      <w:proofErr w:type="spellStart"/>
      <w:r w:rsidRPr="002E60B4">
        <w:rPr>
          <w:rFonts w:cs="Times New Roman"/>
          <w:bCs/>
          <w:lang w:val="ru-UA"/>
        </w:rPr>
        <w:t>ться</w:t>
      </w:r>
      <w:proofErr w:type="spellEnd"/>
      <w:r w:rsidRPr="002E60B4">
        <w:rPr>
          <w:rFonts w:cs="Times New Roman"/>
          <w:bCs/>
          <w:lang w:val="ru-UA"/>
        </w:rPr>
        <w:t xml:space="preserve"> </w:t>
      </w:r>
      <w:proofErr w:type="spellStart"/>
      <w:r w:rsidRPr="002E60B4">
        <w:rPr>
          <w:rFonts w:cs="Times New Roman"/>
          <w:bCs/>
          <w:lang w:val="ru-UA"/>
        </w:rPr>
        <w:t>визнач</w:t>
      </w:r>
      <w:r>
        <w:rPr>
          <w:rFonts w:cs="Times New Roman"/>
          <w:bCs/>
          <w:lang w:val="uk-UA"/>
        </w:rPr>
        <w:t>енням</w:t>
      </w:r>
      <w:proofErr w:type="spellEnd"/>
      <w:r w:rsidRPr="002E60B4">
        <w:rPr>
          <w:rFonts w:cs="Times New Roman"/>
          <w:bCs/>
          <w:lang w:val="ru-UA"/>
        </w:rPr>
        <w:t xml:space="preserve"> </w:t>
      </w:r>
      <w:proofErr w:type="spellStart"/>
      <w:r w:rsidRPr="002E60B4">
        <w:rPr>
          <w:rFonts w:cs="Times New Roman"/>
          <w:bCs/>
          <w:lang w:val="ru-UA"/>
        </w:rPr>
        <w:t>переможц</w:t>
      </w:r>
      <w:r>
        <w:rPr>
          <w:rFonts w:cs="Times New Roman"/>
          <w:bCs/>
          <w:lang w:val="uk-UA"/>
        </w:rPr>
        <w:t>ем</w:t>
      </w:r>
      <w:proofErr w:type="spellEnd"/>
      <w:r w:rsidRPr="002E60B4">
        <w:rPr>
          <w:rFonts w:cs="Times New Roman"/>
          <w:bCs/>
          <w:lang w:val="ru-UA"/>
        </w:rPr>
        <w:t xml:space="preserve"> по </w:t>
      </w:r>
      <w:proofErr w:type="spellStart"/>
      <w:r w:rsidRPr="002E60B4">
        <w:rPr>
          <w:rFonts w:cs="Times New Roman"/>
          <w:bCs/>
          <w:lang w:val="ru-UA"/>
        </w:rPr>
        <w:t>цьому</w:t>
      </w:r>
      <w:proofErr w:type="spellEnd"/>
      <w:r w:rsidRPr="002E60B4">
        <w:rPr>
          <w:rFonts w:cs="Times New Roman"/>
          <w:bCs/>
          <w:lang w:val="ru-UA"/>
        </w:rPr>
        <w:t xml:space="preserve"> лоту </w:t>
      </w:r>
      <w:proofErr w:type="spellStart"/>
      <w:r w:rsidRPr="002E60B4">
        <w:rPr>
          <w:rFonts w:cs="Times New Roman"/>
          <w:bCs/>
          <w:lang w:val="ru-UA"/>
        </w:rPr>
        <w:t>учасника</w:t>
      </w:r>
      <w:proofErr w:type="spellEnd"/>
      <w:r>
        <w:rPr>
          <w:rFonts w:cs="Times New Roman"/>
          <w:bCs/>
          <w:lang w:val="uk-UA"/>
        </w:rPr>
        <w:t xml:space="preserve"> аукціону</w:t>
      </w:r>
      <w:r w:rsidRPr="002E60B4">
        <w:rPr>
          <w:rFonts w:cs="Times New Roman"/>
          <w:bCs/>
          <w:lang w:val="ru-UA"/>
        </w:rPr>
        <w:t xml:space="preserve">, </w:t>
      </w:r>
      <w:proofErr w:type="spellStart"/>
      <w:r w:rsidRPr="002E60B4">
        <w:rPr>
          <w:rFonts w:cs="Times New Roman"/>
          <w:bCs/>
          <w:lang w:val="ru-UA"/>
        </w:rPr>
        <w:t>який</w:t>
      </w:r>
      <w:proofErr w:type="spellEnd"/>
      <w:r w:rsidRPr="002E60B4">
        <w:rPr>
          <w:rFonts w:cs="Times New Roman"/>
          <w:bCs/>
          <w:lang w:val="ru-UA"/>
        </w:rPr>
        <w:t xml:space="preserve"> до </w:t>
      </w:r>
      <w:proofErr w:type="spellStart"/>
      <w:r w:rsidRPr="002E60B4">
        <w:rPr>
          <w:rFonts w:cs="Times New Roman"/>
          <w:bCs/>
          <w:lang w:val="ru-UA"/>
        </w:rPr>
        <w:t>цього</w:t>
      </w:r>
      <w:proofErr w:type="spellEnd"/>
      <w:r w:rsidRPr="002E60B4">
        <w:rPr>
          <w:rFonts w:cs="Times New Roman"/>
          <w:bCs/>
          <w:lang w:val="ru-UA"/>
        </w:rPr>
        <w:t xml:space="preserve"> </w:t>
      </w:r>
      <w:r w:rsidR="008B04C3">
        <w:rPr>
          <w:rFonts w:cs="Times New Roman"/>
          <w:bCs/>
          <w:lang w:val="uk-UA"/>
        </w:rPr>
        <w:t xml:space="preserve">моменту </w:t>
      </w:r>
      <w:proofErr w:type="spellStart"/>
      <w:r w:rsidRPr="002E60B4">
        <w:rPr>
          <w:rFonts w:cs="Times New Roman"/>
          <w:bCs/>
          <w:lang w:val="ru-UA"/>
        </w:rPr>
        <w:t>зробив</w:t>
      </w:r>
      <w:proofErr w:type="spellEnd"/>
      <w:r w:rsidRPr="002E60B4">
        <w:rPr>
          <w:rFonts w:cs="Times New Roman"/>
          <w:bCs/>
          <w:lang w:val="ru-UA"/>
        </w:rPr>
        <w:t xml:space="preserve"> </w:t>
      </w:r>
      <w:proofErr w:type="spellStart"/>
      <w:r w:rsidRPr="002E60B4">
        <w:rPr>
          <w:rFonts w:cs="Times New Roman"/>
          <w:bCs/>
          <w:lang w:val="ru-UA"/>
        </w:rPr>
        <w:t>останню</w:t>
      </w:r>
      <w:proofErr w:type="spellEnd"/>
      <w:r w:rsidRPr="002E60B4">
        <w:rPr>
          <w:rFonts w:cs="Times New Roman"/>
          <w:bCs/>
          <w:lang w:val="ru-UA"/>
        </w:rPr>
        <w:t xml:space="preserve"> ставку</w:t>
      </w:r>
      <w:r>
        <w:rPr>
          <w:rFonts w:cs="Times New Roman"/>
          <w:bCs/>
          <w:lang w:val="uk-UA"/>
        </w:rPr>
        <w:t>.</w:t>
      </w:r>
    </w:p>
    <w:p w14:paraId="69D6C4B6" w14:textId="7616C6A7" w:rsidR="00DC681C" w:rsidRDefault="008B04C3" w:rsidP="00DC681C">
      <w:pPr>
        <w:pStyle w:val="a6"/>
        <w:tabs>
          <w:tab w:val="left" w:pos="709"/>
          <w:tab w:val="left" w:pos="851"/>
          <w:tab w:val="left" w:pos="1134"/>
        </w:tabs>
        <w:ind w:firstLine="709"/>
        <w:jc w:val="both"/>
        <w:rPr>
          <w:rFonts w:cs="Times New Roman"/>
          <w:bCs/>
          <w:lang w:val="uk-UA"/>
        </w:rPr>
      </w:pPr>
      <w:r w:rsidRPr="008B04C3">
        <w:rPr>
          <w:rFonts w:cs="Times New Roman"/>
          <w:bCs/>
          <w:lang w:val="uk-UA"/>
        </w:rPr>
        <w:t xml:space="preserve">Якщо протягом останньої хвилини основного часу (інтервалу) </w:t>
      </w:r>
      <w:r w:rsidR="00071261" w:rsidRPr="00071261">
        <w:rPr>
          <w:rFonts w:cs="Times New Roman"/>
          <w:bCs/>
          <w:lang w:val="uk-UA"/>
        </w:rPr>
        <w:t>торгової сесії</w:t>
      </w:r>
      <w:r>
        <w:rPr>
          <w:rFonts w:cs="Times New Roman"/>
          <w:bCs/>
          <w:lang w:val="uk-UA"/>
        </w:rPr>
        <w:t xml:space="preserve"> </w:t>
      </w:r>
      <w:r w:rsidR="00DC681C">
        <w:rPr>
          <w:rFonts w:cs="Times New Roman"/>
          <w:bCs/>
          <w:lang w:val="uk-UA"/>
        </w:rPr>
        <w:t xml:space="preserve">в ЕТС було зареєстровано ставку </w:t>
      </w:r>
      <w:r w:rsidR="00DC681C" w:rsidRPr="00DC681C">
        <w:rPr>
          <w:rFonts w:cs="Times New Roman"/>
          <w:bCs/>
          <w:lang w:val="ru-UA"/>
        </w:rPr>
        <w:t>по конкретному лоту</w:t>
      </w:r>
      <w:r w:rsidR="00DC681C">
        <w:rPr>
          <w:rFonts w:cs="Times New Roman"/>
          <w:bCs/>
          <w:lang w:val="uk-UA"/>
        </w:rPr>
        <w:t xml:space="preserve">, в </w:t>
      </w:r>
      <w:r w:rsidR="00DC681C" w:rsidRPr="00DC681C">
        <w:rPr>
          <w:rFonts w:cs="Times New Roman"/>
          <w:bCs/>
          <w:lang w:val="uk-UA"/>
        </w:rPr>
        <w:t xml:space="preserve">ЕТС </w:t>
      </w:r>
      <w:r w:rsidR="00DC681C">
        <w:rPr>
          <w:rFonts w:cs="Times New Roman"/>
          <w:bCs/>
          <w:lang w:val="uk-UA"/>
        </w:rPr>
        <w:t xml:space="preserve">запускається додатковий час (інтервал) торгів за таким лотом тривалістю </w:t>
      </w:r>
      <w:r w:rsidR="00DC681C" w:rsidRPr="00DC681C">
        <w:rPr>
          <w:rFonts w:cs="Times New Roman"/>
          <w:bCs/>
          <w:lang w:val="uk-UA"/>
        </w:rPr>
        <w:t xml:space="preserve">3 хвилини, </w:t>
      </w:r>
      <w:r w:rsidR="00DC681C">
        <w:rPr>
          <w:rFonts w:cs="Times New Roman"/>
          <w:bCs/>
          <w:lang w:val="uk-UA"/>
        </w:rPr>
        <w:t>з відображенням</w:t>
      </w:r>
      <w:r w:rsidR="00DC681C" w:rsidRPr="00DC681C">
        <w:rPr>
          <w:rFonts w:cs="Times New Roman"/>
          <w:bCs/>
          <w:lang w:val="uk-UA"/>
        </w:rPr>
        <w:t xml:space="preserve"> по</w:t>
      </w:r>
      <w:r w:rsidR="00DC681C">
        <w:rPr>
          <w:rFonts w:cs="Times New Roman"/>
          <w:bCs/>
          <w:lang w:val="uk-UA"/>
        </w:rPr>
        <w:t xml:space="preserve"> </w:t>
      </w:r>
      <w:r w:rsidR="00DC681C" w:rsidRPr="00DC681C">
        <w:rPr>
          <w:rFonts w:cs="Times New Roman"/>
          <w:bCs/>
          <w:lang w:val="uk-UA"/>
        </w:rPr>
        <w:t>кожному лоту таймер</w:t>
      </w:r>
      <w:r w:rsidR="00DC681C">
        <w:rPr>
          <w:rFonts w:cs="Times New Roman"/>
          <w:bCs/>
          <w:lang w:val="uk-UA"/>
        </w:rPr>
        <w:t>у</w:t>
      </w:r>
      <w:r w:rsidR="00DC681C" w:rsidRPr="00DC681C">
        <w:rPr>
          <w:rFonts w:cs="Times New Roman"/>
          <w:bCs/>
          <w:lang w:val="uk-UA"/>
        </w:rPr>
        <w:t xml:space="preserve"> зворотного відліку</w:t>
      </w:r>
      <w:r w:rsidR="00DC681C">
        <w:rPr>
          <w:rFonts w:cs="Times New Roman"/>
          <w:bCs/>
          <w:lang w:val="uk-UA"/>
        </w:rPr>
        <w:t xml:space="preserve"> часу. </w:t>
      </w:r>
      <w:r w:rsidR="00561841">
        <w:rPr>
          <w:rFonts w:cs="Times New Roman"/>
          <w:bCs/>
          <w:lang w:val="uk-UA"/>
        </w:rPr>
        <w:t xml:space="preserve">Кожна чергова ставка учасника аукціону, зареєстрована ЕТС протягом додаткового інтервалу торгів, запускає наступний додатковий інтервал торгів за лотом тривалістю 3 хвилини. </w:t>
      </w:r>
      <w:r w:rsidR="00DC681C">
        <w:rPr>
          <w:rFonts w:cs="Times New Roman"/>
          <w:bCs/>
          <w:lang w:val="uk-UA"/>
        </w:rPr>
        <w:t xml:space="preserve">Кількість додаткових інтервалів торгів не обмежується. </w:t>
      </w:r>
    </w:p>
    <w:p w14:paraId="49586213" w14:textId="0384A4B9" w:rsidR="00561841" w:rsidRDefault="00561841" w:rsidP="00DC681C">
      <w:pPr>
        <w:pStyle w:val="a6"/>
        <w:tabs>
          <w:tab w:val="left" w:pos="709"/>
          <w:tab w:val="left" w:pos="851"/>
          <w:tab w:val="left" w:pos="1134"/>
        </w:tabs>
        <w:ind w:firstLine="709"/>
        <w:jc w:val="both"/>
        <w:rPr>
          <w:rFonts w:cs="Times New Roman"/>
          <w:bCs/>
          <w:lang w:val="uk-UA"/>
        </w:rPr>
      </w:pPr>
      <w:r>
        <w:rPr>
          <w:rFonts w:cs="Times New Roman"/>
          <w:bCs/>
          <w:lang w:val="uk-UA"/>
        </w:rPr>
        <w:t xml:space="preserve">У разі відсутності протягом додаткового інтервалу торгів ставок за конкретним лотом, </w:t>
      </w:r>
      <w:r w:rsidRPr="00635BA8">
        <w:rPr>
          <w:rFonts w:cs="Times New Roman"/>
          <w:bCs/>
          <w:lang w:val="uk-UA"/>
        </w:rPr>
        <w:t>в момент закінчення такого додаткового інтервалу</w:t>
      </w:r>
      <w:r>
        <w:rPr>
          <w:rFonts w:cs="Times New Roman"/>
          <w:bCs/>
          <w:lang w:val="uk-UA"/>
        </w:rPr>
        <w:t xml:space="preserve"> торгів в ЕТС фіксується переможець аукціону за конкретним лотом, </w:t>
      </w:r>
      <w:r w:rsidR="005929AB">
        <w:rPr>
          <w:rFonts w:cs="Times New Roman"/>
          <w:bCs/>
          <w:lang w:val="uk-UA"/>
        </w:rPr>
        <w:t xml:space="preserve">який </w:t>
      </w:r>
      <w:r w:rsidR="005929AB" w:rsidRPr="005929AB">
        <w:rPr>
          <w:rFonts w:cs="Times New Roman"/>
          <w:bCs/>
          <w:lang w:val="uk-UA"/>
        </w:rPr>
        <w:t xml:space="preserve">запропонував за нього найвищу ціну (аукціон на продаж) або найнижчу ціну (аукціон на купівлю) </w:t>
      </w:r>
      <w:r w:rsidR="005929AB">
        <w:rPr>
          <w:rFonts w:cs="Times New Roman"/>
          <w:bCs/>
          <w:lang w:val="uk-UA"/>
        </w:rPr>
        <w:t xml:space="preserve">та </w:t>
      </w:r>
      <w:r>
        <w:rPr>
          <w:rFonts w:cs="Times New Roman"/>
          <w:bCs/>
          <w:lang w:val="uk-UA"/>
        </w:rPr>
        <w:t>ставка якого</w:t>
      </w:r>
      <w:r w:rsidR="00EB4054">
        <w:rPr>
          <w:rFonts w:cs="Times New Roman"/>
          <w:bCs/>
          <w:lang w:val="uk-UA"/>
        </w:rPr>
        <w:t xml:space="preserve"> була зареєстрована ЕТС останньою.</w:t>
      </w:r>
      <w:r w:rsidR="00E44AC5">
        <w:rPr>
          <w:rFonts w:cs="Times New Roman"/>
          <w:bCs/>
          <w:lang w:val="uk-UA"/>
        </w:rPr>
        <w:t xml:space="preserve"> </w:t>
      </w:r>
    </w:p>
    <w:p w14:paraId="6DD34273" w14:textId="5F153472" w:rsidR="000839D3" w:rsidRDefault="00DC681C" w:rsidP="00DC681C">
      <w:pPr>
        <w:pStyle w:val="a6"/>
        <w:tabs>
          <w:tab w:val="left" w:pos="709"/>
          <w:tab w:val="left" w:pos="851"/>
          <w:tab w:val="left" w:pos="1134"/>
        </w:tabs>
        <w:ind w:firstLine="709"/>
        <w:jc w:val="both"/>
        <w:rPr>
          <w:rFonts w:cs="Times New Roman"/>
          <w:bCs/>
          <w:lang w:val="uk-UA"/>
        </w:rPr>
      </w:pPr>
      <w:r>
        <w:rPr>
          <w:rFonts w:cs="Times New Roman"/>
          <w:bCs/>
          <w:lang w:val="uk-UA"/>
        </w:rPr>
        <w:t xml:space="preserve">У разі, якщо </w:t>
      </w:r>
      <w:r w:rsidR="00EB4054">
        <w:rPr>
          <w:rFonts w:cs="Times New Roman"/>
          <w:bCs/>
          <w:lang w:val="uk-UA"/>
        </w:rPr>
        <w:t>переможця аукціону за конкретним лотом не визначено до закінчення торгового дня, торговий день вважається автоматично продовженим до моменту визначення переможця</w:t>
      </w:r>
      <w:r>
        <w:rPr>
          <w:rFonts w:cs="Times New Roman"/>
          <w:bCs/>
          <w:lang w:val="uk-UA"/>
        </w:rPr>
        <w:t xml:space="preserve"> </w:t>
      </w:r>
      <w:r w:rsidR="00EB4054">
        <w:rPr>
          <w:rFonts w:cs="Times New Roman"/>
          <w:bCs/>
          <w:lang w:val="uk-UA"/>
        </w:rPr>
        <w:t>за останнім лотом, щодо якого відбувалися торги в конкретному аукціоні</w:t>
      </w:r>
      <w:r w:rsidR="00E44AC5">
        <w:rPr>
          <w:rFonts w:cs="Times New Roman"/>
          <w:bCs/>
          <w:lang w:val="uk-UA"/>
        </w:rPr>
        <w:t xml:space="preserve"> (момент завершення </w:t>
      </w:r>
      <w:r w:rsidR="00071261" w:rsidRPr="00071261">
        <w:rPr>
          <w:rFonts w:cs="Times New Roman"/>
          <w:bCs/>
          <w:lang w:val="uk-UA"/>
        </w:rPr>
        <w:t>торгової сесії</w:t>
      </w:r>
      <w:r w:rsidR="00E44AC5">
        <w:rPr>
          <w:rFonts w:cs="Times New Roman"/>
          <w:bCs/>
          <w:lang w:val="uk-UA"/>
        </w:rPr>
        <w:t>)</w:t>
      </w:r>
      <w:r w:rsidR="00EB4054">
        <w:rPr>
          <w:rFonts w:cs="Times New Roman"/>
          <w:bCs/>
          <w:lang w:val="uk-UA"/>
        </w:rPr>
        <w:t>.</w:t>
      </w:r>
    </w:p>
    <w:p w14:paraId="6FF17F38" w14:textId="19AE6DC4" w:rsidR="00FC6357" w:rsidRDefault="00FC6357" w:rsidP="00DC681C">
      <w:pPr>
        <w:pStyle w:val="a6"/>
        <w:tabs>
          <w:tab w:val="left" w:pos="709"/>
          <w:tab w:val="left" w:pos="851"/>
          <w:tab w:val="left" w:pos="1134"/>
        </w:tabs>
        <w:ind w:firstLine="709"/>
        <w:jc w:val="both"/>
        <w:rPr>
          <w:rFonts w:cs="Times New Roman"/>
          <w:bCs/>
          <w:lang w:val="uk-UA"/>
        </w:rPr>
      </w:pPr>
      <w:r w:rsidRPr="00FC6357">
        <w:rPr>
          <w:rFonts w:cs="Times New Roman"/>
          <w:bCs/>
          <w:lang w:val="uk-UA"/>
        </w:rPr>
        <w:t>З моменту визначення ЕТС переможця по відповідному лоту вважається, що продавцем і покупцем досягнуто згоди щодо усіх істотних умов правочину, та сторони відповідають за подальше виконання укладеної біржової угоди</w:t>
      </w:r>
      <w:r>
        <w:rPr>
          <w:rFonts w:cs="Times New Roman"/>
          <w:bCs/>
          <w:lang w:val="uk-UA"/>
        </w:rPr>
        <w:t>.</w:t>
      </w:r>
    </w:p>
    <w:p w14:paraId="33168981" w14:textId="11382B0F" w:rsidR="00635BA8" w:rsidRDefault="00635BA8" w:rsidP="00DC681C">
      <w:pPr>
        <w:pStyle w:val="a6"/>
        <w:tabs>
          <w:tab w:val="left" w:pos="709"/>
          <w:tab w:val="left" w:pos="851"/>
          <w:tab w:val="left" w:pos="1134"/>
        </w:tabs>
        <w:ind w:firstLine="709"/>
        <w:jc w:val="both"/>
        <w:rPr>
          <w:rFonts w:cs="Times New Roman"/>
          <w:bCs/>
          <w:lang w:val="uk-UA"/>
        </w:rPr>
      </w:pPr>
      <w:r>
        <w:rPr>
          <w:rFonts w:cs="Times New Roman"/>
          <w:bCs/>
          <w:lang w:val="uk-UA"/>
        </w:rPr>
        <w:t xml:space="preserve">9.2.3. </w:t>
      </w:r>
      <w:proofErr w:type="spellStart"/>
      <w:r w:rsidR="00411179">
        <w:rPr>
          <w:rFonts w:cs="Times New Roman"/>
          <w:bCs/>
          <w:lang w:val="uk-UA"/>
        </w:rPr>
        <w:t>Післяторговельний</w:t>
      </w:r>
      <w:proofErr w:type="spellEnd"/>
      <w:r w:rsidR="00411179">
        <w:rPr>
          <w:rFonts w:cs="Times New Roman"/>
          <w:bCs/>
          <w:lang w:val="uk-UA"/>
        </w:rPr>
        <w:t xml:space="preserve"> період</w:t>
      </w:r>
      <w:r w:rsidR="00C839F7">
        <w:rPr>
          <w:rFonts w:cs="Times New Roman"/>
          <w:bCs/>
          <w:lang w:val="uk-UA"/>
        </w:rPr>
        <w:t xml:space="preserve">. </w:t>
      </w:r>
    </w:p>
    <w:p w14:paraId="00437852" w14:textId="0F77831C" w:rsidR="00866CC3" w:rsidRDefault="00411179" w:rsidP="00DC681C">
      <w:pPr>
        <w:pStyle w:val="a6"/>
        <w:tabs>
          <w:tab w:val="left" w:pos="709"/>
          <w:tab w:val="left" w:pos="851"/>
          <w:tab w:val="left" w:pos="1134"/>
        </w:tabs>
        <w:ind w:firstLine="709"/>
        <w:jc w:val="both"/>
        <w:rPr>
          <w:rFonts w:cs="Times New Roman"/>
          <w:bCs/>
          <w:lang w:val="uk-UA"/>
        </w:rPr>
      </w:pPr>
      <w:proofErr w:type="spellStart"/>
      <w:r w:rsidRPr="00411179">
        <w:rPr>
          <w:rFonts w:cs="Times New Roman"/>
          <w:bCs/>
          <w:lang w:val="uk-UA"/>
        </w:rPr>
        <w:t>Післяторговельний</w:t>
      </w:r>
      <w:proofErr w:type="spellEnd"/>
      <w:r w:rsidRPr="00411179">
        <w:rPr>
          <w:rFonts w:cs="Times New Roman"/>
          <w:bCs/>
          <w:lang w:val="uk-UA"/>
        </w:rPr>
        <w:t xml:space="preserve"> період </w:t>
      </w:r>
      <w:r w:rsidR="00866CC3" w:rsidRPr="00866CC3">
        <w:rPr>
          <w:rFonts w:cs="Times New Roman"/>
          <w:bCs/>
          <w:lang w:val="uk-UA"/>
        </w:rPr>
        <w:t xml:space="preserve">починається з моменту </w:t>
      </w:r>
      <w:r w:rsidR="00866CC3">
        <w:rPr>
          <w:rFonts w:cs="Times New Roman"/>
          <w:bCs/>
          <w:lang w:val="uk-UA"/>
        </w:rPr>
        <w:t xml:space="preserve">завершення </w:t>
      </w:r>
      <w:r w:rsidR="00071261" w:rsidRPr="00071261">
        <w:rPr>
          <w:rFonts w:cs="Times New Roman"/>
          <w:bCs/>
          <w:lang w:val="uk-UA"/>
        </w:rPr>
        <w:t xml:space="preserve">торгової сесії </w:t>
      </w:r>
      <w:r w:rsidR="00866CC3">
        <w:rPr>
          <w:rFonts w:cs="Times New Roman"/>
          <w:bCs/>
          <w:lang w:val="uk-UA"/>
        </w:rPr>
        <w:t xml:space="preserve">та </w:t>
      </w:r>
      <w:r w:rsidR="00866CC3" w:rsidRPr="00866CC3">
        <w:rPr>
          <w:rFonts w:cs="Times New Roman"/>
          <w:bCs/>
          <w:lang w:val="uk-UA"/>
        </w:rPr>
        <w:t xml:space="preserve"> закінчується </w:t>
      </w:r>
      <w:r w:rsidR="00866CC3">
        <w:rPr>
          <w:rFonts w:cs="Times New Roman"/>
          <w:bCs/>
          <w:lang w:val="uk-UA"/>
        </w:rPr>
        <w:t>підписанням</w:t>
      </w:r>
      <w:r w:rsidR="00071261">
        <w:rPr>
          <w:rFonts w:cs="Times New Roman"/>
          <w:bCs/>
          <w:lang w:val="uk-UA"/>
        </w:rPr>
        <w:t>/засвідченням</w:t>
      </w:r>
      <w:r w:rsidR="00866CC3">
        <w:rPr>
          <w:rFonts w:cs="Times New Roman"/>
          <w:bCs/>
          <w:lang w:val="uk-UA"/>
        </w:rPr>
        <w:t xml:space="preserve"> в ЕТС біржового свідоцтва учасником аукціону – переможцем </w:t>
      </w:r>
      <w:r w:rsidR="009A1B4A">
        <w:rPr>
          <w:rFonts w:cs="Times New Roman"/>
          <w:bCs/>
          <w:lang w:val="uk-UA"/>
        </w:rPr>
        <w:t xml:space="preserve">аукціону з продажу/ініціатором аукціону з купівлі </w:t>
      </w:r>
      <w:r w:rsidR="00866CC3">
        <w:rPr>
          <w:rFonts w:cs="Times New Roman"/>
          <w:bCs/>
          <w:lang w:val="uk-UA"/>
        </w:rPr>
        <w:t xml:space="preserve">з урахуванням особливостей, визначених розділом 10 цього Регламенту. </w:t>
      </w:r>
    </w:p>
    <w:p w14:paraId="20B8465F" w14:textId="4B84E636" w:rsidR="00866CC3" w:rsidRDefault="00866CC3" w:rsidP="00DC681C">
      <w:pPr>
        <w:pStyle w:val="a6"/>
        <w:tabs>
          <w:tab w:val="left" w:pos="709"/>
          <w:tab w:val="left" w:pos="851"/>
          <w:tab w:val="left" w:pos="1134"/>
        </w:tabs>
        <w:ind w:firstLine="709"/>
        <w:jc w:val="both"/>
        <w:rPr>
          <w:rFonts w:cs="Times New Roman"/>
          <w:bCs/>
          <w:lang w:val="uk-UA"/>
        </w:rPr>
      </w:pPr>
      <w:r>
        <w:rPr>
          <w:rFonts w:cs="Times New Roman"/>
          <w:bCs/>
          <w:lang w:val="uk-UA"/>
        </w:rPr>
        <w:t xml:space="preserve">У разі укладання за результатами </w:t>
      </w:r>
      <w:r w:rsidR="00882EB1">
        <w:rPr>
          <w:rFonts w:cs="Times New Roman"/>
          <w:bCs/>
          <w:lang w:val="uk-UA"/>
        </w:rPr>
        <w:t xml:space="preserve">одного </w:t>
      </w:r>
      <w:r>
        <w:rPr>
          <w:rFonts w:cs="Times New Roman"/>
          <w:bCs/>
          <w:lang w:val="uk-UA"/>
        </w:rPr>
        <w:t xml:space="preserve">аукціону декількох біржових угод одним учасником аукціону, біржове свідоцтво </w:t>
      </w:r>
      <w:r w:rsidR="00882EB1">
        <w:rPr>
          <w:rFonts w:cs="Times New Roman"/>
          <w:bCs/>
          <w:lang w:val="uk-UA"/>
        </w:rPr>
        <w:t xml:space="preserve">може </w:t>
      </w:r>
      <w:r>
        <w:rPr>
          <w:rFonts w:cs="Times New Roman"/>
          <w:bCs/>
          <w:lang w:val="uk-UA"/>
        </w:rPr>
        <w:t>оформлю</w:t>
      </w:r>
      <w:r w:rsidR="00882EB1">
        <w:rPr>
          <w:rFonts w:cs="Times New Roman"/>
          <w:bCs/>
          <w:lang w:val="uk-UA"/>
        </w:rPr>
        <w:t>вати</w:t>
      </w:r>
      <w:r>
        <w:rPr>
          <w:rFonts w:cs="Times New Roman"/>
          <w:bCs/>
          <w:lang w:val="uk-UA"/>
        </w:rPr>
        <w:t xml:space="preserve">ся на загальну кількість лотів, за якими учасника аукціону визначено переможцем аукціону. </w:t>
      </w:r>
    </w:p>
    <w:p w14:paraId="319A4C35" w14:textId="7BB6AF8A" w:rsidR="00484150" w:rsidRDefault="00484150" w:rsidP="00DC681C">
      <w:pPr>
        <w:pStyle w:val="a6"/>
        <w:tabs>
          <w:tab w:val="left" w:pos="709"/>
          <w:tab w:val="left" w:pos="851"/>
          <w:tab w:val="left" w:pos="1134"/>
        </w:tabs>
        <w:ind w:firstLine="709"/>
        <w:jc w:val="both"/>
        <w:rPr>
          <w:rFonts w:cs="Times New Roman"/>
          <w:bCs/>
          <w:lang w:val="uk-UA"/>
        </w:rPr>
      </w:pPr>
      <w:r>
        <w:rPr>
          <w:rFonts w:cs="Times New Roman"/>
          <w:bCs/>
          <w:lang w:val="uk-UA"/>
        </w:rPr>
        <w:t xml:space="preserve">9.3. Для аукціонів з купівлі </w:t>
      </w:r>
      <w:proofErr w:type="spellStart"/>
      <w:r w:rsidR="00411179">
        <w:rPr>
          <w:rFonts w:cs="Times New Roman"/>
          <w:bCs/>
          <w:lang w:val="uk-UA"/>
        </w:rPr>
        <w:t>передторговельний</w:t>
      </w:r>
      <w:proofErr w:type="spellEnd"/>
      <w:r w:rsidR="00411179">
        <w:rPr>
          <w:rFonts w:cs="Times New Roman"/>
          <w:bCs/>
          <w:lang w:val="uk-UA"/>
        </w:rPr>
        <w:t xml:space="preserve"> період</w:t>
      </w:r>
      <w:r>
        <w:rPr>
          <w:rFonts w:cs="Times New Roman"/>
          <w:bCs/>
          <w:lang w:val="uk-UA"/>
        </w:rPr>
        <w:t xml:space="preserve"> передбачає наступний порядок допуску заявок учасників аукціону до участі у торгах.</w:t>
      </w:r>
    </w:p>
    <w:p w14:paraId="64137937" w14:textId="3018ADE2" w:rsidR="00411179" w:rsidRPr="00411179" w:rsidRDefault="00411179" w:rsidP="00411179">
      <w:pPr>
        <w:pStyle w:val="a6"/>
        <w:tabs>
          <w:tab w:val="left" w:pos="709"/>
          <w:tab w:val="left" w:pos="851"/>
          <w:tab w:val="left" w:pos="1134"/>
        </w:tabs>
        <w:ind w:firstLine="709"/>
        <w:jc w:val="both"/>
        <w:rPr>
          <w:rFonts w:cs="Times New Roman"/>
          <w:bCs/>
          <w:lang w:val="uk-UA"/>
        </w:rPr>
      </w:pPr>
      <w:proofErr w:type="spellStart"/>
      <w:r>
        <w:rPr>
          <w:rFonts w:cs="Times New Roman"/>
          <w:bCs/>
          <w:lang w:val="uk-UA"/>
        </w:rPr>
        <w:t>П</w:t>
      </w:r>
      <w:r w:rsidRPr="00411179">
        <w:rPr>
          <w:rFonts w:cs="Times New Roman"/>
          <w:bCs/>
          <w:lang w:val="uk-UA"/>
        </w:rPr>
        <w:t>ередторговельний</w:t>
      </w:r>
      <w:proofErr w:type="spellEnd"/>
      <w:r w:rsidRPr="00411179">
        <w:rPr>
          <w:rFonts w:cs="Times New Roman"/>
          <w:bCs/>
          <w:lang w:val="uk-UA"/>
        </w:rPr>
        <w:t xml:space="preserve"> період </w:t>
      </w:r>
      <w:r>
        <w:rPr>
          <w:rFonts w:cs="Times New Roman"/>
          <w:bCs/>
          <w:lang w:val="uk-UA"/>
        </w:rPr>
        <w:t xml:space="preserve">починається </w:t>
      </w:r>
      <w:r w:rsidRPr="00411179">
        <w:rPr>
          <w:rFonts w:cs="Times New Roman"/>
          <w:bCs/>
          <w:lang w:val="uk-UA"/>
        </w:rPr>
        <w:t xml:space="preserve">з моменту подання ініціатором аукціону заявки на проведення аукціону з купівлі та завершується повідомленням </w:t>
      </w:r>
      <w:proofErr w:type="spellStart"/>
      <w:r w:rsidRPr="00411179">
        <w:rPr>
          <w:rFonts w:cs="Times New Roman"/>
          <w:bCs/>
          <w:lang w:val="uk-UA"/>
        </w:rPr>
        <w:t>Біржею</w:t>
      </w:r>
      <w:proofErr w:type="spellEnd"/>
      <w:r w:rsidRPr="00411179">
        <w:rPr>
          <w:rFonts w:cs="Times New Roman"/>
          <w:bCs/>
          <w:lang w:val="uk-UA"/>
        </w:rPr>
        <w:t xml:space="preserve"> учасників </w:t>
      </w:r>
      <w:r>
        <w:rPr>
          <w:rFonts w:cs="Times New Roman"/>
          <w:bCs/>
          <w:lang w:val="uk-UA"/>
        </w:rPr>
        <w:t>аукціону</w:t>
      </w:r>
      <w:r w:rsidRPr="00411179">
        <w:rPr>
          <w:rFonts w:cs="Times New Roman"/>
          <w:bCs/>
          <w:lang w:val="uk-UA"/>
        </w:rPr>
        <w:t xml:space="preserve"> про їх допущення до аукціону з купівлі.</w:t>
      </w:r>
    </w:p>
    <w:p w14:paraId="5A1E2E9C" w14:textId="1D2EFF1F" w:rsidR="00411179" w:rsidRPr="00411179" w:rsidRDefault="00411179" w:rsidP="00411179">
      <w:pPr>
        <w:pStyle w:val="a6"/>
        <w:tabs>
          <w:tab w:val="left" w:pos="709"/>
          <w:tab w:val="left" w:pos="851"/>
          <w:tab w:val="left" w:pos="1134"/>
        </w:tabs>
        <w:ind w:firstLine="709"/>
        <w:jc w:val="both"/>
        <w:rPr>
          <w:rFonts w:cs="Times New Roman"/>
          <w:bCs/>
          <w:lang w:val="uk-UA"/>
        </w:rPr>
      </w:pPr>
      <w:r w:rsidRPr="00411179">
        <w:rPr>
          <w:rFonts w:cs="Times New Roman"/>
          <w:bCs/>
          <w:lang w:val="uk-UA"/>
        </w:rPr>
        <w:t>Біржа не пізніше, ніж до 12</w:t>
      </w:r>
      <w:r w:rsidR="0038142B">
        <w:rPr>
          <w:rFonts w:cs="Times New Roman"/>
          <w:bCs/>
          <w:lang w:val="uk-UA"/>
        </w:rPr>
        <w:t>:</w:t>
      </w:r>
      <w:r w:rsidRPr="00411179">
        <w:rPr>
          <w:rFonts w:cs="Times New Roman"/>
          <w:bCs/>
          <w:lang w:val="uk-UA"/>
        </w:rPr>
        <w:t xml:space="preserve">00 години робочого дня, що передує дню проведення аукціону з </w:t>
      </w:r>
      <w:r w:rsidRPr="00411179">
        <w:rPr>
          <w:rFonts w:cs="Times New Roman"/>
          <w:bCs/>
          <w:lang w:val="uk-UA"/>
        </w:rPr>
        <w:lastRenderedPageBreak/>
        <w:t xml:space="preserve">купівлі, надає ініціатору аукціону з купівлі список учасників </w:t>
      </w:r>
      <w:r>
        <w:rPr>
          <w:rFonts w:cs="Times New Roman"/>
          <w:bCs/>
          <w:lang w:val="uk-UA"/>
        </w:rPr>
        <w:t>аукціону</w:t>
      </w:r>
      <w:r w:rsidRPr="00411179">
        <w:rPr>
          <w:rFonts w:cs="Times New Roman"/>
          <w:bCs/>
          <w:lang w:val="uk-UA"/>
        </w:rPr>
        <w:t xml:space="preserve"> - продавців, які подали заявки на участь в аукціоні з купівлі, в якому зазначаються найменування юридичної особи/прізвище, ім’я, по-батькові фізичної особи-підприємця та ідентифікаційний код юридичної особи/реєстраційний номер облікової картки платника податків або серія (за наявності) та номер паспорта (для фізичних осіб та фізичних осіб - підприємців,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учасника.</w:t>
      </w:r>
    </w:p>
    <w:p w14:paraId="52EF0BA2" w14:textId="5F62D223" w:rsidR="00411179" w:rsidRPr="00411179" w:rsidRDefault="00411179" w:rsidP="00411179">
      <w:pPr>
        <w:pStyle w:val="a6"/>
        <w:tabs>
          <w:tab w:val="left" w:pos="709"/>
          <w:tab w:val="left" w:pos="851"/>
          <w:tab w:val="left" w:pos="1134"/>
        </w:tabs>
        <w:ind w:firstLine="709"/>
        <w:jc w:val="both"/>
        <w:rPr>
          <w:rFonts w:cs="Times New Roman"/>
          <w:bCs/>
          <w:lang w:val="uk-UA"/>
        </w:rPr>
      </w:pPr>
      <w:r w:rsidRPr="00411179">
        <w:rPr>
          <w:rFonts w:cs="Times New Roman"/>
          <w:bCs/>
          <w:lang w:val="uk-UA"/>
        </w:rPr>
        <w:t xml:space="preserve">Ініціатор аукціону з купівлі на підставі своїх внутрішніх документів, процедур тощо складає Список </w:t>
      </w:r>
      <w:r w:rsidR="007A7E9E">
        <w:rPr>
          <w:rFonts w:cs="Times New Roman"/>
          <w:bCs/>
          <w:lang w:val="uk-UA"/>
        </w:rPr>
        <w:t xml:space="preserve">погоджених </w:t>
      </w:r>
      <w:r w:rsidRPr="00411179">
        <w:rPr>
          <w:rFonts w:cs="Times New Roman"/>
          <w:bCs/>
          <w:lang w:val="uk-UA"/>
        </w:rPr>
        <w:t xml:space="preserve">учасників </w:t>
      </w:r>
      <w:r>
        <w:rPr>
          <w:rFonts w:cs="Times New Roman"/>
          <w:bCs/>
          <w:lang w:val="uk-UA"/>
        </w:rPr>
        <w:t>аукціону</w:t>
      </w:r>
      <w:r w:rsidRPr="00411179">
        <w:rPr>
          <w:rFonts w:cs="Times New Roman"/>
          <w:bCs/>
          <w:lang w:val="uk-UA"/>
        </w:rPr>
        <w:t xml:space="preserve"> – продавців, допущених до аукціону з купівлі (за формою згідно Додатку №</w:t>
      </w:r>
      <w:r w:rsidR="008B73F5">
        <w:rPr>
          <w:rFonts w:cs="Times New Roman"/>
          <w:bCs/>
          <w:lang w:val="uk-UA"/>
        </w:rPr>
        <w:t xml:space="preserve">17 </w:t>
      </w:r>
      <w:r w:rsidRPr="00411179">
        <w:rPr>
          <w:rFonts w:cs="Times New Roman"/>
          <w:bCs/>
          <w:lang w:val="uk-UA"/>
        </w:rPr>
        <w:t>до цього Регламенту) з числа учасників, що подали заявки на участь в аукціоні, та подає його Біржі не пізніше, ніж до 1</w:t>
      </w:r>
      <w:r w:rsidR="0038142B">
        <w:rPr>
          <w:rFonts w:cs="Times New Roman"/>
          <w:bCs/>
          <w:lang w:val="uk-UA"/>
        </w:rPr>
        <w:t>6:</w:t>
      </w:r>
      <w:r w:rsidRPr="00411179">
        <w:rPr>
          <w:rFonts w:cs="Times New Roman"/>
          <w:bCs/>
          <w:lang w:val="uk-UA"/>
        </w:rPr>
        <w:t>00 години робочого дня, що передує дню проведення аукціону.</w:t>
      </w:r>
    </w:p>
    <w:p w14:paraId="379E3472" w14:textId="5AD382F9" w:rsidR="00411179" w:rsidRPr="00411179" w:rsidRDefault="00411179" w:rsidP="00411179">
      <w:pPr>
        <w:pStyle w:val="a6"/>
        <w:tabs>
          <w:tab w:val="left" w:pos="709"/>
          <w:tab w:val="left" w:pos="851"/>
          <w:tab w:val="left" w:pos="1134"/>
        </w:tabs>
        <w:ind w:firstLine="709"/>
        <w:jc w:val="both"/>
        <w:rPr>
          <w:rFonts w:cs="Times New Roman"/>
          <w:bCs/>
          <w:lang w:val="uk-UA"/>
        </w:rPr>
      </w:pPr>
      <w:r w:rsidRPr="00411179">
        <w:rPr>
          <w:rFonts w:cs="Times New Roman"/>
          <w:bCs/>
          <w:lang w:val="uk-UA"/>
        </w:rPr>
        <w:t xml:space="preserve">Список </w:t>
      </w:r>
      <w:r w:rsidR="007A7E9E">
        <w:rPr>
          <w:rFonts w:cs="Times New Roman"/>
          <w:bCs/>
          <w:lang w:val="uk-UA"/>
        </w:rPr>
        <w:t xml:space="preserve">погоджених </w:t>
      </w:r>
      <w:r w:rsidRPr="00411179">
        <w:rPr>
          <w:rFonts w:cs="Times New Roman"/>
          <w:bCs/>
          <w:lang w:val="uk-UA"/>
        </w:rPr>
        <w:t xml:space="preserve">учасників </w:t>
      </w:r>
      <w:r w:rsidR="007A7E9E">
        <w:rPr>
          <w:rFonts w:cs="Times New Roman"/>
          <w:bCs/>
          <w:lang w:val="uk-UA"/>
        </w:rPr>
        <w:t>аукціону</w:t>
      </w:r>
      <w:r w:rsidRPr="00411179">
        <w:rPr>
          <w:rFonts w:cs="Times New Roman"/>
          <w:bCs/>
          <w:lang w:val="uk-UA"/>
        </w:rPr>
        <w:t xml:space="preserve"> – продавців, допущених до аукціону з купівлі є документом, який виражає волю та потреби ініціатора аукціону з купівлі та прирівнюється до заявлених ініціатором аукціону з купівлі кваліфікаційних вимог до учасників </w:t>
      </w:r>
      <w:r w:rsidR="007A7E9E">
        <w:rPr>
          <w:rFonts w:cs="Times New Roman"/>
          <w:bCs/>
          <w:lang w:val="uk-UA"/>
        </w:rPr>
        <w:t>аукціону</w:t>
      </w:r>
      <w:r w:rsidRPr="00411179">
        <w:rPr>
          <w:rFonts w:cs="Times New Roman"/>
          <w:bCs/>
          <w:lang w:val="uk-UA"/>
        </w:rPr>
        <w:t xml:space="preserve"> - продавців.</w:t>
      </w:r>
      <w:r w:rsidR="007A7E9E">
        <w:rPr>
          <w:rFonts w:cs="Times New Roman"/>
          <w:bCs/>
          <w:lang w:val="uk-UA"/>
        </w:rPr>
        <w:t xml:space="preserve"> </w:t>
      </w:r>
      <w:r w:rsidR="007A7E9E" w:rsidRPr="007A7E9E">
        <w:rPr>
          <w:rFonts w:cs="Times New Roman"/>
          <w:bCs/>
          <w:lang w:val="uk-UA"/>
        </w:rPr>
        <w:t>Список погоджених учасників аукціонів</w:t>
      </w:r>
      <w:r w:rsidR="007A7E9E">
        <w:rPr>
          <w:rFonts w:cs="Times New Roman"/>
          <w:bCs/>
          <w:lang w:val="uk-UA"/>
        </w:rPr>
        <w:t xml:space="preserve"> </w:t>
      </w:r>
      <w:r w:rsidR="007A7E9E" w:rsidRPr="00484150">
        <w:rPr>
          <w:rFonts w:cs="Times New Roman"/>
          <w:bCs/>
          <w:lang w:val="uk-UA"/>
        </w:rPr>
        <w:t>не може містити менше ніж два учасники</w:t>
      </w:r>
      <w:r w:rsidR="007A7E9E">
        <w:rPr>
          <w:rFonts w:cs="Times New Roman"/>
          <w:bCs/>
          <w:lang w:val="uk-UA"/>
        </w:rPr>
        <w:t>.</w:t>
      </w:r>
    </w:p>
    <w:p w14:paraId="4F15C173" w14:textId="2CBDE83F" w:rsidR="00411179" w:rsidRDefault="00411179" w:rsidP="00411179">
      <w:pPr>
        <w:pStyle w:val="a6"/>
        <w:tabs>
          <w:tab w:val="left" w:pos="709"/>
          <w:tab w:val="left" w:pos="851"/>
          <w:tab w:val="left" w:pos="1134"/>
        </w:tabs>
        <w:ind w:firstLine="709"/>
        <w:jc w:val="both"/>
        <w:rPr>
          <w:rFonts w:cs="Times New Roman"/>
          <w:bCs/>
          <w:lang w:val="uk-UA"/>
        </w:rPr>
      </w:pPr>
      <w:r w:rsidRPr="00411179">
        <w:rPr>
          <w:rFonts w:cs="Times New Roman"/>
          <w:bCs/>
          <w:lang w:val="uk-UA"/>
        </w:rPr>
        <w:t xml:space="preserve">Біржа повідомляє про допущення до аукціону з купівлі всіх учасників </w:t>
      </w:r>
      <w:r w:rsidR="007A7E9E">
        <w:rPr>
          <w:rFonts w:cs="Times New Roman"/>
          <w:bCs/>
          <w:lang w:val="uk-UA"/>
        </w:rPr>
        <w:t>аукціонів</w:t>
      </w:r>
      <w:r w:rsidRPr="00411179">
        <w:rPr>
          <w:rFonts w:cs="Times New Roman"/>
          <w:bCs/>
          <w:lang w:val="uk-UA"/>
        </w:rPr>
        <w:t xml:space="preserve"> - продавців, зазначених у Списку </w:t>
      </w:r>
      <w:r w:rsidR="007A7E9E">
        <w:rPr>
          <w:rFonts w:cs="Times New Roman"/>
          <w:bCs/>
          <w:lang w:val="uk-UA"/>
        </w:rPr>
        <w:t xml:space="preserve">погоджених </w:t>
      </w:r>
      <w:r w:rsidRPr="00411179">
        <w:rPr>
          <w:rFonts w:cs="Times New Roman"/>
          <w:bCs/>
          <w:lang w:val="uk-UA"/>
        </w:rPr>
        <w:t xml:space="preserve">учасників </w:t>
      </w:r>
      <w:r w:rsidR="007A7E9E">
        <w:rPr>
          <w:rFonts w:cs="Times New Roman"/>
          <w:bCs/>
          <w:lang w:val="uk-UA"/>
        </w:rPr>
        <w:t>аукціону</w:t>
      </w:r>
      <w:r w:rsidRPr="00411179">
        <w:rPr>
          <w:rFonts w:cs="Times New Roman"/>
          <w:bCs/>
          <w:lang w:val="uk-UA"/>
        </w:rPr>
        <w:t xml:space="preserve"> – продавців, допущених до аукціону з купівлі, до 1</w:t>
      </w:r>
      <w:r w:rsidR="0038142B">
        <w:rPr>
          <w:rFonts w:cs="Times New Roman"/>
          <w:bCs/>
          <w:lang w:val="uk-UA"/>
        </w:rPr>
        <w:t>8:</w:t>
      </w:r>
      <w:r w:rsidRPr="00411179">
        <w:rPr>
          <w:rFonts w:cs="Times New Roman"/>
          <w:bCs/>
          <w:lang w:val="uk-UA"/>
        </w:rPr>
        <w:t>00 години робочого дня, що передує дню  проведення аукціону з купівлі.</w:t>
      </w:r>
    </w:p>
    <w:p w14:paraId="11ADB57D" w14:textId="1CBEB623" w:rsidR="00411179" w:rsidRDefault="0038142B" w:rsidP="00484150">
      <w:pPr>
        <w:pStyle w:val="a6"/>
        <w:tabs>
          <w:tab w:val="left" w:pos="709"/>
          <w:tab w:val="left" w:pos="851"/>
          <w:tab w:val="left" w:pos="1134"/>
        </w:tabs>
        <w:ind w:firstLine="709"/>
        <w:jc w:val="both"/>
        <w:rPr>
          <w:rFonts w:cs="Times New Roman"/>
          <w:bCs/>
          <w:lang w:val="uk-UA"/>
        </w:rPr>
      </w:pPr>
      <w:r w:rsidRPr="0038142B">
        <w:rPr>
          <w:rFonts w:cs="Times New Roman"/>
          <w:bCs/>
          <w:lang w:val="uk-UA"/>
        </w:rPr>
        <w:t>Якщо до 12:00 години робочого дня, що передує дню проведення аукціону з купівлі</w:t>
      </w:r>
      <w:r>
        <w:rPr>
          <w:rFonts w:cs="Times New Roman"/>
          <w:bCs/>
          <w:lang w:val="uk-UA"/>
        </w:rPr>
        <w:t>,</w:t>
      </w:r>
      <w:r w:rsidRPr="0038142B">
        <w:rPr>
          <w:rFonts w:cs="Times New Roman"/>
          <w:bCs/>
          <w:lang w:val="uk-UA"/>
        </w:rPr>
        <w:t xml:space="preserve"> заявки на участь подали менше ніж 2 (два) учасники аукціону-продавці, аукціон з купівлі вважається таким, що не відбувся.</w:t>
      </w:r>
    </w:p>
    <w:p w14:paraId="5B5E2C70" w14:textId="4F242E11" w:rsidR="004C5AEE" w:rsidRDefault="003E2A74" w:rsidP="00484150">
      <w:pPr>
        <w:pStyle w:val="a6"/>
        <w:tabs>
          <w:tab w:val="left" w:pos="709"/>
          <w:tab w:val="left" w:pos="851"/>
          <w:tab w:val="left" w:pos="1134"/>
        </w:tabs>
        <w:ind w:firstLine="709"/>
        <w:jc w:val="both"/>
        <w:rPr>
          <w:rFonts w:cs="Times New Roman"/>
          <w:bCs/>
          <w:lang w:val="uk-UA"/>
        </w:rPr>
      </w:pPr>
      <w:r>
        <w:rPr>
          <w:rFonts w:cs="Times New Roman"/>
          <w:bCs/>
          <w:lang w:val="uk-UA"/>
        </w:rPr>
        <w:t xml:space="preserve">9.4. </w:t>
      </w:r>
      <w:r w:rsidRPr="003E2A74">
        <w:rPr>
          <w:rFonts w:cs="Times New Roman"/>
          <w:bCs/>
          <w:lang w:val="uk-UA"/>
        </w:rPr>
        <w:t xml:space="preserve">Біржові торги можуть бути зупинені, припинені, скасовані або перенесені у випадках та в порядку, передбачених цим Регламентом та/або іншими внутрішніми документами </w:t>
      </w:r>
      <w:r>
        <w:rPr>
          <w:rFonts w:cs="Times New Roman"/>
          <w:bCs/>
          <w:lang w:val="uk-UA"/>
        </w:rPr>
        <w:t>Б</w:t>
      </w:r>
      <w:r w:rsidRPr="003E2A74">
        <w:rPr>
          <w:rFonts w:cs="Times New Roman"/>
          <w:bCs/>
          <w:lang w:val="uk-UA"/>
        </w:rPr>
        <w:t>іржі</w:t>
      </w:r>
      <w:r>
        <w:rPr>
          <w:rFonts w:cs="Times New Roman"/>
          <w:bCs/>
          <w:lang w:val="uk-UA"/>
        </w:rPr>
        <w:t>.</w:t>
      </w:r>
    </w:p>
    <w:p w14:paraId="73E46120" w14:textId="44809569" w:rsidR="004C5AEE" w:rsidRDefault="004C5AEE" w:rsidP="00484150">
      <w:pPr>
        <w:pStyle w:val="a6"/>
        <w:tabs>
          <w:tab w:val="left" w:pos="709"/>
          <w:tab w:val="left" w:pos="851"/>
          <w:tab w:val="left" w:pos="1134"/>
        </w:tabs>
        <w:ind w:firstLine="709"/>
        <w:jc w:val="both"/>
        <w:rPr>
          <w:rFonts w:cs="Times New Roman"/>
          <w:bCs/>
          <w:lang w:val="uk-UA"/>
        </w:rPr>
      </w:pPr>
    </w:p>
    <w:p w14:paraId="13F0B749" w14:textId="44CFE589" w:rsidR="00882EB1" w:rsidRDefault="00175C83" w:rsidP="00175C83">
      <w:pPr>
        <w:pStyle w:val="a6"/>
        <w:tabs>
          <w:tab w:val="left" w:pos="709"/>
          <w:tab w:val="left" w:pos="851"/>
          <w:tab w:val="left" w:pos="1134"/>
        </w:tabs>
        <w:ind w:firstLine="709"/>
        <w:jc w:val="center"/>
        <w:rPr>
          <w:rFonts w:cs="Times New Roman"/>
          <w:b/>
          <w:lang w:val="uk-UA"/>
        </w:rPr>
      </w:pPr>
      <w:r>
        <w:rPr>
          <w:rFonts w:cs="Times New Roman"/>
          <w:b/>
          <w:lang w:val="uk-UA"/>
        </w:rPr>
        <w:t>1</w:t>
      </w:r>
      <w:r w:rsidRPr="00175C83">
        <w:rPr>
          <w:rFonts w:cs="Times New Roman"/>
          <w:b/>
          <w:lang w:val="ru-RU"/>
        </w:rPr>
        <w:t>0</w:t>
      </w:r>
      <w:r>
        <w:rPr>
          <w:rFonts w:cs="Times New Roman"/>
          <w:b/>
          <w:lang w:val="uk-UA"/>
        </w:rPr>
        <w:t>. Порядок оформлення документів за результатами торгів</w:t>
      </w:r>
    </w:p>
    <w:p w14:paraId="48D0DE06" w14:textId="77777777" w:rsidR="00175C83" w:rsidRDefault="00175C83" w:rsidP="00175C83">
      <w:pPr>
        <w:pStyle w:val="a6"/>
        <w:tabs>
          <w:tab w:val="left" w:pos="709"/>
          <w:tab w:val="left" w:pos="851"/>
          <w:tab w:val="left" w:pos="1134"/>
        </w:tabs>
        <w:ind w:firstLine="709"/>
        <w:jc w:val="center"/>
        <w:rPr>
          <w:rFonts w:cs="Times New Roman"/>
          <w:b/>
          <w:lang w:val="uk-UA"/>
        </w:rPr>
      </w:pPr>
    </w:p>
    <w:p w14:paraId="510B6BCA" w14:textId="01E02106" w:rsidR="005C3FEA" w:rsidRDefault="0061695B" w:rsidP="00175C83">
      <w:pPr>
        <w:pStyle w:val="a6"/>
        <w:tabs>
          <w:tab w:val="left" w:pos="709"/>
          <w:tab w:val="left" w:pos="851"/>
          <w:tab w:val="left" w:pos="1134"/>
        </w:tabs>
        <w:ind w:firstLine="709"/>
        <w:jc w:val="both"/>
        <w:rPr>
          <w:rFonts w:cs="Times New Roman"/>
          <w:bCs/>
          <w:lang w:val="uk-UA"/>
        </w:rPr>
      </w:pPr>
      <w:r>
        <w:rPr>
          <w:rFonts w:cs="Times New Roman"/>
          <w:bCs/>
          <w:lang w:val="uk-UA"/>
        </w:rPr>
        <w:t xml:space="preserve">10.1. </w:t>
      </w:r>
      <w:r w:rsidR="008B5910">
        <w:rPr>
          <w:rFonts w:cs="Times New Roman"/>
          <w:bCs/>
          <w:lang w:val="uk-UA"/>
        </w:rPr>
        <w:t xml:space="preserve">По завершенні </w:t>
      </w:r>
      <w:r w:rsidR="00DC0A90">
        <w:rPr>
          <w:rFonts w:cs="Times New Roman"/>
          <w:bCs/>
          <w:lang w:val="uk-UA"/>
        </w:rPr>
        <w:t>торгової сесії</w:t>
      </w:r>
      <w:r w:rsidR="008B5910">
        <w:rPr>
          <w:rFonts w:cs="Times New Roman"/>
          <w:bCs/>
          <w:lang w:val="uk-UA"/>
        </w:rPr>
        <w:t xml:space="preserve"> Біржа на підставі укладених біржових угод формує біржові свідоцтва, які підписуються</w:t>
      </w:r>
      <w:r w:rsidR="005C3FEA">
        <w:rPr>
          <w:rFonts w:cs="Times New Roman"/>
          <w:bCs/>
          <w:lang w:val="uk-UA"/>
        </w:rPr>
        <w:t xml:space="preserve"> </w:t>
      </w:r>
      <w:r w:rsidR="008B5910">
        <w:rPr>
          <w:rFonts w:cs="Times New Roman"/>
          <w:bCs/>
          <w:lang w:val="uk-UA"/>
        </w:rPr>
        <w:t xml:space="preserve">уповноваженою особою Біржі і </w:t>
      </w:r>
      <w:r w:rsidR="00F26D8A">
        <w:rPr>
          <w:rFonts w:cs="Times New Roman"/>
          <w:bCs/>
          <w:lang w:val="uk-UA"/>
        </w:rPr>
        <w:t xml:space="preserve">підлягають </w:t>
      </w:r>
      <w:bookmarkStart w:id="97" w:name="_Hlk148015787"/>
      <w:r w:rsidR="00F26D8A">
        <w:rPr>
          <w:rFonts w:cs="Times New Roman"/>
          <w:bCs/>
          <w:lang w:val="uk-UA"/>
        </w:rPr>
        <w:t>підписанню</w:t>
      </w:r>
      <w:r w:rsidR="009B7E0A">
        <w:rPr>
          <w:rFonts w:cs="Times New Roman"/>
          <w:bCs/>
          <w:lang w:val="uk-UA"/>
        </w:rPr>
        <w:t>/засвідченню</w:t>
      </w:r>
      <w:r w:rsidR="00F26D8A">
        <w:rPr>
          <w:rFonts w:cs="Times New Roman"/>
          <w:bCs/>
          <w:lang w:val="uk-UA"/>
        </w:rPr>
        <w:t xml:space="preserve"> </w:t>
      </w:r>
      <w:r w:rsidR="009B7E0A" w:rsidRPr="009B7E0A">
        <w:rPr>
          <w:rFonts w:cs="Times New Roman"/>
          <w:bCs/>
          <w:lang w:val="uk-UA"/>
        </w:rPr>
        <w:t>в ЕТС біржового свідоцтва</w:t>
      </w:r>
      <w:bookmarkEnd w:id="97"/>
      <w:r w:rsidR="009B7E0A" w:rsidRPr="009B7E0A">
        <w:rPr>
          <w:rFonts w:cs="Times New Roman"/>
          <w:bCs/>
          <w:lang w:val="uk-UA"/>
        </w:rPr>
        <w:t xml:space="preserve"> учасником аукціону – переможцем аукціону з продажу/ініціатором аукціону з купівлі </w:t>
      </w:r>
      <w:r w:rsidR="00F26D8A">
        <w:rPr>
          <w:rFonts w:cs="Times New Roman"/>
          <w:bCs/>
          <w:lang w:val="uk-UA"/>
        </w:rPr>
        <w:t>не пізніше 18:00 робочого дня, наступного за датою проведення торгів</w:t>
      </w:r>
      <w:r w:rsidR="008B5910">
        <w:rPr>
          <w:rFonts w:cs="Times New Roman"/>
          <w:bCs/>
          <w:lang w:val="uk-UA"/>
        </w:rPr>
        <w:t>.</w:t>
      </w:r>
    </w:p>
    <w:p w14:paraId="7DA9C5E1" w14:textId="0914D131" w:rsidR="00175C83" w:rsidRDefault="005C3FEA" w:rsidP="00175C83">
      <w:pPr>
        <w:pStyle w:val="a6"/>
        <w:tabs>
          <w:tab w:val="left" w:pos="709"/>
          <w:tab w:val="left" w:pos="851"/>
          <w:tab w:val="left" w:pos="1134"/>
        </w:tabs>
        <w:ind w:firstLine="709"/>
        <w:jc w:val="both"/>
        <w:rPr>
          <w:rFonts w:cs="Times New Roman"/>
          <w:bCs/>
          <w:lang w:val="uk-UA"/>
        </w:rPr>
      </w:pPr>
      <w:r>
        <w:rPr>
          <w:rFonts w:cs="Times New Roman"/>
          <w:bCs/>
          <w:lang w:val="uk-UA"/>
        </w:rPr>
        <w:t xml:space="preserve">10.2. </w:t>
      </w:r>
      <w:r w:rsidR="008B5910">
        <w:rPr>
          <w:rFonts w:cs="Times New Roman"/>
          <w:bCs/>
          <w:lang w:val="uk-UA"/>
        </w:rPr>
        <w:t xml:space="preserve"> </w:t>
      </w:r>
      <w:r>
        <w:rPr>
          <w:rFonts w:cs="Times New Roman"/>
          <w:bCs/>
          <w:lang w:val="uk-UA"/>
        </w:rPr>
        <w:t xml:space="preserve">Якщо біржове свідоцтво </w:t>
      </w:r>
      <w:r w:rsidR="00F26D8A">
        <w:rPr>
          <w:rFonts w:cs="Times New Roman"/>
          <w:bCs/>
          <w:lang w:val="uk-UA"/>
        </w:rPr>
        <w:t xml:space="preserve">формується на підставі біржової угоди (угод), </w:t>
      </w:r>
      <w:r w:rsidR="00DA4BEE">
        <w:rPr>
          <w:rFonts w:cs="Times New Roman"/>
          <w:bCs/>
          <w:lang w:val="uk-UA"/>
        </w:rPr>
        <w:t xml:space="preserve">яку (які) </w:t>
      </w:r>
      <w:r w:rsidR="00A0420B">
        <w:rPr>
          <w:rFonts w:cs="Times New Roman"/>
          <w:bCs/>
          <w:lang w:val="uk-UA"/>
        </w:rPr>
        <w:t xml:space="preserve"> </w:t>
      </w:r>
      <w:r w:rsidR="00DA4BEE">
        <w:rPr>
          <w:rFonts w:cs="Times New Roman"/>
          <w:bCs/>
          <w:lang w:val="uk-UA"/>
        </w:rPr>
        <w:t>укладено з боку покупця</w:t>
      </w:r>
      <w:r w:rsidR="00A0420B">
        <w:rPr>
          <w:rFonts w:cs="Times New Roman"/>
          <w:bCs/>
          <w:lang w:val="uk-UA"/>
        </w:rPr>
        <w:t xml:space="preserve"> </w:t>
      </w:r>
      <w:r w:rsidR="00DA4BEE">
        <w:rPr>
          <w:rFonts w:cs="Times New Roman"/>
          <w:bCs/>
          <w:lang w:val="uk-UA"/>
        </w:rPr>
        <w:t>у</w:t>
      </w:r>
      <w:r w:rsidR="00F26D8A">
        <w:rPr>
          <w:rFonts w:cs="Times New Roman"/>
          <w:bCs/>
          <w:lang w:val="uk-UA"/>
        </w:rPr>
        <w:t>часник</w:t>
      </w:r>
      <w:r w:rsidR="00DA4BEE">
        <w:rPr>
          <w:rFonts w:cs="Times New Roman"/>
          <w:bCs/>
          <w:lang w:val="uk-UA"/>
        </w:rPr>
        <w:t>ом</w:t>
      </w:r>
      <w:r w:rsidR="00F26D8A">
        <w:rPr>
          <w:rFonts w:cs="Times New Roman"/>
          <w:bCs/>
          <w:lang w:val="uk-UA"/>
        </w:rPr>
        <w:t xml:space="preserve"> торгів</w:t>
      </w:r>
      <w:r w:rsidR="00A0420B">
        <w:rPr>
          <w:rFonts w:cs="Times New Roman"/>
          <w:bCs/>
          <w:lang w:val="uk-UA"/>
        </w:rPr>
        <w:t xml:space="preserve"> - </w:t>
      </w:r>
      <w:r w:rsidR="00F26D8A">
        <w:rPr>
          <w:rFonts w:cs="Times New Roman"/>
          <w:bCs/>
          <w:lang w:val="uk-UA"/>
        </w:rPr>
        <w:t>резидент</w:t>
      </w:r>
      <w:r w:rsidR="00DA4BEE">
        <w:rPr>
          <w:rFonts w:cs="Times New Roman"/>
          <w:bCs/>
          <w:lang w:val="uk-UA"/>
        </w:rPr>
        <w:t>ом</w:t>
      </w:r>
      <w:r w:rsidR="00F26D8A">
        <w:rPr>
          <w:rFonts w:cs="Times New Roman"/>
          <w:bCs/>
          <w:lang w:val="uk-UA"/>
        </w:rPr>
        <w:t xml:space="preserve"> України, біржове свідоцтво підписується </w:t>
      </w:r>
      <w:bookmarkStart w:id="98" w:name="_Hlk147668936"/>
      <w:r w:rsidR="00F26D8A">
        <w:rPr>
          <w:rFonts w:cs="Times New Roman"/>
          <w:bCs/>
          <w:lang w:val="uk-UA"/>
        </w:rPr>
        <w:t xml:space="preserve">КЕП уповноваженої особи Біржі </w:t>
      </w:r>
      <w:bookmarkEnd w:id="98"/>
      <w:r w:rsidR="00F26D8A">
        <w:rPr>
          <w:rFonts w:cs="Times New Roman"/>
          <w:bCs/>
          <w:lang w:val="uk-UA"/>
        </w:rPr>
        <w:t xml:space="preserve">і </w:t>
      </w:r>
      <w:r w:rsidR="00CE356C">
        <w:rPr>
          <w:rFonts w:cs="Times New Roman"/>
          <w:bCs/>
          <w:lang w:val="uk-UA"/>
        </w:rPr>
        <w:t xml:space="preserve">має бути підписане </w:t>
      </w:r>
      <w:r w:rsidR="009B7E0A">
        <w:rPr>
          <w:rFonts w:cs="Times New Roman"/>
          <w:bCs/>
          <w:lang w:val="uk-UA"/>
        </w:rPr>
        <w:t xml:space="preserve">КЕП </w:t>
      </w:r>
      <w:r w:rsidR="00F26D8A">
        <w:rPr>
          <w:rFonts w:cs="Times New Roman"/>
          <w:bCs/>
          <w:lang w:val="uk-UA"/>
        </w:rPr>
        <w:t xml:space="preserve">брокера </w:t>
      </w:r>
      <w:r w:rsidR="00F26D8A" w:rsidRPr="00F26D8A">
        <w:rPr>
          <w:rFonts w:cs="Times New Roman"/>
          <w:bCs/>
          <w:lang w:val="uk-UA"/>
        </w:rPr>
        <w:t xml:space="preserve">учасника торгів – </w:t>
      </w:r>
      <w:r w:rsidR="00DA4BEE">
        <w:rPr>
          <w:rFonts w:cs="Times New Roman"/>
          <w:bCs/>
          <w:lang w:val="uk-UA"/>
        </w:rPr>
        <w:t>покупця</w:t>
      </w:r>
      <w:r w:rsidR="00F26D8A">
        <w:rPr>
          <w:rFonts w:cs="Times New Roman"/>
          <w:bCs/>
          <w:lang w:val="uk-UA"/>
        </w:rPr>
        <w:t xml:space="preserve"> в персональному кабінеті брокера в ЕТС Біржі</w:t>
      </w:r>
      <w:r w:rsidR="00CE356C">
        <w:rPr>
          <w:rFonts w:cs="Times New Roman"/>
          <w:bCs/>
          <w:lang w:val="uk-UA"/>
        </w:rPr>
        <w:t xml:space="preserve"> у строк, зазначений у п. 10.1 Регламенту</w:t>
      </w:r>
      <w:r w:rsidR="00F26D8A">
        <w:rPr>
          <w:rFonts w:cs="Times New Roman"/>
          <w:bCs/>
          <w:lang w:val="uk-UA"/>
        </w:rPr>
        <w:t>.</w:t>
      </w:r>
    </w:p>
    <w:p w14:paraId="3525643C" w14:textId="77777777" w:rsidR="009F35F9" w:rsidRDefault="007D49BF" w:rsidP="00175C83">
      <w:pPr>
        <w:pStyle w:val="a6"/>
        <w:tabs>
          <w:tab w:val="left" w:pos="709"/>
          <w:tab w:val="left" w:pos="851"/>
          <w:tab w:val="left" w:pos="1134"/>
        </w:tabs>
        <w:ind w:firstLine="709"/>
        <w:jc w:val="both"/>
        <w:rPr>
          <w:rFonts w:cs="Times New Roman"/>
          <w:bCs/>
          <w:lang w:val="uk-UA"/>
        </w:rPr>
      </w:pPr>
      <w:r>
        <w:rPr>
          <w:rFonts w:cs="Times New Roman"/>
          <w:bCs/>
          <w:lang w:val="uk-UA"/>
        </w:rPr>
        <w:t xml:space="preserve">10.3. </w:t>
      </w:r>
      <w:bookmarkStart w:id="99" w:name="_Hlk146452888"/>
      <w:r w:rsidRPr="007D49BF">
        <w:rPr>
          <w:rFonts w:cs="Times New Roman"/>
          <w:bCs/>
          <w:lang w:val="uk-UA"/>
        </w:rPr>
        <w:t xml:space="preserve">Якщо біржове свідоцтво формується на підставі біржової угоди (угод), </w:t>
      </w:r>
      <w:r w:rsidR="00151863" w:rsidRPr="00151863">
        <w:rPr>
          <w:rFonts w:cs="Times New Roman"/>
          <w:bCs/>
          <w:lang w:val="uk-UA"/>
        </w:rPr>
        <w:t xml:space="preserve">яку (які)  укладено з боку покупця учасником торгів - </w:t>
      </w:r>
      <w:r w:rsidR="00151863">
        <w:rPr>
          <w:rFonts w:cs="Times New Roman"/>
          <w:bCs/>
          <w:lang w:val="uk-UA"/>
        </w:rPr>
        <w:t>не</w:t>
      </w:r>
      <w:r w:rsidR="00151863" w:rsidRPr="00151863">
        <w:rPr>
          <w:rFonts w:cs="Times New Roman"/>
          <w:bCs/>
          <w:lang w:val="uk-UA"/>
        </w:rPr>
        <w:t>резидентом України</w:t>
      </w:r>
      <w:r w:rsidRPr="007D49BF">
        <w:rPr>
          <w:rFonts w:cs="Times New Roman"/>
          <w:bCs/>
          <w:lang w:val="uk-UA"/>
        </w:rPr>
        <w:t>,</w:t>
      </w:r>
      <w:r w:rsidR="00A0420B">
        <w:rPr>
          <w:rFonts w:cs="Times New Roman"/>
          <w:bCs/>
          <w:lang w:val="uk-UA"/>
        </w:rPr>
        <w:t xml:space="preserve"> </w:t>
      </w:r>
      <w:r w:rsidR="009B7E0A">
        <w:rPr>
          <w:rFonts w:cs="Times New Roman"/>
          <w:bCs/>
          <w:lang w:val="uk-UA"/>
        </w:rPr>
        <w:t xml:space="preserve">Біржа після завершення торгів завантажує у персональному кабінеті брокера в ЕТС біржове свідоцтво, підписане </w:t>
      </w:r>
      <w:r w:rsidR="009B7E0A" w:rsidRPr="009B7E0A">
        <w:rPr>
          <w:rFonts w:cs="Times New Roman"/>
          <w:bCs/>
          <w:lang w:val="uk-UA"/>
        </w:rPr>
        <w:t>КЕП уповноваженої особи Біржі</w:t>
      </w:r>
      <w:r w:rsidR="00A912C4">
        <w:rPr>
          <w:rFonts w:cs="Times New Roman"/>
          <w:bCs/>
          <w:lang w:val="uk-UA"/>
        </w:rPr>
        <w:t>.</w:t>
      </w:r>
    </w:p>
    <w:p w14:paraId="02504395" w14:textId="7683324D" w:rsidR="00F26D8A" w:rsidRDefault="009B7E0A" w:rsidP="00175C83">
      <w:pPr>
        <w:pStyle w:val="a6"/>
        <w:tabs>
          <w:tab w:val="left" w:pos="709"/>
          <w:tab w:val="left" w:pos="851"/>
          <w:tab w:val="left" w:pos="1134"/>
        </w:tabs>
        <w:ind w:firstLine="709"/>
        <w:jc w:val="both"/>
        <w:rPr>
          <w:rFonts w:cs="Times New Roman"/>
          <w:bCs/>
          <w:lang w:val="uk-UA"/>
        </w:rPr>
      </w:pPr>
      <w:r>
        <w:rPr>
          <w:rFonts w:cs="Times New Roman"/>
          <w:bCs/>
          <w:lang w:val="uk-UA"/>
        </w:rPr>
        <w:t>Брокер учасника торгів</w:t>
      </w:r>
      <w:r w:rsidRPr="009B7E0A">
        <w:rPr>
          <w:rFonts w:cs="Times New Roman"/>
          <w:bCs/>
          <w:lang w:val="uk-UA"/>
        </w:rPr>
        <w:t xml:space="preserve"> - нерезидент </w:t>
      </w:r>
      <w:proofErr w:type="spellStart"/>
      <w:r>
        <w:rPr>
          <w:rFonts w:cs="Times New Roman"/>
          <w:bCs/>
          <w:lang w:val="uk-UA"/>
        </w:rPr>
        <w:t>зобов</w:t>
      </w:r>
      <w:proofErr w:type="spellEnd"/>
      <w:r w:rsidRPr="009B7E0A">
        <w:rPr>
          <w:rFonts w:cs="Times New Roman"/>
          <w:bCs/>
          <w:lang w:val="ru-RU"/>
        </w:rPr>
        <w:t>’</w:t>
      </w:r>
      <w:proofErr w:type="spellStart"/>
      <w:r>
        <w:rPr>
          <w:rFonts w:cs="Times New Roman"/>
          <w:bCs/>
          <w:lang w:val="uk-UA"/>
        </w:rPr>
        <w:t>язаний</w:t>
      </w:r>
      <w:proofErr w:type="spellEnd"/>
      <w:r>
        <w:rPr>
          <w:rFonts w:cs="Times New Roman"/>
          <w:bCs/>
          <w:lang w:val="uk-UA"/>
        </w:rPr>
        <w:t xml:space="preserve"> </w:t>
      </w:r>
      <w:r w:rsidRPr="009B7E0A">
        <w:rPr>
          <w:rFonts w:cs="Times New Roman"/>
          <w:bCs/>
          <w:lang w:val="uk-UA"/>
        </w:rPr>
        <w:t>підтверд</w:t>
      </w:r>
      <w:r>
        <w:rPr>
          <w:rFonts w:cs="Times New Roman"/>
          <w:bCs/>
          <w:lang w:val="uk-UA"/>
        </w:rPr>
        <w:t>и</w:t>
      </w:r>
      <w:r w:rsidRPr="009B7E0A">
        <w:rPr>
          <w:rFonts w:cs="Times New Roman"/>
          <w:bCs/>
          <w:lang w:val="uk-UA"/>
        </w:rPr>
        <w:t>ти факт ознайомлення зі змістом електронн</w:t>
      </w:r>
      <w:r>
        <w:rPr>
          <w:rFonts w:cs="Times New Roman"/>
          <w:bCs/>
          <w:lang w:val="uk-UA"/>
        </w:rPr>
        <w:t>ого</w:t>
      </w:r>
      <w:r w:rsidRPr="009B7E0A">
        <w:rPr>
          <w:rFonts w:cs="Times New Roman"/>
          <w:bCs/>
          <w:lang w:val="uk-UA"/>
        </w:rPr>
        <w:t xml:space="preserve"> документ</w:t>
      </w:r>
      <w:r>
        <w:rPr>
          <w:rFonts w:cs="Times New Roman"/>
          <w:bCs/>
          <w:lang w:val="uk-UA"/>
        </w:rPr>
        <w:t>у</w:t>
      </w:r>
      <w:r w:rsidRPr="009B7E0A">
        <w:rPr>
          <w:rFonts w:cs="Times New Roman"/>
          <w:bCs/>
          <w:lang w:val="uk-UA"/>
        </w:rPr>
        <w:t xml:space="preserve"> та засвідч</w:t>
      </w:r>
      <w:r w:rsidR="00CE356C">
        <w:rPr>
          <w:rFonts w:cs="Times New Roman"/>
          <w:bCs/>
          <w:lang w:val="uk-UA"/>
        </w:rPr>
        <w:t>и</w:t>
      </w:r>
      <w:r w:rsidRPr="009B7E0A">
        <w:rPr>
          <w:rFonts w:cs="Times New Roman"/>
          <w:bCs/>
          <w:lang w:val="uk-UA"/>
        </w:rPr>
        <w:t xml:space="preserve">ти свою згоду з умовами </w:t>
      </w:r>
      <w:r w:rsidR="00CE356C">
        <w:rPr>
          <w:rFonts w:cs="Times New Roman"/>
          <w:bCs/>
          <w:lang w:val="uk-UA"/>
        </w:rPr>
        <w:t>біржового свідоцтва шляхом його акцепту в персональному кабінеті в ЕТС</w:t>
      </w:r>
      <w:r w:rsidRPr="009B7E0A">
        <w:rPr>
          <w:rFonts w:cs="Times New Roman"/>
          <w:bCs/>
          <w:lang w:val="uk-UA"/>
        </w:rPr>
        <w:t xml:space="preserve"> з використанням ЕІ</w:t>
      </w:r>
      <w:r w:rsidR="00CE356C">
        <w:rPr>
          <w:rFonts w:cs="Times New Roman"/>
          <w:bCs/>
          <w:lang w:val="uk-UA"/>
        </w:rPr>
        <w:t xml:space="preserve"> </w:t>
      </w:r>
      <w:r w:rsidR="00CE356C" w:rsidRPr="00CE356C">
        <w:rPr>
          <w:rFonts w:cs="Times New Roman"/>
          <w:bCs/>
          <w:lang w:val="uk-UA"/>
        </w:rPr>
        <w:t>у строк, зазначений у п. 10.1 Регламенту</w:t>
      </w:r>
      <w:r w:rsidR="00CE356C">
        <w:rPr>
          <w:rFonts w:cs="Times New Roman"/>
          <w:bCs/>
          <w:lang w:val="uk-UA"/>
        </w:rPr>
        <w:t>.</w:t>
      </w:r>
    </w:p>
    <w:bookmarkEnd w:id="99"/>
    <w:p w14:paraId="0970E3D8" w14:textId="2085D1FE" w:rsidR="00A912C4" w:rsidRDefault="00A912C4" w:rsidP="00175C83">
      <w:pPr>
        <w:pStyle w:val="a6"/>
        <w:tabs>
          <w:tab w:val="left" w:pos="709"/>
          <w:tab w:val="left" w:pos="851"/>
          <w:tab w:val="left" w:pos="1134"/>
        </w:tabs>
        <w:ind w:firstLine="709"/>
        <w:jc w:val="both"/>
        <w:rPr>
          <w:rFonts w:cs="Times New Roman"/>
          <w:bCs/>
          <w:lang w:val="uk-UA"/>
        </w:rPr>
      </w:pPr>
      <w:r>
        <w:rPr>
          <w:rFonts w:cs="Times New Roman"/>
          <w:bCs/>
          <w:lang w:val="uk-UA"/>
        </w:rPr>
        <w:t xml:space="preserve">10.4. </w:t>
      </w:r>
      <w:r w:rsidRPr="00A912C4">
        <w:rPr>
          <w:rFonts w:cs="Times New Roman"/>
          <w:bCs/>
          <w:lang w:val="uk-UA"/>
        </w:rPr>
        <w:t xml:space="preserve">У разі, якщо </w:t>
      </w:r>
      <w:r w:rsidR="00DA4BEE">
        <w:rPr>
          <w:rFonts w:cs="Times New Roman"/>
          <w:bCs/>
          <w:lang w:val="uk-UA"/>
        </w:rPr>
        <w:t>покупцем за біржовим свідоцтвом</w:t>
      </w:r>
      <w:r w:rsidRPr="00A912C4">
        <w:rPr>
          <w:rFonts w:cs="Times New Roman"/>
          <w:bCs/>
          <w:lang w:val="uk-UA"/>
        </w:rPr>
        <w:t xml:space="preserve"> є нерезидент України (юридична особа або фізична особа, що здійснює підприємницьку діяльність), ціна, визначена в біржовому свідоцтві, зазначається у гривні та іноземній валюті (-ах) за офіційним курсом Національного банку України станом на день проведення аукціону</w:t>
      </w:r>
      <w:r>
        <w:rPr>
          <w:rFonts w:cs="Times New Roman"/>
          <w:bCs/>
          <w:lang w:val="uk-UA"/>
        </w:rPr>
        <w:t>.</w:t>
      </w:r>
    </w:p>
    <w:p w14:paraId="5611B692" w14:textId="327F3AF0" w:rsidR="00A912C4" w:rsidRDefault="00A912C4" w:rsidP="00175C83">
      <w:pPr>
        <w:pStyle w:val="a6"/>
        <w:tabs>
          <w:tab w:val="left" w:pos="709"/>
          <w:tab w:val="left" w:pos="851"/>
          <w:tab w:val="left" w:pos="1134"/>
        </w:tabs>
        <w:ind w:firstLine="709"/>
        <w:jc w:val="both"/>
        <w:rPr>
          <w:rFonts w:cs="Times New Roman"/>
          <w:bCs/>
          <w:lang w:val="uk-UA"/>
        </w:rPr>
      </w:pPr>
      <w:r>
        <w:rPr>
          <w:rFonts w:cs="Times New Roman"/>
          <w:bCs/>
          <w:lang w:val="uk-UA"/>
        </w:rPr>
        <w:t xml:space="preserve">10.5. </w:t>
      </w:r>
      <w:r w:rsidR="006A6223" w:rsidRPr="006A6223">
        <w:rPr>
          <w:rFonts w:cs="Times New Roman"/>
          <w:bCs/>
          <w:lang w:val="uk-UA"/>
        </w:rPr>
        <w:t>У випадку</w:t>
      </w:r>
      <w:r w:rsidR="006A6223">
        <w:rPr>
          <w:rFonts w:cs="Times New Roman"/>
          <w:bCs/>
          <w:lang w:val="uk-UA"/>
        </w:rPr>
        <w:t xml:space="preserve"> не підписання</w:t>
      </w:r>
      <w:r w:rsidR="009F35F9">
        <w:rPr>
          <w:rFonts w:cs="Times New Roman"/>
          <w:bCs/>
          <w:lang w:val="uk-UA"/>
        </w:rPr>
        <w:t>/засвідчення</w:t>
      </w:r>
      <w:r w:rsidR="006A6223">
        <w:rPr>
          <w:rFonts w:cs="Times New Roman"/>
          <w:bCs/>
          <w:lang w:val="uk-UA"/>
        </w:rPr>
        <w:t xml:space="preserve"> з боку брокера учасника торгів – </w:t>
      </w:r>
      <w:r w:rsidR="00151863">
        <w:rPr>
          <w:rFonts w:cs="Times New Roman"/>
          <w:bCs/>
          <w:lang w:val="uk-UA"/>
        </w:rPr>
        <w:t>покупця</w:t>
      </w:r>
      <w:r w:rsidR="006A6223">
        <w:rPr>
          <w:rFonts w:cs="Times New Roman"/>
          <w:bCs/>
          <w:lang w:val="uk-UA"/>
        </w:rPr>
        <w:t xml:space="preserve"> біржового свідоцтва </w:t>
      </w:r>
      <w:r w:rsidR="009F35F9">
        <w:rPr>
          <w:rFonts w:cs="Times New Roman"/>
          <w:bCs/>
          <w:lang w:val="uk-UA"/>
        </w:rPr>
        <w:t xml:space="preserve">згідно з </w:t>
      </w:r>
      <w:proofErr w:type="spellStart"/>
      <w:r w:rsidR="009F35F9">
        <w:rPr>
          <w:rFonts w:cs="Times New Roman"/>
          <w:bCs/>
          <w:lang w:val="uk-UA"/>
        </w:rPr>
        <w:t>п.п</w:t>
      </w:r>
      <w:proofErr w:type="spellEnd"/>
      <w:r w:rsidR="009F35F9">
        <w:rPr>
          <w:rFonts w:cs="Times New Roman"/>
          <w:bCs/>
          <w:lang w:val="uk-UA"/>
        </w:rPr>
        <w:t>. 10.1-10.3</w:t>
      </w:r>
      <w:r w:rsidR="006A6223">
        <w:rPr>
          <w:rFonts w:cs="Times New Roman"/>
          <w:bCs/>
          <w:lang w:val="uk-UA"/>
        </w:rPr>
        <w:t xml:space="preserve"> цього Регламенту, </w:t>
      </w:r>
      <w:r w:rsidR="006A6223" w:rsidRPr="006A6223">
        <w:rPr>
          <w:rFonts w:cs="Times New Roman"/>
          <w:bCs/>
          <w:lang w:val="uk-UA"/>
        </w:rPr>
        <w:t>така біржова (-і) угода (-и), результати біржових торгів, на підставі яких було укладено таку (-і) біржову (-і) угоду (-и), а також відповідне (-і) біржове (- і) свідоцтво (-а) наступного робочого дня після спливу вищезазначеного терміну</w:t>
      </w:r>
      <w:r w:rsidR="00BF13E6" w:rsidRPr="00BF13E6">
        <w:rPr>
          <w:rFonts w:cs="Times New Roman"/>
          <w:bCs/>
          <w:lang w:val="uk-UA"/>
        </w:rPr>
        <w:t xml:space="preserve"> </w:t>
      </w:r>
      <w:r w:rsidR="00BF13E6">
        <w:rPr>
          <w:rFonts w:cs="Times New Roman"/>
          <w:bCs/>
          <w:lang w:val="uk-UA"/>
        </w:rPr>
        <w:t>анулюються за рішенням Біржової ради</w:t>
      </w:r>
      <w:r w:rsidR="006A6223" w:rsidRPr="006A6223">
        <w:rPr>
          <w:rFonts w:cs="Times New Roman"/>
          <w:bCs/>
          <w:lang w:val="uk-UA"/>
        </w:rPr>
        <w:t xml:space="preserve">, а </w:t>
      </w:r>
      <w:r w:rsidR="00797B3E">
        <w:rPr>
          <w:rFonts w:cs="Times New Roman"/>
          <w:bCs/>
          <w:lang w:val="uk-UA"/>
        </w:rPr>
        <w:t>продавець і покупець, зазначені у біржовому свідоцтві,</w:t>
      </w:r>
      <w:r w:rsidR="006A6223" w:rsidRPr="006A6223">
        <w:rPr>
          <w:rFonts w:cs="Times New Roman"/>
          <w:bCs/>
          <w:lang w:val="uk-UA"/>
        </w:rPr>
        <w:t xml:space="preserve"> втрачають право укласти</w:t>
      </w:r>
      <w:r w:rsidR="006A6223">
        <w:rPr>
          <w:rFonts w:cs="Times New Roman"/>
          <w:bCs/>
          <w:lang w:val="uk-UA"/>
        </w:rPr>
        <w:t xml:space="preserve"> </w:t>
      </w:r>
      <w:r w:rsidR="006A6223" w:rsidRPr="006A6223">
        <w:rPr>
          <w:rFonts w:cs="Times New Roman"/>
          <w:bCs/>
          <w:lang w:val="uk-UA"/>
        </w:rPr>
        <w:t xml:space="preserve">договір (-и) купівлі-продажу на підставі результатів біржових торгів. </w:t>
      </w:r>
    </w:p>
    <w:p w14:paraId="24E60557" w14:textId="3EBDF0CE" w:rsidR="0037256E" w:rsidRPr="0037256E" w:rsidRDefault="006A6223" w:rsidP="0037256E">
      <w:pPr>
        <w:pStyle w:val="a6"/>
        <w:tabs>
          <w:tab w:val="left" w:pos="709"/>
          <w:tab w:val="left" w:pos="851"/>
          <w:tab w:val="left" w:pos="1134"/>
        </w:tabs>
        <w:ind w:firstLine="709"/>
        <w:jc w:val="both"/>
        <w:rPr>
          <w:rFonts w:cs="Times New Roman"/>
          <w:bCs/>
          <w:lang w:val="uk-UA"/>
        </w:rPr>
      </w:pPr>
      <w:r>
        <w:rPr>
          <w:rFonts w:cs="Times New Roman"/>
          <w:bCs/>
          <w:lang w:val="uk-UA"/>
        </w:rPr>
        <w:t xml:space="preserve">10.6. </w:t>
      </w:r>
      <w:r w:rsidR="0037256E" w:rsidRPr="0037256E">
        <w:rPr>
          <w:rFonts w:cs="Times New Roman"/>
          <w:bCs/>
          <w:lang w:val="uk-UA"/>
        </w:rPr>
        <w:t>На підставі підписан</w:t>
      </w:r>
      <w:r w:rsidR="0037256E">
        <w:rPr>
          <w:rFonts w:cs="Times New Roman"/>
          <w:bCs/>
          <w:lang w:val="uk-UA"/>
        </w:rPr>
        <w:t>ого</w:t>
      </w:r>
      <w:r w:rsidR="007B2CF0">
        <w:rPr>
          <w:rFonts w:cs="Times New Roman"/>
          <w:bCs/>
          <w:lang w:val="uk-UA"/>
        </w:rPr>
        <w:t>/засвідченого</w:t>
      </w:r>
      <w:r w:rsidR="0037256E" w:rsidRPr="0037256E">
        <w:rPr>
          <w:rFonts w:cs="Times New Roman"/>
          <w:bCs/>
          <w:lang w:val="uk-UA"/>
        </w:rPr>
        <w:t xml:space="preserve"> відповідно до </w:t>
      </w:r>
      <w:proofErr w:type="spellStart"/>
      <w:r w:rsidR="0037256E" w:rsidRPr="0037256E">
        <w:rPr>
          <w:rFonts w:cs="Times New Roman"/>
          <w:bCs/>
          <w:lang w:val="uk-UA"/>
        </w:rPr>
        <w:t>п.</w:t>
      </w:r>
      <w:r w:rsidR="0037256E">
        <w:rPr>
          <w:rFonts w:cs="Times New Roman"/>
          <w:bCs/>
          <w:lang w:val="uk-UA"/>
        </w:rPr>
        <w:t>п</w:t>
      </w:r>
      <w:proofErr w:type="spellEnd"/>
      <w:r w:rsidR="0037256E">
        <w:rPr>
          <w:rFonts w:cs="Times New Roman"/>
          <w:bCs/>
          <w:lang w:val="uk-UA"/>
        </w:rPr>
        <w:t xml:space="preserve">. </w:t>
      </w:r>
      <w:r w:rsidR="0037256E" w:rsidRPr="0037256E">
        <w:rPr>
          <w:rFonts w:cs="Times New Roman"/>
          <w:bCs/>
          <w:lang w:val="uk-UA"/>
        </w:rPr>
        <w:t>10.1</w:t>
      </w:r>
      <w:r w:rsidR="0037256E">
        <w:rPr>
          <w:rFonts w:cs="Times New Roman"/>
          <w:bCs/>
          <w:lang w:val="uk-UA"/>
        </w:rPr>
        <w:t>-10.</w:t>
      </w:r>
      <w:r w:rsidR="007B2CF0">
        <w:rPr>
          <w:rFonts w:cs="Times New Roman"/>
          <w:bCs/>
          <w:lang w:val="uk-UA"/>
        </w:rPr>
        <w:t>4</w:t>
      </w:r>
      <w:r w:rsidR="0037256E">
        <w:rPr>
          <w:rFonts w:cs="Times New Roman"/>
          <w:bCs/>
          <w:lang w:val="uk-UA"/>
        </w:rPr>
        <w:t xml:space="preserve"> цього</w:t>
      </w:r>
      <w:r w:rsidR="0037256E" w:rsidRPr="0037256E">
        <w:rPr>
          <w:rFonts w:cs="Times New Roman"/>
          <w:bCs/>
          <w:lang w:val="uk-UA"/>
        </w:rPr>
        <w:t xml:space="preserve"> Регламенту біржов</w:t>
      </w:r>
      <w:r w:rsidR="0037256E">
        <w:rPr>
          <w:rFonts w:cs="Times New Roman"/>
          <w:bCs/>
          <w:lang w:val="uk-UA"/>
        </w:rPr>
        <w:t>ого</w:t>
      </w:r>
      <w:r w:rsidR="0037256E" w:rsidRPr="0037256E">
        <w:rPr>
          <w:rFonts w:cs="Times New Roman"/>
          <w:bCs/>
          <w:lang w:val="uk-UA"/>
        </w:rPr>
        <w:t xml:space="preserve"> свідоцтв</w:t>
      </w:r>
      <w:r w:rsidR="0037256E">
        <w:rPr>
          <w:rFonts w:cs="Times New Roman"/>
          <w:bCs/>
          <w:lang w:val="uk-UA"/>
        </w:rPr>
        <w:t>а</w:t>
      </w:r>
      <w:r w:rsidR="0037256E" w:rsidRPr="0037256E">
        <w:rPr>
          <w:rFonts w:cs="Times New Roman"/>
          <w:bCs/>
          <w:lang w:val="uk-UA"/>
        </w:rPr>
        <w:t xml:space="preserve">, </w:t>
      </w:r>
      <w:r w:rsidR="003409B6">
        <w:rPr>
          <w:rFonts w:cs="Times New Roman"/>
          <w:bCs/>
          <w:lang w:val="uk-UA"/>
        </w:rPr>
        <w:t>продавець</w:t>
      </w:r>
      <w:r w:rsidR="0037256E" w:rsidRPr="0037256E">
        <w:rPr>
          <w:rFonts w:cs="Times New Roman"/>
          <w:bCs/>
          <w:lang w:val="uk-UA"/>
        </w:rPr>
        <w:t xml:space="preserve"> </w:t>
      </w:r>
      <w:r w:rsidR="003409B6">
        <w:rPr>
          <w:rFonts w:cs="Times New Roman"/>
          <w:bCs/>
          <w:lang w:val="uk-UA"/>
        </w:rPr>
        <w:t>і покупець</w:t>
      </w:r>
      <w:r w:rsidR="0037256E" w:rsidRPr="0037256E">
        <w:rPr>
          <w:rFonts w:cs="Times New Roman"/>
          <w:bCs/>
          <w:lang w:val="uk-UA"/>
        </w:rPr>
        <w:t xml:space="preserve"> зобов’язані укласти договір купівлі-продажу необробленої </w:t>
      </w:r>
      <w:r w:rsidR="0037256E" w:rsidRPr="0037256E">
        <w:rPr>
          <w:rFonts w:cs="Times New Roman"/>
          <w:bCs/>
          <w:lang w:val="uk-UA"/>
        </w:rPr>
        <w:lastRenderedPageBreak/>
        <w:t>деревини/</w:t>
      </w:r>
      <w:r w:rsidR="007B2CF0" w:rsidRPr="007B2CF0">
        <w:rPr>
          <w:lang w:val="uk-UA"/>
        </w:rPr>
        <w:t xml:space="preserve"> </w:t>
      </w:r>
      <w:r w:rsidR="007B2CF0" w:rsidRPr="007B2CF0">
        <w:rPr>
          <w:rFonts w:cs="Times New Roman"/>
          <w:bCs/>
          <w:lang w:val="uk-UA"/>
        </w:rPr>
        <w:t>деревини дров’яної непромислового призначення/деревини дров’яної промислового використання</w:t>
      </w:r>
      <w:r w:rsidR="0037256E" w:rsidRPr="0037256E">
        <w:rPr>
          <w:rFonts w:cs="Times New Roman"/>
          <w:bCs/>
          <w:lang w:val="uk-UA"/>
        </w:rPr>
        <w:t>/пиломатеріалів в термін протягом 5 (п'яти) робочих днів, починаючи з наступного робочого дня за днем проведення відповідного аукціону.</w:t>
      </w:r>
    </w:p>
    <w:p w14:paraId="2EBD4E27" w14:textId="785D988F" w:rsid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Pr>
          <w:rFonts w:cs="Times New Roman"/>
          <w:bCs/>
          <w:lang w:val="uk-UA"/>
        </w:rPr>
        <w:t>7</w:t>
      </w:r>
      <w:r w:rsidRPr="0037256E">
        <w:rPr>
          <w:rFonts w:cs="Times New Roman"/>
          <w:bCs/>
          <w:lang w:val="uk-UA"/>
        </w:rPr>
        <w:t>.</w:t>
      </w:r>
      <w:r w:rsidRPr="0037256E">
        <w:rPr>
          <w:rFonts w:cs="Times New Roman"/>
          <w:bCs/>
          <w:lang w:val="uk-UA"/>
        </w:rPr>
        <w:tab/>
      </w:r>
      <w:r>
        <w:rPr>
          <w:rFonts w:cs="Times New Roman"/>
          <w:bCs/>
          <w:lang w:val="uk-UA"/>
        </w:rPr>
        <w:t xml:space="preserve">Договір </w:t>
      </w:r>
      <w:r w:rsidRPr="0037256E">
        <w:rPr>
          <w:rFonts w:cs="Times New Roman"/>
          <w:bCs/>
          <w:lang w:val="uk-UA"/>
        </w:rPr>
        <w:t>купівлі-продажу</w:t>
      </w:r>
      <w:r>
        <w:rPr>
          <w:rFonts w:cs="Times New Roman"/>
          <w:bCs/>
          <w:lang w:val="uk-UA"/>
        </w:rPr>
        <w:t xml:space="preserve"> вважається укладеним з моменту його реєстрації в ЕТС Біржі не пізніше 18:00 </w:t>
      </w:r>
      <w:r w:rsidR="003D37E8">
        <w:rPr>
          <w:rFonts w:cs="Times New Roman"/>
          <w:bCs/>
          <w:lang w:val="uk-UA"/>
        </w:rPr>
        <w:t xml:space="preserve">робочого дня, визначеного як кінцевий термін укладання договору згідно з п. 10.6 Регламенту. </w:t>
      </w:r>
    </w:p>
    <w:p w14:paraId="29A989B3" w14:textId="16746536" w:rsidR="0037256E" w:rsidRDefault="003409B6" w:rsidP="0037256E">
      <w:pPr>
        <w:pStyle w:val="a6"/>
        <w:tabs>
          <w:tab w:val="left" w:pos="709"/>
          <w:tab w:val="left" w:pos="851"/>
          <w:tab w:val="left" w:pos="1134"/>
        </w:tabs>
        <w:ind w:firstLine="709"/>
        <w:jc w:val="both"/>
        <w:rPr>
          <w:rFonts w:cs="Times New Roman"/>
          <w:bCs/>
          <w:lang w:val="uk-UA"/>
        </w:rPr>
      </w:pPr>
      <w:r>
        <w:rPr>
          <w:rFonts w:cs="Times New Roman"/>
          <w:bCs/>
          <w:lang w:val="uk-UA"/>
        </w:rPr>
        <w:t xml:space="preserve">10.8. </w:t>
      </w:r>
      <w:r w:rsidR="0037256E" w:rsidRPr="0037256E">
        <w:rPr>
          <w:rFonts w:cs="Times New Roman"/>
          <w:bCs/>
          <w:lang w:val="uk-UA"/>
        </w:rPr>
        <w:t>Договір купівлі-продажу необробленої деревини</w:t>
      </w:r>
      <w:r w:rsidR="00D126B1">
        <w:rPr>
          <w:rFonts w:cs="Times New Roman"/>
          <w:bCs/>
          <w:lang w:val="uk-UA"/>
        </w:rPr>
        <w:t xml:space="preserve">, </w:t>
      </w:r>
      <w:r w:rsidR="00D126B1" w:rsidRPr="00D126B1">
        <w:rPr>
          <w:rFonts w:cs="Times New Roman"/>
          <w:bCs/>
          <w:lang w:val="uk-UA"/>
        </w:rPr>
        <w:t>деревини дров’яної непромислового призначення</w:t>
      </w:r>
      <w:r w:rsidR="00D126B1">
        <w:rPr>
          <w:rFonts w:cs="Times New Roman"/>
          <w:bCs/>
          <w:lang w:val="uk-UA"/>
        </w:rPr>
        <w:t xml:space="preserve"> та д</w:t>
      </w:r>
      <w:r w:rsidR="00D126B1" w:rsidRPr="00D126B1">
        <w:rPr>
          <w:rFonts w:cs="Times New Roman"/>
          <w:bCs/>
          <w:lang w:val="uk-UA"/>
        </w:rPr>
        <w:t>еревини дров’яної промислового використання</w:t>
      </w:r>
      <w:r>
        <w:rPr>
          <w:rFonts w:cs="Times New Roman"/>
          <w:bCs/>
          <w:lang w:val="uk-UA"/>
        </w:rPr>
        <w:t>, сторонами якого є суб</w:t>
      </w:r>
      <w:r w:rsidRPr="003409B6">
        <w:rPr>
          <w:rFonts w:cs="Times New Roman"/>
          <w:bCs/>
          <w:lang w:val="uk-UA"/>
        </w:rPr>
        <w:t>’</w:t>
      </w:r>
      <w:r>
        <w:rPr>
          <w:rFonts w:cs="Times New Roman"/>
          <w:bCs/>
          <w:lang w:val="uk-UA"/>
        </w:rPr>
        <w:t xml:space="preserve">єкти господарювання - резиденти України, </w:t>
      </w:r>
      <w:r w:rsidR="0037256E" w:rsidRPr="0037256E">
        <w:rPr>
          <w:rFonts w:cs="Times New Roman"/>
          <w:bCs/>
          <w:lang w:val="uk-UA"/>
        </w:rPr>
        <w:t xml:space="preserve"> укладається за</w:t>
      </w:r>
      <w:r w:rsidR="0037256E">
        <w:rPr>
          <w:rFonts w:cs="Times New Roman"/>
          <w:bCs/>
          <w:lang w:val="uk-UA"/>
        </w:rPr>
        <w:t xml:space="preserve"> </w:t>
      </w:r>
      <w:r w:rsidR="0037256E" w:rsidRPr="0037256E">
        <w:rPr>
          <w:rFonts w:cs="Times New Roman"/>
          <w:bCs/>
          <w:lang w:val="uk-UA"/>
        </w:rPr>
        <w:t>типовою формою, затвердженою Біржов</w:t>
      </w:r>
      <w:r>
        <w:rPr>
          <w:rFonts w:cs="Times New Roman"/>
          <w:bCs/>
          <w:lang w:val="uk-UA"/>
        </w:rPr>
        <w:t>ою</w:t>
      </w:r>
      <w:r w:rsidR="0037256E" w:rsidRPr="0037256E">
        <w:rPr>
          <w:rFonts w:cs="Times New Roman"/>
          <w:bCs/>
          <w:lang w:val="uk-UA"/>
        </w:rPr>
        <w:t xml:space="preserve"> </w:t>
      </w:r>
      <w:r>
        <w:rPr>
          <w:rFonts w:cs="Times New Roman"/>
          <w:bCs/>
          <w:lang w:val="uk-UA"/>
        </w:rPr>
        <w:t>радою</w:t>
      </w:r>
      <w:r w:rsidR="0037256E" w:rsidRPr="0037256E">
        <w:rPr>
          <w:rFonts w:cs="Times New Roman"/>
          <w:bCs/>
          <w:lang w:val="uk-UA"/>
        </w:rPr>
        <w:t xml:space="preserve"> та розміщеною в ЕТС Біржі, шляхом підписання </w:t>
      </w:r>
      <w:r w:rsidR="00D126B1">
        <w:rPr>
          <w:rFonts w:cs="Times New Roman"/>
          <w:bCs/>
          <w:lang w:val="uk-UA"/>
        </w:rPr>
        <w:t xml:space="preserve">КЕП </w:t>
      </w:r>
      <w:r w:rsidR="0037256E" w:rsidRPr="0037256E">
        <w:rPr>
          <w:rFonts w:cs="Times New Roman"/>
          <w:bCs/>
          <w:lang w:val="uk-UA"/>
        </w:rPr>
        <w:t xml:space="preserve">уповноважених осіб </w:t>
      </w:r>
      <w:r>
        <w:rPr>
          <w:rFonts w:cs="Times New Roman"/>
          <w:bCs/>
          <w:lang w:val="uk-UA"/>
        </w:rPr>
        <w:t xml:space="preserve">продавця та покупця </w:t>
      </w:r>
      <w:r w:rsidR="0037256E" w:rsidRPr="0037256E">
        <w:rPr>
          <w:rFonts w:cs="Times New Roman"/>
          <w:bCs/>
          <w:lang w:val="uk-UA"/>
        </w:rPr>
        <w:t>в ЕТС Біржі. В такому випадку підписання договору купівлі-продажу необробленої деревини/</w:t>
      </w:r>
      <w:r w:rsidR="00D126B1" w:rsidRPr="00D126B1">
        <w:rPr>
          <w:rFonts w:cs="Times New Roman"/>
          <w:bCs/>
          <w:lang w:val="uk-UA"/>
        </w:rPr>
        <w:t xml:space="preserve">деревини дров’яної непромислового призначення/деревини дров’яної промислового використання </w:t>
      </w:r>
      <w:r w:rsidR="0037256E" w:rsidRPr="0037256E">
        <w:rPr>
          <w:rFonts w:cs="Times New Roman"/>
          <w:bCs/>
          <w:lang w:val="uk-UA"/>
        </w:rPr>
        <w:t>сторонами в паперовому вигляді не вимагається та не є обов’язковою умовою набрання ним чинності.</w:t>
      </w:r>
    </w:p>
    <w:p w14:paraId="5FE165B1" w14:textId="0999E60E" w:rsidR="006F21AE" w:rsidRPr="0037256E" w:rsidRDefault="007859A1" w:rsidP="0037256E">
      <w:pPr>
        <w:pStyle w:val="a6"/>
        <w:tabs>
          <w:tab w:val="left" w:pos="709"/>
          <w:tab w:val="left" w:pos="851"/>
          <w:tab w:val="left" w:pos="1134"/>
        </w:tabs>
        <w:ind w:firstLine="709"/>
        <w:jc w:val="both"/>
        <w:rPr>
          <w:rFonts w:cs="Times New Roman"/>
          <w:bCs/>
          <w:lang w:val="uk-UA"/>
        </w:rPr>
      </w:pPr>
      <w:bookmarkStart w:id="100" w:name="_Hlk147744511"/>
      <w:r>
        <w:rPr>
          <w:rFonts w:cs="Times New Roman"/>
          <w:bCs/>
          <w:lang w:val="uk-UA"/>
        </w:rPr>
        <w:t>Датою</w:t>
      </w:r>
      <w:r w:rsidR="006F21AE">
        <w:rPr>
          <w:rFonts w:cs="Times New Roman"/>
          <w:bCs/>
          <w:lang w:val="uk-UA"/>
        </w:rPr>
        <w:t xml:space="preserve"> </w:t>
      </w:r>
      <w:r w:rsidR="00074B29">
        <w:rPr>
          <w:rFonts w:cs="Times New Roman"/>
          <w:bCs/>
          <w:lang w:val="uk-UA"/>
        </w:rPr>
        <w:t>укладання (</w:t>
      </w:r>
      <w:r w:rsidR="006F21AE">
        <w:rPr>
          <w:rFonts w:cs="Times New Roman"/>
          <w:bCs/>
          <w:lang w:val="uk-UA"/>
        </w:rPr>
        <w:t>реєстрації</w:t>
      </w:r>
      <w:r w:rsidR="00074B29">
        <w:rPr>
          <w:rFonts w:cs="Times New Roman"/>
          <w:bCs/>
          <w:lang w:val="uk-UA"/>
        </w:rPr>
        <w:t>)</w:t>
      </w:r>
      <w:r w:rsidR="006F21AE">
        <w:rPr>
          <w:rFonts w:cs="Times New Roman"/>
          <w:bCs/>
          <w:lang w:val="uk-UA"/>
        </w:rPr>
        <w:t xml:space="preserve"> в ЕТС договору </w:t>
      </w:r>
      <w:r w:rsidR="006F21AE" w:rsidRPr="006F21AE">
        <w:rPr>
          <w:rFonts w:cs="Times New Roman"/>
          <w:bCs/>
          <w:lang w:val="uk-UA"/>
        </w:rPr>
        <w:t>купівлі-продажу</w:t>
      </w:r>
      <w:r w:rsidR="006F21AE">
        <w:rPr>
          <w:rFonts w:cs="Times New Roman"/>
          <w:bCs/>
          <w:lang w:val="uk-UA"/>
        </w:rPr>
        <w:t xml:space="preserve"> є </w:t>
      </w:r>
      <w:r>
        <w:rPr>
          <w:rFonts w:cs="Times New Roman"/>
          <w:bCs/>
          <w:lang w:val="uk-UA"/>
        </w:rPr>
        <w:t>дата</w:t>
      </w:r>
      <w:bookmarkEnd w:id="100"/>
      <w:r w:rsidR="006F21AE">
        <w:rPr>
          <w:rFonts w:cs="Times New Roman"/>
          <w:bCs/>
          <w:lang w:val="uk-UA"/>
        </w:rPr>
        <w:t xml:space="preserve"> підписання договору КЕП обома сторонами договору</w:t>
      </w:r>
      <w:r w:rsidR="009E11CF">
        <w:rPr>
          <w:rFonts w:cs="Times New Roman"/>
          <w:bCs/>
          <w:lang w:val="uk-UA"/>
        </w:rPr>
        <w:t xml:space="preserve"> в ЕТС Біржі</w:t>
      </w:r>
      <w:r w:rsidR="006F21AE">
        <w:rPr>
          <w:rFonts w:cs="Times New Roman"/>
          <w:bCs/>
          <w:lang w:val="uk-UA"/>
        </w:rPr>
        <w:t>.</w:t>
      </w:r>
    </w:p>
    <w:p w14:paraId="4F6CC3D7" w14:textId="234AF84B" w:rsidR="0030538E" w:rsidRPr="00977002" w:rsidRDefault="0037256E" w:rsidP="0030538E">
      <w:pPr>
        <w:pStyle w:val="a6"/>
        <w:tabs>
          <w:tab w:val="left" w:pos="709"/>
          <w:tab w:val="left" w:pos="851"/>
          <w:tab w:val="left" w:pos="1134"/>
        </w:tabs>
        <w:ind w:firstLine="709"/>
        <w:jc w:val="both"/>
        <w:rPr>
          <w:rFonts w:cs="Times New Roman"/>
          <w:bCs/>
          <w:lang w:val="uk-UA"/>
        </w:rPr>
      </w:pPr>
      <w:r w:rsidRPr="0037256E">
        <w:rPr>
          <w:rFonts w:cs="Times New Roman"/>
          <w:bCs/>
          <w:lang w:val="uk-UA"/>
        </w:rPr>
        <w:t>В окремих випадках, рішенням Біржов</w:t>
      </w:r>
      <w:r w:rsidR="0030538E">
        <w:rPr>
          <w:rFonts w:cs="Times New Roman"/>
          <w:bCs/>
          <w:lang w:val="uk-UA"/>
        </w:rPr>
        <w:t>ої</w:t>
      </w:r>
      <w:r w:rsidRPr="0037256E">
        <w:rPr>
          <w:rFonts w:cs="Times New Roman"/>
          <w:bCs/>
          <w:lang w:val="uk-UA"/>
        </w:rPr>
        <w:t xml:space="preserve"> </w:t>
      </w:r>
      <w:r w:rsidR="0030538E">
        <w:rPr>
          <w:rFonts w:cs="Times New Roman"/>
          <w:bCs/>
          <w:lang w:val="uk-UA"/>
        </w:rPr>
        <w:t>ради</w:t>
      </w:r>
      <w:r w:rsidRPr="0037256E">
        <w:rPr>
          <w:rFonts w:cs="Times New Roman"/>
          <w:bCs/>
          <w:lang w:val="uk-UA"/>
        </w:rPr>
        <w:t xml:space="preserve"> може бути погоджено укладання </w:t>
      </w:r>
      <w:r w:rsidR="0030538E">
        <w:rPr>
          <w:rFonts w:cs="Times New Roman"/>
          <w:bCs/>
          <w:lang w:val="uk-UA"/>
        </w:rPr>
        <w:t>продавцем і покупцем</w:t>
      </w:r>
      <w:r w:rsidRPr="0037256E">
        <w:rPr>
          <w:rFonts w:cs="Times New Roman"/>
          <w:bCs/>
          <w:lang w:val="uk-UA"/>
        </w:rPr>
        <w:t xml:space="preserve"> договору купівлі-продажу необробленої деревини/</w:t>
      </w:r>
      <w:r w:rsidR="00E03F30" w:rsidRPr="00E03F30">
        <w:rPr>
          <w:lang w:val="uk-UA"/>
        </w:rPr>
        <w:t xml:space="preserve"> </w:t>
      </w:r>
      <w:r w:rsidR="00E03F30" w:rsidRPr="00E03F30">
        <w:rPr>
          <w:rFonts w:cs="Times New Roman"/>
          <w:bCs/>
          <w:lang w:val="uk-UA"/>
        </w:rPr>
        <w:t xml:space="preserve">деревини дров’яної непромислового призначення/деревини дров’яної промислового використання </w:t>
      </w:r>
      <w:r w:rsidRPr="0037256E">
        <w:rPr>
          <w:rFonts w:cs="Times New Roman"/>
          <w:bCs/>
          <w:lang w:val="uk-UA"/>
        </w:rPr>
        <w:t xml:space="preserve">в паперовій формі за наявності незалежних від сторони (сторін) обставин, які унеможливлюють укладення договору в електронній формі. Розгляд </w:t>
      </w:r>
      <w:r w:rsidR="0030538E">
        <w:rPr>
          <w:rFonts w:cs="Times New Roman"/>
          <w:bCs/>
          <w:lang w:val="uk-UA"/>
        </w:rPr>
        <w:t>Біржовою радою</w:t>
      </w:r>
      <w:r w:rsidRPr="0037256E">
        <w:rPr>
          <w:rFonts w:cs="Times New Roman"/>
          <w:bCs/>
          <w:lang w:val="uk-UA"/>
        </w:rPr>
        <w:t xml:space="preserve"> вищезазначених питань проводиться на  підставі </w:t>
      </w:r>
      <w:proofErr w:type="spellStart"/>
      <w:r w:rsidRPr="0037256E">
        <w:rPr>
          <w:rFonts w:cs="Times New Roman"/>
          <w:bCs/>
          <w:lang w:val="uk-UA"/>
        </w:rPr>
        <w:t>обгрунтованого</w:t>
      </w:r>
      <w:proofErr w:type="spellEnd"/>
      <w:r w:rsidRPr="0037256E">
        <w:rPr>
          <w:rFonts w:cs="Times New Roman"/>
          <w:bCs/>
          <w:lang w:val="uk-UA"/>
        </w:rPr>
        <w:t xml:space="preserve"> звернення відповідної сторони біржової угоди (біржових угод) за письмовим погодженням іншої сторони біржової угоди (біржових угод), які надсилаються на адресу електронної пошти Біржі: </w:t>
      </w:r>
      <w:proofErr w:type="spellStart"/>
      <w:r w:rsidR="0030538E" w:rsidRPr="0030538E">
        <w:rPr>
          <w:rFonts w:cs="Times New Roman"/>
          <w:bCs/>
          <w:lang w:val="uk-UA"/>
        </w:rPr>
        <w:t>customers@urb</w:t>
      </w:r>
      <w:proofErr w:type="spellEnd"/>
      <w:r w:rsidR="0030538E" w:rsidRPr="0030538E">
        <w:rPr>
          <w:rFonts w:cs="Times New Roman"/>
          <w:bCs/>
          <w:lang w:val="uk-UA"/>
        </w:rPr>
        <w:t>.</w:t>
      </w:r>
      <w:proofErr w:type="spellStart"/>
      <w:r w:rsidR="0030538E" w:rsidRPr="0030538E">
        <w:rPr>
          <w:rFonts w:cs="Times New Roman"/>
          <w:bCs/>
        </w:rPr>
        <w:t>ua</w:t>
      </w:r>
      <w:proofErr w:type="spellEnd"/>
      <w:r w:rsidR="00977002">
        <w:rPr>
          <w:rFonts w:cs="Times New Roman"/>
          <w:bCs/>
          <w:lang w:val="uk-UA"/>
        </w:rPr>
        <w:t>,</w:t>
      </w:r>
    </w:p>
    <w:p w14:paraId="0EFFEF95" w14:textId="4A6B4AD5" w:rsidR="00015336" w:rsidRPr="00015336" w:rsidRDefault="00015336" w:rsidP="00015336">
      <w:pPr>
        <w:pStyle w:val="a6"/>
        <w:tabs>
          <w:tab w:val="left" w:pos="709"/>
          <w:tab w:val="left" w:pos="851"/>
          <w:tab w:val="left" w:pos="1134"/>
        </w:tabs>
        <w:ind w:firstLine="709"/>
        <w:jc w:val="both"/>
        <w:rPr>
          <w:rFonts w:cs="Times New Roman"/>
          <w:bCs/>
          <w:lang w:val="uk-UA"/>
        </w:rPr>
      </w:pPr>
      <w:r>
        <w:rPr>
          <w:rFonts w:cs="Times New Roman"/>
          <w:bCs/>
          <w:lang w:val="uk-UA"/>
        </w:rPr>
        <w:t xml:space="preserve">10.9. </w:t>
      </w:r>
      <w:r w:rsidRPr="00015336">
        <w:rPr>
          <w:rFonts w:cs="Times New Roman"/>
          <w:bCs/>
          <w:lang w:val="uk-UA"/>
        </w:rPr>
        <w:t xml:space="preserve">Якщо </w:t>
      </w:r>
      <w:r>
        <w:rPr>
          <w:rFonts w:cs="Times New Roman"/>
          <w:bCs/>
          <w:lang w:val="uk-UA"/>
        </w:rPr>
        <w:t>за д</w:t>
      </w:r>
      <w:r w:rsidRPr="00015336">
        <w:rPr>
          <w:rFonts w:cs="Times New Roman"/>
          <w:bCs/>
          <w:lang w:val="uk-UA"/>
        </w:rPr>
        <w:t>огов</w:t>
      </w:r>
      <w:r>
        <w:rPr>
          <w:rFonts w:cs="Times New Roman"/>
          <w:bCs/>
          <w:lang w:val="uk-UA"/>
        </w:rPr>
        <w:t>о</w:t>
      </w:r>
      <w:r w:rsidRPr="00015336">
        <w:rPr>
          <w:rFonts w:cs="Times New Roman"/>
          <w:bCs/>
          <w:lang w:val="uk-UA"/>
        </w:rPr>
        <w:t>р</w:t>
      </w:r>
      <w:r>
        <w:rPr>
          <w:rFonts w:cs="Times New Roman"/>
          <w:bCs/>
          <w:lang w:val="uk-UA"/>
        </w:rPr>
        <w:t>ом</w:t>
      </w:r>
      <w:r w:rsidRPr="00015336">
        <w:rPr>
          <w:rFonts w:cs="Times New Roman"/>
          <w:bCs/>
          <w:lang w:val="uk-UA"/>
        </w:rPr>
        <w:t xml:space="preserve"> купівлі-продажу </w:t>
      </w:r>
      <w:r w:rsidR="00B6206D" w:rsidRPr="00B6206D">
        <w:rPr>
          <w:rFonts w:cs="Times New Roman"/>
          <w:bCs/>
          <w:lang w:val="uk-UA"/>
        </w:rPr>
        <w:t>деревини дров’яної непромислового призначення</w:t>
      </w:r>
      <w:r w:rsidR="00B6206D">
        <w:rPr>
          <w:rFonts w:cs="Times New Roman"/>
          <w:bCs/>
          <w:lang w:val="uk-UA"/>
        </w:rPr>
        <w:t>/</w:t>
      </w:r>
      <w:r w:rsidR="00B6206D" w:rsidRPr="00B6206D">
        <w:rPr>
          <w:rFonts w:cs="Times New Roman"/>
          <w:bCs/>
          <w:lang w:val="uk-UA"/>
        </w:rPr>
        <w:t>деревини дров’яної промислового використання</w:t>
      </w:r>
      <w:r>
        <w:rPr>
          <w:rFonts w:cs="Times New Roman"/>
          <w:bCs/>
          <w:lang w:val="uk-UA"/>
        </w:rPr>
        <w:t xml:space="preserve">/пиломатеріалів </w:t>
      </w:r>
      <w:r w:rsidRPr="00015336">
        <w:rPr>
          <w:rFonts w:cs="Times New Roman"/>
          <w:bCs/>
          <w:lang w:val="uk-UA"/>
        </w:rPr>
        <w:t xml:space="preserve"> </w:t>
      </w:r>
      <w:r>
        <w:rPr>
          <w:rFonts w:cs="Times New Roman"/>
          <w:bCs/>
          <w:lang w:val="uk-UA"/>
        </w:rPr>
        <w:t xml:space="preserve">покупцем є </w:t>
      </w:r>
      <w:r w:rsidRPr="00015336">
        <w:rPr>
          <w:rFonts w:cs="Times New Roman"/>
          <w:bCs/>
          <w:lang w:val="uk-UA"/>
        </w:rPr>
        <w:t xml:space="preserve">суб’єкт господарювання - </w:t>
      </w:r>
      <w:r>
        <w:rPr>
          <w:rFonts w:cs="Times New Roman"/>
          <w:bCs/>
          <w:lang w:val="uk-UA"/>
        </w:rPr>
        <w:t>не</w:t>
      </w:r>
      <w:r w:rsidRPr="00015336">
        <w:rPr>
          <w:rFonts w:cs="Times New Roman"/>
          <w:bCs/>
          <w:lang w:val="uk-UA"/>
        </w:rPr>
        <w:t>резидент України</w:t>
      </w:r>
      <w:r>
        <w:rPr>
          <w:rFonts w:cs="Times New Roman"/>
          <w:bCs/>
          <w:lang w:val="uk-UA"/>
        </w:rPr>
        <w:t>,</w:t>
      </w:r>
      <w:r w:rsidRPr="00015336">
        <w:rPr>
          <w:rFonts w:cs="Times New Roman"/>
          <w:bCs/>
          <w:lang w:val="uk-UA"/>
        </w:rPr>
        <w:t xml:space="preserve"> </w:t>
      </w:r>
      <w:r>
        <w:rPr>
          <w:rFonts w:cs="Times New Roman"/>
          <w:bCs/>
          <w:lang w:val="uk-UA"/>
        </w:rPr>
        <w:t>зобов</w:t>
      </w:r>
      <w:r w:rsidRPr="00015336">
        <w:rPr>
          <w:rFonts w:cs="Times New Roman"/>
          <w:bCs/>
          <w:lang w:val="uk-UA"/>
        </w:rPr>
        <w:t>’</w:t>
      </w:r>
      <w:r>
        <w:rPr>
          <w:rFonts w:cs="Times New Roman"/>
          <w:bCs/>
          <w:lang w:val="uk-UA"/>
        </w:rPr>
        <w:t xml:space="preserve">язання щодо укладання (реєстрації на Біржі) </w:t>
      </w:r>
      <w:r w:rsidRPr="00015336">
        <w:rPr>
          <w:rFonts w:cs="Times New Roman"/>
          <w:bCs/>
          <w:lang w:val="uk-UA"/>
        </w:rPr>
        <w:t>договор</w:t>
      </w:r>
      <w:r>
        <w:rPr>
          <w:rFonts w:cs="Times New Roman"/>
          <w:bCs/>
          <w:lang w:val="uk-UA"/>
        </w:rPr>
        <w:t>у</w:t>
      </w:r>
      <w:r w:rsidRPr="00015336">
        <w:rPr>
          <w:rFonts w:cs="Times New Roman"/>
          <w:bCs/>
          <w:lang w:val="uk-UA"/>
        </w:rPr>
        <w:t xml:space="preserve"> купівлі-продажу </w:t>
      </w:r>
      <w:r>
        <w:rPr>
          <w:rFonts w:cs="Times New Roman"/>
          <w:bCs/>
          <w:lang w:val="uk-UA"/>
        </w:rPr>
        <w:t xml:space="preserve">вважаються виконаними за умови </w:t>
      </w:r>
      <w:r w:rsidRPr="00015336">
        <w:rPr>
          <w:rFonts w:cs="Times New Roman"/>
          <w:bCs/>
          <w:lang w:val="uk-UA"/>
        </w:rPr>
        <w:t xml:space="preserve">завантаження </w:t>
      </w:r>
      <w:r>
        <w:rPr>
          <w:rFonts w:cs="Times New Roman"/>
          <w:bCs/>
          <w:lang w:val="uk-UA"/>
        </w:rPr>
        <w:t xml:space="preserve">уповноваженою особою покупця </w:t>
      </w:r>
      <w:r w:rsidR="002A65A6">
        <w:rPr>
          <w:rFonts w:cs="Times New Roman"/>
          <w:bCs/>
          <w:lang w:val="uk-UA"/>
        </w:rPr>
        <w:t xml:space="preserve">в </w:t>
      </w:r>
      <w:r w:rsidR="007859A1" w:rsidRPr="00015336">
        <w:rPr>
          <w:rFonts w:cs="Times New Roman"/>
          <w:bCs/>
          <w:lang w:val="uk-UA"/>
        </w:rPr>
        <w:t xml:space="preserve">персональному кабінеті </w:t>
      </w:r>
      <w:r w:rsidR="007859A1">
        <w:rPr>
          <w:rFonts w:cs="Times New Roman"/>
          <w:bCs/>
          <w:lang w:val="uk-UA"/>
        </w:rPr>
        <w:t>покупця</w:t>
      </w:r>
      <w:r w:rsidR="007859A1" w:rsidRPr="00015336">
        <w:rPr>
          <w:rFonts w:cs="Times New Roman"/>
          <w:bCs/>
          <w:lang w:val="uk-UA"/>
        </w:rPr>
        <w:t xml:space="preserve"> </w:t>
      </w:r>
      <w:r w:rsidR="002A65A6">
        <w:rPr>
          <w:rFonts w:cs="Times New Roman"/>
          <w:bCs/>
          <w:lang w:val="uk-UA"/>
        </w:rPr>
        <w:t xml:space="preserve">ЕТС </w:t>
      </w:r>
      <w:bookmarkStart w:id="101" w:name="_Hlk147744713"/>
      <w:proofErr w:type="spellStart"/>
      <w:r w:rsidRPr="00015336">
        <w:rPr>
          <w:rFonts w:cs="Times New Roman"/>
          <w:bCs/>
          <w:lang w:val="uk-UA"/>
        </w:rPr>
        <w:t>скан</w:t>
      </w:r>
      <w:proofErr w:type="spellEnd"/>
      <w:r w:rsidRPr="00015336">
        <w:rPr>
          <w:rFonts w:cs="Times New Roman"/>
          <w:bCs/>
          <w:lang w:val="uk-UA"/>
        </w:rPr>
        <w:t>-копії</w:t>
      </w:r>
      <w:r>
        <w:rPr>
          <w:rFonts w:cs="Times New Roman"/>
          <w:bCs/>
          <w:lang w:val="uk-UA"/>
        </w:rPr>
        <w:t xml:space="preserve"> </w:t>
      </w:r>
      <w:bookmarkEnd w:id="101"/>
      <w:r w:rsidRPr="00015336">
        <w:rPr>
          <w:rFonts w:cs="Times New Roman"/>
          <w:bCs/>
          <w:lang w:val="uk-UA"/>
        </w:rPr>
        <w:t>договору купівлі-продажу, підписаного уповноважен</w:t>
      </w:r>
      <w:r>
        <w:rPr>
          <w:rFonts w:cs="Times New Roman"/>
          <w:bCs/>
          <w:lang w:val="uk-UA"/>
        </w:rPr>
        <w:t>ими</w:t>
      </w:r>
      <w:r w:rsidRPr="00015336">
        <w:rPr>
          <w:rFonts w:cs="Times New Roman"/>
          <w:bCs/>
          <w:lang w:val="uk-UA"/>
        </w:rPr>
        <w:t xml:space="preserve"> особ</w:t>
      </w:r>
      <w:r>
        <w:rPr>
          <w:rFonts w:cs="Times New Roman"/>
          <w:bCs/>
          <w:lang w:val="uk-UA"/>
        </w:rPr>
        <w:t>ами</w:t>
      </w:r>
      <w:r w:rsidRPr="00015336">
        <w:rPr>
          <w:rFonts w:cs="Times New Roman"/>
          <w:bCs/>
          <w:lang w:val="uk-UA"/>
        </w:rPr>
        <w:t xml:space="preserve"> </w:t>
      </w:r>
      <w:r w:rsidR="002A65A6">
        <w:rPr>
          <w:rFonts w:cs="Times New Roman"/>
          <w:bCs/>
          <w:lang w:val="uk-UA"/>
        </w:rPr>
        <w:t xml:space="preserve">продавця і покупця, </w:t>
      </w:r>
      <w:r w:rsidR="007859A1" w:rsidRPr="00015336">
        <w:rPr>
          <w:rFonts w:cs="Times New Roman"/>
          <w:bCs/>
          <w:lang w:val="uk-UA"/>
        </w:rPr>
        <w:t xml:space="preserve">та </w:t>
      </w:r>
      <w:r w:rsidR="007859A1">
        <w:rPr>
          <w:rFonts w:cs="Times New Roman"/>
          <w:bCs/>
          <w:lang w:val="uk-UA"/>
        </w:rPr>
        <w:t>засвідчення її ЕІ</w:t>
      </w:r>
      <w:r w:rsidR="007859A1" w:rsidRPr="00015336">
        <w:rPr>
          <w:rFonts w:cs="Times New Roman"/>
          <w:bCs/>
          <w:lang w:val="uk-UA"/>
        </w:rPr>
        <w:t xml:space="preserve"> </w:t>
      </w:r>
      <w:bookmarkStart w:id="102" w:name="_Hlk147744535"/>
      <w:r w:rsidR="007859A1">
        <w:rPr>
          <w:rFonts w:cs="Times New Roman"/>
          <w:bCs/>
          <w:lang w:val="uk-UA"/>
        </w:rPr>
        <w:t xml:space="preserve">уповноваженою особою </w:t>
      </w:r>
      <w:r w:rsidR="007859A1" w:rsidRPr="00015336">
        <w:rPr>
          <w:rFonts w:cs="Times New Roman"/>
          <w:bCs/>
          <w:lang w:val="uk-UA"/>
        </w:rPr>
        <w:t xml:space="preserve">такого </w:t>
      </w:r>
      <w:r w:rsidR="007859A1">
        <w:rPr>
          <w:rFonts w:cs="Times New Roman"/>
          <w:bCs/>
          <w:lang w:val="uk-UA"/>
        </w:rPr>
        <w:t>покупця</w:t>
      </w:r>
      <w:bookmarkEnd w:id="102"/>
      <w:r w:rsidR="007859A1">
        <w:rPr>
          <w:rFonts w:cs="Times New Roman"/>
          <w:bCs/>
          <w:lang w:val="uk-UA"/>
        </w:rPr>
        <w:t xml:space="preserve"> </w:t>
      </w:r>
      <w:r w:rsidR="002A65A6">
        <w:rPr>
          <w:rFonts w:cs="Times New Roman"/>
          <w:bCs/>
          <w:lang w:val="uk-UA"/>
        </w:rPr>
        <w:t>не пізніше терміну, зазначеного у п. 10.7 Регламенту</w:t>
      </w:r>
      <w:r w:rsidRPr="00015336">
        <w:rPr>
          <w:rFonts w:cs="Times New Roman"/>
          <w:bCs/>
          <w:lang w:val="uk-UA"/>
        </w:rPr>
        <w:t xml:space="preserve">. </w:t>
      </w:r>
    </w:p>
    <w:p w14:paraId="6093B8B4" w14:textId="41BDE73E" w:rsidR="007859A1" w:rsidRPr="00015336" w:rsidRDefault="007859A1" w:rsidP="002A65A6">
      <w:pPr>
        <w:pStyle w:val="a6"/>
        <w:ind w:left="0" w:firstLine="851"/>
        <w:jc w:val="both"/>
        <w:rPr>
          <w:rFonts w:cs="Times New Roman"/>
          <w:bCs/>
          <w:lang w:val="uk-UA"/>
        </w:rPr>
      </w:pPr>
      <w:r w:rsidRPr="007859A1">
        <w:rPr>
          <w:rFonts w:cs="Times New Roman"/>
          <w:bCs/>
          <w:lang w:val="uk-UA"/>
        </w:rPr>
        <w:t>Датою укладання (реєстрації) в ЕТС договору купівлі-продажу є дата</w:t>
      </w:r>
      <w:r>
        <w:rPr>
          <w:rFonts w:cs="Times New Roman"/>
          <w:bCs/>
          <w:lang w:val="uk-UA"/>
        </w:rPr>
        <w:t xml:space="preserve"> засвідчення ЕІ </w:t>
      </w:r>
      <w:r w:rsidRPr="007859A1">
        <w:rPr>
          <w:rFonts w:cs="Times New Roman"/>
          <w:bCs/>
          <w:lang w:val="uk-UA"/>
        </w:rPr>
        <w:t>уповноважено</w:t>
      </w:r>
      <w:r>
        <w:rPr>
          <w:rFonts w:cs="Times New Roman"/>
          <w:bCs/>
          <w:lang w:val="uk-UA"/>
        </w:rPr>
        <w:t>ю</w:t>
      </w:r>
      <w:r w:rsidRPr="007859A1">
        <w:rPr>
          <w:rFonts w:cs="Times New Roman"/>
          <w:bCs/>
          <w:lang w:val="uk-UA"/>
        </w:rPr>
        <w:t xml:space="preserve"> особ</w:t>
      </w:r>
      <w:r>
        <w:rPr>
          <w:rFonts w:cs="Times New Roman"/>
          <w:bCs/>
          <w:lang w:val="uk-UA"/>
        </w:rPr>
        <w:t>ою</w:t>
      </w:r>
      <w:r w:rsidRPr="007859A1">
        <w:rPr>
          <w:rFonts w:cs="Times New Roman"/>
          <w:bCs/>
          <w:lang w:val="uk-UA"/>
        </w:rPr>
        <w:t xml:space="preserve"> покупця</w:t>
      </w:r>
      <w:r>
        <w:rPr>
          <w:rFonts w:cs="Times New Roman"/>
          <w:bCs/>
          <w:lang w:val="uk-UA"/>
        </w:rPr>
        <w:t xml:space="preserve"> завантаженої в ЕТС </w:t>
      </w:r>
      <w:proofErr w:type="spellStart"/>
      <w:r w:rsidRPr="007859A1">
        <w:rPr>
          <w:rFonts w:cs="Times New Roman"/>
          <w:bCs/>
          <w:lang w:val="uk-UA"/>
        </w:rPr>
        <w:t>скан</w:t>
      </w:r>
      <w:proofErr w:type="spellEnd"/>
      <w:r w:rsidRPr="007859A1">
        <w:rPr>
          <w:rFonts w:cs="Times New Roman"/>
          <w:bCs/>
          <w:lang w:val="uk-UA"/>
        </w:rPr>
        <w:t>-копії договору купівлі-продажу</w:t>
      </w:r>
      <w:r>
        <w:rPr>
          <w:rFonts w:cs="Times New Roman"/>
          <w:bCs/>
          <w:lang w:val="uk-UA"/>
        </w:rPr>
        <w:t>.</w:t>
      </w:r>
    </w:p>
    <w:p w14:paraId="2F844DE7" w14:textId="45E0FBA2" w:rsidR="00015336" w:rsidRPr="00912A1C" w:rsidRDefault="00912A1C" w:rsidP="0037256E">
      <w:pPr>
        <w:pStyle w:val="a6"/>
        <w:tabs>
          <w:tab w:val="left" w:pos="709"/>
          <w:tab w:val="left" w:pos="851"/>
          <w:tab w:val="left" w:pos="1134"/>
        </w:tabs>
        <w:ind w:firstLine="709"/>
        <w:jc w:val="both"/>
        <w:rPr>
          <w:rFonts w:cs="Times New Roman"/>
          <w:bCs/>
          <w:lang w:val="uk-UA"/>
        </w:rPr>
      </w:pPr>
      <w:r>
        <w:rPr>
          <w:rFonts w:cs="Times New Roman"/>
          <w:bCs/>
          <w:lang w:val="uk-UA"/>
        </w:rPr>
        <w:t xml:space="preserve">10.10. Якщо умовами біржової угоди </w:t>
      </w:r>
      <w:r w:rsidR="00AC038A">
        <w:rPr>
          <w:rFonts w:cs="Times New Roman"/>
          <w:bCs/>
          <w:lang w:val="uk-UA"/>
        </w:rPr>
        <w:t xml:space="preserve">з купівлі-продажу необробленої деревини </w:t>
      </w:r>
      <w:r>
        <w:rPr>
          <w:rFonts w:cs="Times New Roman"/>
          <w:bCs/>
          <w:lang w:val="uk-UA"/>
        </w:rPr>
        <w:t>передбачено обов</w:t>
      </w:r>
      <w:r w:rsidRPr="009B1069">
        <w:rPr>
          <w:rFonts w:cs="Times New Roman"/>
          <w:bCs/>
          <w:lang w:val="uk-UA"/>
        </w:rPr>
        <w:t>’</w:t>
      </w:r>
      <w:r>
        <w:rPr>
          <w:rFonts w:cs="Times New Roman"/>
          <w:bCs/>
          <w:lang w:val="uk-UA"/>
        </w:rPr>
        <w:t>язкове</w:t>
      </w:r>
      <w:r w:rsidR="009B1069">
        <w:rPr>
          <w:rFonts w:cs="Times New Roman"/>
          <w:bCs/>
          <w:lang w:val="uk-UA"/>
        </w:rPr>
        <w:t xml:space="preserve"> </w:t>
      </w:r>
      <w:r w:rsidR="009B1069" w:rsidRPr="009B1069">
        <w:rPr>
          <w:rFonts w:cs="Times New Roman"/>
          <w:bCs/>
          <w:lang w:val="uk-UA"/>
        </w:rPr>
        <w:t xml:space="preserve">депонування </w:t>
      </w:r>
      <w:r w:rsidR="009B1069">
        <w:rPr>
          <w:rFonts w:cs="Times New Roman"/>
          <w:bCs/>
          <w:lang w:val="uk-UA"/>
        </w:rPr>
        <w:t>покупцем</w:t>
      </w:r>
      <w:r w:rsidR="009B1069" w:rsidRPr="009B1069">
        <w:rPr>
          <w:rFonts w:cs="Times New Roman"/>
          <w:bCs/>
          <w:lang w:val="uk-UA"/>
        </w:rPr>
        <w:t xml:space="preserve"> на рахунку Біржі маржі для забезпечення </w:t>
      </w:r>
      <w:r w:rsidR="00AC038A">
        <w:rPr>
          <w:rFonts w:cs="Times New Roman"/>
          <w:bCs/>
          <w:lang w:val="uk-UA"/>
        </w:rPr>
        <w:t>зобов</w:t>
      </w:r>
      <w:r w:rsidR="00AC038A" w:rsidRPr="00AC038A">
        <w:rPr>
          <w:rFonts w:cs="Times New Roman"/>
          <w:bCs/>
          <w:lang w:val="uk-UA"/>
        </w:rPr>
        <w:t>’</w:t>
      </w:r>
      <w:r w:rsidR="00AC038A">
        <w:rPr>
          <w:rFonts w:cs="Times New Roman"/>
          <w:bCs/>
          <w:lang w:val="uk-UA"/>
        </w:rPr>
        <w:t>язань</w:t>
      </w:r>
      <w:r w:rsidR="009B1069" w:rsidRPr="009B1069">
        <w:rPr>
          <w:rFonts w:cs="Times New Roman"/>
          <w:bCs/>
          <w:lang w:val="uk-UA"/>
        </w:rPr>
        <w:t xml:space="preserve"> щодо виконання біржового договору</w:t>
      </w:r>
      <w:r w:rsidR="009B1069">
        <w:rPr>
          <w:rFonts w:cs="Times New Roman"/>
          <w:bCs/>
          <w:lang w:val="uk-UA"/>
        </w:rPr>
        <w:t>, реєстрація на Біржі такого д</w:t>
      </w:r>
      <w:r w:rsidR="009B1069" w:rsidRPr="009B1069">
        <w:rPr>
          <w:rFonts w:cs="Times New Roman"/>
          <w:bCs/>
          <w:lang w:val="uk-UA"/>
        </w:rPr>
        <w:t>огов</w:t>
      </w:r>
      <w:r w:rsidR="009B1069">
        <w:rPr>
          <w:rFonts w:cs="Times New Roman"/>
          <w:bCs/>
          <w:lang w:val="uk-UA"/>
        </w:rPr>
        <w:t>о</w:t>
      </w:r>
      <w:r w:rsidR="009B1069" w:rsidRPr="009B1069">
        <w:rPr>
          <w:rFonts w:cs="Times New Roman"/>
          <w:bCs/>
          <w:lang w:val="uk-UA"/>
        </w:rPr>
        <w:t>р</w:t>
      </w:r>
      <w:r w:rsidR="009B1069">
        <w:rPr>
          <w:rFonts w:cs="Times New Roman"/>
          <w:bCs/>
          <w:lang w:val="uk-UA"/>
        </w:rPr>
        <w:t>у</w:t>
      </w:r>
      <w:r w:rsidR="009B1069" w:rsidRPr="009B1069">
        <w:rPr>
          <w:rFonts w:cs="Times New Roman"/>
          <w:bCs/>
          <w:lang w:val="uk-UA"/>
        </w:rPr>
        <w:t xml:space="preserve"> купівлі-продажу</w:t>
      </w:r>
      <w:r w:rsidR="009B1069">
        <w:rPr>
          <w:rFonts w:cs="Times New Roman"/>
          <w:bCs/>
          <w:lang w:val="uk-UA"/>
        </w:rPr>
        <w:t xml:space="preserve"> відбувається за умови наявності на кліринговому рахунку покупця (учасника клірингу/клієнта учасника клірингу) вільної маржі у розмірі, не меншому передбаченого</w:t>
      </w:r>
      <w:r w:rsidR="00B10B24">
        <w:rPr>
          <w:rFonts w:cs="Times New Roman"/>
          <w:bCs/>
          <w:lang w:val="uk-UA"/>
        </w:rPr>
        <w:t xml:space="preserve"> умовами біржової угоди.</w:t>
      </w:r>
    </w:p>
    <w:p w14:paraId="30241730" w14:textId="27CB3173"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sidR="00B10B24">
        <w:rPr>
          <w:rFonts w:cs="Times New Roman"/>
          <w:bCs/>
          <w:lang w:val="uk-UA"/>
        </w:rPr>
        <w:t>11</w:t>
      </w:r>
      <w:r w:rsidRPr="0037256E">
        <w:rPr>
          <w:rFonts w:cs="Times New Roman"/>
          <w:bCs/>
          <w:lang w:val="uk-UA"/>
        </w:rPr>
        <w:t>.</w:t>
      </w:r>
      <w:r w:rsidRPr="0037256E">
        <w:rPr>
          <w:rFonts w:cs="Times New Roman"/>
          <w:bCs/>
          <w:lang w:val="uk-UA"/>
        </w:rPr>
        <w:tab/>
        <w:t>Якщо сторонами договору купівлі-продажу пиломатеріалів є резиденти України, ціна договору купівлі-продажу визначається в національній валюті України (гривні).</w:t>
      </w:r>
    </w:p>
    <w:p w14:paraId="02CBC091" w14:textId="77777777"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Якщо однією із сторін договору купівлі-продажу пиломатеріалів є нерезидент України, то ціна договору купівлі-продажу (загальна вартість пиломатеріалів, що визначається у договорі купівлі-продажу) може визначатись в іноземній валюті та повинна відповідати загальній вартості пиломатеріалів у такій іноземній валюті, що вказується у біржовому свідоцтві, на підставі якого укладається договір купівлі-продажу пиломатеріалів.</w:t>
      </w:r>
    </w:p>
    <w:p w14:paraId="728E153C" w14:textId="26C67599"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sidR="00B10B24">
        <w:rPr>
          <w:rFonts w:cs="Times New Roman"/>
          <w:bCs/>
          <w:lang w:val="uk-UA"/>
        </w:rPr>
        <w:t>12</w:t>
      </w:r>
      <w:r w:rsidRPr="0037256E">
        <w:rPr>
          <w:rFonts w:cs="Times New Roman"/>
          <w:bCs/>
          <w:lang w:val="uk-UA"/>
        </w:rPr>
        <w:t>.</w:t>
      </w:r>
      <w:r w:rsidR="00AC431D">
        <w:rPr>
          <w:rFonts w:cs="Times New Roman"/>
          <w:bCs/>
          <w:lang w:val="uk-UA"/>
        </w:rPr>
        <w:t xml:space="preserve"> </w:t>
      </w:r>
      <w:r w:rsidRPr="0037256E">
        <w:rPr>
          <w:rFonts w:cs="Times New Roman"/>
          <w:bCs/>
          <w:lang w:val="uk-UA"/>
        </w:rPr>
        <w:t xml:space="preserve">Якщо сторонами договору купівлі-продажу </w:t>
      </w:r>
      <w:r w:rsidR="001305D7" w:rsidRPr="001305D7">
        <w:rPr>
          <w:rFonts w:cs="Times New Roman"/>
          <w:bCs/>
          <w:lang w:val="uk-UA"/>
        </w:rPr>
        <w:t xml:space="preserve">деревини дров’яної непромислового призначення/деревини дров’яної промислового використання </w:t>
      </w:r>
      <w:r w:rsidRPr="0037256E">
        <w:rPr>
          <w:rFonts w:cs="Times New Roman"/>
          <w:bCs/>
          <w:lang w:val="uk-UA"/>
        </w:rPr>
        <w:t xml:space="preserve">є резиденти України, ціна договору купівлі-продажу (загальна вартість деревини дров’яної, що зазначається у договорі купівлі-продажу) визначається в національній валюті України (гривні) та повинна відповідати загальній вартості деревини дров'яної з урахуванням ПДВ, або без урахування ПДВ відповідно до умов біржової угоди, що вказується у біржовому свідоцтві, на підставі якого укладається договір купівлі-продажу </w:t>
      </w:r>
      <w:r w:rsidR="001305D7" w:rsidRPr="001305D7">
        <w:rPr>
          <w:rFonts w:cs="Times New Roman"/>
          <w:bCs/>
          <w:lang w:val="uk-UA"/>
        </w:rPr>
        <w:t>деревини дров’яної непромислового призначення/деревини дров’яної промислового використання</w:t>
      </w:r>
      <w:r w:rsidRPr="0037256E">
        <w:rPr>
          <w:rFonts w:cs="Times New Roman"/>
          <w:bCs/>
          <w:lang w:val="uk-UA"/>
        </w:rPr>
        <w:t>.</w:t>
      </w:r>
    </w:p>
    <w:p w14:paraId="3688C370" w14:textId="5EFE2AAE"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 xml:space="preserve">Якщо однією із сторін договору купівлі-продажу </w:t>
      </w:r>
      <w:r w:rsidR="001305D7" w:rsidRPr="001305D7">
        <w:rPr>
          <w:rFonts w:cs="Times New Roman"/>
          <w:bCs/>
          <w:lang w:val="uk-UA"/>
        </w:rPr>
        <w:t xml:space="preserve">деревини дров’яної непромислового </w:t>
      </w:r>
      <w:r w:rsidR="001305D7" w:rsidRPr="001305D7">
        <w:rPr>
          <w:rFonts w:cs="Times New Roman"/>
          <w:bCs/>
          <w:lang w:val="uk-UA"/>
        </w:rPr>
        <w:lastRenderedPageBreak/>
        <w:t xml:space="preserve">призначення/деревини дров’яної промислового використання </w:t>
      </w:r>
      <w:r w:rsidRPr="0037256E">
        <w:rPr>
          <w:rFonts w:cs="Times New Roman"/>
          <w:bCs/>
          <w:lang w:val="uk-UA"/>
        </w:rPr>
        <w:t xml:space="preserve">є нерезидент України, ціна договору купівлі-продажу (загальна вартість деревини дров'яної, що визначається у договорі купівлі-продажу) дорівнює загальній вартості деревини дров'яної, вказаної у біржовому свідоцтві, у випадку, коли загальна вартість деревини дров'яної, вказана у біржовому свідоцтві, була зазначена з урахуванням ПДВ, то така ціна підлягає зменшенню на суму ПДВ. Ціна договору купівлі-продажу може визначатись сторонами в іноземній валюті. В такому випадку ціна  договору купівлі-продажу </w:t>
      </w:r>
      <w:r w:rsidR="001305D7" w:rsidRPr="001305D7">
        <w:rPr>
          <w:rFonts w:cs="Times New Roman"/>
          <w:bCs/>
          <w:lang w:val="uk-UA"/>
        </w:rPr>
        <w:t xml:space="preserve">деревини дров’яної непромислового призначення/деревини дров’яної промислового використання </w:t>
      </w:r>
      <w:r w:rsidR="001305D7">
        <w:rPr>
          <w:rFonts w:cs="Times New Roman"/>
          <w:bCs/>
          <w:lang w:val="uk-UA"/>
        </w:rPr>
        <w:t xml:space="preserve">має </w:t>
      </w:r>
      <w:r w:rsidRPr="0037256E">
        <w:rPr>
          <w:rFonts w:cs="Times New Roman"/>
          <w:bCs/>
          <w:lang w:val="uk-UA"/>
        </w:rPr>
        <w:t>бути еквівалентною ціні договору, розрахованій в гривні в перерахунку за офіційним курсом Національного банку України станом на день проведення аукціону.</w:t>
      </w:r>
    </w:p>
    <w:p w14:paraId="1E5AC379" w14:textId="5A6C46C7"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sidR="00AC431D">
        <w:rPr>
          <w:rFonts w:cs="Times New Roman"/>
          <w:bCs/>
          <w:lang w:val="uk-UA"/>
        </w:rPr>
        <w:t>13</w:t>
      </w:r>
      <w:r w:rsidRPr="0037256E">
        <w:rPr>
          <w:rFonts w:cs="Times New Roman"/>
          <w:bCs/>
          <w:lang w:val="uk-UA"/>
        </w:rPr>
        <w:t>.</w:t>
      </w:r>
      <w:r w:rsidRPr="0037256E">
        <w:rPr>
          <w:rFonts w:cs="Times New Roman"/>
          <w:bCs/>
          <w:lang w:val="uk-UA"/>
        </w:rPr>
        <w:tab/>
        <w:t>Усі права та обов'язки покупця і продавця та порядок проведення розрахунків і поставки за біржовою угодою, укладеною на аукціоні, обумовлюються в укладеному ними договорі купівлі-продажу необробленої деревини/</w:t>
      </w:r>
      <w:r w:rsidR="001305D7" w:rsidRPr="001305D7">
        <w:rPr>
          <w:rFonts w:asciiTheme="minorHAnsi" w:eastAsiaTheme="minorHAnsi" w:hAnsiTheme="minorHAnsi" w:cs="Times New Roman"/>
          <w:bCs/>
          <w:kern w:val="2"/>
          <w:sz w:val="22"/>
          <w:szCs w:val="22"/>
          <w:lang w:val="uk-UA"/>
          <w14:ligatures w14:val="standardContextual"/>
        </w:rPr>
        <w:t xml:space="preserve"> </w:t>
      </w:r>
      <w:r w:rsidR="001305D7" w:rsidRPr="001305D7">
        <w:rPr>
          <w:rFonts w:cs="Times New Roman"/>
          <w:bCs/>
          <w:lang w:val="uk-UA"/>
        </w:rPr>
        <w:t xml:space="preserve">деревини дров’яної непромислового призначення/деревини дров’яної промислового використання </w:t>
      </w:r>
      <w:r w:rsidRPr="0037256E">
        <w:rPr>
          <w:rFonts w:cs="Times New Roman"/>
          <w:bCs/>
          <w:lang w:val="uk-UA"/>
        </w:rPr>
        <w:t>/пиломатеріалів.</w:t>
      </w:r>
    </w:p>
    <w:p w14:paraId="6A716467" w14:textId="54A475EA"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 xml:space="preserve">Усі розрахунки проводяться безпосередньо між продавцем та покупцем з урахуванням </w:t>
      </w:r>
      <w:r w:rsidR="00AC431D">
        <w:rPr>
          <w:rFonts w:cs="Times New Roman"/>
          <w:bCs/>
          <w:lang w:val="uk-UA"/>
        </w:rPr>
        <w:t>маржі</w:t>
      </w:r>
      <w:r w:rsidRPr="0037256E">
        <w:rPr>
          <w:rFonts w:cs="Times New Roman"/>
          <w:bCs/>
          <w:lang w:val="uk-UA"/>
        </w:rPr>
        <w:t xml:space="preserve"> покупця </w:t>
      </w:r>
      <w:r w:rsidR="00AC431D" w:rsidRPr="00AC431D">
        <w:rPr>
          <w:rFonts w:cs="Times New Roman"/>
          <w:bCs/>
          <w:lang w:val="uk-UA"/>
        </w:rPr>
        <w:t>(якщо сплата маржі для відповідної категорії товару передбачена рішенням Біржової ради)</w:t>
      </w:r>
      <w:r w:rsidRPr="0037256E">
        <w:rPr>
          <w:rFonts w:cs="Times New Roman"/>
          <w:bCs/>
          <w:lang w:val="uk-UA"/>
        </w:rPr>
        <w:t>, перераховано</w:t>
      </w:r>
      <w:r w:rsidR="00AC431D">
        <w:rPr>
          <w:rFonts w:cs="Times New Roman"/>
          <w:bCs/>
          <w:lang w:val="uk-UA"/>
        </w:rPr>
        <w:t>ї</w:t>
      </w:r>
      <w:r w:rsidRPr="0037256E">
        <w:rPr>
          <w:rFonts w:cs="Times New Roman"/>
          <w:bCs/>
          <w:lang w:val="uk-UA"/>
        </w:rPr>
        <w:t xml:space="preserve"> ним на поточний рахунок Біржі в якості забезпечення з метою </w:t>
      </w:r>
      <w:r w:rsidR="001305D7">
        <w:rPr>
          <w:rFonts w:cs="Times New Roman"/>
          <w:bCs/>
          <w:lang w:val="uk-UA"/>
        </w:rPr>
        <w:t>забезпече</w:t>
      </w:r>
      <w:r w:rsidRPr="0037256E">
        <w:rPr>
          <w:rFonts w:cs="Times New Roman"/>
          <w:bCs/>
          <w:lang w:val="uk-UA"/>
        </w:rPr>
        <w:t>ння виконання біржової угоди (у випадку прийняття Біржов</w:t>
      </w:r>
      <w:r w:rsidR="00AC431D">
        <w:rPr>
          <w:rFonts w:cs="Times New Roman"/>
          <w:bCs/>
          <w:lang w:val="uk-UA"/>
        </w:rPr>
        <w:t>ою</w:t>
      </w:r>
      <w:r w:rsidRPr="0037256E">
        <w:rPr>
          <w:rFonts w:cs="Times New Roman"/>
          <w:bCs/>
          <w:lang w:val="uk-UA"/>
        </w:rPr>
        <w:t xml:space="preserve"> </w:t>
      </w:r>
      <w:r w:rsidR="00AC431D">
        <w:rPr>
          <w:rFonts w:cs="Times New Roman"/>
          <w:bCs/>
          <w:lang w:val="uk-UA"/>
        </w:rPr>
        <w:t>радою</w:t>
      </w:r>
      <w:r w:rsidRPr="0037256E">
        <w:rPr>
          <w:rFonts w:cs="Times New Roman"/>
          <w:bCs/>
          <w:lang w:val="uk-UA"/>
        </w:rPr>
        <w:t xml:space="preserve"> рішення  про  скасування  сплати  </w:t>
      </w:r>
      <w:r w:rsidR="00AC431D">
        <w:rPr>
          <w:rFonts w:cs="Times New Roman"/>
          <w:bCs/>
          <w:lang w:val="uk-UA"/>
        </w:rPr>
        <w:t>маржі</w:t>
      </w:r>
      <w:r w:rsidRPr="0037256E">
        <w:rPr>
          <w:rFonts w:cs="Times New Roman"/>
          <w:bCs/>
          <w:lang w:val="uk-UA"/>
        </w:rPr>
        <w:t xml:space="preserve">  всі  розрахунки  в  повному  обсязі</w:t>
      </w:r>
      <w:r w:rsidR="00AC431D">
        <w:rPr>
          <w:rFonts w:cs="Times New Roman"/>
          <w:bCs/>
          <w:lang w:val="uk-UA"/>
        </w:rPr>
        <w:t xml:space="preserve"> </w:t>
      </w:r>
      <w:r w:rsidRPr="0037256E">
        <w:rPr>
          <w:rFonts w:cs="Times New Roman"/>
          <w:bCs/>
          <w:lang w:val="uk-UA"/>
        </w:rPr>
        <w:t>проводяться безпосереднього між продавцем та покупцем).</w:t>
      </w:r>
    </w:p>
    <w:p w14:paraId="76C647C6" w14:textId="4B19CF8F"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sidR="001A3779">
        <w:rPr>
          <w:rFonts w:cs="Times New Roman"/>
          <w:bCs/>
          <w:lang w:val="uk-UA"/>
        </w:rPr>
        <w:t>14</w:t>
      </w:r>
      <w:r w:rsidRPr="0037256E">
        <w:rPr>
          <w:rFonts w:cs="Times New Roman"/>
          <w:bCs/>
          <w:lang w:val="uk-UA"/>
        </w:rPr>
        <w:t>.</w:t>
      </w:r>
      <w:r w:rsidRPr="0037256E">
        <w:rPr>
          <w:rFonts w:cs="Times New Roman"/>
          <w:bCs/>
          <w:lang w:val="uk-UA"/>
        </w:rPr>
        <w:tab/>
      </w:r>
      <w:r w:rsidR="001A3779">
        <w:rPr>
          <w:rFonts w:cs="Times New Roman"/>
          <w:bCs/>
          <w:lang w:val="uk-UA"/>
        </w:rPr>
        <w:t xml:space="preserve"> </w:t>
      </w:r>
      <w:r w:rsidRPr="0037256E">
        <w:rPr>
          <w:rFonts w:cs="Times New Roman"/>
          <w:bCs/>
          <w:lang w:val="uk-UA"/>
        </w:rPr>
        <w:t xml:space="preserve">За порушення умов договору купівлі-продажу продавець та покупець несуть відповідальність, яка визначається таким договором, </w:t>
      </w:r>
      <w:r w:rsidR="00C41A2B">
        <w:rPr>
          <w:rFonts w:cs="Times New Roman"/>
          <w:bCs/>
          <w:lang w:val="uk-UA"/>
        </w:rPr>
        <w:t>цим Регламентом</w:t>
      </w:r>
      <w:r w:rsidRPr="0037256E">
        <w:rPr>
          <w:rFonts w:cs="Times New Roman"/>
          <w:bCs/>
          <w:lang w:val="uk-UA"/>
        </w:rPr>
        <w:t>, іншими внутрішніми документами Біржі та чинним законодавством України.</w:t>
      </w:r>
    </w:p>
    <w:p w14:paraId="36B9A986" w14:textId="0F3F84EE"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sidR="00BE4151">
        <w:rPr>
          <w:rFonts w:cs="Times New Roman"/>
          <w:bCs/>
          <w:lang w:val="uk-UA"/>
        </w:rPr>
        <w:t>15</w:t>
      </w:r>
      <w:r w:rsidRPr="0037256E">
        <w:rPr>
          <w:rFonts w:cs="Times New Roman"/>
          <w:bCs/>
          <w:lang w:val="uk-UA"/>
        </w:rPr>
        <w:t>.</w:t>
      </w:r>
      <w:r w:rsidRPr="0037256E">
        <w:rPr>
          <w:rFonts w:cs="Times New Roman"/>
          <w:bCs/>
          <w:lang w:val="uk-UA"/>
        </w:rPr>
        <w:tab/>
      </w:r>
      <w:r w:rsidR="00BE4151">
        <w:rPr>
          <w:rFonts w:cs="Times New Roman"/>
          <w:bCs/>
          <w:lang w:val="uk-UA"/>
        </w:rPr>
        <w:t xml:space="preserve"> </w:t>
      </w:r>
      <w:r w:rsidRPr="0037256E">
        <w:rPr>
          <w:rFonts w:cs="Times New Roman"/>
          <w:bCs/>
          <w:lang w:val="uk-UA"/>
        </w:rPr>
        <w:t>У випадку не</w:t>
      </w:r>
      <w:r w:rsidR="00BE4151">
        <w:rPr>
          <w:rFonts w:cs="Times New Roman"/>
          <w:bCs/>
          <w:lang w:val="uk-UA"/>
        </w:rPr>
        <w:t xml:space="preserve"> </w:t>
      </w:r>
      <w:r w:rsidRPr="0037256E">
        <w:rPr>
          <w:rFonts w:cs="Times New Roman"/>
          <w:bCs/>
          <w:lang w:val="uk-UA"/>
        </w:rPr>
        <w:t xml:space="preserve">укладення </w:t>
      </w:r>
      <w:r w:rsidR="00797B3E">
        <w:rPr>
          <w:rFonts w:cs="Times New Roman"/>
          <w:bCs/>
          <w:lang w:val="uk-UA"/>
        </w:rPr>
        <w:t>продавцем і покупцем</w:t>
      </w:r>
      <w:r w:rsidRPr="0037256E">
        <w:rPr>
          <w:rFonts w:cs="Times New Roman"/>
          <w:bCs/>
          <w:lang w:val="uk-UA"/>
        </w:rPr>
        <w:t xml:space="preserve"> договору купівлі-продажу протягом 5 (п'яти) робочих днів після дати </w:t>
      </w:r>
      <w:r w:rsidR="00797B3E">
        <w:rPr>
          <w:rFonts w:cs="Times New Roman"/>
          <w:bCs/>
          <w:lang w:val="uk-UA"/>
        </w:rPr>
        <w:t>проведення аукціону</w:t>
      </w:r>
      <w:r w:rsidRPr="0037256E">
        <w:rPr>
          <w:rFonts w:cs="Times New Roman"/>
          <w:bCs/>
          <w:lang w:val="uk-UA"/>
        </w:rPr>
        <w:t>, біржова (-і) угода (-и), результати біржових торгів, на підставі яких було укладено таку (-і) біржову (-і) угоду (-и), а також відповідне (-і) біржове (- і) свідоцтво (-а) наступного робочого дня після спливу вищезазначеного терміну відповідно до цього пункту Регламенту</w:t>
      </w:r>
      <w:r w:rsidR="00945B3F">
        <w:rPr>
          <w:rFonts w:cs="Times New Roman"/>
          <w:bCs/>
          <w:lang w:val="uk-UA"/>
        </w:rPr>
        <w:t xml:space="preserve"> анулюються рішенням Біржової ради</w:t>
      </w:r>
      <w:r w:rsidRPr="0037256E">
        <w:rPr>
          <w:rFonts w:cs="Times New Roman"/>
          <w:bCs/>
          <w:lang w:val="uk-UA"/>
        </w:rPr>
        <w:t xml:space="preserve">, а </w:t>
      </w:r>
      <w:r w:rsidR="00797B3E">
        <w:rPr>
          <w:rFonts w:cs="Times New Roman"/>
          <w:bCs/>
          <w:lang w:val="uk-UA"/>
        </w:rPr>
        <w:t>продавець і покупець, зазначені у біржовому свідоцтві,</w:t>
      </w:r>
      <w:r w:rsidRPr="0037256E">
        <w:rPr>
          <w:rFonts w:cs="Times New Roman"/>
          <w:bCs/>
          <w:lang w:val="uk-UA"/>
        </w:rPr>
        <w:t xml:space="preserve"> втрачають право укласти договір (-и) купівлі-продажу необробленої деревини/</w:t>
      </w:r>
      <w:r w:rsidR="00945B3F" w:rsidRPr="00945B3F">
        <w:rPr>
          <w:lang w:val="uk-UA"/>
        </w:rPr>
        <w:t xml:space="preserve"> </w:t>
      </w:r>
      <w:r w:rsidR="00945B3F" w:rsidRPr="00945B3F">
        <w:rPr>
          <w:rFonts w:cs="Times New Roman"/>
          <w:bCs/>
          <w:lang w:val="uk-UA"/>
        </w:rPr>
        <w:t xml:space="preserve">деревини дров’яної непромислового призначення/деревини дров’яної промислового використання </w:t>
      </w:r>
      <w:r w:rsidRPr="0037256E">
        <w:rPr>
          <w:rFonts w:cs="Times New Roman"/>
          <w:bCs/>
          <w:lang w:val="uk-UA"/>
        </w:rPr>
        <w:t xml:space="preserve">/пиломатеріалів на підставі результатів біржових торгів. </w:t>
      </w:r>
    </w:p>
    <w:p w14:paraId="79BF4971" w14:textId="4820ACDC" w:rsidR="0037256E" w:rsidRPr="0037256E"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w:t>
      </w:r>
      <w:r w:rsidR="00BE4151">
        <w:rPr>
          <w:rFonts w:cs="Times New Roman"/>
          <w:bCs/>
          <w:lang w:val="uk-UA"/>
        </w:rPr>
        <w:t>16</w:t>
      </w:r>
      <w:r w:rsidRPr="0037256E">
        <w:rPr>
          <w:rFonts w:cs="Times New Roman"/>
          <w:bCs/>
          <w:lang w:val="uk-UA"/>
        </w:rPr>
        <w:t>.</w:t>
      </w:r>
      <w:r w:rsidRPr="0037256E">
        <w:rPr>
          <w:rFonts w:cs="Times New Roman"/>
          <w:bCs/>
          <w:lang w:val="uk-UA"/>
        </w:rPr>
        <w:tab/>
      </w:r>
      <w:r w:rsidR="00BE4151">
        <w:rPr>
          <w:rFonts w:cs="Times New Roman"/>
          <w:bCs/>
          <w:lang w:val="uk-UA"/>
        </w:rPr>
        <w:t xml:space="preserve"> </w:t>
      </w:r>
      <w:r w:rsidRPr="0037256E">
        <w:rPr>
          <w:rFonts w:cs="Times New Roman"/>
          <w:bCs/>
          <w:lang w:val="uk-UA"/>
        </w:rPr>
        <w:t>У разі анулювання біржової угоди (біржових угод), сторони такої угоди (угод) не звільняються від відповідальності за порушення Правил Біржі та/або Регламенту та/або інших внутрішніх документів Біржі та/або рішень Біржово</w:t>
      </w:r>
      <w:r w:rsidR="00BE4151">
        <w:rPr>
          <w:rFonts w:cs="Times New Roman"/>
          <w:bCs/>
          <w:lang w:val="uk-UA"/>
        </w:rPr>
        <w:t>ї ради</w:t>
      </w:r>
      <w:r w:rsidRPr="0037256E">
        <w:rPr>
          <w:rFonts w:cs="Times New Roman"/>
          <w:bCs/>
          <w:lang w:val="uk-UA"/>
        </w:rPr>
        <w:t>, а також сплати комісійного збору та інших обов’язкових платежів, передбачених цим Регламентом, внутрішніми документами Біржі, якщо інше не визначено рішенням Біржово</w:t>
      </w:r>
      <w:r w:rsidR="00BE4151">
        <w:rPr>
          <w:rFonts w:cs="Times New Roman"/>
          <w:bCs/>
          <w:lang w:val="uk-UA"/>
        </w:rPr>
        <w:t>ї ради</w:t>
      </w:r>
      <w:r w:rsidRPr="0037256E">
        <w:rPr>
          <w:rFonts w:cs="Times New Roman"/>
          <w:bCs/>
          <w:lang w:val="uk-UA"/>
        </w:rPr>
        <w:t>.</w:t>
      </w:r>
    </w:p>
    <w:p w14:paraId="2F29BB86" w14:textId="579DE179" w:rsidR="006A6223" w:rsidRDefault="0037256E" w:rsidP="0037256E">
      <w:pPr>
        <w:pStyle w:val="a6"/>
        <w:tabs>
          <w:tab w:val="left" w:pos="709"/>
          <w:tab w:val="left" w:pos="851"/>
          <w:tab w:val="left" w:pos="1134"/>
        </w:tabs>
        <w:ind w:firstLine="709"/>
        <w:jc w:val="both"/>
        <w:rPr>
          <w:rFonts w:cs="Times New Roman"/>
          <w:bCs/>
          <w:lang w:val="uk-UA"/>
        </w:rPr>
      </w:pPr>
      <w:r w:rsidRPr="0037256E">
        <w:rPr>
          <w:rFonts w:cs="Times New Roman"/>
          <w:bCs/>
          <w:lang w:val="uk-UA"/>
        </w:rPr>
        <w:t>10.1</w:t>
      </w:r>
      <w:r w:rsidR="00BE4151">
        <w:rPr>
          <w:rFonts w:cs="Times New Roman"/>
          <w:bCs/>
          <w:lang w:val="uk-UA"/>
        </w:rPr>
        <w:t>7</w:t>
      </w:r>
      <w:r w:rsidRPr="0037256E">
        <w:rPr>
          <w:rFonts w:cs="Times New Roman"/>
          <w:bCs/>
          <w:lang w:val="uk-UA"/>
        </w:rPr>
        <w:t>.</w:t>
      </w:r>
      <w:r w:rsidRPr="0037256E">
        <w:rPr>
          <w:rFonts w:cs="Times New Roman"/>
          <w:bCs/>
          <w:lang w:val="uk-UA"/>
        </w:rPr>
        <w:tab/>
      </w:r>
      <w:r w:rsidR="00BE4151">
        <w:rPr>
          <w:rFonts w:cs="Times New Roman"/>
          <w:bCs/>
          <w:lang w:val="uk-UA"/>
        </w:rPr>
        <w:t xml:space="preserve"> </w:t>
      </w:r>
      <w:r w:rsidRPr="0037256E">
        <w:rPr>
          <w:rFonts w:cs="Times New Roman"/>
          <w:bCs/>
          <w:lang w:val="uk-UA"/>
        </w:rPr>
        <w:t>У випадку анулювання біржової угоди</w:t>
      </w:r>
      <w:r w:rsidR="0045183E">
        <w:rPr>
          <w:rFonts w:cs="Times New Roman"/>
          <w:bCs/>
          <w:lang w:val="uk-UA"/>
        </w:rPr>
        <w:t xml:space="preserve"> </w:t>
      </w:r>
      <w:r w:rsidR="0045183E" w:rsidRPr="00D01C58">
        <w:rPr>
          <w:rFonts w:cs="Times New Roman"/>
          <w:bCs/>
          <w:lang w:val="uk-UA"/>
        </w:rPr>
        <w:t>з вини покупця</w:t>
      </w:r>
      <w:r w:rsidR="00BE4151">
        <w:rPr>
          <w:rFonts w:cs="Times New Roman"/>
          <w:bCs/>
          <w:lang w:val="uk-UA"/>
        </w:rPr>
        <w:t>, укладання якої передбачало внесення маржі</w:t>
      </w:r>
      <w:r w:rsidR="00BE4151" w:rsidRPr="00BE4151">
        <w:rPr>
          <w:rFonts w:asciiTheme="minorHAnsi" w:eastAsiaTheme="minorHAnsi" w:hAnsiTheme="minorHAnsi" w:cs="Times New Roman"/>
          <w:bCs/>
          <w:kern w:val="2"/>
          <w:sz w:val="22"/>
          <w:szCs w:val="22"/>
          <w:lang w:val="uk-UA"/>
          <w14:ligatures w14:val="standardContextual"/>
        </w:rPr>
        <w:t xml:space="preserve"> </w:t>
      </w:r>
      <w:r w:rsidR="00BE4151" w:rsidRPr="00BE4151">
        <w:rPr>
          <w:rFonts w:cs="Times New Roman"/>
          <w:bCs/>
          <w:lang w:val="uk-UA"/>
        </w:rPr>
        <w:t xml:space="preserve">для забезпечення виконання </w:t>
      </w:r>
      <w:r w:rsidR="00945B3F">
        <w:rPr>
          <w:rFonts w:cs="Times New Roman"/>
          <w:bCs/>
          <w:lang w:val="uk-UA"/>
        </w:rPr>
        <w:t>зобов</w:t>
      </w:r>
      <w:r w:rsidR="00945B3F" w:rsidRPr="00945B3F">
        <w:rPr>
          <w:rFonts w:cs="Times New Roman"/>
          <w:bCs/>
          <w:lang w:val="uk-UA"/>
        </w:rPr>
        <w:t>’</w:t>
      </w:r>
      <w:r w:rsidR="00945B3F">
        <w:rPr>
          <w:rFonts w:cs="Times New Roman"/>
          <w:bCs/>
          <w:lang w:val="uk-UA"/>
        </w:rPr>
        <w:t xml:space="preserve">язань за </w:t>
      </w:r>
      <w:r w:rsidR="00BE4151" w:rsidRPr="00BE4151">
        <w:rPr>
          <w:rFonts w:cs="Times New Roman"/>
          <w:bCs/>
          <w:lang w:val="uk-UA"/>
        </w:rPr>
        <w:t>біржов</w:t>
      </w:r>
      <w:r w:rsidR="00BE4151">
        <w:rPr>
          <w:rFonts w:cs="Times New Roman"/>
          <w:bCs/>
          <w:lang w:val="uk-UA"/>
        </w:rPr>
        <w:t>о</w:t>
      </w:r>
      <w:r w:rsidR="00945B3F">
        <w:rPr>
          <w:rFonts w:cs="Times New Roman"/>
          <w:bCs/>
          <w:lang w:val="uk-UA"/>
        </w:rPr>
        <w:t>ю</w:t>
      </w:r>
      <w:r w:rsidR="00BE4151" w:rsidRPr="00BE4151">
        <w:rPr>
          <w:rFonts w:cs="Times New Roman"/>
          <w:bCs/>
          <w:lang w:val="uk-UA"/>
        </w:rPr>
        <w:t xml:space="preserve"> </w:t>
      </w:r>
      <w:r w:rsidR="00BE4151">
        <w:rPr>
          <w:rFonts w:cs="Times New Roman"/>
          <w:bCs/>
          <w:lang w:val="uk-UA"/>
        </w:rPr>
        <w:t>угод</w:t>
      </w:r>
      <w:r w:rsidR="00945B3F">
        <w:rPr>
          <w:rFonts w:cs="Times New Roman"/>
          <w:bCs/>
          <w:lang w:val="uk-UA"/>
        </w:rPr>
        <w:t>ою</w:t>
      </w:r>
      <w:r w:rsidR="00BE4151">
        <w:rPr>
          <w:rFonts w:cs="Times New Roman"/>
          <w:bCs/>
          <w:lang w:val="uk-UA"/>
        </w:rPr>
        <w:t>,</w:t>
      </w:r>
      <w:r w:rsidRPr="0037256E">
        <w:rPr>
          <w:rFonts w:cs="Times New Roman"/>
          <w:bCs/>
          <w:lang w:val="uk-UA"/>
        </w:rPr>
        <w:t xml:space="preserve"> сума </w:t>
      </w:r>
      <w:r w:rsidR="00BE4151">
        <w:rPr>
          <w:rFonts w:cs="Times New Roman"/>
          <w:bCs/>
          <w:lang w:val="uk-UA"/>
        </w:rPr>
        <w:t xml:space="preserve">маржі </w:t>
      </w:r>
      <w:r w:rsidRPr="0037256E">
        <w:rPr>
          <w:rFonts w:cs="Times New Roman"/>
          <w:bCs/>
          <w:lang w:val="uk-UA"/>
        </w:rPr>
        <w:t xml:space="preserve"> згідно анульованої біржової    угоди,    внесена    учасником    –    покупцем,    утримується </w:t>
      </w:r>
      <w:proofErr w:type="spellStart"/>
      <w:r w:rsidRPr="0037256E">
        <w:rPr>
          <w:rFonts w:cs="Times New Roman"/>
          <w:bCs/>
          <w:lang w:val="uk-UA"/>
        </w:rPr>
        <w:t>Біржею</w:t>
      </w:r>
      <w:proofErr w:type="spellEnd"/>
      <w:r w:rsidRPr="0037256E">
        <w:rPr>
          <w:rFonts w:cs="Times New Roman"/>
          <w:bCs/>
          <w:lang w:val="uk-UA"/>
        </w:rPr>
        <w:t xml:space="preserve"> відповідно до </w:t>
      </w:r>
      <w:r w:rsidR="00945B3F">
        <w:rPr>
          <w:rFonts w:cs="Times New Roman"/>
          <w:bCs/>
          <w:lang w:val="uk-UA"/>
        </w:rPr>
        <w:t>цього Регламенту</w:t>
      </w:r>
      <w:r w:rsidRPr="0037256E">
        <w:rPr>
          <w:rFonts w:cs="Times New Roman"/>
          <w:bCs/>
          <w:lang w:val="uk-UA"/>
        </w:rPr>
        <w:t xml:space="preserve"> за рішенням Біржово</w:t>
      </w:r>
      <w:r w:rsidR="00DB71B9">
        <w:rPr>
          <w:rFonts w:cs="Times New Roman"/>
          <w:bCs/>
          <w:lang w:val="uk-UA"/>
        </w:rPr>
        <w:t>ї</w:t>
      </w:r>
      <w:r w:rsidRPr="0037256E">
        <w:rPr>
          <w:rFonts w:cs="Times New Roman"/>
          <w:bCs/>
          <w:lang w:val="uk-UA"/>
        </w:rPr>
        <w:t xml:space="preserve"> </w:t>
      </w:r>
      <w:r w:rsidR="00DB71B9">
        <w:rPr>
          <w:rFonts w:cs="Times New Roman"/>
          <w:bCs/>
          <w:lang w:val="uk-UA"/>
        </w:rPr>
        <w:t>ради.</w:t>
      </w:r>
    </w:p>
    <w:p w14:paraId="6E8F2683" w14:textId="47C5AAFA" w:rsidR="0045183E" w:rsidRPr="006A6223" w:rsidRDefault="0045183E" w:rsidP="0037256E">
      <w:pPr>
        <w:pStyle w:val="a6"/>
        <w:tabs>
          <w:tab w:val="left" w:pos="709"/>
          <w:tab w:val="left" w:pos="851"/>
          <w:tab w:val="left" w:pos="1134"/>
        </w:tabs>
        <w:ind w:firstLine="709"/>
        <w:jc w:val="both"/>
        <w:rPr>
          <w:rFonts w:cs="Times New Roman"/>
          <w:bCs/>
          <w:lang w:val="uk-UA"/>
        </w:rPr>
      </w:pPr>
      <w:r w:rsidRPr="009835EC">
        <w:rPr>
          <w:rFonts w:cs="Times New Roman"/>
          <w:bCs/>
          <w:highlight w:val="yellow"/>
          <w:lang w:val="uk-UA"/>
        </w:rPr>
        <w:t>У випадку анулювання згідно з п. 10.15 Регламенту біржової угоди з вини продавця,</w:t>
      </w:r>
      <w:r w:rsidR="00A40C44">
        <w:rPr>
          <w:rFonts w:cs="Times New Roman"/>
          <w:bCs/>
          <w:highlight w:val="yellow"/>
          <w:lang w:val="uk-UA"/>
        </w:rPr>
        <w:t xml:space="preserve"> </w:t>
      </w:r>
      <w:r w:rsidRPr="009835EC">
        <w:rPr>
          <w:rFonts w:cs="Times New Roman"/>
          <w:bCs/>
          <w:highlight w:val="yellow"/>
          <w:lang w:val="uk-UA"/>
        </w:rPr>
        <w:t xml:space="preserve">до такого продавця з боку Біржі можуть бути застосовані санкції згідно з </w:t>
      </w:r>
      <w:r w:rsidR="00C41A2B">
        <w:rPr>
          <w:rFonts w:cs="Times New Roman"/>
          <w:bCs/>
          <w:lang w:val="uk-UA"/>
        </w:rPr>
        <w:t>цим Регламентом</w:t>
      </w:r>
      <w:r>
        <w:rPr>
          <w:rFonts w:cs="Times New Roman"/>
          <w:bCs/>
          <w:lang w:val="uk-UA"/>
        </w:rPr>
        <w:t>.</w:t>
      </w:r>
      <w:r w:rsidR="00A40C44" w:rsidRPr="00A40C44">
        <w:rPr>
          <w:rFonts w:cs="Times New Roman"/>
          <w:bCs/>
          <w:highlight w:val="yellow"/>
          <w:lang w:val="uk-UA"/>
        </w:rPr>
        <w:t xml:space="preserve"> </w:t>
      </w:r>
      <w:r w:rsidR="00A40C44">
        <w:rPr>
          <w:rFonts w:cs="Times New Roman"/>
          <w:bCs/>
          <w:highlight w:val="yellow"/>
          <w:lang w:val="uk-UA"/>
        </w:rPr>
        <w:t xml:space="preserve">В цьому випадку, анулювання біржової угоди відбувається без утримання </w:t>
      </w:r>
      <w:proofErr w:type="spellStart"/>
      <w:r w:rsidR="00A40C44">
        <w:rPr>
          <w:rFonts w:cs="Times New Roman"/>
          <w:bCs/>
          <w:highlight w:val="yellow"/>
          <w:lang w:val="uk-UA"/>
        </w:rPr>
        <w:t>Біржею</w:t>
      </w:r>
      <w:proofErr w:type="spellEnd"/>
      <w:r w:rsidR="00A40C44">
        <w:rPr>
          <w:rFonts w:cs="Times New Roman"/>
          <w:bCs/>
          <w:highlight w:val="yellow"/>
          <w:lang w:val="uk-UA"/>
        </w:rPr>
        <w:t xml:space="preserve"> маржі, внесеної учасником торгів-покупцем</w:t>
      </w:r>
      <w:r w:rsidR="00A40C44">
        <w:rPr>
          <w:rFonts w:cs="Times New Roman"/>
          <w:bCs/>
          <w:lang w:val="uk-UA"/>
        </w:rPr>
        <w:t>.</w:t>
      </w:r>
    </w:p>
    <w:p w14:paraId="7B35AAA7" w14:textId="679543ED" w:rsidR="00DB71B9" w:rsidRPr="00DB71B9" w:rsidRDefault="00DB71B9" w:rsidP="00175C83">
      <w:pPr>
        <w:pStyle w:val="a6"/>
        <w:tabs>
          <w:tab w:val="left" w:pos="709"/>
          <w:tab w:val="left" w:pos="851"/>
          <w:tab w:val="left" w:pos="1134"/>
        </w:tabs>
        <w:ind w:firstLine="709"/>
        <w:jc w:val="both"/>
        <w:rPr>
          <w:rFonts w:cs="Times New Roman"/>
          <w:bCs/>
          <w:lang w:val="uk-UA"/>
        </w:rPr>
      </w:pPr>
      <w:r>
        <w:rPr>
          <w:rFonts w:cs="Times New Roman"/>
          <w:bCs/>
          <w:lang w:val="uk-UA"/>
        </w:rPr>
        <w:t>10.18. Для обміну документами, пов</w:t>
      </w:r>
      <w:r w:rsidRPr="00DB71B9">
        <w:rPr>
          <w:rFonts w:cs="Times New Roman"/>
          <w:bCs/>
          <w:lang w:val="uk-UA"/>
        </w:rPr>
        <w:t>’</w:t>
      </w:r>
      <w:r>
        <w:rPr>
          <w:rFonts w:cs="Times New Roman"/>
          <w:bCs/>
          <w:lang w:val="uk-UA"/>
        </w:rPr>
        <w:t xml:space="preserve">язаними з оформленням результатів торгів та наданих </w:t>
      </w:r>
      <w:proofErr w:type="spellStart"/>
      <w:r>
        <w:rPr>
          <w:rFonts w:cs="Times New Roman"/>
          <w:bCs/>
          <w:lang w:val="uk-UA"/>
        </w:rPr>
        <w:t>Біржею</w:t>
      </w:r>
      <w:proofErr w:type="spellEnd"/>
      <w:r>
        <w:rPr>
          <w:rFonts w:cs="Times New Roman"/>
          <w:bCs/>
          <w:lang w:val="uk-UA"/>
        </w:rPr>
        <w:t xml:space="preserve"> послуг, мож</w:t>
      </w:r>
      <w:r w:rsidR="00756FAC">
        <w:rPr>
          <w:rFonts w:cs="Times New Roman"/>
          <w:bCs/>
          <w:lang w:val="uk-UA"/>
        </w:rPr>
        <w:t>уть</w:t>
      </w:r>
      <w:r>
        <w:rPr>
          <w:rFonts w:cs="Times New Roman"/>
          <w:bCs/>
          <w:lang w:val="uk-UA"/>
        </w:rPr>
        <w:t xml:space="preserve"> використовуватися сервіси для обміну </w:t>
      </w:r>
      <w:r w:rsidRPr="00C22405">
        <w:rPr>
          <w:rFonts w:cs="Times New Roman"/>
          <w:bCs/>
          <w:highlight w:val="yellow"/>
          <w:lang w:val="uk-UA"/>
        </w:rPr>
        <w:t xml:space="preserve">електронними документами </w:t>
      </w:r>
      <w:r w:rsidRPr="00C22405">
        <w:rPr>
          <w:rFonts w:cs="Times New Roman"/>
          <w:bCs/>
          <w:highlight w:val="yellow"/>
        </w:rPr>
        <w:t>M</w:t>
      </w:r>
      <w:r w:rsidRPr="00C22405">
        <w:rPr>
          <w:rFonts w:cs="Times New Roman"/>
          <w:bCs/>
          <w:highlight w:val="yellow"/>
          <w:lang w:val="ru-RU"/>
        </w:rPr>
        <w:t>.</w:t>
      </w:r>
      <w:r w:rsidRPr="00C22405">
        <w:rPr>
          <w:rFonts w:cs="Times New Roman"/>
          <w:bCs/>
          <w:highlight w:val="yellow"/>
        </w:rPr>
        <w:t>E</w:t>
      </w:r>
      <w:r w:rsidRPr="00C22405">
        <w:rPr>
          <w:rFonts w:cs="Times New Roman"/>
          <w:bCs/>
          <w:highlight w:val="yellow"/>
          <w:lang w:val="ru-RU"/>
        </w:rPr>
        <w:t>.</w:t>
      </w:r>
      <w:r w:rsidRPr="00C22405">
        <w:rPr>
          <w:rFonts w:cs="Times New Roman"/>
          <w:bCs/>
          <w:highlight w:val="yellow"/>
        </w:rPr>
        <w:t>Doc</w:t>
      </w:r>
      <w:r w:rsidRPr="00C22405">
        <w:rPr>
          <w:rFonts w:cs="Times New Roman"/>
          <w:bCs/>
          <w:highlight w:val="yellow"/>
          <w:lang w:val="uk-UA"/>
        </w:rPr>
        <w:t xml:space="preserve"> та/або Вчасно</w:t>
      </w:r>
      <w:r>
        <w:rPr>
          <w:rFonts w:cs="Times New Roman"/>
          <w:bCs/>
          <w:lang w:val="uk-UA"/>
        </w:rPr>
        <w:t>.</w:t>
      </w:r>
    </w:p>
    <w:p w14:paraId="1B3AB847" w14:textId="5516BDC7" w:rsidR="00A912C4" w:rsidRDefault="00C22405" w:rsidP="00175C83">
      <w:pPr>
        <w:pStyle w:val="a6"/>
        <w:tabs>
          <w:tab w:val="left" w:pos="709"/>
          <w:tab w:val="left" w:pos="851"/>
          <w:tab w:val="left" w:pos="1134"/>
        </w:tabs>
        <w:ind w:firstLine="709"/>
        <w:jc w:val="both"/>
        <w:rPr>
          <w:rFonts w:cs="Times New Roman"/>
          <w:bCs/>
          <w:lang w:val="uk-UA"/>
        </w:rPr>
      </w:pPr>
      <w:r w:rsidRPr="00C22405">
        <w:rPr>
          <w:rFonts w:cs="Times New Roman"/>
          <w:bCs/>
          <w:lang w:val="uk-UA"/>
        </w:rPr>
        <w:t xml:space="preserve">10.19. </w:t>
      </w:r>
      <w:r w:rsidR="00BE4151" w:rsidRPr="00C22405">
        <w:rPr>
          <w:rFonts w:cs="Times New Roman"/>
          <w:bCs/>
          <w:lang w:val="uk-UA"/>
        </w:rPr>
        <w:t xml:space="preserve">Біржа використовує засоби факсимільного відтворення підпису (за допомогою засобів </w:t>
      </w:r>
      <w:r w:rsidR="00A64302" w:rsidRPr="00A64302">
        <w:rPr>
          <w:rFonts w:cs="Times New Roman"/>
          <w:bCs/>
          <w:lang w:val="uk-UA"/>
        </w:rPr>
        <w:t>електронного</w:t>
      </w:r>
      <w:r w:rsidR="00BE4151" w:rsidRPr="00C22405">
        <w:rPr>
          <w:rFonts w:cs="Times New Roman"/>
          <w:bCs/>
          <w:lang w:val="uk-UA"/>
        </w:rPr>
        <w:t xml:space="preserve"> копіювання – факсиміле) уповноваженої особи Біржі (за зразком згідно з Додатком №</w:t>
      </w:r>
      <w:r w:rsidR="008B73F5">
        <w:rPr>
          <w:rFonts w:cs="Times New Roman"/>
          <w:bCs/>
          <w:lang w:val="uk-UA"/>
        </w:rPr>
        <w:t>18</w:t>
      </w:r>
      <w:r w:rsidR="00BE4151" w:rsidRPr="00C22405">
        <w:rPr>
          <w:rFonts w:cs="Times New Roman"/>
          <w:bCs/>
          <w:lang w:val="uk-UA"/>
        </w:rPr>
        <w:t xml:space="preserve"> до цього Регламенту). Документи, завірені факсимільним відтворенням підпису уповноваженої особи Біржі, є підписаними належним чином і мають правову силу документів, оформлених оригінальним власноручним підписом уповноваженої особи Біржі</w:t>
      </w:r>
      <w:r>
        <w:rPr>
          <w:rFonts w:cs="Times New Roman"/>
          <w:bCs/>
          <w:lang w:val="uk-UA"/>
        </w:rPr>
        <w:t>.</w:t>
      </w:r>
    </w:p>
    <w:p w14:paraId="590DEA13" w14:textId="77777777" w:rsidR="002E0126" w:rsidRDefault="002E0126" w:rsidP="00175C83">
      <w:pPr>
        <w:pStyle w:val="a6"/>
        <w:tabs>
          <w:tab w:val="left" w:pos="709"/>
          <w:tab w:val="left" w:pos="851"/>
          <w:tab w:val="left" w:pos="1134"/>
        </w:tabs>
        <w:ind w:firstLine="709"/>
        <w:jc w:val="both"/>
        <w:rPr>
          <w:rFonts w:cs="Times New Roman"/>
          <w:bCs/>
          <w:lang w:val="uk-UA"/>
        </w:rPr>
      </w:pPr>
    </w:p>
    <w:p w14:paraId="103EDD6D" w14:textId="7E36FB9D" w:rsidR="002E0126" w:rsidRDefault="002E0126" w:rsidP="002E0126">
      <w:pPr>
        <w:pStyle w:val="a6"/>
        <w:tabs>
          <w:tab w:val="left" w:pos="709"/>
          <w:tab w:val="left" w:pos="851"/>
          <w:tab w:val="left" w:pos="1134"/>
        </w:tabs>
        <w:ind w:firstLine="709"/>
        <w:jc w:val="center"/>
        <w:rPr>
          <w:rFonts w:cs="Times New Roman"/>
          <w:b/>
          <w:lang w:val="uk-UA"/>
        </w:rPr>
      </w:pPr>
      <w:r>
        <w:rPr>
          <w:rFonts w:cs="Times New Roman"/>
          <w:b/>
          <w:lang w:val="uk-UA"/>
        </w:rPr>
        <w:t>11. Порядок розрахунків</w:t>
      </w:r>
    </w:p>
    <w:p w14:paraId="5815DCF5" w14:textId="77777777" w:rsidR="002E0126" w:rsidRDefault="002E0126" w:rsidP="002E0126">
      <w:pPr>
        <w:pStyle w:val="a6"/>
        <w:tabs>
          <w:tab w:val="left" w:pos="709"/>
          <w:tab w:val="left" w:pos="851"/>
          <w:tab w:val="left" w:pos="1134"/>
        </w:tabs>
        <w:ind w:firstLine="709"/>
        <w:jc w:val="center"/>
        <w:rPr>
          <w:rFonts w:cs="Times New Roman"/>
          <w:b/>
          <w:lang w:val="uk-UA"/>
        </w:rPr>
      </w:pPr>
    </w:p>
    <w:p w14:paraId="4C1AEE7D" w14:textId="67586029" w:rsidR="002E0126" w:rsidRDefault="002E0126" w:rsidP="002E0126">
      <w:pPr>
        <w:pStyle w:val="a6"/>
        <w:tabs>
          <w:tab w:val="left" w:pos="709"/>
          <w:tab w:val="left" w:pos="851"/>
          <w:tab w:val="left" w:pos="1134"/>
        </w:tabs>
        <w:ind w:firstLine="709"/>
        <w:jc w:val="both"/>
        <w:rPr>
          <w:rFonts w:cs="Times New Roman"/>
          <w:bCs/>
          <w:lang w:val="uk-UA"/>
        </w:rPr>
      </w:pPr>
      <w:r>
        <w:rPr>
          <w:rFonts w:cs="Times New Roman"/>
          <w:bCs/>
          <w:lang w:val="uk-UA"/>
        </w:rPr>
        <w:t>11.1.</w:t>
      </w:r>
      <w:r w:rsidR="000D411E">
        <w:rPr>
          <w:rFonts w:cs="Times New Roman"/>
          <w:bCs/>
          <w:lang w:val="uk-UA"/>
        </w:rPr>
        <w:t xml:space="preserve"> Розрахунки за договорами купівлі-продажу, що укладаються на підставі біржових </w:t>
      </w:r>
      <w:proofErr w:type="spellStart"/>
      <w:r w:rsidR="000D411E">
        <w:rPr>
          <w:rFonts w:cs="Times New Roman"/>
          <w:bCs/>
          <w:lang w:val="uk-UA"/>
        </w:rPr>
        <w:t>свідоцтв</w:t>
      </w:r>
      <w:proofErr w:type="spellEnd"/>
      <w:r w:rsidR="000D411E">
        <w:rPr>
          <w:rFonts w:cs="Times New Roman"/>
          <w:bCs/>
          <w:lang w:val="uk-UA"/>
        </w:rPr>
        <w:t xml:space="preserve">, здійснюються безпосередньо між покупцем і продавцем в порядку, що визначається умовами укладеного сторонами </w:t>
      </w:r>
      <w:r w:rsidR="000D411E" w:rsidRPr="000D411E">
        <w:rPr>
          <w:rFonts w:cs="Times New Roman"/>
          <w:bCs/>
          <w:lang w:val="uk-UA"/>
        </w:rPr>
        <w:t>договор</w:t>
      </w:r>
      <w:r w:rsidR="000D411E">
        <w:rPr>
          <w:rFonts w:cs="Times New Roman"/>
          <w:bCs/>
          <w:lang w:val="uk-UA"/>
        </w:rPr>
        <w:t>у</w:t>
      </w:r>
      <w:r w:rsidR="000D411E" w:rsidRPr="000D411E">
        <w:rPr>
          <w:rFonts w:cs="Times New Roman"/>
          <w:bCs/>
          <w:lang w:val="uk-UA"/>
        </w:rPr>
        <w:t xml:space="preserve"> купівлі-продажу</w:t>
      </w:r>
      <w:r w:rsidR="00A4479D">
        <w:rPr>
          <w:rFonts w:cs="Times New Roman"/>
          <w:bCs/>
          <w:lang w:val="uk-UA"/>
        </w:rPr>
        <w:t xml:space="preserve"> з урахуванням цього розділу Регламенту</w:t>
      </w:r>
      <w:r w:rsidR="000D411E">
        <w:rPr>
          <w:rFonts w:cs="Times New Roman"/>
          <w:bCs/>
          <w:lang w:val="uk-UA"/>
        </w:rPr>
        <w:t>.</w:t>
      </w:r>
    </w:p>
    <w:p w14:paraId="5C261CDC" w14:textId="1852BD6B" w:rsidR="00CB4151" w:rsidRDefault="00CB4151"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11.2. За біржовими договорами, укладання яких відбулося із внесенням учасником торгів – покупцем маржі </w:t>
      </w:r>
      <w:bookmarkStart w:id="103" w:name="_Hlk147682152"/>
      <w:r w:rsidRPr="00CB4151">
        <w:rPr>
          <w:rFonts w:cs="Times New Roman"/>
          <w:bCs/>
          <w:lang w:val="uk-UA"/>
        </w:rPr>
        <w:t xml:space="preserve">для </w:t>
      </w:r>
      <w:r w:rsidR="000843CD" w:rsidRPr="000843CD">
        <w:rPr>
          <w:rFonts w:cs="Times New Roman"/>
          <w:bCs/>
          <w:lang w:val="uk-UA"/>
        </w:rPr>
        <w:t xml:space="preserve">забезпечення виконання зобов’язань </w:t>
      </w:r>
      <w:r w:rsidR="000843CD">
        <w:rPr>
          <w:rFonts w:cs="Times New Roman"/>
          <w:bCs/>
          <w:lang w:val="uk-UA"/>
        </w:rPr>
        <w:t xml:space="preserve">за </w:t>
      </w:r>
      <w:r w:rsidRPr="00CB4151">
        <w:rPr>
          <w:rFonts w:cs="Times New Roman"/>
          <w:bCs/>
          <w:lang w:val="uk-UA"/>
        </w:rPr>
        <w:t>біржов</w:t>
      </w:r>
      <w:r w:rsidR="000843CD">
        <w:rPr>
          <w:rFonts w:cs="Times New Roman"/>
          <w:bCs/>
          <w:lang w:val="uk-UA"/>
        </w:rPr>
        <w:t>ими</w:t>
      </w:r>
      <w:r>
        <w:rPr>
          <w:rFonts w:cs="Times New Roman"/>
          <w:bCs/>
          <w:lang w:val="uk-UA"/>
        </w:rPr>
        <w:t xml:space="preserve"> угод</w:t>
      </w:r>
      <w:r w:rsidR="000843CD">
        <w:rPr>
          <w:rFonts w:cs="Times New Roman"/>
          <w:bCs/>
          <w:lang w:val="uk-UA"/>
        </w:rPr>
        <w:t>ами</w:t>
      </w:r>
      <w:bookmarkEnd w:id="103"/>
      <w:r>
        <w:rPr>
          <w:rFonts w:cs="Times New Roman"/>
          <w:bCs/>
          <w:lang w:val="uk-UA"/>
        </w:rPr>
        <w:t>, сума маржі (за вирахуванням комісійно</w:t>
      </w:r>
      <w:r w:rsidR="000F5199">
        <w:rPr>
          <w:rFonts w:cs="Times New Roman"/>
          <w:bCs/>
          <w:lang w:val="uk-UA"/>
        </w:rPr>
        <w:t>го</w:t>
      </w:r>
      <w:r>
        <w:rPr>
          <w:rFonts w:cs="Times New Roman"/>
          <w:bCs/>
          <w:lang w:val="uk-UA"/>
        </w:rPr>
        <w:t xml:space="preserve"> </w:t>
      </w:r>
      <w:r w:rsidR="000F5199">
        <w:rPr>
          <w:rFonts w:cs="Times New Roman"/>
          <w:bCs/>
          <w:lang w:val="uk-UA"/>
        </w:rPr>
        <w:t>збору</w:t>
      </w:r>
      <w:r>
        <w:rPr>
          <w:rFonts w:cs="Times New Roman"/>
          <w:bCs/>
          <w:lang w:val="uk-UA"/>
        </w:rPr>
        <w:t xml:space="preserve"> Біржі), </w:t>
      </w:r>
      <w:r w:rsidR="00E16CFF">
        <w:rPr>
          <w:rFonts w:cs="Times New Roman"/>
          <w:bCs/>
          <w:lang w:val="uk-UA"/>
        </w:rPr>
        <w:t xml:space="preserve">підлягає </w:t>
      </w:r>
      <w:r w:rsidR="00E16CFF" w:rsidRPr="00E16CFF">
        <w:rPr>
          <w:rFonts w:cs="Times New Roman"/>
          <w:bCs/>
          <w:lang w:val="uk-UA"/>
        </w:rPr>
        <w:t xml:space="preserve">переказу </w:t>
      </w:r>
      <w:r w:rsidR="00A4479D">
        <w:rPr>
          <w:rFonts w:cs="Times New Roman"/>
          <w:bCs/>
          <w:lang w:val="uk-UA"/>
        </w:rPr>
        <w:t xml:space="preserve">в системі клірингового обліку Біржі </w:t>
      </w:r>
      <w:r w:rsidR="00E16CFF" w:rsidRPr="00E16CFF">
        <w:rPr>
          <w:rFonts w:cs="Times New Roman"/>
          <w:bCs/>
          <w:lang w:val="uk-UA"/>
        </w:rPr>
        <w:t>на кліринговий рахунок продавця за біржов</w:t>
      </w:r>
      <w:r w:rsidR="00E16CFF">
        <w:rPr>
          <w:rFonts w:cs="Times New Roman"/>
          <w:bCs/>
          <w:lang w:val="uk-UA"/>
        </w:rPr>
        <w:t xml:space="preserve">им </w:t>
      </w:r>
      <w:r w:rsidR="00E16CFF" w:rsidRPr="00E16CFF">
        <w:rPr>
          <w:rFonts w:cs="Times New Roman"/>
          <w:bCs/>
          <w:lang w:val="uk-UA"/>
        </w:rPr>
        <w:t xml:space="preserve">договором в якості часткової оплати за придбаний на аукціоні товар. Операція переказу маржі, що блокувалася для забезпечення </w:t>
      </w:r>
      <w:r w:rsidR="00E16CFF">
        <w:rPr>
          <w:rFonts w:cs="Times New Roman"/>
          <w:bCs/>
          <w:lang w:val="uk-UA"/>
        </w:rPr>
        <w:t>викон</w:t>
      </w:r>
      <w:r w:rsidR="00E16CFF" w:rsidRPr="00E16CFF">
        <w:rPr>
          <w:rFonts w:cs="Times New Roman"/>
          <w:bCs/>
          <w:lang w:val="uk-UA"/>
        </w:rPr>
        <w:t>ання біржової угоди, відбувається автоматично в момент реєстрації на Біржі біржового договору згідно з цим Регламентом</w:t>
      </w:r>
      <w:r w:rsidR="00A4479D">
        <w:rPr>
          <w:rFonts w:cs="Times New Roman"/>
          <w:bCs/>
          <w:lang w:val="uk-UA"/>
        </w:rPr>
        <w:t xml:space="preserve">. </w:t>
      </w:r>
    </w:p>
    <w:p w14:paraId="28D48C44" w14:textId="17EC660A" w:rsidR="00151863" w:rsidRDefault="00CB4151"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11.3. </w:t>
      </w:r>
      <w:r w:rsidR="00151863">
        <w:rPr>
          <w:rFonts w:cs="Times New Roman"/>
          <w:bCs/>
          <w:lang w:val="uk-UA"/>
        </w:rPr>
        <w:t xml:space="preserve">Для перерахування суми маржі </w:t>
      </w:r>
      <w:r w:rsidR="00753647">
        <w:rPr>
          <w:rFonts w:cs="Times New Roman"/>
          <w:bCs/>
          <w:lang w:val="uk-UA"/>
        </w:rPr>
        <w:t xml:space="preserve">з рахунку Біржі </w:t>
      </w:r>
      <w:r w:rsidR="00151863">
        <w:rPr>
          <w:rFonts w:cs="Times New Roman"/>
          <w:bCs/>
          <w:lang w:val="uk-UA"/>
        </w:rPr>
        <w:t>на поточний рахунок продавця</w:t>
      </w:r>
      <w:r w:rsidR="00753647" w:rsidRPr="00753647">
        <w:rPr>
          <w:rFonts w:cs="Times New Roman"/>
          <w:bCs/>
          <w:lang w:val="uk-UA"/>
        </w:rPr>
        <w:t xml:space="preserve"> </w:t>
      </w:r>
      <w:bookmarkStart w:id="104" w:name="_Hlk146553325"/>
      <w:r w:rsidR="00753647" w:rsidRPr="00753647">
        <w:rPr>
          <w:rFonts w:cs="Times New Roman"/>
          <w:bCs/>
          <w:lang w:val="uk-UA"/>
        </w:rPr>
        <w:t>в якості часткової оплати за</w:t>
      </w:r>
      <w:bookmarkEnd w:id="104"/>
      <w:r w:rsidR="00753647" w:rsidRPr="00753647">
        <w:rPr>
          <w:rFonts w:cs="Times New Roman"/>
          <w:bCs/>
          <w:lang w:val="uk-UA"/>
        </w:rPr>
        <w:t xml:space="preserve"> придбаний на аукціоні товар</w:t>
      </w:r>
      <w:r w:rsidR="00151863">
        <w:rPr>
          <w:rFonts w:cs="Times New Roman"/>
          <w:bCs/>
          <w:lang w:val="uk-UA"/>
        </w:rPr>
        <w:t xml:space="preserve">,  </w:t>
      </w:r>
      <w:r w:rsidR="00753647" w:rsidRPr="00DA4BEE">
        <w:rPr>
          <w:rFonts w:cs="Times New Roman"/>
          <w:bCs/>
          <w:lang w:val="uk-UA"/>
        </w:rPr>
        <w:t>розпорядник клірингового рахунку (брокер)</w:t>
      </w:r>
      <w:r w:rsidR="00753647">
        <w:rPr>
          <w:rFonts w:cs="Times New Roman"/>
          <w:bCs/>
          <w:lang w:val="uk-UA"/>
        </w:rPr>
        <w:t xml:space="preserve"> учасника торгів-продавця має надати засобами ЕТС в персональному кабінеті відповідне розпорядження.</w:t>
      </w:r>
    </w:p>
    <w:p w14:paraId="771CC52A" w14:textId="5B782CEA" w:rsidR="00753647" w:rsidRPr="00753647" w:rsidRDefault="00753647" w:rsidP="00753647">
      <w:pPr>
        <w:pStyle w:val="a6"/>
        <w:tabs>
          <w:tab w:val="left" w:pos="709"/>
          <w:tab w:val="left" w:pos="851"/>
          <w:tab w:val="left" w:pos="1134"/>
        </w:tabs>
        <w:ind w:firstLine="709"/>
        <w:jc w:val="both"/>
        <w:rPr>
          <w:rFonts w:cs="Times New Roman"/>
          <w:bCs/>
          <w:lang w:val="uk-UA"/>
        </w:rPr>
      </w:pPr>
      <w:r>
        <w:rPr>
          <w:rFonts w:cs="Times New Roman"/>
          <w:bCs/>
          <w:lang w:val="uk-UA"/>
        </w:rPr>
        <w:t xml:space="preserve">11.4. Біржа </w:t>
      </w:r>
      <w:r w:rsidRPr="00753647">
        <w:rPr>
          <w:rFonts w:cs="Times New Roman"/>
          <w:bCs/>
          <w:lang w:val="uk-UA"/>
        </w:rPr>
        <w:t xml:space="preserve">перераховує </w:t>
      </w:r>
      <w:r>
        <w:rPr>
          <w:rFonts w:cs="Times New Roman"/>
          <w:bCs/>
          <w:lang w:val="uk-UA"/>
        </w:rPr>
        <w:t>маржу</w:t>
      </w:r>
      <w:r w:rsidRPr="00753647">
        <w:rPr>
          <w:rFonts w:cs="Times New Roman"/>
          <w:bCs/>
          <w:lang w:val="uk-UA"/>
        </w:rPr>
        <w:t xml:space="preserve"> (за вирахуванням комісійно</w:t>
      </w:r>
      <w:r w:rsidR="000F5199">
        <w:rPr>
          <w:rFonts w:cs="Times New Roman"/>
          <w:bCs/>
          <w:lang w:val="uk-UA"/>
        </w:rPr>
        <w:t>го</w:t>
      </w:r>
      <w:r w:rsidRPr="00753647">
        <w:rPr>
          <w:rFonts w:cs="Times New Roman"/>
          <w:bCs/>
          <w:lang w:val="uk-UA"/>
        </w:rPr>
        <w:t xml:space="preserve"> </w:t>
      </w:r>
      <w:r w:rsidR="000F5199">
        <w:rPr>
          <w:rFonts w:cs="Times New Roman"/>
          <w:bCs/>
          <w:lang w:val="uk-UA"/>
        </w:rPr>
        <w:t>збору</w:t>
      </w:r>
      <w:r w:rsidRPr="00753647">
        <w:rPr>
          <w:rFonts w:cs="Times New Roman"/>
          <w:bCs/>
          <w:lang w:val="uk-UA"/>
        </w:rPr>
        <w:t xml:space="preserve"> Біржі) на поточний рахунок  продавця</w:t>
      </w:r>
      <w:r w:rsidR="00817402">
        <w:rPr>
          <w:rFonts w:cs="Times New Roman"/>
          <w:bCs/>
          <w:lang w:val="uk-UA"/>
        </w:rPr>
        <w:t>, зазначений</w:t>
      </w:r>
      <w:r w:rsidRPr="00753647">
        <w:rPr>
          <w:rFonts w:cs="Times New Roman"/>
          <w:bCs/>
          <w:lang w:val="uk-UA"/>
        </w:rPr>
        <w:t xml:space="preserve">  </w:t>
      </w:r>
      <w:r w:rsidR="00817402" w:rsidRPr="00817402">
        <w:rPr>
          <w:rFonts w:cs="Times New Roman"/>
          <w:bCs/>
          <w:lang w:val="uk-UA"/>
        </w:rPr>
        <w:t>в заяві-анкеті на відкриття клірингового рахунку</w:t>
      </w:r>
      <w:r w:rsidR="00817402">
        <w:rPr>
          <w:rFonts w:cs="Times New Roman"/>
          <w:bCs/>
          <w:lang w:val="uk-UA"/>
        </w:rPr>
        <w:t xml:space="preserve">, протягом 3 (трьох) робочих днів після надходження в ЕТС розпорядження від </w:t>
      </w:r>
      <w:r w:rsidR="00744B6F" w:rsidRPr="00744B6F">
        <w:rPr>
          <w:rFonts w:cs="Times New Roman"/>
          <w:bCs/>
          <w:lang w:val="uk-UA"/>
        </w:rPr>
        <w:t>розпорядник</w:t>
      </w:r>
      <w:r w:rsidR="00744B6F">
        <w:rPr>
          <w:rFonts w:cs="Times New Roman"/>
          <w:bCs/>
          <w:lang w:val="uk-UA"/>
        </w:rPr>
        <w:t>а</w:t>
      </w:r>
      <w:r w:rsidR="00744B6F" w:rsidRPr="00744B6F">
        <w:rPr>
          <w:rFonts w:cs="Times New Roman"/>
          <w:bCs/>
          <w:lang w:val="uk-UA"/>
        </w:rPr>
        <w:t xml:space="preserve"> клірингового рахунку </w:t>
      </w:r>
      <w:r w:rsidR="00744B6F">
        <w:rPr>
          <w:rFonts w:cs="Times New Roman"/>
          <w:bCs/>
          <w:lang w:val="uk-UA"/>
        </w:rPr>
        <w:t>(</w:t>
      </w:r>
      <w:r w:rsidR="00817402">
        <w:rPr>
          <w:rFonts w:cs="Times New Roman"/>
          <w:bCs/>
          <w:lang w:val="uk-UA"/>
        </w:rPr>
        <w:t>брокера</w:t>
      </w:r>
      <w:r w:rsidR="00744B6F">
        <w:rPr>
          <w:rFonts w:cs="Times New Roman"/>
          <w:bCs/>
          <w:lang w:val="uk-UA"/>
        </w:rPr>
        <w:t>)</w:t>
      </w:r>
      <w:r w:rsidR="00817402">
        <w:rPr>
          <w:rFonts w:cs="Times New Roman"/>
          <w:bCs/>
          <w:lang w:val="uk-UA"/>
        </w:rPr>
        <w:t xml:space="preserve"> згідно з п. 11.3 Регламенту</w:t>
      </w:r>
      <w:r w:rsidR="00744B6F">
        <w:rPr>
          <w:rFonts w:cs="Times New Roman"/>
          <w:bCs/>
          <w:lang w:val="uk-UA"/>
        </w:rPr>
        <w:t xml:space="preserve"> </w:t>
      </w:r>
      <w:r w:rsidRPr="00753647">
        <w:rPr>
          <w:rFonts w:cs="Times New Roman"/>
          <w:bCs/>
          <w:lang w:val="uk-UA"/>
        </w:rPr>
        <w:t>з  призначенням  платежу</w:t>
      </w:r>
      <w:r w:rsidRPr="008D6C34">
        <w:rPr>
          <w:rFonts w:cs="Times New Roman"/>
          <w:bCs/>
          <w:highlight w:val="yellow"/>
          <w:lang w:val="uk-UA"/>
        </w:rPr>
        <w:t>:  «Перерахування</w:t>
      </w:r>
      <w:r w:rsidR="00744B6F" w:rsidRPr="008D6C34">
        <w:rPr>
          <w:rFonts w:cs="Times New Roman"/>
          <w:bCs/>
          <w:highlight w:val="yellow"/>
          <w:lang w:val="uk-UA"/>
        </w:rPr>
        <w:t xml:space="preserve"> маржі</w:t>
      </w:r>
      <w:r w:rsidRPr="008D6C34">
        <w:rPr>
          <w:rFonts w:cs="Times New Roman"/>
          <w:bCs/>
          <w:highlight w:val="yellow"/>
          <w:lang w:val="uk-UA"/>
        </w:rPr>
        <w:t xml:space="preserve"> (</w:t>
      </w:r>
      <w:r w:rsidR="00744B6F" w:rsidRPr="008D6C34">
        <w:rPr>
          <w:rFonts w:cs="Times New Roman"/>
          <w:bCs/>
          <w:highlight w:val="yellow"/>
          <w:lang w:val="uk-UA"/>
        </w:rPr>
        <w:t>г</w:t>
      </w:r>
      <w:r w:rsidRPr="008D6C34">
        <w:rPr>
          <w:rFonts w:cs="Times New Roman"/>
          <w:bCs/>
          <w:highlight w:val="yellow"/>
          <w:lang w:val="uk-UA"/>
        </w:rPr>
        <w:t>арантійного</w:t>
      </w:r>
      <w:r w:rsidR="00744B6F" w:rsidRPr="008D6C34">
        <w:rPr>
          <w:rFonts w:cs="Times New Roman"/>
          <w:bCs/>
          <w:highlight w:val="yellow"/>
          <w:lang w:val="uk-UA"/>
        </w:rPr>
        <w:t xml:space="preserve"> </w:t>
      </w:r>
      <w:r w:rsidRPr="008D6C34">
        <w:rPr>
          <w:rFonts w:cs="Times New Roman"/>
          <w:bCs/>
          <w:highlight w:val="yellow"/>
          <w:lang w:val="uk-UA"/>
        </w:rPr>
        <w:t xml:space="preserve">внеску) </w:t>
      </w:r>
      <w:r w:rsidR="004D6FEF" w:rsidRPr="008D6C34">
        <w:rPr>
          <w:rFonts w:cs="Times New Roman"/>
          <w:bCs/>
          <w:highlight w:val="yellow"/>
          <w:lang w:val="uk-UA"/>
        </w:rPr>
        <w:t>в якості часткової оплати за товар. Б</w:t>
      </w:r>
      <w:r w:rsidR="00744B6F" w:rsidRPr="008D6C34">
        <w:rPr>
          <w:rFonts w:cs="Times New Roman"/>
          <w:bCs/>
          <w:highlight w:val="yellow"/>
          <w:lang w:val="uk-UA"/>
        </w:rPr>
        <w:t>іржов</w:t>
      </w:r>
      <w:r w:rsidR="004D6FEF" w:rsidRPr="008D6C34">
        <w:rPr>
          <w:rFonts w:cs="Times New Roman"/>
          <w:bCs/>
          <w:highlight w:val="yellow"/>
          <w:lang w:val="uk-UA"/>
        </w:rPr>
        <w:t>е</w:t>
      </w:r>
      <w:r w:rsidRPr="008D6C34">
        <w:rPr>
          <w:rFonts w:cs="Times New Roman"/>
          <w:bCs/>
          <w:highlight w:val="yellow"/>
          <w:lang w:val="uk-UA"/>
        </w:rPr>
        <w:t xml:space="preserve"> свідоцтв</w:t>
      </w:r>
      <w:r w:rsidR="004D6FEF" w:rsidRPr="008D6C34">
        <w:rPr>
          <w:rFonts w:cs="Times New Roman"/>
          <w:bCs/>
          <w:highlight w:val="yellow"/>
          <w:lang w:val="uk-UA"/>
        </w:rPr>
        <w:t>о</w:t>
      </w:r>
      <w:r w:rsidRPr="008D6C34">
        <w:rPr>
          <w:rFonts w:cs="Times New Roman"/>
          <w:bCs/>
          <w:highlight w:val="yellow"/>
          <w:lang w:val="uk-UA"/>
        </w:rPr>
        <w:t xml:space="preserve"> №</w:t>
      </w:r>
      <w:r w:rsidR="00744B6F" w:rsidRPr="008D6C34">
        <w:rPr>
          <w:rFonts w:cs="Times New Roman"/>
          <w:bCs/>
          <w:highlight w:val="yellow"/>
          <w:lang w:val="uk-UA"/>
        </w:rPr>
        <w:t>__</w:t>
      </w:r>
      <w:r w:rsidRPr="008D6C34">
        <w:rPr>
          <w:rFonts w:cs="Times New Roman"/>
          <w:bCs/>
          <w:highlight w:val="yellow"/>
          <w:lang w:val="uk-UA"/>
        </w:rPr>
        <w:t>від  «    _»</w:t>
      </w:r>
      <w:r w:rsidRPr="008D6C34">
        <w:rPr>
          <w:rFonts w:cs="Times New Roman"/>
          <w:bCs/>
          <w:highlight w:val="yellow"/>
          <w:lang w:val="uk-UA"/>
        </w:rPr>
        <w:tab/>
        <w:t>_20</w:t>
      </w:r>
      <w:r w:rsidR="00744B6F" w:rsidRPr="008D6C34">
        <w:rPr>
          <w:rFonts w:cs="Times New Roman"/>
          <w:bCs/>
          <w:highlight w:val="yellow"/>
          <w:lang w:val="uk-UA"/>
        </w:rPr>
        <w:t xml:space="preserve"> </w:t>
      </w:r>
      <w:r w:rsidRPr="008D6C34">
        <w:rPr>
          <w:rFonts w:cs="Times New Roman"/>
          <w:bCs/>
          <w:highlight w:val="yellow"/>
          <w:lang w:val="uk-UA"/>
        </w:rPr>
        <w:t>року. Без ПДВ»</w:t>
      </w:r>
      <w:r w:rsidR="00744B6F" w:rsidRPr="008D6C34">
        <w:rPr>
          <w:rFonts w:cs="Times New Roman"/>
          <w:bCs/>
          <w:highlight w:val="yellow"/>
          <w:lang w:val="uk-UA"/>
        </w:rPr>
        <w:t>.</w:t>
      </w:r>
    </w:p>
    <w:p w14:paraId="4C1A9597" w14:textId="455A6EC6" w:rsidR="00151863" w:rsidRDefault="00371F6F"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11.5. </w:t>
      </w:r>
      <w:r w:rsidRPr="00371F6F">
        <w:rPr>
          <w:rFonts w:cs="Times New Roman"/>
          <w:bCs/>
          <w:lang w:val="uk-UA"/>
        </w:rPr>
        <w:t xml:space="preserve">Отримані </w:t>
      </w:r>
      <w:r>
        <w:rPr>
          <w:rFonts w:cs="Times New Roman"/>
          <w:bCs/>
          <w:lang w:val="uk-UA"/>
        </w:rPr>
        <w:t xml:space="preserve">згідно з п. 11.4 Регламенту </w:t>
      </w:r>
      <w:r w:rsidRPr="00371F6F">
        <w:rPr>
          <w:rFonts w:cs="Times New Roman"/>
          <w:bCs/>
          <w:lang w:val="uk-UA"/>
        </w:rPr>
        <w:t xml:space="preserve">кошти враховуються продавцем при розрахунках </w:t>
      </w:r>
      <w:r>
        <w:rPr>
          <w:rFonts w:cs="Times New Roman"/>
          <w:bCs/>
          <w:lang w:val="uk-UA"/>
        </w:rPr>
        <w:t>з покупцем</w:t>
      </w:r>
      <w:r w:rsidRPr="00371F6F">
        <w:rPr>
          <w:rFonts w:cs="Times New Roman"/>
          <w:bCs/>
          <w:lang w:val="uk-UA"/>
        </w:rPr>
        <w:t xml:space="preserve"> при здійснені </w:t>
      </w:r>
      <w:r>
        <w:rPr>
          <w:rFonts w:cs="Times New Roman"/>
          <w:bCs/>
          <w:lang w:val="uk-UA"/>
        </w:rPr>
        <w:t>останнім</w:t>
      </w:r>
      <w:r w:rsidRPr="00371F6F">
        <w:rPr>
          <w:rFonts w:cs="Times New Roman"/>
          <w:bCs/>
          <w:lang w:val="uk-UA"/>
        </w:rPr>
        <w:t xml:space="preserve"> оплати за придбан</w:t>
      </w:r>
      <w:r>
        <w:rPr>
          <w:rFonts w:cs="Times New Roman"/>
          <w:bCs/>
          <w:lang w:val="uk-UA"/>
        </w:rPr>
        <w:t>ий</w:t>
      </w:r>
      <w:r w:rsidRPr="00371F6F">
        <w:rPr>
          <w:rFonts w:cs="Times New Roman"/>
          <w:bCs/>
          <w:lang w:val="uk-UA"/>
        </w:rPr>
        <w:t xml:space="preserve"> </w:t>
      </w:r>
      <w:r>
        <w:rPr>
          <w:rFonts w:cs="Times New Roman"/>
          <w:bCs/>
          <w:lang w:val="uk-UA"/>
        </w:rPr>
        <w:t>товар</w:t>
      </w:r>
      <w:r w:rsidR="000843CD">
        <w:rPr>
          <w:rFonts w:cs="Times New Roman"/>
          <w:bCs/>
          <w:lang w:val="uk-UA"/>
        </w:rPr>
        <w:t xml:space="preserve"> за договором купівлі-продажу</w:t>
      </w:r>
      <w:r>
        <w:rPr>
          <w:rFonts w:cs="Times New Roman"/>
          <w:bCs/>
          <w:lang w:val="uk-UA"/>
        </w:rPr>
        <w:t>.</w:t>
      </w:r>
    </w:p>
    <w:p w14:paraId="713B8255" w14:textId="5E678A79" w:rsidR="00CB4151" w:rsidRDefault="00371F6F"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11.6. </w:t>
      </w:r>
      <w:bookmarkStart w:id="105" w:name="_Hlk146472700"/>
      <w:r w:rsidR="00DA4BEE">
        <w:rPr>
          <w:rFonts w:cs="Times New Roman"/>
          <w:bCs/>
          <w:lang w:val="uk-UA"/>
        </w:rPr>
        <w:t>У разі порушення учасником торгів-поку</w:t>
      </w:r>
      <w:r w:rsidR="00151863">
        <w:rPr>
          <w:rFonts w:cs="Times New Roman"/>
          <w:bCs/>
          <w:lang w:val="uk-UA"/>
        </w:rPr>
        <w:t xml:space="preserve">пцем порядку підписання біржового свідоцтва/укладання біржового договору, визначених цим Регламентом, </w:t>
      </w:r>
      <w:bookmarkStart w:id="106" w:name="_Hlk148015447"/>
      <w:r>
        <w:rPr>
          <w:rFonts w:cs="Times New Roman"/>
          <w:bCs/>
          <w:lang w:val="uk-UA"/>
        </w:rPr>
        <w:t xml:space="preserve">якщо </w:t>
      </w:r>
      <w:r w:rsidR="009C647C" w:rsidRPr="00371F6F">
        <w:rPr>
          <w:rFonts w:cs="Times New Roman"/>
          <w:bCs/>
          <w:lang w:val="uk-UA"/>
        </w:rPr>
        <w:t xml:space="preserve">учасником торгів – покупцем </w:t>
      </w:r>
      <w:r w:rsidR="009C647C">
        <w:rPr>
          <w:rFonts w:cs="Times New Roman"/>
          <w:bCs/>
          <w:lang w:val="uk-UA"/>
        </w:rPr>
        <w:t xml:space="preserve">було </w:t>
      </w:r>
      <w:proofErr w:type="spellStart"/>
      <w:r w:rsidRPr="00371F6F">
        <w:rPr>
          <w:rFonts w:cs="Times New Roman"/>
          <w:bCs/>
          <w:lang w:val="uk-UA"/>
        </w:rPr>
        <w:t>внесен</w:t>
      </w:r>
      <w:r w:rsidR="009C647C">
        <w:rPr>
          <w:rFonts w:cs="Times New Roman"/>
          <w:bCs/>
          <w:lang w:val="uk-UA"/>
        </w:rPr>
        <w:t>о</w:t>
      </w:r>
      <w:proofErr w:type="spellEnd"/>
      <w:r w:rsidRPr="00371F6F">
        <w:rPr>
          <w:rFonts w:cs="Times New Roman"/>
          <w:bCs/>
          <w:lang w:val="uk-UA"/>
        </w:rPr>
        <w:t xml:space="preserve"> марж</w:t>
      </w:r>
      <w:r w:rsidR="009C647C">
        <w:rPr>
          <w:rFonts w:cs="Times New Roman"/>
          <w:bCs/>
          <w:lang w:val="uk-UA"/>
        </w:rPr>
        <w:t>у</w:t>
      </w:r>
      <w:r w:rsidRPr="00371F6F">
        <w:rPr>
          <w:rFonts w:cs="Times New Roman"/>
          <w:bCs/>
          <w:lang w:val="uk-UA"/>
        </w:rPr>
        <w:t xml:space="preserve"> </w:t>
      </w:r>
      <w:r w:rsidR="003F0C94" w:rsidRPr="003F0C94">
        <w:rPr>
          <w:rFonts w:cs="Times New Roman"/>
          <w:bCs/>
          <w:lang w:val="uk-UA"/>
        </w:rPr>
        <w:t>для забезпечення виконання зобов’язань за біржовими угодами</w:t>
      </w:r>
      <w:bookmarkEnd w:id="106"/>
      <w:r w:rsidRPr="00371F6F">
        <w:rPr>
          <w:rFonts w:cs="Times New Roman"/>
          <w:bCs/>
          <w:lang w:val="uk-UA"/>
        </w:rPr>
        <w:t>,</w:t>
      </w:r>
      <w:bookmarkEnd w:id="105"/>
      <w:r w:rsidR="009C647C">
        <w:rPr>
          <w:rFonts w:cs="Times New Roman"/>
          <w:bCs/>
          <w:lang w:val="uk-UA"/>
        </w:rPr>
        <w:t xml:space="preserve"> одночасно з анулюванням біржової угоди та результатів біржових торгів згідно з </w:t>
      </w:r>
      <w:proofErr w:type="spellStart"/>
      <w:r w:rsidR="009C647C">
        <w:rPr>
          <w:rFonts w:cs="Times New Roman"/>
          <w:bCs/>
          <w:lang w:val="uk-UA"/>
        </w:rPr>
        <w:t>п.п</w:t>
      </w:r>
      <w:proofErr w:type="spellEnd"/>
      <w:r w:rsidR="009C647C">
        <w:rPr>
          <w:rFonts w:cs="Times New Roman"/>
          <w:bCs/>
          <w:lang w:val="uk-UA"/>
        </w:rPr>
        <w:t xml:space="preserve">. 10.5 і 10.15 Регламенту, відбувається утримання маржі </w:t>
      </w:r>
      <w:r w:rsidR="00F94812">
        <w:rPr>
          <w:rFonts w:cs="Times New Roman"/>
          <w:bCs/>
          <w:lang w:val="uk-UA"/>
        </w:rPr>
        <w:t xml:space="preserve">згідно з рішенням Біржової ради </w:t>
      </w:r>
      <w:r w:rsidR="009C647C">
        <w:rPr>
          <w:rFonts w:cs="Times New Roman"/>
          <w:bCs/>
          <w:lang w:val="uk-UA"/>
        </w:rPr>
        <w:t>з метою подальшого перерахування, як штрафу, добросовісній стороні біржової угоди – продавцю (за вирахуванням комісійного збору Біржі).</w:t>
      </w:r>
    </w:p>
    <w:p w14:paraId="0870F29A" w14:textId="791424ED" w:rsidR="009C647C" w:rsidRDefault="009C647C" w:rsidP="002E0126">
      <w:pPr>
        <w:pStyle w:val="a6"/>
        <w:tabs>
          <w:tab w:val="left" w:pos="709"/>
          <w:tab w:val="left" w:pos="851"/>
          <w:tab w:val="left" w:pos="1134"/>
        </w:tabs>
        <w:ind w:firstLine="709"/>
        <w:jc w:val="both"/>
        <w:rPr>
          <w:rFonts w:cs="Times New Roman"/>
          <w:bCs/>
          <w:lang w:val="uk-UA"/>
        </w:rPr>
      </w:pPr>
      <w:r>
        <w:rPr>
          <w:rFonts w:cs="Times New Roman"/>
          <w:bCs/>
          <w:lang w:val="uk-UA"/>
        </w:rPr>
        <w:t>11.7. Утримання маржі в якості штрафу згідно з п. 11.6 Регламенту здійснюється шляхом</w:t>
      </w:r>
      <w:r w:rsidR="00F94812" w:rsidRPr="00F94812">
        <w:rPr>
          <w:rFonts w:asciiTheme="minorHAnsi" w:eastAsiaTheme="minorHAnsi" w:hAnsiTheme="minorHAnsi" w:cs="Times New Roman"/>
          <w:bCs/>
          <w:kern w:val="2"/>
          <w:sz w:val="22"/>
          <w:szCs w:val="22"/>
          <w:lang w:val="uk-UA"/>
          <w14:ligatures w14:val="standardContextual"/>
        </w:rPr>
        <w:t xml:space="preserve"> </w:t>
      </w:r>
      <w:r w:rsidR="00F94812" w:rsidRPr="00F94812">
        <w:rPr>
          <w:rFonts w:cs="Times New Roman"/>
          <w:bCs/>
          <w:lang w:val="uk-UA"/>
        </w:rPr>
        <w:t xml:space="preserve">переказу в системі клірингового обліку Біржі на кліринговий рахунок </w:t>
      </w:r>
      <w:r w:rsidR="00D90165">
        <w:rPr>
          <w:rFonts w:cs="Times New Roman"/>
          <w:bCs/>
          <w:lang w:val="uk-UA"/>
        </w:rPr>
        <w:t>контрагента за</w:t>
      </w:r>
      <w:r w:rsidR="00F94812" w:rsidRPr="00F94812">
        <w:rPr>
          <w:rFonts w:cs="Times New Roman"/>
          <w:bCs/>
          <w:lang w:val="uk-UA"/>
        </w:rPr>
        <w:t xml:space="preserve"> біржово</w:t>
      </w:r>
      <w:r w:rsidR="00D90165">
        <w:rPr>
          <w:rFonts w:cs="Times New Roman"/>
          <w:bCs/>
          <w:lang w:val="uk-UA"/>
        </w:rPr>
        <w:t>ю</w:t>
      </w:r>
      <w:r w:rsidR="00F94812" w:rsidRPr="00F94812">
        <w:rPr>
          <w:rFonts w:cs="Times New Roman"/>
          <w:bCs/>
          <w:lang w:val="uk-UA"/>
        </w:rPr>
        <w:t xml:space="preserve"> угод</w:t>
      </w:r>
      <w:r w:rsidR="00D90165">
        <w:rPr>
          <w:rFonts w:cs="Times New Roman"/>
          <w:bCs/>
          <w:lang w:val="uk-UA"/>
        </w:rPr>
        <w:t>ою</w:t>
      </w:r>
      <w:r w:rsidR="00F94812" w:rsidRPr="00F94812">
        <w:rPr>
          <w:rFonts w:cs="Times New Roman"/>
          <w:bCs/>
          <w:lang w:val="uk-UA"/>
        </w:rPr>
        <w:t xml:space="preserve"> – продавц</w:t>
      </w:r>
      <w:r w:rsidR="00F94812">
        <w:rPr>
          <w:rFonts w:cs="Times New Roman"/>
          <w:bCs/>
          <w:lang w:val="uk-UA"/>
        </w:rPr>
        <w:t>я</w:t>
      </w:r>
      <w:r w:rsidR="00F94812" w:rsidRPr="00F94812">
        <w:rPr>
          <w:rFonts w:cs="Times New Roman"/>
          <w:bCs/>
          <w:lang w:val="uk-UA"/>
        </w:rPr>
        <w:t xml:space="preserve"> (за вирахуванням комісійного збору Біржі)</w:t>
      </w:r>
      <w:r w:rsidR="00F94812">
        <w:rPr>
          <w:rFonts w:cs="Times New Roman"/>
          <w:bCs/>
          <w:lang w:val="uk-UA"/>
        </w:rPr>
        <w:t>.</w:t>
      </w:r>
    </w:p>
    <w:p w14:paraId="24CEA294" w14:textId="122B4D13" w:rsidR="00F94812" w:rsidRDefault="00F94812"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Операція списання коштів в якості штрафу з клірингового рахунку продавця здійснюється згідно з </w:t>
      </w:r>
      <w:proofErr w:type="spellStart"/>
      <w:r>
        <w:rPr>
          <w:rFonts w:cs="Times New Roman"/>
          <w:bCs/>
          <w:lang w:val="uk-UA"/>
        </w:rPr>
        <w:t>п.п</w:t>
      </w:r>
      <w:proofErr w:type="spellEnd"/>
      <w:r>
        <w:rPr>
          <w:rFonts w:cs="Times New Roman"/>
          <w:bCs/>
          <w:lang w:val="uk-UA"/>
        </w:rPr>
        <w:t>. 11.3-11.4 Регламенту.</w:t>
      </w:r>
    </w:p>
    <w:p w14:paraId="6621E38D" w14:textId="7CBD43C3" w:rsidR="00AA0969" w:rsidRDefault="00D234DC"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11.8. Учасник торгів, який відкликав подану заявку на участь в аукціоні або не був визнаний переможцем в торгах за відповідними лотами, може ініціювати повернення маржі (залишку маржі) у розмірі, що не перевищує залишок вільної маржі на кліринговому рахунку, шляхом надання розпорядником </w:t>
      </w:r>
      <w:r w:rsidRPr="00D234DC">
        <w:rPr>
          <w:rFonts w:cs="Times New Roman"/>
          <w:bCs/>
          <w:lang w:val="uk-UA"/>
        </w:rPr>
        <w:t xml:space="preserve">клірингового </w:t>
      </w:r>
      <w:r>
        <w:rPr>
          <w:rFonts w:cs="Times New Roman"/>
          <w:bCs/>
          <w:lang w:val="uk-UA"/>
        </w:rPr>
        <w:t>рахунку (брокером) відповідного розпорядження в персональному кабінеті ЕТС.</w:t>
      </w:r>
    </w:p>
    <w:p w14:paraId="2324C25D" w14:textId="6ED53706" w:rsidR="00D234DC" w:rsidRPr="00151863" w:rsidRDefault="00D234DC" w:rsidP="002E0126">
      <w:pPr>
        <w:pStyle w:val="a6"/>
        <w:tabs>
          <w:tab w:val="left" w:pos="709"/>
          <w:tab w:val="left" w:pos="851"/>
          <w:tab w:val="left" w:pos="1134"/>
        </w:tabs>
        <w:ind w:firstLine="709"/>
        <w:jc w:val="both"/>
        <w:rPr>
          <w:rFonts w:cs="Times New Roman"/>
          <w:bCs/>
          <w:lang w:val="uk-UA"/>
        </w:rPr>
      </w:pPr>
      <w:r>
        <w:rPr>
          <w:rFonts w:cs="Times New Roman"/>
          <w:bCs/>
          <w:lang w:val="uk-UA"/>
        </w:rPr>
        <w:t>Повернення маржі може відбуватися виключно на банківський рахунок, з якого здійснювалося перерахування коштів для зарахування маржі на відповідний кліринговий рахунок.</w:t>
      </w:r>
    </w:p>
    <w:p w14:paraId="79CF1A39" w14:textId="753D90CE" w:rsidR="00DA4BEE" w:rsidRDefault="00D234DC"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11.9. </w:t>
      </w:r>
      <w:r w:rsidRPr="00D234DC">
        <w:rPr>
          <w:rFonts w:cs="Times New Roman"/>
          <w:bCs/>
          <w:lang w:val="uk-UA"/>
        </w:rPr>
        <w:t>Біржа перераховує</w:t>
      </w:r>
      <w:r w:rsidR="00ED47D8">
        <w:rPr>
          <w:rFonts w:cs="Times New Roman"/>
          <w:bCs/>
          <w:lang w:val="uk-UA"/>
        </w:rPr>
        <w:t xml:space="preserve"> (повертає)</w:t>
      </w:r>
      <w:r w:rsidRPr="00D234DC">
        <w:rPr>
          <w:rFonts w:cs="Times New Roman"/>
          <w:bCs/>
          <w:lang w:val="uk-UA"/>
        </w:rPr>
        <w:t xml:space="preserve"> маржу (</w:t>
      </w:r>
      <w:r>
        <w:rPr>
          <w:rFonts w:cs="Times New Roman"/>
          <w:bCs/>
          <w:lang w:val="uk-UA"/>
        </w:rPr>
        <w:t>залишок маржі</w:t>
      </w:r>
      <w:r w:rsidRPr="00D234DC">
        <w:rPr>
          <w:rFonts w:cs="Times New Roman"/>
          <w:bCs/>
          <w:lang w:val="uk-UA"/>
        </w:rPr>
        <w:t xml:space="preserve">) на поточний рахунок  </w:t>
      </w:r>
      <w:r w:rsidR="00ED47D8">
        <w:rPr>
          <w:rFonts w:cs="Times New Roman"/>
          <w:bCs/>
          <w:lang w:val="uk-UA"/>
        </w:rPr>
        <w:t>покупця</w:t>
      </w:r>
      <w:r w:rsidRPr="00D234DC">
        <w:rPr>
          <w:rFonts w:cs="Times New Roman"/>
          <w:bCs/>
          <w:lang w:val="uk-UA"/>
        </w:rPr>
        <w:t>, зазначений  в заяві-анкеті на відкриття клірингового рахунку, протягом 3 (трьох) робочих днів після надходження в ЕТС розпорядження від розпорядника клірингового рахунку (брокера) згідно з п. 11.</w:t>
      </w:r>
      <w:r>
        <w:rPr>
          <w:rFonts w:cs="Times New Roman"/>
          <w:bCs/>
          <w:lang w:val="uk-UA"/>
        </w:rPr>
        <w:t>8</w:t>
      </w:r>
      <w:r w:rsidRPr="00D234DC">
        <w:rPr>
          <w:rFonts w:cs="Times New Roman"/>
          <w:bCs/>
          <w:lang w:val="uk-UA"/>
        </w:rPr>
        <w:t xml:space="preserve"> Регламенту з  призначенням  платежу:  </w:t>
      </w:r>
      <w:r w:rsidRPr="008D6C34">
        <w:rPr>
          <w:rFonts w:cs="Times New Roman"/>
          <w:bCs/>
          <w:highlight w:val="yellow"/>
          <w:lang w:val="uk-UA"/>
        </w:rPr>
        <w:t>«</w:t>
      </w:r>
      <w:r w:rsidR="00ED47D8" w:rsidRPr="00ED47D8">
        <w:rPr>
          <w:rFonts w:cs="Times New Roman"/>
          <w:bCs/>
          <w:highlight w:val="yellow"/>
          <w:lang w:val="uk-UA"/>
        </w:rPr>
        <w:t xml:space="preserve">«#URB-XXXXXX-C-URB-YYYYYY-SZZZ# </w:t>
      </w:r>
      <w:r w:rsidRPr="008D6C34">
        <w:rPr>
          <w:rFonts w:cs="Times New Roman"/>
          <w:bCs/>
          <w:highlight w:val="yellow"/>
          <w:lang w:val="uk-UA"/>
        </w:rPr>
        <w:t xml:space="preserve">Перерахування </w:t>
      </w:r>
      <w:r w:rsidR="00B80B4F" w:rsidRPr="008D6C34">
        <w:rPr>
          <w:rFonts w:cs="Times New Roman"/>
          <w:bCs/>
          <w:highlight w:val="yellow"/>
          <w:lang w:val="uk-UA"/>
        </w:rPr>
        <w:t>маржі відповідно до розпорядження №_____ від __.__.20__ та договору про клірингове обслуговування №__ від __.__.20__, без ПДВ».</w:t>
      </w:r>
    </w:p>
    <w:p w14:paraId="5A0DA779" w14:textId="77777777" w:rsidR="00AE375F" w:rsidRDefault="00881C15"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11.10. </w:t>
      </w:r>
      <w:r w:rsidR="00AE375F" w:rsidRPr="00881C15">
        <w:rPr>
          <w:rFonts w:cs="Times New Roman"/>
          <w:bCs/>
          <w:lang w:val="uk-UA"/>
        </w:rPr>
        <w:t>Ризики, пов'язані з несвоєчасним повідомленням Біржі інформації  про зміну банківсь</w:t>
      </w:r>
      <w:r w:rsidR="00AE375F">
        <w:rPr>
          <w:rFonts w:cs="Times New Roman"/>
          <w:bCs/>
          <w:lang w:val="uk-UA"/>
        </w:rPr>
        <w:t>к</w:t>
      </w:r>
      <w:r w:rsidR="00AE375F" w:rsidRPr="00881C15">
        <w:rPr>
          <w:rFonts w:cs="Times New Roman"/>
          <w:bCs/>
          <w:lang w:val="uk-UA"/>
        </w:rPr>
        <w:t xml:space="preserve">ого рахунку та нових платіжних реквізитів, на які </w:t>
      </w:r>
      <w:proofErr w:type="spellStart"/>
      <w:r w:rsidR="00AE375F" w:rsidRPr="00881C15">
        <w:rPr>
          <w:rFonts w:cs="Times New Roman"/>
          <w:bCs/>
          <w:lang w:val="uk-UA"/>
        </w:rPr>
        <w:t>Біржею</w:t>
      </w:r>
      <w:proofErr w:type="spellEnd"/>
      <w:r w:rsidR="00AE375F" w:rsidRPr="00881C15">
        <w:rPr>
          <w:rFonts w:cs="Times New Roman"/>
          <w:bCs/>
          <w:lang w:val="uk-UA"/>
        </w:rPr>
        <w:t xml:space="preserve"> повертається </w:t>
      </w:r>
      <w:r w:rsidR="00AE375F">
        <w:rPr>
          <w:rFonts w:cs="Times New Roman"/>
          <w:bCs/>
          <w:lang w:val="uk-UA"/>
        </w:rPr>
        <w:t>маржа</w:t>
      </w:r>
      <w:r w:rsidR="00AE375F" w:rsidRPr="00881C15">
        <w:rPr>
          <w:rFonts w:cs="Times New Roman"/>
          <w:bCs/>
          <w:lang w:val="uk-UA"/>
        </w:rPr>
        <w:t xml:space="preserve">, учасник </w:t>
      </w:r>
      <w:r w:rsidR="00AE375F">
        <w:rPr>
          <w:rFonts w:cs="Times New Roman"/>
          <w:bCs/>
          <w:lang w:val="uk-UA"/>
        </w:rPr>
        <w:t>клірингу</w:t>
      </w:r>
      <w:r w:rsidR="00AE375F" w:rsidRPr="00881C15">
        <w:rPr>
          <w:rFonts w:cs="Times New Roman"/>
          <w:bCs/>
          <w:lang w:val="uk-UA"/>
        </w:rPr>
        <w:t xml:space="preserve"> несе самостійно. </w:t>
      </w:r>
      <w:r w:rsidR="00AE375F">
        <w:rPr>
          <w:rFonts w:cs="Times New Roman"/>
          <w:bCs/>
          <w:lang w:val="uk-UA"/>
        </w:rPr>
        <w:t>Учасник клірингу</w:t>
      </w:r>
      <w:r w:rsidR="00AE375F" w:rsidRPr="00881C15">
        <w:rPr>
          <w:rFonts w:cs="Times New Roman"/>
          <w:bCs/>
          <w:lang w:val="uk-UA"/>
        </w:rPr>
        <w:t xml:space="preserve"> зобов'язаний письмово повідомити Біржу про зміну банківсь</w:t>
      </w:r>
      <w:r w:rsidR="00AE375F">
        <w:rPr>
          <w:rFonts w:cs="Times New Roman"/>
          <w:bCs/>
          <w:lang w:val="uk-UA"/>
        </w:rPr>
        <w:t>к</w:t>
      </w:r>
      <w:r w:rsidR="00AE375F" w:rsidRPr="00881C15">
        <w:rPr>
          <w:rFonts w:cs="Times New Roman"/>
          <w:bCs/>
          <w:lang w:val="uk-UA"/>
        </w:rPr>
        <w:t xml:space="preserve">ого рахунку та платіжних реквізитів протягом 2  (двох) робочих днів з </w:t>
      </w:r>
      <w:r w:rsidR="00AE375F">
        <w:rPr>
          <w:rFonts w:cs="Times New Roman"/>
          <w:bCs/>
          <w:lang w:val="uk-UA"/>
        </w:rPr>
        <w:t xml:space="preserve">дати виникнення таких змін шляхом подання оновленої </w:t>
      </w:r>
      <w:r w:rsidR="00AE375F" w:rsidRPr="00881C15">
        <w:rPr>
          <w:rFonts w:cs="Times New Roman"/>
          <w:bCs/>
          <w:lang w:val="uk-UA"/>
        </w:rPr>
        <w:t>заяв</w:t>
      </w:r>
      <w:r w:rsidR="00AE375F">
        <w:rPr>
          <w:rFonts w:cs="Times New Roman"/>
          <w:bCs/>
          <w:lang w:val="uk-UA"/>
        </w:rPr>
        <w:t>и</w:t>
      </w:r>
      <w:r w:rsidR="00AE375F" w:rsidRPr="00881C15">
        <w:rPr>
          <w:rFonts w:cs="Times New Roman"/>
          <w:bCs/>
          <w:lang w:val="uk-UA"/>
        </w:rPr>
        <w:t>-анкет</w:t>
      </w:r>
      <w:r w:rsidR="00AE375F">
        <w:rPr>
          <w:rFonts w:cs="Times New Roman"/>
          <w:bCs/>
          <w:lang w:val="uk-UA"/>
        </w:rPr>
        <w:t>и</w:t>
      </w:r>
      <w:r w:rsidR="00AE375F" w:rsidRPr="00881C15">
        <w:rPr>
          <w:rFonts w:cs="Times New Roman"/>
          <w:bCs/>
          <w:lang w:val="uk-UA"/>
        </w:rPr>
        <w:t xml:space="preserve"> на відкриття клірингового рахунку</w:t>
      </w:r>
      <w:r w:rsidR="00AE375F">
        <w:rPr>
          <w:rFonts w:cs="Times New Roman"/>
          <w:bCs/>
          <w:lang w:val="uk-UA"/>
        </w:rPr>
        <w:t>.</w:t>
      </w:r>
    </w:p>
    <w:p w14:paraId="45B26F2D" w14:textId="7C3EC5E3" w:rsidR="003C1118" w:rsidRDefault="00AE375F"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11.11. </w:t>
      </w:r>
      <w:r w:rsidR="003C1118" w:rsidRPr="003C1118">
        <w:rPr>
          <w:rFonts w:cs="Times New Roman"/>
          <w:bCs/>
          <w:lang w:val="uk-UA"/>
        </w:rPr>
        <w:t xml:space="preserve">У разі, якщо ініціатором аукціону з продажу необробленої деревини встановлено вимогу </w:t>
      </w:r>
      <w:r w:rsidR="003C1118" w:rsidRPr="003C1118">
        <w:rPr>
          <w:rFonts w:cs="Times New Roman"/>
          <w:bCs/>
          <w:lang w:val="uk-UA"/>
        </w:rPr>
        <w:lastRenderedPageBreak/>
        <w:t xml:space="preserve">щодо внесення учасником аукціону - переможцем маржі </w:t>
      </w:r>
      <w:r w:rsidR="00240738" w:rsidRPr="00240738">
        <w:rPr>
          <w:rFonts w:cs="Times New Roman"/>
          <w:bCs/>
          <w:lang w:val="uk-UA"/>
        </w:rPr>
        <w:t xml:space="preserve">для забезпечення виконання зобов’язань за </w:t>
      </w:r>
      <w:r w:rsidR="003C1118" w:rsidRPr="003C1118">
        <w:rPr>
          <w:rFonts w:cs="Times New Roman"/>
          <w:bCs/>
          <w:lang w:val="uk-UA"/>
        </w:rPr>
        <w:t>біржов</w:t>
      </w:r>
      <w:r w:rsidR="00240738">
        <w:rPr>
          <w:rFonts w:cs="Times New Roman"/>
          <w:bCs/>
          <w:lang w:val="uk-UA"/>
        </w:rPr>
        <w:t>им</w:t>
      </w:r>
      <w:r w:rsidR="003C1118" w:rsidRPr="003C1118">
        <w:rPr>
          <w:rFonts w:cs="Times New Roman"/>
          <w:bCs/>
          <w:lang w:val="uk-UA"/>
        </w:rPr>
        <w:t xml:space="preserve"> договор</w:t>
      </w:r>
      <w:r w:rsidR="00240738">
        <w:rPr>
          <w:rFonts w:cs="Times New Roman"/>
          <w:bCs/>
          <w:lang w:val="uk-UA"/>
        </w:rPr>
        <w:t>ом</w:t>
      </w:r>
      <w:r w:rsidR="003C1118" w:rsidRPr="003C1118">
        <w:rPr>
          <w:rFonts w:cs="Times New Roman"/>
          <w:bCs/>
          <w:lang w:val="uk-UA"/>
        </w:rPr>
        <w:t>, учасник аукціону – переможець</w:t>
      </w:r>
      <w:r w:rsidR="00C62596">
        <w:rPr>
          <w:rFonts w:cs="Times New Roman"/>
          <w:bCs/>
          <w:lang w:val="uk-UA"/>
        </w:rPr>
        <w:t xml:space="preserve"> </w:t>
      </w:r>
      <w:r w:rsidR="00C62596" w:rsidRPr="00C62596">
        <w:rPr>
          <w:rFonts w:cs="Times New Roman"/>
          <w:bCs/>
          <w:lang w:val="uk-UA"/>
        </w:rPr>
        <w:t xml:space="preserve">може ініціювати повернення </w:t>
      </w:r>
      <w:r w:rsidR="00E725EB">
        <w:rPr>
          <w:rFonts w:cs="Times New Roman"/>
          <w:bCs/>
          <w:lang w:val="uk-UA"/>
        </w:rPr>
        <w:t xml:space="preserve">внесеної </w:t>
      </w:r>
      <w:r w:rsidR="00C62596" w:rsidRPr="00C62596">
        <w:rPr>
          <w:rFonts w:cs="Times New Roman"/>
          <w:bCs/>
          <w:lang w:val="uk-UA"/>
        </w:rPr>
        <w:t xml:space="preserve">маржі </w:t>
      </w:r>
      <w:r w:rsidR="00C62596">
        <w:rPr>
          <w:rFonts w:cs="Times New Roman"/>
          <w:bCs/>
          <w:lang w:val="uk-UA"/>
        </w:rPr>
        <w:t xml:space="preserve">в порядку, передбаченому </w:t>
      </w:r>
      <w:proofErr w:type="spellStart"/>
      <w:r w:rsidR="00C62596">
        <w:rPr>
          <w:rFonts w:cs="Times New Roman"/>
          <w:bCs/>
          <w:lang w:val="uk-UA"/>
        </w:rPr>
        <w:t>п.п</w:t>
      </w:r>
      <w:proofErr w:type="spellEnd"/>
      <w:r w:rsidR="00C62596">
        <w:rPr>
          <w:rFonts w:cs="Times New Roman"/>
          <w:bCs/>
          <w:lang w:val="uk-UA"/>
        </w:rPr>
        <w:t xml:space="preserve">. 11.8-11.9 цього Регламенту, після отримання </w:t>
      </w:r>
      <w:proofErr w:type="spellStart"/>
      <w:r w:rsidR="00C62596">
        <w:rPr>
          <w:rFonts w:cs="Times New Roman"/>
          <w:bCs/>
          <w:lang w:val="uk-UA"/>
        </w:rPr>
        <w:t>Біржею</w:t>
      </w:r>
      <w:proofErr w:type="spellEnd"/>
      <w:r w:rsidR="00C62596">
        <w:rPr>
          <w:rFonts w:cs="Times New Roman"/>
          <w:bCs/>
          <w:lang w:val="uk-UA"/>
        </w:rPr>
        <w:t xml:space="preserve"> </w:t>
      </w:r>
      <w:r w:rsidR="00C62596" w:rsidRPr="0094408A">
        <w:rPr>
          <w:rFonts w:cs="Times New Roman"/>
          <w:bCs/>
          <w:highlight w:val="yellow"/>
          <w:lang w:val="uk-UA"/>
        </w:rPr>
        <w:t>документів щодо виконання  покупцем зобов’язань за таким договором.</w:t>
      </w:r>
    </w:p>
    <w:p w14:paraId="3657C677" w14:textId="59F5A10E" w:rsidR="00C62596" w:rsidRPr="00C62596" w:rsidRDefault="00C62596" w:rsidP="002E0126">
      <w:pPr>
        <w:pStyle w:val="a6"/>
        <w:tabs>
          <w:tab w:val="left" w:pos="709"/>
          <w:tab w:val="left" w:pos="851"/>
          <w:tab w:val="left" w:pos="1134"/>
        </w:tabs>
        <w:ind w:firstLine="709"/>
        <w:jc w:val="both"/>
        <w:rPr>
          <w:rFonts w:cs="Times New Roman"/>
          <w:bCs/>
          <w:lang w:val="uk-UA"/>
        </w:rPr>
      </w:pPr>
      <w:r>
        <w:rPr>
          <w:rFonts w:cs="Times New Roman"/>
          <w:bCs/>
          <w:lang w:val="uk-UA"/>
        </w:rPr>
        <w:t xml:space="preserve">У разі порушення покупцем </w:t>
      </w:r>
      <w:r w:rsidRPr="00C62596">
        <w:rPr>
          <w:rFonts w:cs="Times New Roman"/>
          <w:bCs/>
          <w:lang w:val="uk-UA"/>
        </w:rPr>
        <w:t>зобов’язань за договором</w:t>
      </w:r>
      <w:r>
        <w:rPr>
          <w:rFonts w:cs="Times New Roman"/>
          <w:bCs/>
          <w:lang w:val="uk-UA"/>
        </w:rPr>
        <w:t xml:space="preserve">, Біржова рада може прийняти рішення щодо </w:t>
      </w:r>
      <w:r w:rsidRPr="00C62596">
        <w:rPr>
          <w:rFonts w:cs="Times New Roman"/>
          <w:bCs/>
          <w:lang w:val="uk-UA"/>
        </w:rPr>
        <w:t xml:space="preserve">утримання маржі </w:t>
      </w:r>
      <w:r>
        <w:rPr>
          <w:rFonts w:cs="Times New Roman"/>
          <w:bCs/>
          <w:lang w:val="uk-UA"/>
        </w:rPr>
        <w:t xml:space="preserve">(частини маржі) </w:t>
      </w:r>
      <w:r w:rsidR="00AE375F" w:rsidRPr="00C62596">
        <w:rPr>
          <w:rFonts w:cs="Times New Roman"/>
          <w:bCs/>
          <w:lang w:val="uk-UA"/>
        </w:rPr>
        <w:t>як штрафу</w:t>
      </w:r>
      <w:r w:rsidR="00AE375F">
        <w:rPr>
          <w:rFonts w:cs="Times New Roman"/>
          <w:bCs/>
          <w:lang w:val="uk-UA"/>
        </w:rPr>
        <w:t xml:space="preserve"> </w:t>
      </w:r>
      <w:r w:rsidR="00AE375F" w:rsidRPr="0042247E">
        <w:rPr>
          <w:rFonts w:cs="Times New Roman"/>
          <w:bCs/>
          <w:lang w:val="uk-UA"/>
        </w:rPr>
        <w:t>на користь Біржі та/або</w:t>
      </w:r>
      <w:r w:rsidR="00AE375F">
        <w:rPr>
          <w:rFonts w:cs="Times New Roman"/>
          <w:bCs/>
          <w:lang w:val="uk-UA"/>
        </w:rPr>
        <w:t xml:space="preserve"> </w:t>
      </w:r>
      <w:r w:rsidRPr="00C62596">
        <w:rPr>
          <w:rFonts w:cs="Times New Roman"/>
          <w:bCs/>
          <w:lang w:val="uk-UA"/>
        </w:rPr>
        <w:t>з метою подальшого перерахування</w:t>
      </w:r>
      <w:r w:rsidR="00AE375F">
        <w:rPr>
          <w:rFonts w:cs="Times New Roman"/>
          <w:bCs/>
          <w:lang w:val="uk-UA"/>
        </w:rPr>
        <w:t xml:space="preserve"> </w:t>
      </w:r>
      <w:r w:rsidRPr="00C62596">
        <w:rPr>
          <w:rFonts w:cs="Times New Roman"/>
          <w:bCs/>
          <w:lang w:val="uk-UA"/>
        </w:rPr>
        <w:t>добросовісній стороні біржової угоди – продавцю</w:t>
      </w:r>
      <w:r w:rsidR="00AE375F">
        <w:rPr>
          <w:rFonts w:cs="Times New Roman"/>
          <w:bCs/>
          <w:lang w:val="uk-UA"/>
        </w:rPr>
        <w:t>.</w:t>
      </w:r>
    </w:p>
    <w:p w14:paraId="03F250D5" w14:textId="12FB8D95" w:rsidR="002E02EA" w:rsidRDefault="00CB76C4" w:rsidP="002E0126">
      <w:pPr>
        <w:pStyle w:val="a6"/>
        <w:tabs>
          <w:tab w:val="left" w:pos="709"/>
          <w:tab w:val="left" w:pos="851"/>
          <w:tab w:val="left" w:pos="1134"/>
        </w:tabs>
        <w:ind w:firstLine="709"/>
        <w:jc w:val="both"/>
        <w:rPr>
          <w:rFonts w:cs="Times New Roman"/>
          <w:bCs/>
          <w:lang w:val="ru-UA"/>
        </w:rPr>
      </w:pPr>
      <w:r w:rsidRPr="00CB76C4">
        <w:rPr>
          <w:rFonts w:cs="Times New Roman"/>
          <w:bCs/>
          <w:lang w:val="ru-RU"/>
        </w:rPr>
        <w:t>11</w:t>
      </w:r>
      <w:r>
        <w:rPr>
          <w:rFonts w:cs="Times New Roman"/>
          <w:bCs/>
          <w:lang w:val="uk-UA"/>
        </w:rPr>
        <w:t xml:space="preserve">.12. </w:t>
      </w:r>
      <w:proofErr w:type="spellStart"/>
      <w:r w:rsidRPr="00CB76C4">
        <w:rPr>
          <w:rFonts w:cs="Times New Roman"/>
          <w:bCs/>
          <w:lang w:val="ru-UA"/>
        </w:rPr>
        <w:t>Якщо</w:t>
      </w:r>
      <w:proofErr w:type="spellEnd"/>
      <w:r w:rsidRPr="00CB76C4">
        <w:rPr>
          <w:rFonts w:cs="Times New Roman"/>
          <w:bCs/>
          <w:lang w:val="ru-UA"/>
        </w:rPr>
        <w:t xml:space="preserve"> на дату </w:t>
      </w:r>
      <w:proofErr w:type="spellStart"/>
      <w:r w:rsidRPr="00CB76C4">
        <w:rPr>
          <w:rFonts w:cs="Times New Roman"/>
          <w:bCs/>
          <w:lang w:val="ru-UA"/>
        </w:rPr>
        <w:t>проведення</w:t>
      </w:r>
      <w:proofErr w:type="spellEnd"/>
      <w:r w:rsidRPr="00CB76C4">
        <w:rPr>
          <w:rFonts w:cs="Times New Roman"/>
          <w:bCs/>
          <w:lang w:val="ru-UA"/>
        </w:rPr>
        <w:t xml:space="preserve"> </w:t>
      </w:r>
      <w:proofErr w:type="spellStart"/>
      <w:r w:rsidRPr="00CB76C4">
        <w:rPr>
          <w:rFonts w:cs="Times New Roman"/>
          <w:bCs/>
          <w:lang w:val="ru-UA"/>
        </w:rPr>
        <w:t>аукціону</w:t>
      </w:r>
      <w:proofErr w:type="spellEnd"/>
      <w:r w:rsidRPr="00CB76C4">
        <w:rPr>
          <w:rFonts w:cs="Times New Roman"/>
          <w:bCs/>
          <w:lang w:val="ru-UA"/>
        </w:rPr>
        <w:t xml:space="preserve"> з </w:t>
      </w:r>
      <w:proofErr w:type="spellStart"/>
      <w:r w:rsidRPr="00CB76C4">
        <w:rPr>
          <w:rFonts w:cs="Times New Roman"/>
          <w:bCs/>
          <w:lang w:val="ru-UA"/>
        </w:rPr>
        <w:t>умовами</w:t>
      </w:r>
      <w:proofErr w:type="spellEnd"/>
      <w:r w:rsidRPr="00CB76C4">
        <w:rPr>
          <w:rFonts w:cs="Times New Roman"/>
          <w:bCs/>
          <w:lang w:val="ru-UA"/>
        </w:rPr>
        <w:t xml:space="preserve"> поставки в межах календарного кварталу, в </w:t>
      </w:r>
      <w:proofErr w:type="spellStart"/>
      <w:r w:rsidRPr="00CB76C4">
        <w:rPr>
          <w:rFonts w:cs="Times New Roman"/>
          <w:bCs/>
          <w:lang w:val="ru-UA"/>
        </w:rPr>
        <w:t>якому</w:t>
      </w:r>
      <w:proofErr w:type="spellEnd"/>
      <w:r w:rsidRPr="00CB76C4">
        <w:rPr>
          <w:rFonts w:cs="Times New Roman"/>
          <w:bCs/>
          <w:lang w:val="ru-UA"/>
        </w:rPr>
        <w:t xml:space="preserve"> </w:t>
      </w:r>
      <w:proofErr w:type="spellStart"/>
      <w:r w:rsidRPr="00CB76C4">
        <w:rPr>
          <w:rFonts w:cs="Times New Roman"/>
          <w:bCs/>
          <w:lang w:val="ru-UA"/>
        </w:rPr>
        <w:t>відбулися</w:t>
      </w:r>
      <w:proofErr w:type="spellEnd"/>
      <w:r w:rsidRPr="00CB76C4">
        <w:rPr>
          <w:rFonts w:cs="Times New Roman"/>
          <w:bCs/>
          <w:lang w:val="ru-UA"/>
        </w:rPr>
        <w:t xml:space="preserve"> торги/в межах календарного кварталу, </w:t>
      </w:r>
      <w:proofErr w:type="spellStart"/>
      <w:r w:rsidRPr="00CB76C4">
        <w:rPr>
          <w:rFonts w:cs="Times New Roman"/>
          <w:bCs/>
          <w:lang w:val="ru-UA"/>
        </w:rPr>
        <w:t>наступного</w:t>
      </w:r>
      <w:proofErr w:type="spellEnd"/>
      <w:r w:rsidRPr="00CB76C4">
        <w:rPr>
          <w:rFonts w:cs="Times New Roman"/>
          <w:bCs/>
          <w:lang w:val="ru-UA"/>
        </w:rPr>
        <w:t xml:space="preserve"> за </w:t>
      </w:r>
      <w:proofErr w:type="spellStart"/>
      <w:r w:rsidRPr="00CB76C4">
        <w:rPr>
          <w:rFonts w:cs="Times New Roman"/>
          <w:bCs/>
          <w:lang w:val="ru-UA"/>
        </w:rPr>
        <w:t>тим</w:t>
      </w:r>
      <w:proofErr w:type="spellEnd"/>
      <w:r w:rsidRPr="00CB76C4">
        <w:rPr>
          <w:rFonts w:cs="Times New Roman"/>
          <w:bCs/>
          <w:lang w:val="ru-UA"/>
        </w:rPr>
        <w:t xml:space="preserve"> кварталом, в </w:t>
      </w:r>
      <w:proofErr w:type="spellStart"/>
      <w:r w:rsidRPr="00CB76C4">
        <w:rPr>
          <w:rFonts w:cs="Times New Roman"/>
          <w:bCs/>
          <w:lang w:val="ru-UA"/>
        </w:rPr>
        <w:t>якому</w:t>
      </w:r>
      <w:proofErr w:type="spellEnd"/>
      <w:r w:rsidRPr="00CB76C4">
        <w:rPr>
          <w:rFonts w:cs="Times New Roman"/>
          <w:bCs/>
          <w:lang w:val="ru-UA"/>
        </w:rPr>
        <w:t xml:space="preserve"> </w:t>
      </w:r>
      <w:proofErr w:type="spellStart"/>
      <w:r w:rsidRPr="00CB76C4">
        <w:rPr>
          <w:rFonts w:cs="Times New Roman"/>
          <w:bCs/>
          <w:lang w:val="ru-UA"/>
        </w:rPr>
        <w:t>відбулися</w:t>
      </w:r>
      <w:proofErr w:type="spellEnd"/>
      <w:r w:rsidRPr="00CB76C4">
        <w:rPr>
          <w:rFonts w:cs="Times New Roman"/>
          <w:bCs/>
          <w:lang w:val="ru-UA"/>
        </w:rPr>
        <w:t xml:space="preserve"> торги, </w:t>
      </w:r>
      <w:proofErr w:type="spellStart"/>
      <w:r w:rsidRPr="00CB76C4">
        <w:rPr>
          <w:rFonts w:cs="Times New Roman"/>
          <w:bCs/>
          <w:lang w:val="ru-UA"/>
        </w:rPr>
        <w:t>відносно</w:t>
      </w:r>
      <w:proofErr w:type="spellEnd"/>
      <w:r w:rsidRPr="00CB76C4">
        <w:rPr>
          <w:rFonts w:cs="Times New Roman"/>
          <w:bCs/>
          <w:lang w:val="ru-UA"/>
        </w:rPr>
        <w:t xml:space="preserve"> </w:t>
      </w:r>
      <w:proofErr w:type="spellStart"/>
      <w:r w:rsidRPr="00CB76C4">
        <w:rPr>
          <w:rFonts w:cs="Times New Roman"/>
          <w:bCs/>
          <w:lang w:val="ru-UA"/>
        </w:rPr>
        <w:t>продавця</w:t>
      </w:r>
      <w:proofErr w:type="spellEnd"/>
      <w:r w:rsidRPr="00CB76C4">
        <w:rPr>
          <w:rFonts w:cs="Times New Roman"/>
          <w:bCs/>
          <w:lang w:val="ru-UA"/>
        </w:rPr>
        <w:t xml:space="preserve"> </w:t>
      </w:r>
      <w:proofErr w:type="spellStart"/>
      <w:r w:rsidRPr="00CB76C4">
        <w:rPr>
          <w:rFonts w:cs="Times New Roman"/>
          <w:bCs/>
          <w:lang w:val="ru-UA"/>
        </w:rPr>
        <w:t>здійснювалась</w:t>
      </w:r>
      <w:proofErr w:type="spellEnd"/>
      <w:r w:rsidRPr="00CB76C4">
        <w:rPr>
          <w:rFonts w:cs="Times New Roman"/>
          <w:bCs/>
          <w:lang w:val="ru-UA"/>
        </w:rPr>
        <w:t xml:space="preserve"> процедура </w:t>
      </w:r>
      <w:proofErr w:type="spellStart"/>
      <w:r w:rsidRPr="00CB76C4">
        <w:rPr>
          <w:rFonts w:cs="Times New Roman"/>
          <w:bCs/>
          <w:lang w:val="ru-UA"/>
        </w:rPr>
        <w:t>реорганізації</w:t>
      </w:r>
      <w:proofErr w:type="spellEnd"/>
      <w:r w:rsidRPr="00CB76C4">
        <w:rPr>
          <w:rFonts w:cs="Times New Roman"/>
          <w:bCs/>
          <w:lang w:val="ru-UA"/>
        </w:rPr>
        <w:t xml:space="preserve">, </w:t>
      </w:r>
      <w:proofErr w:type="spellStart"/>
      <w:r w:rsidRPr="00CB76C4">
        <w:rPr>
          <w:rFonts w:cs="Times New Roman"/>
          <w:bCs/>
          <w:lang w:val="ru-UA"/>
        </w:rPr>
        <w:t>Біржа</w:t>
      </w:r>
      <w:proofErr w:type="spellEnd"/>
      <w:r w:rsidRPr="00CB76C4">
        <w:rPr>
          <w:rFonts w:cs="Times New Roman"/>
          <w:bCs/>
          <w:lang w:val="ru-UA"/>
        </w:rPr>
        <w:t xml:space="preserve"> </w:t>
      </w:r>
      <w:proofErr w:type="spellStart"/>
      <w:r w:rsidRPr="00CB76C4">
        <w:rPr>
          <w:rFonts w:cs="Times New Roman"/>
          <w:bCs/>
          <w:lang w:val="ru-UA"/>
        </w:rPr>
        <w:t>перераховує</w:t>
      </w:r>
      <w:proofErr w:type="spellEnd"/>
      <w:r w:rsidRPr="00CB76C4">
        <w:rPr>
          <w:rFonts w:cs="Times New Roman"/>
          <w:bCs/>
          <w:lang w:val="ru-UA"/>
        </w:rPr>
        <w:t xml:space="preserve"> </w:t>
      </w:r>
      <w:proofErr w:type="spellStart"/>
      <w:r w:rsidRPr="00CB76C4">
        <w:rPr>
          <w:rFonts w:cs="Times New Roman"/>
          <w:bCs/>
          <w:lang w:val="ru-UA"/>
        </w:rPr>
        <w:t>кошти</w:t>
      </w:r>
      <w:proofErr w:type="spellEnd"/>
      <w:r w:rsidRPr="00CB76C4">
        <w:rPr>
          <w:rFonts w:cs="Times New Roman"/>
          <w:bCs/>
          <w:lang w:val="ru-UA"/>
        </w:rPr>
        <w:t xml:space="preserve"> </w:t>
      </w:r>
      <w:proofErr w:type="spellStart"/>
      <w:r w:rsidRPr="00CB76C4">
        <w:rPr>
          <w:rFonts w:cs="Times New Roman"/>
          <w:bCs/>
          <w:lang w:val="ru-UA"/>
        </w:rPr>
        <w:t>продавцеві</w:t>
      </w:r>
      <w:proofErr w:type="spellEnd"/>
      <w:r w:rsidRPr="00CB76C4">
        <w:rPr>
          <w:rFonts w:cs="Times New Roman"/>
          <w:bCs/>
          <w:lang w:val="ru-UA"/>
        </w:rPr>
        <w:t xml:space="preserve"> </w:t>
      </w:r>
      <w:proofErr w:type="spellStart"/>
      <w:r w:rsidRPr="00CB76C4">
        <w:rPr>
          <w:rFonts w:cs="Times New Roman"/>
          <w:bCs/>
          <w:lang w:val="ru-UA"/>
        </w:rPr>
        <w:t>або</w:t>
      </w:r>
      <w:proofErr w:type="spellEnd"/>
      <w:r w:rsidRPr="00CB76C4">
        <w:rPr>
          <w:rFonts w:cs="Times New Roman"/>
          <w:bCs/>
          <w:lang w:val="ru-UA"/>
        </w:rPr>
        <w:t xml:space="preserve"> </w:t>
      </w:r>
      <w:proofErr w:type="spellStart"/>
      <w:r w:rsidRPr="00CB76C4">
        <w:rPr>
          <w:rFonts w:cs="Times New Roman"/>
          <w:bCs/>
          <w:lang w:val="ru-UA"/>
        </w:rPr>
        <w:t>його</w:t>
      </w:r>
      <w:proofErr w:type="spellEnd"/>
      <w:r w:rsidRPr="00CB76C4">
        <w:rPr>
          <w:rFonts w:cs="Times New Roman"/>
          <w:bCs/>
          <w:lang w:val="ru-UA"/>
        </w:rPr>
        <w:t xml:space="preserve"> </w:t>
      </w:r>
      <w:proofErr w:type="spellStart"/>
      <w:r w:rsidRPr="00CB76C4">
        <w:rPr>
          <w:rFonts w:cs="Times New Roman"/>
          <w:bCs/>
          <w:lang w:val="ru-UA"/>
        </w:rPr>
        <w:t>правонаступнику</w:t>
      </w:r>
      <w:proofErr w:type="spellEnd"/>
      <w:r w:rsidRPr="00CB76C4">
        <w:rPr>
          <w:rFonts w:cs="Times New Roman"/>
          <w:bCs/>
          <w:lang w:val="ru-UA"/>
        </w:rPr>
        <w:t xml:space="preserve"> (</w:t>
      </w:r>
      <w:proofErr w:type="spellStart"/>
      <w:r w:rsidRPr="00CB76C4">
        <w:rPr>
          <w:rFonts w:cs="Times New Roman"/>
          <w:bCs/>
          <w:lang w:val="ru-UA"/>
        </w:rPr>
        <w:t>залежно</w:t>
      </w:r>
      <w:proofErr w:type="spellEnd"/>
      <w:r w:rsidRPr="00CB76C4">
        <w:rPr>
          <w:rFonts w:cs="Times New Roman"/>
          <w:bCs/>
          <w:lang w:val="ru-UA"/>
        </w:rPr>
        <w:t xml:space="preserve"> </w:t>
      </w:r>
      <w:proofErr w:type="spellStart"/>
      <w:r w:rsidRPr="00CB76C4">
        <w:rPr>
          <w:rFonts w:cs="Times New Roman"/>
          <w:bCs/>
          <w:lang w:val="ru-UA"/>
        </w:rPr>
        <w:t>від</w:t>
      </w:r>
      <w:proofErr w:type="spellEnd"/>
      <w:r w:rsidRPr="00CB76C4">
        <w:rPr>
          <w:rFonts w:cs="Times New Roman"/>
          <w:bCs/>
          <w:lang w:val="ru-UA"/>
        </w:rPr>
        <w:t xml:space="preserve"> </w:t>
      </w:r>
      <w:proofErr w:type="spellStart"/>
      <w:r w:rsidRPr="00CB76C4">
        <w:rPr>
          <w:rFonts w:cs="Times New Roman"/>
          <w:bCs/>
          <w:lang w:val="ru-UA"/>
        </w:rPr>
        <w:t>стадії</w:t>
      </w:r>
      <w:proofErr w:type="spellEnd"/>
      <w:r w:rsidRPr="00CB76C4">
        <w:rPr>
          <w:rFonts w:cs="Times New Roman"/>
          <w:bCs/>
          <w:lang w:val="ru-UA"/>
        </w:rPr>
        <w:t xml:space="preserve"> </w:t>
      </w:r>
      <w:proofErr w:type="spellStart"/>
      <w:r w:rsidRPr="00CB76C4">
        <w:rPr>
          <w:rFonts w:cs="Times New Roman"/>
          <w:bCs/>
          <w:lang w:val="ru-UA"/>
        </w:rPr>
        <w:t>реорганізації</w:t>
      </w:r>
      <w:proofErr w:type="spellEnd"/>
      <w:r w:rsidRPr="00CB76C4">
        <w:rPr>
          <w:rFonts w:cs="Times New Roman"/>
          <w:bCs/>
          <w:lang w:val="ru-UA"/>
        </w:rPr>
        <w:t xml:space="preserve"> </w:t>
      </w:r>
      <w:proofErr w:type="spellStart"/>
      <w:r w:rsidRPr="00CB76C4">
        <w:rPr>
          <w:rFonts w:cs="Times New Roman"/>
          <w:bCs/>
          <w:lang w:val="ru-UA"/>
        </w:rPr>
        <w:t>продавця</w:t>
      </w:r>
      <w:proofErr w:type="spellEnd"/>
      <w:r w:rsidRPr="00CB76C4">
        <w:rPr>
          <w:rFonts w:cs="Times New Roman"/>
          <w:bCs/>
          <w:lang w:val="ru-UA"/>
        </w:rPr>
        <w:t xml:space="preserve">) в </w:t>
      </w:r>
      <w:proofErr w:type="spellStart"/>
      <w:r w:rsidRPr="00CB76C4">
        <w:rPr>
          <w:rFonts w:cs="Times New Roman"/>
          <w:bCs/>
          <w:lang w:val="ru-UA"/>
        </w:rPr>
        <w:t>розмірі</w:t>
      </w:r>
      <w:proofErr w:type="spellEnd"/>
      <w:r w:rsidRPr="00CB76C4">
        <w:rPr>
          <w:rFonts w:cs="Times New Roman"/>
          <w:bCs/>
          <w:lang w:val="ru-UA"/>
        </w:rPr>
        <w:t xml:space="preserve"> </w:t>
      </w:r>
      <w:r>
        <w:rPr>
          <w:rFonts w:cs="Times New Roman"/>
          <w:bCs/>
          <w:lang w:val="uk-UA"/>
        </w:rPr>
        <w:t>маржі</w:t>
      </w:r>
      <w:r w:rsidRPr="00CB76C4">
        <w:rPr>
          <w:rFonts w:cs="Times New Roman"/>
          <w:bCs/>
          <w:lang w:val="ru-UA"/>
        </w:rPr>
        <w:t xml:space="preserve"> (</w:t>
      </w:r>
      <w:proofErr w:type="spellStart"/>
      <w:r w:rsidRPr="00CB76C4">
        <w:rPr>
          <w:rFonts w:cs="Times New Roman"/>
          <w:bCs/>
          <w:lang w:val="ru-UA"/>
        </w:rPr>
        <w:t>частини</w:t>
      </w:r>
      <w:proofErr w:type="spellEnd"/>
      <w:r w:rsidRPr="00CB76C4">
        <w:rPr>
          <w:rFonts w:cs="Times New Roman"/>
          <w:bCs/>
          <w:lang w:val="ru-UA"/>
        </w:rPr>
        <w:t xml:space="preserve"> </w:t>
      </w:r>
      <w:r>
        <w:rPr>
          <w:rFonts w:cs="Times New Roman"/>
          <w:bCs/>
          <w:lang w:val="uk-UA"/>
        </w:rPr>
        <w:t>маржі</w:t>
      </w:r>
      <w:r w:rsidRPr="00CB76C4">
        <w:rPr>
          <w:rFonts w:cs="Times New Roman"/>
          <w:bCs/>
          <w:lang w:val="ru-UA"/>
        </w:rPr>
        <w:t xml:space="preserve">) </w:t>
      </w:r>
      <w:r w:rsidR="002E02EA">
        <w:rPr>
          <w:rFonts w:cs="Times New Roman"/>
          <w:bCs/>
          <w:lang w:val="uk-UA"/>
        </w:rPr>
        <w:t>покупця</w:t>
      </w:r>
      <w:r w:rsidRPr="00CB76C4">
        <w:rPr>
          <w:rFonts w:cs="Times New Roman"/>
          <w:bCs/>
          <w:lang w:val="ru-UA"/>
        </w:rPr>
        <w:t xml:space="preserve"> (за </w:t>
      </w:r>
      <w:proofErr w:type="spellStart"/>
      <w:r w:rsidRPr="00CB76C4">
        <w:rPr>
          <w:rFonts w:cs="Times New Roman"/>
          <w:bCs/>
          <w:lang w:val="ru-UA"/>
        </w:rPr>
        <w:t>вирахуванням</w:t>
      </w:r>
      <w:proofErr w:type="spellEnd"/>
      <w:r w:rsidRPr="00CB76C4">
        <w:rPr>
          <w:rFonts w:cs="Times New Roman"/>
          <w:bCs/>
          <w:lang w:val="ru-UA"/>
        </w:rPr>
        <w:t xml:space="preserve"> </w:t>
      </w:r>
      <w:proofErr w:type="spellStart"/>
      <w:r w:rsidRPr="00CB76C4">
        <w:rPr>
          <w:rFonts w:cs="Times New Roman"/>
          <w:bCs/>
          <w:lang w:val="ru-UA"/>
        </w:rPr>
        <w:t>суми</w:t>
      </w:r>
      <w:proofErr w:type="spellEnd"/>
      <w:r w:rsidRPr="00CB76C4">
        <w:rPr>
          <w:rFonts w:cs="Times New Roman"/>
          <w:bCs/>
          <w:lang w:val="ru-UA"/>
        </w:rPr>
        <w:t xml:space="preserve"> </w:t>
      </w:r>
      <w:proofErr w:type="spellStart"/>
      <w:r w:rsidRPr="00CB76C4">
        <w:rPr>
          <w:rFonts w:cs="Times New Roman"/>
          <w:bCs/>
          <w:lang w:val="ru-UA"/>
        </w:rPr>
        <w:t>комісійного</w:t>
      </w:r>
      <w:proofErr w:type="spellEnd"/>
      <w:r w:rsidRPr="00CB76C4">
        <w:rPr>
          <w:rFonts w:cs="Times New Roman"/>
          <w:bCs/>
          <w:lang w:val="ru-UA"/>
        </w:rPr>
        <w:t xml:space="preserve"> </w:t>
      </w:r>
      <w:proofErr w:type="spellStart"/>
      <w:r w:rsidRPr="00CB76C4">
        <w:rPr>
          <w:rFonts w:cs="Times New Roman"/>
          <w:bCs/>
          <w:lang w:val="ru-UA"/>
        </w:rPr>
        <w:t>збору</w:t>
      </w:r>
      <w:proofErr w:type="spellEnd"/>
      <w:r w:rsidRPr="00CB76C4">
        <w:rPr>
          <w:rFonts w:cs="Times New Roman"/>
          <w:bCs/>
          <w:lang w:val="ru-UA"/>
        </w:rPr>
        <w:t xml:space="preserve">) в строк з початку кварталу, в </w:t>
      </w:r>
      <w:proofErr w:type="spellStart"/>
      <w:r w:rsidRPr="00CB76C4">
        <w:rPr>
          <w:rFonts w:cs="Times New Roman"/>
          <w:bCs/>
          <w:lang w:val="ru-UA"/>
        </w:rPr>
        <w:t>якому</w:t>
      </w:r>
      <w:proofErr w:type="spellEnd"/>
      <w:r w:rsidRPr="00CB76C4">
        <w:rPr>
          <w:rFonts w:cs="Times New Roman"/>
          <w:bCs/>
          <w:lang w:val="ru-UA"/>
        </w:rPr>
        <w:t xml:space="preserve"> </w:t>
      </w:r>
      <w:proofErr w:type="spellStart"/>
      <w:r w:rsidRPr="00CB76C4">
        <w:rPr>
          <w:rFonts w:cs="Times New Roman"/>
          <w:bCs/>
          <w:lang w:val="ru-UA"/>
        </w:rPr>
        <w:t>має</w:t>
      </w:r>
      <w:proofErr w:type="spellEnd"/>
      <w:r w:rsidRPr="00CB76C4">
        <w:rPr>
          <w:rFonts w:cs="Times New Roman"/>
          <w:bCs/>
          <w:lang w:val="ru-UA"/>
        </w:rPr>
        <w:t xml:space="preserve"> </w:t>
      </w:r>
      <w:proofErr w:type="spellStart"/>
      <w:r w:rsidRPr="00CB76C4">
        <w:rPr>
          <w:rFonts w:cs="Times New Roman"/>
          <w:bCs/>
          <w:lang w:val="ru-UA"/>
        </w:rPr>
        <w:t>відбутися</w:t>
      </w:r>
      <w:proofErr w:type="spellEnd"/>
      <w:r w:rsidRPr="00CB76C4">
        <w:rPr>
          <w:rFonts w:cs="Times New Roman"/>
          <w:bCs/>
          <w:lang w:val="ru-UA"/>
        </w:rPr>
        <w:t xml:space="preserve"> поставка, до </w:t>
      </w:r>
      <w:proofErr w:type="spellStart"/>
      <w:r w:rsidRPr="00CB76C4">
        <w:rPr>
          <w:rFonts w:cs="Times New Roman"/>
          <w:bCs/>
          <w:lang w:val="ru-UA"/>
        </w:rPr>
        <w:t>закінчення</w:t>
      </w:r>
      <w:proofErr w:type="spellEnd"/>
      <w:r w:rsidRPr="00CB76C4">
        <w:rPr>
          <w:rFonts w:cs="Times New Roman"/>
          <w:bCs/>
          <w:lang w:val="ru-UA"/>
        </w:rPr>
        <w:t xml:space="preserve"> </w:t>
      </w:r>
      <w:proofErr w:type="spellStart"/>
      <w:r w:rsidRPr="00CB76C4">
        <w:rPr>
          <w:rFonts w:cs="Times New Roman"/>
          <w:bCs/>
          <w:lang w:val="ru-UA"/>
        </w:rPr>
        <w:t>терміну</w:t>
      </w:r>
      <w:proofErr w:type="spellEnd"/>
      <w:r w:rsidRPr="00CB76C4">
        <w:rPr>
          <w:rFonts w:cs="Times New Roman"/>
          <w:bCs/>
          <w:lang w:val="ru-UA"/>
        </w:rPr>
        <w:t xml:space="preserve"> </w:t>
      </w:r>
      <w:proofErr w:type="spellStart"/>
      <w:r w:rsidRPr="00CB76C4">
        <w:rPr>
          <w:rFonts w:cs="Times New Roman"/>
          <w:bCs/>
          <w:lang w:val="ru-UA"/>
        </w:rPr>
        <w:t>дії</w:t>
      </w:r>
      <w:proofErr w:type="spellEnd"/>
      <w:r w:rsidRPr="00CB76C4">
        <w:rPr>
          <w:rFonts w:cs="Times New Roman"/>
          <w:bCs/>
          <w:lang w:val="ru-UA"/>
        </w:rPr>
        <w:t xml:space="preserve"> договору </w:t>
      </w:r>
      <w:proofErr w:type="spellStart"/>
      <w:r w:rsidRPr="00CB76C4">
        <w:rPr>
          <w:rFonts w:cs="Times New Roman"/>
          <w:bCs/>
          <w:lang w:val="ru-UA"/>
        </w:rPr>
        <w:t>купівлі</w:t>
      </w:r>
      <w:proofErr w:type="spellEnd"/>
      <w:r w:rsidRPr="00CB76C4">
        <w:rPr>
          <w:rFonts w:cs="Times New Roman"/>
          <w:bCs/>
          <w:lang w:val="ru-UA"/>
        </w:rPr>
        <w:t xml:space="preserve">-продажу, </w:t>
      </w:r>
      <w:proofErr w:type="spellStart"/>
      <w:r w:rsidRPr="00CB76C4">
        <w:rPr>
          <w:rFonts w:cs="Times New Roman"/>
          <w:bCs/>
          <w:lang w:val="ru-UA"/>
        </w:rPr>
        <w:t>укладеного</w:t>
      </w:r>
      <w:proofErr w:type="spellEnd"/>
      <w:r w:rsidRPr="00CB76C4">
        <w:rPr>
          <w:rFonts w:cs="Times New Roman"/>
          <w:bCs/>
          <w:lang w:val="ru-UA"/>
        </w:rPr>
        <w:t xml:space="preserve"> за результатами </w:t>
      </w:r>
      <w:proofErr w:type="spellStart"/>
      <w:r w:rsidRPr="00CB76C4">
        <w:rPr>
          <w:rFonts w:cs="Times New Roman"/>
          <w:bCs/>
          <w:lang w:val="ru-UA"/>
        </w:rPr>
        <w:t>проведення</w:t>
      </w:r>
      <w:proofErr w:type="spellEnd"/>
      <w:r w:rsidRPr="00CB76C4">
        <w:rPr>
          <w:rFonts w:cs="Times New Roman"/>
          <w:bCs/>
          <w:lang w:val="ru-UA"/>
        </w:rPr>
        <w:t xml:space="preserve"> такого </w:t>
      </w:r>
      <w:proofErr w:type="spellStart"/>
      <w:r w:rsidRPr="00CB76C4">
        <w:rPr>
          <w:rFonts w:cs="Times New Roman"/>
          <w:bCs/>
          <w:lang w:val="ru-UA"/>
        </w:rPr>
        <w:t>аукціону</w:t>
      </w:r>
      <w:proofErr w:type="spellEnd"/>
      <w:r w:rsidRPr="00CB76C4">
        <w:rPr>
          <w:rFonts w:cs="Times New Roman"/>
          <w:bCs/>
          <w:lang w:val="ru-UA"/>
        </w:rPr>
        <w:t xml:space="preserve">. </w:t>
      </w:r>
    </w:p>
    <w:p w14:paraId="58B6DC0E" w14:textId="77777777" w:rsidR="002E02EA" w:rsidRDefault="00CB76C4" w:rsidP="002E0126">
      <w:pPr>
        <w:pStyle w:val="a6"/>
        <w:tabs>
          <w:tab w:val="left" w:pos="709"/>
          <w:tab w:val="left" w:pos="851"/>
          <w:tab w:val="left" w:pos="1134"/>
        </w:tabs>
        <w:ind w:firstLine="709"/>
        <w:jc w:val="both"/>
        <w:rPr>
          <w:rFonts w:cs="Times New Roman"/>
          <w:bCs/>
          <w:lang w:val="ru-UA"/>
        </w:rPr>
      </w:pPr>
      <w:r w:rsidRPr="00CB76C4">
        <w:rPr>
          <w:rFonts w:cs="Times New Roman"/>
          <w:bCs/>
          <w:lang w:val="ru-UA"/>
        </w:rPr>
        <w:t>1</w:t>
      </w:r>
      <w:r w:rsidR="002E02EA" w:rsidRPr="002E02EA">
        <w:rPr>
          <w:rFonts w:cs="Times New Roman"/>
          <w:bCs/>
          <w:lang w:val="ru-UA"/>
        </w:rPr>
        <w:t>1</w:t>
      </w:r>
      <w:r w:rsidRPr="00CB76C4">
        <w:rPr>
          <w:rFonts w:cs="Times New Roman"/>
          <w:bCs/>
          <w:lang w:val="ru-UA"/>
        </w:rPr>
        <w:t>.</w:t>
      </w:r>
      <w:r w:rsidR="002E02EA" w:rsidRPr="002E02EA">
        <w:rPr>
          <w:rFonts w:cs="Times New Roman"/>
          <w:bCs/>
          <w:lang w:val="ru-UA"/>
        </w:rPr>
        <w:t>13</w:t>
      </w:r>
      <w:r w:rsidRPr="00CB76C4">
        <w:rPr>
          <w:rFonts w:cs="Times New Roman"/>
          <w:bCs/>
          <w:lang w:val="ru-UA"/>
        </w:rPr>
        <w:t xml:space="preserve">. </w:t>
      </w:r>
      <w:proofErr w:type="spellStart"/>
      <w:r w:rsidRPr="00CB76C4">
        <w:rPr>
          <w:rFonts w:cs="Times New Roman"/>
          <w:bCs/>
          <w:lang w:val="ru-UA"/>
        </w:rPr>
        <w:t>Отримані</w:t>
      </w:r>
      <w:proofErr w:type="spellEnd"/>
      <w:r w:rsidRPr="00CB76C4">
        <w:rPr>
          <w:rFonts w:cs="Times New Roman"/>
          <w:bCs/>
          <w:lang w:val="ru-UA"/>
        </w:rPr>
        <w:t xml:space="preserve"> </w:t>
      </w:r>
      <w:r w:rsidR="002E02EA">
        <w:rPr>
          <w:rFonts w:cs="Times New Roman"/>
          <w:bCs/>
          <w:lang w:val="uk-UA"/>
        </w:rPr>
        <w:t xml:space="preserve">згідно з п. 11.12 </w:t>
      </w:r>
      <w:proofErr w:type="spellStart"/>
      <w:r w:rsidRPr="00CB76C4">
        <w:rPr>
          <w:rFonts w:cs="Times New Roman"/>
          <w:bCs/>
          <w:lang w:val="ru-UA"/>
        </w:rPr>
        <w:t>кошти</w:t>
      </w:r>
      <w:proofErr w:type="spellEnd"/>
      <w:r w:rsidRPr="00CB76C4">
        <w:rPr>
          <w:rFonts w:cs="Times New Roman"/>
          <w:bCs/>
          <w:lang w:val="ru-UA"/>
        </w:rPr>
        <w:t xml:space="preserve"> </w:t>
      </w:r>
      <w:proofErr w:type="spellStart"/>
      <w:r w:rsidRPr="00CB76C4">
        <w:rPr>
          <w:rFonts w:cs="Times New Roman"/>
          <w:bCs/>
          <w:lang w:val="ru-UA"/>
        </w:rPr>
        <w:t>враховуються</w:t>
      </w:r>
      <w:proofErr w:type="spellEnd"/>
      <w:r w:rsidRPr="00CB76C4">
        <w:rPr>
          <w:rFonts w:cs="Times New Roman"/>
          <w:bCs/>
          <w:lang w:val="ru-UA"/>
        </w:rPr>
        <w:t xml:space="preserve"> </w:t>
      </w:r>
      <w:proofErr w:type="spellStart"/>
      <w:r w:rsidRPr="00CB76C4">
        <w:rPr>
          <w:rFonts w:cs="Times New Roman"/>
          <w:bCs/>
          <w:lang w:val="ru-UA"/>
        </w:rPr>
        <w:t>продавцем</w:t>
      </w:r>
      <w:proofErr w:type="spellEnd"/>
      <w:r w:rsidRPr="00CB76C4">
        <w:rPr>
          <w:rFonts w:cs="Times New Roman"/>
          <w:bCs/>
          <w:lang w:val="ru-UA"/>
        </w:rPr>
        <w:t xml:space="preserve"> </w:t>
      </w:r>
      <w:proofErr w:type="spellStart"/>
      <w:r w:rsidRPr="00CB76C4">
        <w:rPr>
          <w:rFonts w:cs="Times New Roman"/>
          <w:bCs/>
          <w:lang w:val="ru-UA"/>
        </w:rPr>
        <w:t>або</w:t>
      </w:r>
      <w:proofErr w:type="spellEnd"/>
      <w:r w:rsidRPr="00CB76C4">
        <w:rPr>
          <w:rFonts w:cs="Times New Roman"/>
          <w:bCs/>
          <w:lang w:val="ru-UA"/>
        </w:rPr>
        <w:t xml:space="preserve"> </w:t>
      </w:r>
      <w:proofErr w:type="spellStart"/>
      <w:r w:rsidRPr="00CB76C4">
        <w:rPr>
          <w:rFonts w:cs="Times New Roman"/>
          <w:bCs/>
          <w:lang w:val="ru-UA"/>
        </w:rPr>
        <w:t>його</w:t>
      </w:r>
      <w:proofErr w:type="spellEnd"/>
      <w:r w:rsidRPr="00CB76C4">
        <w:rPr>
          <w:rFonts w:cs="Times New Roman"/>
          <w:bCs/>
          <w:lang w:val="ru-UA"/>
        </w:rPr>
        <w:t xml:space="preserve"> </w:t>
      </w:r>
      <w:proofErr w:type="spellStart"/>
      <w:r w:rsidRPr="00CB76C4">
        <w:rPr>
          <w:rFonts w:cs="Times New Roman"/>
          <w:bCs/>
          <w:lang w:val="ru-UA"/>
        </w:rPr>
        <w:t>правонаступником</w:t>
      </w:r>
      <w:proofErr w:type="spellEnd"/>
      <w:r w:rsidRPr="00CB76C4">
        <w:rPr>
          <w:rFonts w:cs="Times New Roman"/>
          <w:bCs/>
          <w:lang w:val="ru-UA"/>
        </w:rPr>
        <w:t xml:space="preserve"> при </w:t>
      </w:r>
      <w:proofErr w:type="spellStart"/>
      <w:r w:rsidRPr="00CB76C4">
        <w:rPr>
          <w:rFonts w:cs="Times New Roman"/>
          <w:bCs/>
          <w:lang w:val="ru-UA"/>
        </w:rPr>
        <w:t>розрахунках</w:t>
      </w:r>
      <w:proofErr w:type="spellEnd"/>
      <w:r w:rsidRPr="00CB76C4">
        <w:rPr>
          <w:rFonts w:cs="Times New Roman"/>
          <w:bCs/>
          <w:lang w:val="ru-UA"/>
        </w:rPr>
        <w:t xml:space="preserve"> з </w:t>
      </w:r>
      <w:r w:rsidR="002E02EA">
        <w:rPr>
          <w:rFonts w:cs="Times New Roman"/>
          <w:bCs/>
          <w:lang w:val="uk-UA"/>
        </w:rPr>
        <w:t>покупцем</w:t>
      </w:r>
      <w:r w:rsidRPr="00CB76C4">
        <w:rPr>
          <w:rFonts w:cs="Times New Roman"/>
          <w:bCs/>
          <w:lang w:val="ru-UA"/>
        </w:rPr>
        <w:t xml:space="preserve"> при </w:t>
      </w:r>
      <w:proofErr w:type="spellStart"/>
      <w:r w:rsidRPr="00CB76C4">
        <w:rPr>
          <w:rFonts w:cs="Times New Roman"/>
          <w:bCs/>
          <w:lang w:val="ru-UA"/>
        </w:rPr>
        <w:t>здійснені</w:t>
      </w:r>
      <w:proofErr w:type="spellEnd"/>
      <w:r w:rsidRPr="00CB76C4">
        <w:rPr>
          <w:rFonts w:cs="Times New Roman"/>
          <w:bCs/>
          <w:lang w:val="ru-UA"/>
        </w:rPr>
        <w:t xml:space="preserve"> ним оплати за </w:t>
      </w:r>
      <w:proofErr w:type="spellStart"/>
      <w:r w:rsidRPr="00CB76C4">
        <w:rPr>
          <w:rFonts w:cs="Times New Roman"/>
          <w:bCs/>
          <w:lang w:val="ru-UA"/>
        </w:rPr>
        <w:t>придбан</w:t>
      </w:r>
      <w:r w:rsidR="002E02EA">
        <w:rPr>
          <w:rFonts w:cs="Times New Roman"/>
          <w:bCs/>
          <w:lang w:val="uk-UA"/>
        </w:rPr>
        <w:t>ий</w:t>
      </w:r>
      <w:proofErr w:type="spellEnd"/>
      <w:r w:rsidRPr="00CB76C4">
        <w:rPr>
          <w:rFonts w:cs="Times New Roman"/>
          <w:bCs/>
          <w:lang w:val="ru-UA"/>
        </w:rPr>
        <w:t xml:space="preserve"> </w:t>
      </w:r>
      <w:r w:rsidR="002E02EA">
        <w:rPr>
          <w:rFonts w:cs="Times New Roman"/>
          <w:bCs/>
          <w:lang w:val="uk-UA"/>
        </w:rPr>
        <w:t>товар</w:t>
      </w:r>
      <w:r w:rsidRPr="00CB76C4">
        <w:rPr>
          <w:rFonts w:cs="Times New Roman"/>
          <w:bCs/>
          <w:lang w:val="ru-UA"/>
        </w:rPr>
        <w:t>.</w:t>
      </w:r>
    </w:p>
    <w:p w14:paraId="0786216C" w14:textId="60BEF3D1" w:rsidR="00CB76C4" w:rsidRPr="00CB76C4" w:rsidRDefault="00CB76C4" w:rsidP="002E0126">
      <w:pPr>
        <w:pStyle w:val="a6"/>
        <w:tabs>
          <w:tab w:val="left" w:pos="709"/>
          <w:tab w:val="left" w:pos="851"/>
          <w:tab w:val="left" w:pos="1134"/>
        </w:tabs>
        <w:ind w:firstLine="709"/>
        <w:jc w:val="both"/>
        <w:rPr>
          <w:rFonts w:cs="Times New Roman"/>
          <w:bCs/>
          <w:lang w:val="uk-UA"/>
        </w:rPr>
      </w:pPr>
      <w:r w:rsidRPr="00CB76C4">
        <w:rPr>
          <w:rFonts w:cs="Times New Roman"/>
          <w:bCs/>
          <w:lang w:val="ru-UA"/>
        </w:rPr>
        <w:t>1</w:t>
      </w:r>
      <w:r w:rsidR="002E02EA">
        <w:rPr>
          <w:rFonts w:cs="Times New Roman"/>
          <w:bCs/>
          <w:lang w:val="uk-UA"/>
        </w:rPr>
        <w:t>1</w:t>
      </w:r>
      <w:r w:rsidRPr="00CB76C4">
        <w:rPr>
          <w:rFonts w:cs="Times New Roman"/>
          <w:bCs/>
          <w:lang w:val="ru-UA"/>
        </w:rPr>
        <w:t>.</w:t>
      </w:r>
      <w:r w:rsidR="002E02EA">
        <w:rPr>
          <w:rFonts w:cs="Times New Roman"/>
          <w:bCs/>
          <w:lang w:val="uk-UA"/>
        </w:rPr>
        <w:t>14</w:t>
      </w:r>
      <w:r w:rsidRPr="00CB76C4">
        <w:rPr>
          <w:rFonts w:cs="Times New Roman"/>
          <w:bCs/>
          <w:lang w:val="ru-UA"/>
        </w:rPr>
        <w:t xml:space="preserve">. </w:t>
      </w:r>
      <w:proofErr w:type="spellStart"/>
      <w:r w:rsidRPr="00CB76C4">
        <w:rPr>
          <w:rFonts w:cs="Times New Roman"/>
          <w:bCs/>
          <w:lang w:val="ru-UA"/>
        </w:rPr>
        <w:t>Окремим</w:t>
      </w:r>
      <w:proofErr w:type="spellEnd"/>
      <w:r w:rsidRPr="00CB76C4">
        <w:rPr>
          <w:rFonts w:cs="Times New Roman"/>
          <w:bCs/>
          <w:lang w:val="ru-UA"/>
        </w:rPr>
        <w:t xml:space="preserve"> </w:t>
      </w:r>
      <w:proofErr w:type="spellStart"/>
      <w:r w:rsidRPr="00CB76C4">
        <w:rPr>
          <w:rFonts w:cs="Times New Roman"/>
          <w:bCs/>
          <w:lang w:val="ru-UA"/>
        </w:rPr>
        <w:t>рішенням</w:t>
      </w:r>
      <w:proofErr w:type="spellEnd"/>
      <w:r w:rsidRPr="00CB76C4">
        <w:rPr>
          <w:rFonts w:cs="Times New Roman"/>
          <w:bCs/>
          <w:lang w:val="ru-UA"/>
        </w:rPr>
        <w:t xml:space="preserve"> </w:t>
      </w:r>
      <w:proofErr w:type="spellStart"/>
      <w:r w:rsidRPr="00CB76C4">
        <w:rPr>
          <w:rFonts w:cs="Times New Roman"/>
          <w:bCs/>
          <w:lang w:val="ru-UA"/>
        </w:rPr>
        <w:t>Біржово</w:t>
      </w:r>
      <w:proofErr w:type="spellEnd"/>
      <w:r w:rsidR="002E02EA">
        <w:rPr>
          <w:rFonts w:cs="Times New Roman"/>
          <w:bCs/>
          <w:lang w:val="uk-UA"/>
        </w:rPr>
        <w:t>ї ради</w:t>
      </w:r>
      <w:r w:rsidRPr="00CB76C4">
        <w:rPr>
          <w:rFonts w:cs="Times New Roman"/>
          <w:bCs/>
          <w:lang w:val="ru-UA"/>
        </w:rPr>
        <w:t xml:space="preserve"> </w:t>
      </w:r>
      <w:proofErr w:type="spellStart"/>
      <w:r w:rsidRPr="00CB76C4">
        <w:rPr>
          <w:rFonts w:cs="Times New Roman"/>
          <w:bCs/>
          <w:lang w:val="ru-UA"/>
        </w:rPr>
        <w:t>може</w:t>
      </w:r>
      <w:proofErr w:type="spellEnd"/>
      <w:r w:rsidRPr="00CB76C4">
        <w:rPr>
          <w:rFonts w:cs="Times New Roman"/>
          <w:bCs/>
          <w:lang w:val="ru-UA"/>
        </w:rPr>
        <w:t xml:space="preserve"> бути </w:t>
      </w:r>
      <w:proofErr w:type="spellStart"/>
      <w:r w:rsidRPr="00CB76C4">
        <w:rPr>
          <w:rFonts w:cs="Times New Roman"/>
          <w:bCs/>
          <w:lang w:val="ru-UA"/>
        </w:rPr>
        <w:t>визначений</w:t>
      </w:r>
      <w:proofErr w:type="spellEnd"/>
      <w:r w:rsidRPr="00CB76C4">
        <w:rPr>
          <w:rFonts w:cs="Times New Roman"/>
          <w:bCs/>
          <w:lang w:val="ru-UA"/>
        </w:rPr>
        <w:t xml:space="preserve"> </w:t>
      </w:r>
      <w:proofErr w:type="spellStart"/>
      <w:r w:rsidRPr="00CB76C4">
        <w:rPr>
          <w:rFonts w:cs="Times New Roman"/>
          <w:bCs/>
          <w:lang w:val="ru-UA"/>
        </w:rPr>
        <w:t>інший</w:t>
      </w:r>
      <w:proofErr w:type="spellEnd"/>
      <w:r w:rsidRPr="00CB76C4">
        <w:rPr>
          <w:rFonts w:cs="Times New Roman"/>
          <w:bCs/>
          <w:lang w:val="ru-UA"/>
        </w:rPr>
        <w:t xml:space="preserve"> порядок </w:t>
      </w:r>
      <w:proofErr w:type="spellStart"/>
      <w:r w:rsidRPr="00CB76C4">
        <w:rPr>
          <w:rFonts w:cs="Times New Roman"/>
          <w:bCs/>
          <w:lang w:val="ru-UA"/>
        </w:rPr>
        <w:t>перерахування</w:t>
      </w:r>
      <w:proofErr w:type="spellEnd"/>
      <w:r w:rsidRPr="00CB76C4">
        <w:rPr>
          <w:rFonts w:cs="Times New Roman"/>
          <w:bCs/>
          <w:lang w:val="ru-UA"/>
        </w:rPr>
        <w:t xml:space="preserve"> </w:t>
      </w:r>
      <w:r w:rsidR="002E02EA">
        <w:rPr>
          <w:rFonts w:cs="Times New Roman"/>
          <w:bCs/>
          <w:lang w:val="uk-UA"/>
        </w:rPr>
        <w:t>маржі покупця</w:t>
      </w:r>
      <w:r w:rsidRPr="00CB76C4">
        <w:rPr>
          <w:rFonts w:cs="Times New Roman"/>
          <w:bCs/>
          <w:lang w:val="ru-UA"/>
        </w:rPr>
        <w:t xml:space="preserve"> у </w:t>
      </w:r>
      <w:proofErr w:type="spellStart"/>
      <w:r w:rsidRPr="00CB76C4">
        <w:rPr>
          <w:rFonts w:cs="Times New Roman"/>
          <w:bCs/>
          <w:lang w:val="ru-UA"/>
        </w:rPr>
        <w:t>випадку</w:t>
      </w:r>
      <w:proofErr w:type="spellEnd"/>
      <w:r w:rsidRPr="00CB76C4">
        <w:rPr>
          <w:rFonts w:cs="Times New Roman"/>
          <w:bCs/>
          <w:lang w:val="ru-UA"/>
        </w:rPr>
        <w:t xml:space="preserve"> </w:t>
      </w:r>
      <w:proofErr w:type="spellStart"/>
      <w:r w:rsidRPr="00CB76C4">
        <w:rPr>
          <w:rFonts w:cs="Times New Roman"/>
          <w:bCs/>
          <w:lang w:val="ru-UA"/>
        </w:rPr>
        <w:t>проведення</w:t>
      </w:r>
      <w:proofErr w:type="spellEnd"/>
      <w:r w:rsidRPr="00CB76C4">
        <w:rPr>
          <w:rFonts w:cs="Times New Roman"/>
          <w:bCs/>
          <w:lang w:val="ru-UA"/>
        </w:rPr>
        <w:t xml:space="preserve"> </w:t>
      </w:r>
      <w:proofErr w:type="spellStart"/>
      <w:r w:rsidRPr="00CB76C4">
        <w:rPr>
          <w:rFonts w:cs="Times New Roman"/>
          <w:bCs/>
          <w:lang w:val="ru-UA"/>
        </w:rPr>
        <w:t>реорганізації</w:t>
      </w:r>
      <w:proofErr w:type="spellEnd"/>
      <w:r w:rsidRPr="00CB76C4">
        <w:rPr>
          <w:rFonts w:cs="Times New Roman"/>
          <w:bCs/>
          <w:lang w:val="ru-UA"/>
        </w:rPr>
        <w:t xml:space="preserve"> </w:t>
      </w:r>
      <w:r w:rsidR="002E02EA">
        <w:rPr>
          <w:rFonts w:cs="Times New Roman"/>
          <w:bCs/>
          <w:lang w:val="uk-UA"/>
        </w:rPr>
        <w:t>продавця за договором купівлі-продажу</w:t>
      </w:r>
      <w:r w:rsidRPr="00CB76C4">
        <w:rPr>
          <w:rFonts w:cs="Times New Roman"/>
          <w:bCs/>
          <w:lang w:val="ru-UA"/>
        </w:rPr>
        <w:t>.</w:t>
      </w:r>
    </w:p>
    <w:p w14:paraId="4AD3C6D1" w14:textId="77777777" w:rsidR="00CB76C4" w:rsidRDefault="00CB76C4" w:rsidP="002E0126">
      <w:pPr>
        <w:pStyle w:val="a6"/>
        <w:tabs>
          <w:tab w:val="left" w:pos="709"/>
          <w:tab w:val="left" w:pos="851"/>
          <w:tab w:val="left" w:pos="1134"/>
        </w:tabs>
        <w:ind w:firstLine="709"/>
        <w:jc w:val="both"/>
        <w:rPr>
          <w:rFonts w:cs="Times New Roman"/>
          <w:bCs/>
          <w:lang w:val="uk-UA"/>
        </w:rPr>
      </w:pPr>
    </w:p>
    <w:p w14:paraId="0A0E6A34" w14:textId="77777777" w:rsidR="00CB76C4" w:rsidRDefault="00CB76C4" w:rsidP="002E0126">
      <w:pPr>
        <w:pStyle w:val="a6"/>
        <w:tabs>
          <w:tab w:val="left" w:pos="709"/>
          <w:tab w:val="left" w:pos="851"/>
          <w:tab w:val="left" w:pos="1134"/>
        </w:tabs>
        <w:ind w:firstLine="709"/>
        <w:jc w:val="both"/>
        <w:rPr>
          <w:rFonts w:cs="Times New Roman"/>
          <w:bCs/>
          <w:lang w:val="uk-UA"/>
        </w:rPr>
      </w:pPr>
    </w:p>
    <w:p w14:paraId="61E94222" w14:textId="5B4048AD" w:rsidR="00DB4E15" w:rsidRDefault="00DB4E15" w:rsidP="00DB4E15">
      <w:pPr>
        <w:pStyle w:val="a6"/>
        <w:tabs>
          <w:tab w:val="left" w:pos="709"/>
          <w:tab w:val="left" w:pos="851"/>
          <w:tab w:val="left" w:pos="1134"/>
        </w:tabs>
        <w:ind w:firstLine="709"/>
        <w:jc w:val="center"/>
        <w:rPr>
          <w:rFonts w:cs="Times New Roman"/>
          <w:b/>
          <w:lang w:val="uk-UA"/>
        </w:rPr>
      </w:pPr>
      <w:r>
        <w:rPr>
          <w:rFonts w:cs="Times New Roman"/>
          <w:b/>
          <w:lang w:val="uk-UA"/>
        </w:rPr>
        <w:t>12. Комісійний збір</w:t>
      </w:r>
    </w:p>
    <w:p w14:paraId="4F9A2F70" w14:textId="77777777" w:rsidR="004D71DE" w:rsidRDefault="004D71DE" w:rsidP="00DB4E15">
      <w:pPr>
        <w:pStyle w:val="a6"/>
        <w:tabs>
          <w:tab w:val="left" w:pos="709"/>
          <w:tab w:val="left" w:pos="851"/>
          <w:tab w:val="left" w:pos="1134"/>
        </w:tabs>
        <w:ind w:firstLine="709"/>
        <w:jc w:val="center"/>
        <w:rPr>
          <w:rFonts w:cs="Times New Roman"/>
          <w:b/>
          <w:lang w:val="uk-UA"/>
        </w:rPr>
      </w:pPr>
    </w:p>
    <w:p w14:paraId="4087AFA8" w14:textId="39DA334E" w:rsidR="004D71DE" w:rsidRDefault="004D71DE" w:rsidP="004D71DE">
      <w:pPr>
        <w:pStyle w:val="a6"/>
        <w:tabs>
          <w:tab w:val="left" w:pos="709"/>
          <w:tab w:val="left" w:pos="851"/>
          <w:tab w:val="left" w:pos="1134"/>
        </w:tabs>
        <w:ind w:firstLine="709"/>
        <w:jc w:val="both"/>
        <w:rPr>
          <w:rFonts w:cs="Times New Roman"/>
          <w:bCs/>
          <w:lang w:val="uk-UA"/>
        </w:rPr>
      </w:pPr>
      <w:r>
        <w:rPr>
          <w:rFonts w:cs="Times New Roman"/>
          <w:bCs/>
          <w:lang w:val="uk-UA"/>
        </w:rPr>
        <w:t xml:space="preserve">12.1. </w:t>
      </w:r>
      <w:r w:rsidRPr="004D71DE">
        <w:rPr>
          <w:rFonts w:cs="Times New Roman"/>
          <w:bCs/>
          <w:lang w:val="uk-UA"/>
        </w:rPr>
        <w:t>Для відшкодування Біржі витрат, пов’язаних з організацією та проведенням аукціону, з учасника торгів - покупця (переможця аукціону в аукціоні з продажу/з ініціатора аукціону в аукціоні з купівлі), справляється комісійний збір Біржі</w:t>
      </w:r>
      <w:r>
        <w:rPr>
          <w:rFonts w:cs="Times New Roman"/>
          <w:bCs/>
          <w:lang w:val="uk-UA"/>
        </w:rPr>
        <w:t>.</w:t>
      </w:r>
    </w:p>
    <w:p w14:paraId="28787CC3" w14:textId="04039E8B" w:rsidR="004D71DE" w:rsidRDefault="004D71DE" w:rsidP="004D71DE">
      <w:pPr>
        <w:pStyle w:val="a6"/>
        <w:tabs>
          <w:tab w:val="left" w:pos="709"/>
          <w:tab w:val="left" w:pos="851"/>
          <w:tab w:val="left" w:pos="1134"/>
        </w:tabs>
        <w:ind w:firstLine="709"/>
        <w:jc w:val="both"/>
        <w:rPr>
          <w:rFonts w:cs="Times New Roman"/>
          <w:bCs/>
          <w:lang w:val="uk-UA"/>
        </w:rPr>
      </w:pPr>
      <w:r>
        <w:rPr>
          <w:rFonts w:cs="Times New Roman"/>
          <w:bCs/>
          <w:lang w:val="uk-UA"/>
        </w:rPr>
        <w:t xml:space="preserve">12.2. </w:t>
      </w:r>
      <w:r w:rsidRPr="004D71DE">
        <w:rPr>
          <w:rFonts w:cs="Times New Roman"/>
          <w:bCs/>
          <w:lang w:val="uk-UA"/>
        </w:rPr>
        <w:t>Сума комісійного збору сплачується з урахуванням ПДВ</w:t>
      </w:r>
      <w:r>
        <w:rPr>
          <w:rFonts w:cs="Times New Roman"/>
          <w:bCs/>
          <w:lang w:val="uk-UA"/>
        </w:rPr>
        <w:t xml:space="preserve"> у розмірі, встановленому у Тарифах Біржі.</w:t>
      </w:r>
    </w:p>
    <w:p w14:paraId="263A6BDF" w14:textId="1981B3DE" w:rsidR="004D71DE" w:rsidRDefault="004D71DE" w:rsidP="004D71DE">
      <w:pPr>
        <w:pStyle w:val="a6"/>
        <w:tabs>
          <w:tab w:val="left" w:pos="709"/>
          <w:tab w:val="left" w:pos="851"/>
          <w:tab w:val="left" w:pos="1134"/>
        </w:tabs>
        <w:ind w:firstLine="709"/>
        <w:jc w:val="both"/>
        <w:rPr>
          <w:rFonts w:cs="Times New Roman"/>
          <w:bCs/>
          <w:lang w:val="uk-UA"/>
        </w:rPr>
      </w:pPr>
      <w:r>
        <w:rPr>
          <w:rFonts w:cs="Times New Roman"/>
          <w:bCs/>
          <w:lang w:val="uk-UA"/>
        </w:rPr>
        <w:t xml:space="preserve">12.3. </w:t>
      </w:r>
      <w:r w:rsidR="00DE5EB2">
        <w:rPr>
          <w:rFonts w:cs="Times New Roman"/>
          <w:bCs/>
          <w:lang w:val="uk-UA"/>
        </w:rPr>
        <w:t>К</w:t>
      </w:r>
      <w:r w:rsidR="008E1F69">
        <w:rPr>
          <w:rFonts w:cs="Times New Roman"/>
          <w:bCs/>
          <w:lang w:val="uk-UA"/>
        </w:rPr>
        <w:t>омісійн</w:t>
      </w:r>
      <w:r w:rsidR="00DE5EB2">
        <w:rPr>
          <w:rFonts w:cs="Times New Roman"/>
          <w:bCs/>
          <w:lang w:val="uk-UA"/>
        </w:rPr>
        <w:t>ий</w:t>
      </w:r>
      <w:r w:rsidR="008E1F69">
        <w:rPr>
          <w:rFonts w:cs="Times New Roman"/>
          <w:bCs/>
          <w:lang w:val="uk-UA"/>
        </w:rPr>
        <w:t xml:space="preserve"> зб</w:t>
      </w:r>
      <w:r w:rsidR="00DE5EB2">
        <w:rPr>
          <w:rFonts w:cs="Times New Roman"/>
          <w:bCs/>
          <w:lang w:val="uk-UA"/>
        </w:rPr>
        <w:t>ір</w:t>
      </w:r>
      <w:r w:rsidR="008E1F69">
        <w:rPr>
          <w:rFonts w:cs="Times New Roman"/>
          <w:bCs/>
          <w:lang w:val="uk-UA"/>
        </w:rPr>
        <w:t xml:space="preserve"> Біржі </w:t>
      </w:r>
      <w:r w:rsidR="00DE5EB2">
        <w:rPr>
          <w:rFonts w:cs="Times New Roman"/>
          <w:bCs/>
          <w:lang w:val="uk-UA"/>
        </w:rPr>
        <w:t xml:space="preserve">з </w:t>
      </w:r>
      <w:r w:rsidR="008E1F69">
        <w:rPr>
          <w:rFonts w:cs="Times New Roman"/>
          <w:bCs/>
          <w:lang w:val="uk-UA"/>
        </w:rPr>
        <w:t>учасник</w:t>
      </w:r>
      <w:r w:rsidR="00DE5EB2">
        <w:rPr>
          <w:rFonts w:cs="Times New Roman"/>
          <w:bCs/>
          <w:lang w:val="uk-UA"/>
        </w:rPr>
        <w:t>а</w:t>
      </w:r>
      <w:r w:rsidR="008E1F69">
        <w:rPr>
          <w:rFonts w:cs="Times New Roman"/>
          <w:bCs/>
          <w:lang w:val="uk-UA"/>
        </w:rPr>
        <w:t xml:space="preserve"> торгів - </w:t>
      </w:r>
      <w:r w:rsidR="008E1F69" w:rsidRPr="008E1F69">
        <w:rPr>
          <w:rFonts w:cs="Times New Roman"/>
          <w:bCs/>
          <w:lang w:val="uk-UA"/>
        </w:rPr>
        <w:t>переможц</w:t>
      </w:r>
      <w:r w:rsidR="00DE5EB2">
        <w:rPr>
          <w:rFonts w:cs="Times New Roman"/>
          <w:bCs/>
          <w:lang w:val="uk-UA"/>
        </w:rPr>
        <w:t>я</w:t>
      </w:r>
      <w:r w:rsidR="008E1F69" w:rsidRPr="008E1F69">
        <w:rPr>
          <w:rFonts w:cs="Times New Roman"/>
          <w:bCs/>
          <w:lang w:val="uk-UA"/>
        </w:rPr>
        <w:t xml:space="preserve"> аукціону з продажу/ ініціатор</w:t>
      </w:r>
      <w:r w:rsidR="00DE5EB2">
        <w:rPr>
          <w:rFonts w:cs="Times New Roman"/>
          <w:bCs/>
          <w:lang w:val="uk-UA"/>
        </w:rPr>
        <w:t>а</w:t>
      </w:r>
      <w:r w:rsidR="008E1F69" w:rsidRPr="008E1F69">
        <w:rPr>
          <w:rFonts w:cs="Times New Roman"/>
          <w:bCs/>
          <w:lang w:val="uk-UA"/>
        </w:rPr>
        <w:t xml:space="preserve"> аукціону з купівлі</w:t>
      </w:r>
      <w:r w:rsidR="008E1F69">
        <w:rPr>
          <w:rFonts w:cs="Times New Roman"/>
          <w:bCs/>
          <w:lang w:val="uk-UA"/>
        </w:rPr>
        <w:t xml:space="preserve">, яким згідно з цим Регламентом було </w:t>
      </w:r>
      <w:proofErr w:type="spellStart"/>
      <w:r w:rsidR="008E1F69">
        <w:rPr>
          <w:rFonts w:cs="Times New Roman"/>
          <w:bCs/>
          <w:lang w:val="uk-UA"/>
        </w:rPr>
        <w:t>внесено</w:t>
      </w:r>
      <w:proofErr w:type="spellEnd"/>
      <w:r w:rsidR="008E1F69">
        <w:rPr>
          <w:rFonts w:cs="Times New Roman"/>
          <w:bCs/>
          <w:lang w:val="uk-UA"/>
        </w:rPr>
        <w:t xml:space="preserve"> маржу </w:t>
      </w:r>
      <w:r w:rsidR="00240738" w:rsidRPr="00240738">
        <w:rPr>
          <w:rFonts w:cs="Times New Roman"/>
          <w:bCs/>
          <w:lang w:val="uk-UA"/>
        </w:rPr>
        <w:t>для забезпечення виконання зобов’язань за біржов</w:t>
      </w:r>
      <w:r w:rsidR="00240738">
        <w:rPr>
          <w:rFonts w:cs="Times New Roman"/>
          <w:bCs/>
          <w:lang w:val="uk-UA"/>
        </w:rPr>
        <w:t>ою</w:t>
      </w:r>
      <w:r w:rsidR="00240738" w:rsidRPr="00240738">
        <w:rPr>
          <w:rFonts w:cs="Times New Roman"/>
          <w:bCs/>
          <w:lang w:val="uk-UA"/>
        </w:rPr>
        <w:t xml:space="preserve"> угод</w:t>
      </w:r>
      <w:r w:rsidR="00240738">
        <w:rPr>
          <w:rFonts w:cs="Times New Roman"/>
          <w:bCs/>
          <w:lang w:val="uk-UA"/>
        </w:rPr>
        <w:t>ою</w:t>
      </w:r>
      <w:r w:rsidR="008E1F69">
        <w:rPr>
          <w:rFonts w:cs="Times New Roman"/>
          <w:bCs/>
          <w:lang w:val="uk-UA"/>
        </w:rPr>
        <w:t xml:space="preserve">, </w:t>
      </w:r>
      <w:r w:rsidR="00DE5EB2">
        <w:rPr>
          <w:rFonts w:cs="Times New Roman"/>
          <w:bCs/>
          <w:lang w:val="uk-UA"/>
        </w:rPr>
        <w:t>справля</w:t>
      </w:r>
      <w:r w:rsidR="008E1F69">
        <w:rPr>
          <w:rFonts w:cs="Times New Roman"/>
          <w:bCs/>
          <w:lang w:val="uk-UA"/>
        </w:rPr>
        <w:t xml:space="preserve">ється шляхом утримання </w:t>
      </w:r>
      <w:proofErr w:type="spellStart"/>
      <w:r w:rsidR="008E1F69">
        <w:rPr>
          <w:rFonts w:cs="Times New Roman"/>
          <w:bCs/>
          <w:lang w:val="uk-UA"/>
        </w:rPr>
        <w:t>Біржею</w:t>
      </w:r>
      <w:proofErr w:type="spellEnd"/>
      <w:r w:rsidR="008E1F69">
        <w:rPr>
          <w:rFonts w:cs="Times New Roman"/>
          <w:bCs/>
          <w:lang w:val="uk-UA"/>
        </w:rPr>
        <w:t xml:space="preserve"> </w:t>
      </w:r>
      <w:r w:rsidR="00DE5EB2">
        <w:rPr>
          <w:rFonts w:cs="Times New Roman"/>
          <w:bCs/>
          <w:lang w:val="uk-UA"/>
        </w:rPr>
        <w:t xml:space="preserve">зазначеної у біржовому свідоцтві </w:t>
      </w:r>
      <w:r w:rsidR="008E1F69">
        <w:rPr>
          <w:rFonts w:cs="Times New Roman"/>
          <w:bCs/>
          <w:lang w:val="uk-UA"/>
        </w:rPr>
        <w:t>суми комісійного збору</w:t>
      </w:r>
      <w:r w:rsidR="00DE5EB2">
        <w:rPr>
          <w:rFonts w:cs="Times New Roman"/>
          <w:bCs/>
          <w:lang w:val="uk-UA"/>
        </w:rPr>
        <w:t xml:space="preserve">, </w:t>
      </w:r>
      <w:r w:rsidR="008E1F69">
        <w:rPr>
          <w:rFonts w:cs="Times New Roman"/>
          <w:bCs/>
          <w:lang w:val="uk-UA"/>
        </w:rPr>
        <w:t>з</w:t>
      </w:r>
      <w:r w:rsidR="00DE5EB2">
        <w:rPr>
          <w:rFonts w:cs="Times New Roman"/>
          <w:bCs/>
          <w:lang w:val="uk-UA"/>
        </w:rPr>
        <w:t xml:space="preserve"> </w:t>
      </w:r>
      <w:r w:rsidR="008E1F69">
        <w:rPr>
          <w:rFonts w:cs="Times New Roman"/>
          <w:bCs/>
          <w:lang w:val="uk-UA"/>
        </w:rPr>
        <w:t xml:space="preserve">заблокованої на </w:t>
      </w:r>
      <w:r w:rsidR="008B4A26">
        <w:rPr>
          <w:rFonts w:cs="Times New Roman"/>
          <w:bCs/>
          <w:lang w:val="uk-UA"/>
        </w:rPr>
        <w:t xml:space="preserve">відповідному </w:t>
      </w:r>
      <w:r w:rsidR="008E1F69">
        <w:rPr>
          <w:rFonts w:cs="Times New Roman"/>
          <w:bCs/>
          <w:lang w:val="uk-UA"/>
        </w:rPr>
        <w:t>кліринговому рахунку</w:t>
      </w:r>
      <w:r w:rsidR="00DE5EB2" w:rsidRPr="00DE5EB2">
        <w:rPr>
          <w:rFonts w:cs="Times New Roman"/>
          <w:bCs/>
          <w:lang w:val="uk-UA"/>
        </w:rPr>
        <w:t xml:space="preserve"> </w:t>
      </w:r>
      <w:r w:rsidR="00DE5EB2">
        <w:rPr>
          <w:rFonts w:cs="Times New Roman"/>
          <w:bCs/>
          <w:lang w:val="uk-UA"/>
        </w:rPr>
        <w:t>маржі.</w:t>
      </w:r>
      <w:r w:rsidR="00CA6BBB">
        <w:rPr>
          <w:rFonts w:cs="Times New Roman"/>
          <w:bCs/>
          <w:lang w:val="uk-UA"/>
        </w:rPr>
        <w:t xml:space="preserve"> Утримання комісійного збору здійснюється </w:t>
      </w:r>
      <w:proofErr w:type="spellStart"/>
      <w:r w:rsidR="00CA6BBB">
        <w:rPr>
          <w:rFonts w:cs="Times New Roman"/>
          <w:bCs/>
          <w:lang w:val="uk-UA"/>
        </w:rPr>
        <w:t>Біржею</w:t>
      </w:r>
      <w:proofErr w:type="spellEnd"/>
      <w:r w:rsidR="00CA6BBB">
        <w:rPr>
          <w:rFonts w:cs="Times New Roman"/>
          <w:bCs/>
          <w:lang w:val="uk-UA"/>
        </w:rPr>
        <w:t xml:space="preserve"> в момент реєстрації на Біржі біржового договору, а також у випадках, передбачених п. 11.6 цього Регламенту.</w:t>
      </w:r>
    </w:p>
    <w:p w14:paraId="17E0FD32" w14:textId="33F4BFF7" w:rsidR="008B4A26" w:rsidRDefault="008B4A26" w:rsidP="004D71DE">
      <w:pPr>
        <w:pStyle w:val="a6"/>
        <w:tabs>
          <w:tab w:val="left" w:pos="709"/>
          <w:tab w:val="left" w:pos="851"/>
          <w:tab w:val="left" w:pos="1134"/>
        </w:tabs>
        <w:ind w:firstLine="709"/>
        <w:jc w:val="both"/>
        <w:rPr>
          <w:rFonts w:cs="Times New Roman"/>
          <w:bCs/>
          <w:lang w:val="uk-UA"/>
        </w:rPr>
      </w:pPr>
      <w:r>
        <w:rPr>
          <w:rFonts w:cs="Times New Roman"/>
          <w:bCs/>
          <w:lang w:val="uk-UA"/>
        </w:rPr>
        <w:t xml:space="preserve">12.4. Учасники торгів </w:t>
      </w:r>
      <w:r w:rsidRPr="008B4A26">
        <w:rPr>
          <w:rFonts w:cs="Times New Roman"/>
          <w:bCs/>
          <w:lang w:val="uk-UA"/>
        </w:rPr>
        <w:t>- переможц</w:t>
      </w:r>
      <w:r>
        <w:rPr>
          <w:rFonts w:cs="Times New Roman"/>
          <w:bCs/>
          <w:lang w:val="uk-UA"/>
        </w:rPr>
        <w:t>і</w:t>
      </w:r>
      <w:r w:rsidRPr="008B4A26">
        <w:rPr>
          <w:rFonts w:cs="Times New Roman"/>
          <w:bCs/>
          <w:lang w:val="uk-UA"/>
        </w:rPr>
        <w:t xml:space="preserve"> аукціону з продажу/ ініціатор</w:t>
      </w:r>
      <w:r>
        <w:rPr>
          <w:rFonts w:cs="Times New Roman"/>
          <w:bCs/>
          <w:lang w:val="uk-UA"/>
        </w:rPr>
        <w:t>и</w:t>
      </w:r>
      <w:r w:rsidRPr="008B4A26">
        <w:rPr>
          <w:rFonts w:cs="Times New Roman"/>
          <w:bCs/>
          <w:lang w:val="uk-UA"/>
        </w:rPr>
        <w:t xml:space="preserve"> аукціону з купівлі</w:t>
      </w:r>
      <w:r>
        <w:rPr>
          <w:rFonts w:cs="Times New Roman"/>
          <w:bCs/>
          <w:lang w:val="uk-UA"/>
        </w:rPr>
        <w:t xml:space="preserve">, які </w:t>
      </w:r>
      <w:r w:rsidRPr="008B4A26">
        <w:rPr>
          <w:rFonts w:cs="Times New Roman"/>
          <w:bCs/>
          <w:lang w:val="uk-UA"/>
        </w:rPr>
        <w:t xml:space="preserve">згідно з </w:t>
      </w:r>
      <w:r w:rsidR="00240738">
        <w:rPr>
          <w:rFonts w:cs="Times New Roman"/>
          <w:bCs/>
          <w:lang w:val="uk-UA"/>
        </w:rPr>
        <w:t>рішенням Біржової ради</w:t>
      </w:r>
      <w:r w:rsidRPr="008B4A26">
        <w:rPr>
          <w:rFonts w:cs="Times New Roman"/>
          <w:bCs/>
          <w:lang w:val="uk-UA"/>
        </w:rPr>
        <w:t xml:space="preserve"> </w:t>
      </w:r>
      <w:r>
        <w:rPr>
          <w:rFonts w:cs="Times New Roman"/>
          <w:bCs/>
          <w:lang w:val="uk-UA"/>
        </w:rPr>
        <w:t>не сплачують</w:t>
      </w:r>
      <w:r w:rsidRPr="008B4A26">
        <w:rPr>
          <w:rFonts w:cs="Times New Roman"/>
          <w:bCs/>
          <w:lang w:val="uk-UA"/>
        </w:rPr>
        <w:t xml:space="preserve"> маржу </w:t>
      </w:r>
      <w:r w:rsidR="00240738" w:rsidRPr="00240738">
        <w:rPr>
          <w:rFonts w:cs="Times New Roman"/>
          <w:bCs/>
          <w:lang w:val="uk-UA"/>
        </w:rPr>
        <w:t xml:space="preserve">для забезпечення виконання зобов’язань за </w:t>
      </w:r>
      <w:r w:rsidRPr="008B4A26">
        <w:rPr>
          <w:rFonts w:cs="Times New Roman"/>
          <w:bCs/>
          <w:lang w:val="uk-UA"/>
        </w:rPr>
        <w:t>біржово</w:t>
      </w:r>
      <w:r w:rsidR="00240738">
        <w:rPr>
          <w:rFonts w:cs="Times New Roman"/>
          <w:bCs/>
          <w:lang w:val="uk-UA"/>
        </w:rPr>
        <w:t>ю</w:t>
      </w:r>
      <w:r w:rsidRPr="008B4A26">
        <w:rPr>
          <w:rFonts w:cs="Times New Roman"/>
          <w:bCs/>
          <w:lang w:val="uk-UA"/>
        </w:rPr>
        <w:t xml:space="preserve"> угод</w:t>
      </w:r>
      <w:r w:rsidR="00240738">
        <w:rPr>
          <w:rFonts w:cs="Times New Roman"/>
          <w:bCs/>
          <w:lang w:val="uk-UA"/>
        </w:rPr>
        <w:t>ою</w:t>
      </w:r>
      <w:r>
        <w:rPr>
          <w:rFonts w:cs="Times New Roman"/>
          <w:bCs/>
          <w:lang w:val="uk-UA"/>
        </w:rPr>
        <w:t>, сплачують комісійний збір Біржі протягом 3 (трьох) робочих днів з дати проведення аукціону на підставі сформованого в ЕТС рахунку.</w:t>
      </w:r>
    </w:p>
    <w:p w14:paraId="42C352F1" w14:textId="79572BA2" w:rsidR="008B4A26" w:rsidRPr="005D6030" w:rsidRDefault="008B4A26" w:rsidP="004D71DE">
      <w:pPr>
        <w:pStyle w:val="a6"/>
        <w:tabs>
          <w:tab w:val="left" w:pos="709"/>
          <w:tab w:val="left" w:pos="851"/>
          <w:tab w:val="left" w:pos="1134"/>
        </w:tabs>
        <w:ind w:firstLine="709"/>
        <w:jc w:val="both"/>
        <w:rPr>
          <w:rFonts w:cs="Times New Roman"/>
          <w:bCs/>
          <w:lang w:val="uk-UA"/>
        </w:rPr>
      </w:pPr>
      <w:r>
        <w:rPr>
          <w:rFonts w:cs="Times New Roman"/>
          <w:bCs/>
          <w:lang w:val="uk-UA"/>
        </w:rPr>
        <w:t xml:space="preserve">12.5. </w:t>
      </w:r>
      <w:bookmarkStart w:id="107" w:name="_Hlk146554533"/>
      <w:r w:rsidR="005D6030">
        <w:rPr>
          <w:rFonts w:cs="Times New Roman"/>
          <w:bCs/>
          <w:lang w:val="uk-UA"/>
        </w:rPr>
        <w:t xml:space="preserve">Якщо переможцем </w:t>
      </w:r>
      <w:r w:rsidR="005D6030" w:rsidRPr="005D6030">
        <w:rPr>
          <w:rFonts w:cs="Times New Roman"/>
          <w:bCs/>
          <w:lang w:val="uk-UA"/>
        </w:rPr>
        <w:t>аукціону з продажу/ ініціатор</w:t>
      </w:r>
      <w:r w:rsidR="005D6030">
        <w:rPr>
          <w:rFonts w:cs="Times New Roman"/>
          <w:bCs/>
          <w:lang w:val="uk-UA"/>
        </w:rPr>
        <w:t>ом</w:t>
      </w:r>
      <w:r w:rsidR="005D6030" w:rsidRPr="005D6030">
        <w:rPr>
          <w:rFonts w:cs="Times New Roman"/>
          <w:bCs/>
          <w:lang w:val="uk-UA"/>
        </w:rPr>
        <w:t xml:space="preserve"> аукціону з купівлі</w:t>
      </w:r>
      <w:r w:rsidR="005D6030">
        <w:rPr>
          <w:rFonts w:cs="Times New Roman"/>
          <w:bCs/>
          <w:lang w:val="uk-UA"/>
        </w:rPr>
        <w:t xml:space="preserve"> є учасник торгів -</w:t>
      </w:r>
      <w:r w:rsidRPr="008B4A26">
        <w:rPr>
          <w:rFonts w:cs="Times New Roman"/>
          <w:bCs/>
          <w:lang w:val="ru-UA"/>
        </w:rPr>
        <w:t xml:space="preserve"> </w:t>
      </w:r>
      <w:bookmarkEnd w:id="107"/>
      <w:r w:rsidRPr="008B4A26">
        <w:rPr>
          <w:rFonts w:cs="Times New Roman"/>
          <w:bCs/>
          <w:lang w:val="ru-UA"/>
        </w:rPr>
        <w:t xml:space="preserve">нерезидент </w:t>
      </w:r>
      <w:proofErr w:type="spellStart"/>
      <w:r w:rsidRPr="008B4A26">
        <w:rPr>
          <w:rFonts w:cs="Times New Roman"/>
          <w:bCs/>
          <w:lang w:val="ru-UA"/>
        </w:rPr>
        <w:t>України</w:t>
      </w:r>
      <w:proofErr w:type="spellEnd"/>
      <w:r w:rsidRPr="008B4A26">
        <w:rPr>
          <w:rFonts w:cs="Times New Roman"/>
          <w:bCs/>
          <w:lang w:val="ru-UA"/>
        </w:rPr>
        <w:t xml:space="preserve">, </w:t>
      </w:r>
      <w:proofErr w:type="spellStart"/>
      <w:r w:rsidRPr="008B4A26">
        <w:rPr>
          <w:rFonts w:cs="Times New Roman"/>
          <w:bCs/>
          <w:lang w:val="ru-UA"/>
        </w:rPr>
        <w:t>комісійн</w:t>
      </w:r>
      <w:r w:rsidR="00CA6BBB">
        <w:rPr>
          <w:rFonts w:cs="Times New Roman"/>
          <w:bCs/>
          <w:lang w:val="uk-UA"/>
        </w:rPr>
        <w:t>ий</w:t>
      </w:r>
      <w:proofErr w:type="spellEnd"/>
      <w:r w:rsidRPr="008B4A26">
        <w:rPr>
          <w:rFonts w:cs="Times New Roman"/>
          <w:bCs/>
          <w:lang w:val="ru-UA"/>
        </w:rPr>
        <w:t xml:space="preserve"> </w:t>
      </w:r>
      <w:proofErr w:type="spellStart"/>
      <w:r w:rsidRPr="008B4A26">
        <w:rPr>
          <w:rFonts w:cs="Times New Roman"/>
          <w:bCs/>
          <w:lang w:val="ru-UA"/>
        </w:rPr>
        <w:t>зб</w:t>
      </w:r>
      <w:r w:rsidR="00CA6BBB">
        <w:rPr>
          <w:rFonts w:cs="Times New Roman"/>
          <w:bCs/>
          <w:lang w:val="uk-UA"/>
        </w:rPr>
        <w:t>ір</w:t>
      </w:r>
      <w:proofErr w:type="spellEnd"/>
      <w:r w:rsidRPr="008B4A26">
        <w:rPr>
          <w:rFonts w:cs="Times New Roman"/>
          <w:bCs/>
          <w:lang w:val="ru-UA"/>
        </w:rPr>
        <w:t xml:space="preserve"> </w:t>
      </w:r>
      <w:r w:rsidR="005D6030">
        <w:rPr>
          <w:rFonts w:cs="Times New Roman"/>
          <w:bCs/>
          <w:lang w:val="uk-UA"/>
        </w:rPr>
        <w:t xml:space="preserve">Біржі </w:t>
      </w:r>
      <w:proofErr w:type="spellStart"/>
      <w:r w:rsidRPr="008B4A26">
        <w:rPr>
          <w:rFonts w:cs="Times New Roman"/>
          <w:bCs/>
          <w:lang w:val="ru-UA"/>
        </w:rPr>
        <w:t>може</w:t>
      </w:r>
      <w:proofErr w:type="spellEnd"/>
      <w:r w:rsidRPr="008B4A26">
        <w:rPr>
          <w:rFonts w:cs="Times New Roman"/>
          <w:bCs/>
          <w:lang w:val="ru-UA"/>
        </w:rPr>
        <w:t xml:space="preserve"> </w:t>
      </w:r>
      <w:proofErr w:type="spellStart"/>
      <w:r w:rsidRPr="008B4A26">
        <w:rPr>
          <w:rFonts w:cs="Times New Roman"/>
          <w:bCs/>
          <w:lang w:val="ru-UA"/>
        </w:rPr>
        <w:t>сплачуватись</w:t>
      </w:r>
      <w:proofErr w:type="spellEnd"/>
      <w:r w:rsidRPr="008B4A26">
        <w:rPr>
          <w:rFonts w:cs="Times New Roman"/>
          <w:bCs/>
          <w:lang w:val="ru-UA"/>
        </w:rPr>
        <w:t xml:space="preserve"> в </w:t>
      </w:r>
      <w:proofErr w:type="spellStart"/>
      <w:r w:rsidRPr="008B4A26">
        <w:rPr>
          <w:rFonts w:cs="Times New Roman"/>
          <w:bCs/>
          <w:lang w:val="ru-UA"/>
        </w:rPr>
        <w:t>іноземній</w:t>
      </w:r>
      <w:proofErr w:type="spellEnd"/>
      <w:r w:rsidRPr="008B4A26">
        <w:rPr>
          <w:rFonts w:cs="Times New Roman"/>
          <w:bCs/>
          <w:lang w:val="ru-UA"/>
        </w:rPr>
        <w:t xml:space="preserve"> </w:t>
      </w:r>
      <w:proofErr w:type="spellStart"/>
      <w:r w:rsidRPr="008B4A26">
        <w:rPr>
          <w:rFonts w:cs="Times New Roman"/>
          <w:bCs/>
          <w:lang w:val="ru-UA"/>
        </w:rPr>
        <w:t>валюті</w:t>
      </w:r>
      <w:proofErr w:type="spellEnd"/>
      <w:r w:rsidRPr="008B4A26">
        <w:rPr>
          <w:rFonts w:cs="Times New Roman"/>
          <w:bCs/>
          <w:lang w:val="ru-UA"/>
        </w:rPr>
        <w:t xml:space="preserve">. В </w:t>
      </w:r>
      <w:proofErr w:type="spellStart"/>
      <w:r w:rsidRPr="008B4A26">
        <w:rPr>
          <w:rFonts w:cs="Times New Roman"/>
          <w:bCs/>
          <w:lang w:val="ru-UA"/>
        </w:rPr>
        <w:t>цьому</w:t>
      </w:r>
      <w:proofErr w:type="spellEnd"/>
      <w:r w:rsidRPr="008B4A26">
        <w:rPr>
          <w:rFonts w:cs="Times New Roman"/>
          <w:bCs/>
          <w:lang w:val="ru-UA"/>
        </w:rPr>
        <w:t xml:space="preserve"> </w:t>
      </w:r>
      <w:proofErr w:type="spellStart"/>
      <w:r w:rsidRPr="008B4A26">
        <w:rPr>
          <w:rFonts w:cs="Times New Roman"/>
          <w:bCs/>
          <w:lang w:val="ru-UA"/>
        </w:rPr>
        <w:t>випадку</w:t>
      </w:r>
      <w:proofErr w:type="spellEnd"/>
      <w:r w:rsidRPr="008B4A26">
        <w:rPr>
          <w:rFonts w:cs="Times New Roman"/>
          <w:bCs/>
          <w:lang w:val="ru-UA"/>
        </w:rPr>
        <w:t xml:space="preserve">, сума </w:t>
      </w:r>
      <w:proofErr w:type="spellStart"/>
      <w:r w:rsidRPr="008B4A26">
        <w:rPr>
          <w:rFonts w:cs="Times New Roman"/>
          <w:bCs/>
          <w:lang w:val="ru-UA"/>
        </w:rPr>
        <w:t>комісійного</w:t>
      </w:r>
      <w:proofErr w:type="spellEnd"/>
      <w:r w:rsidRPr="008B4A26">
        <w:rPr>
          <w:rFonts w:cs="Times New Roman"/>
          <w:bCs/>
          <w:lang w:val="ru-UA"/>
        </w:rPr>
        <w:t xml:space="preserve"> </w:t>
      </w:r>
      <w:proofErr w:type="spellStart"/>
      <w:r w:rsidRPr="008B4A26">
        <w:rPr>
          <w:rFonts w:cs="Times New Roman"/>
          <w:bCs/>
          <w:lang w:val="ru-UA"/>
        </w:rPr>
        <w:t>збору</w:t>
      </w:r>
      <w:proofErr w:type="spellEnd"/>
      <w:r w:rsidRPr="008B4A26">
        <w:rPr>
          <w:rFonts w:cs="Times New Roman"/>
          <w:bCs/>
          <w:lang w:val="ru-UA"/>
        </w:rPr>
        <w:t xml:space="preserve"> в </w:t>
      </w:r>
      <w:proofErr w:type="spellStart"/>
      <w:r w:rsidRPr="008B4A26">
        <w:rPr>
          <w:rFonts w:cs="Times New Roman"/>
          <w:bCs/>
          <w:lang w:val="ru-UA"/>
        </w:rPr>
        <w:t>валюті</w:t>
      </w:r>
      <w:proofErr w:type="spellEnd"/>
      <w:r w:rsidRPr="008B4A26">
        <w:rPr>
          <w:rFonts w:cs="Times New Roman"/>
          <w:bCs/>
          <w:lang w:val="ru-UA"/>
        </w:rPr>
        <w:t xml:space="preserve"> є </w:t>
      </w:r>
      <w:proofErr w:type="spellStart"/>
      <w:r w:rsidRPr="008B4A26">
        <w:rPr>
          <w:rFonts w:cs="Times New Roman"/>
          <w:bCs/>
          <w:lang w:val="ru-UA"/>
        </w:rPr>
        <w:t>еквівалентною</w:t>
      </w:r>
      <w:proofErr w:type="spellEnd"/>
      <w:r w:rsidRPr="008B4A26">
        <w:rPr>
          <w:rFonts w:cs="Times New Roman"/>
          <w:bCs/>
          <w:lang w:val="ru-UA"/>
        </w:rPr>
        <w:t xml:space="preserve"> </w:t>
      </w:r>
      <w:proofErr w:type="spellStart"/>
      <w:r w:rsidRPr="008B4A26">
        <w:rPr>
          <w:rFonts w:cs="Times New Roman"/>
          <w:bCs/>
          <w:lang w:val="ru-UA"/>
        </w:rPr>
        <w:t>сумі</w:t>
      </w:r>
      <w:proofErr w:type="spellEnd"/>
      <w:r w:rsidRPr="008B4A26">
        <w:rPr>
          <w:rFonts w:cs="Times New Roman"/>
          <w:bCs/>
          <w:lang w:val="ru-UA"/>
        </w:rPr>
        <w:t xml:space="preserve"> </w:t>
      </w:r>
      <w:proofErr w:type="spellStart"/>
      <w:r w:rsidRPr="008B4A26">
        <w:rPr>
          <w:rFonts w:cs="Times New Roman"/>
          <w:bCs/>
          <w:lang w:val="ru-UA"/>
        </w:rPr>
        <w:t>комісійного</w:t>
      </w:r>
      <w:proofErr w:type="spellEnd"/>
      <w:r w:rsidRPr="008B4A26">
        <w:rPr>
          <w:rFonts w:cs="Times New Roman"/>
          <w:bCs/>
          <w:lang w:val="ru-UA"/>
        </w:rPr>
        <w:t xml:space="preserve"> </w:t>
      </w:r>
      <w:proofErr w:type="spellStart"/>
      <w:r w:rsidRPr="008B4A26">
        <w:rPr>
          <w:rFonts w:cs="Times New Roman"/>
          <w:bCs/>
          <w:lang w:val="ru-UA"/>
        </w:rPr>
        <w:t>збору</w:t>
      </w:r>
      <w:proofErr w:type="spellEnd"/>
      <w:r w:rsidRPr="008B4A26">
        <w:rPr>
          <w:rFonts w:cs="Times New Roman"/>
          <w:bCs/>
          <w:lang w:val="ru-UA"/>
        </w:rPr>
        <w:t xml:space="preserve">, </w:t>
      </w:r>
      <w:proofErr w:type="spellStart"/>
      <w:r w:rsidRPr="008B4A26">
        <w:rPr>
          <w:rFonts w:cs="Times New Roman"/>
          <w:bCs/>
          <w:lang w:val="ru-UA"/>
        </w:rPr>
        <w:t>розрахованого</w:t>
      </w:r>
      <w:proofErr w:type="spellEnd"/>
      <w:r w:rsidRPr="008B4A26">
        <w:rPr>
          <w:rFonts w:cs="Times New Roman"/>
          <w:bCs/>
          <w:lang w:val="ru-UA"/>
        </w:rPr>
        <w:t xml:space="preserve"> в </w:t>
      </w:r>
      <w:proofErr w:type="spellStart"/>
      <w:r w:rsidRPr="008B4A26">
        <w:rPr>
          <w:rFonts w:cs="Times New Roman"/>
          <w:bCs/>
          <w:lang w:val="ru-UA"/>
        </w:rPr>
        <w:t>гривні</w:t>
      </w:r>
      <w:proofErr w:type="spellEnd"/>
      <w:r w:rsidRPr="008B4A26">
        <w:rPr>
          <w:rFonts w:cs="Times New Roman"/>
          <w:bCs/>
          <w:lang w:val="ru-UA"/>
        </w:rPr>
        <w:t xml:space="preserve"> в </w:t>
      </w:r>
      <w:proofErr w:type="spellStart"/>
      <w:r w:rsidRPr="008B4A26">
        <w:rPr>
          <w:rFonts w:cs="Times New Roman"/>
          <w:bCs/>
          <w:lang w:val="ru-UA"/>
        </w:rPr>
        <w:t>перерахунку</w:t>
      </w:r>
      <w:proofErr w:type="spellEnd"/>
      <w:r w:rsidRPr="008B4A26">
        <w:rPr>
          <w:rFonts w:cs="Times New Roman"/>
          <w:bCs/>
          <w:lang w:val="ru-UA"/>
        </w:rPr>
        <w:t xml:space="preserve"> за </w:t>
      </w:r>
      <w:proofErr w:type="spellStart"/>
      <w:r w:rsidRPr="008B4A26">
        <w:rPr>
          <w:rFonts w:cs="Times New Roman"/>
          <w:bCs/>
          <w:lang w:val="ru-UA"/>
        </w:rPr>
        <w:t>офіційним</w:t>
      </w:r>
      <w:proofErr w:type="spellEnd"/>
      <w:r w:rsidRPr="008B4A26">
        <w:rPr>
          <w:rFonts w:cs="Times New Roman"/>
          <w:bCs/>
          <w:lang w:val="ru-UA"/>
        </w:rPr>
        <w:t xml:space="preserve"> курсом </w:t>
      </w:r>
      <w:proofErr w:type="spellStart"/>
      <w:r w:rsidRPr="008B4A26">
        <w:rPr>
          <w:rFonts w:cs="Times New Roman"/>
          <w:bCs/>
          <w:lang w:val="ru-UA"/>
        </w:rPr>
        <w:t>Національного</w:t>
      </w:r>
      <w:proofErr w:type="spellEnd"/>
      <w:r w:rsidRPr="008B4A26">
        <w:rPr>
          <w:rFonts w:cs="Times New Roman"/>
          <w:bCs/>
          <w:lang w:val="ru-UA"/>
        </w:rPr>
        <w:t xml:space="preserve"> банку </w:t>
      </w:r>
      <w:proofErr w:type="spellStart"/>
      <w:r w:rsidRPr="008B4A26">
        <w:rPr>
          <w:rFonts w:cs="Times New Roman"/>
          <w:bCs/>
          <w:lang w:val="ru-UA"/>
        </w:rPr>
        <w:t>України</w:t>
      </w:r>
      <w:proofErr w:type="spellEnd"/>
      <w:r w:rsidRPr="008B4A26">
        <w:rPr>
          <w:rFonts w:cs="Times New Roman"/>
          <w:bCs/>
          <w:lang w:val="ru-UA"/>
        </w:rPr>
        <w:t xml:space="preserve"> станом на день </w:t>
      </w:r>
      <w:proofErr w:type="spellStart"/>
      <w:r w:rsidRPr="008B4A26">
        <w:rPr>
          <w:rFonts w:cs="Times New Roman"/>
          <w:bCs/>
          <w:lang w:val="ru-UA"/>
        </w:rPr>
        <w:t>проведення</w:t>
      </w:r>
      <w:proofErr w:type="spellEnd"/>
      <w:r w:rsidRPr="008B4A26">
        <w:rPr>
          <w:rFonts w:cs="Times New Roman"/>
          <w:bCs/>
          <w:lang w:val="ru-UA"/>
        </w:rPr>
        <w:t xml:space="preserve"> </w:t>
      </w:r>
      <w:proofErr w:type="spellStart"/>
      <w:r w:rsidRPr="008B4A26">
        <w:rPr>
          <w:rFonts w:cs="Times New Roman"/>
          <w:bCs/>
          <w:lang w:val="ru-UA"/>
        </w:rPr>
        <w:t>аукціону</w:t>
      </w:r>
      <w:proofErr w:type="spellEnd"/>
      <w:r w:rsidR="005D6030">
        <w:rPr>
          <w:rFonts w:cs="Times New Roman"/>
          <w:bCs/>
          <w:lang w:val="uk-UA"/>
        </w:rPr>
        <w:t>.</w:t>
      </w:r>
    </w:p>
    <w:p w14:paraId="1C3A2DD6" w14:textId="092E67C3" w:rsidR="00DE5EB2" w:rsidRDefault="00DE5EB2" w:rsidP="004D71DE">
      <w:pPr>
        <w:pStyle w:val="a6"/>
        <w:tabs>
          <w:tab w:val="left" w:pos="709"/>
          <w:tab w:val="left" w:pos="851"/>
          <w:tab w:val="left" w:pos="1134"/>
        </w:tabs>
        <w:ind w:firstLine="709"/>
        <w:jc w:val="both"/>
        <w:rPr>
          <w:rFonts w:cs="Times New Roman"/>
          <w:bCs/>
          <w:lang w:val="uk-UA"/>
        </w:rPr>
      </w:pPr>
    </w:p>
    <w:p w14:paraId="544F578A" w14:textId="332D2316" w:rsidR="00A52C84" w:rsidRDefault="00A52C84" w:rsidP="00A52C84">
      <w:pPr>
        <w:pStyle w:val="a6"/>
        <w:tabs>
          <w:tab w:val="left" w:pos="709"/>
          <w:tab w:val="left" w:pos="851"/>
          <w:tab w:val="left" w:pos="1134"/>
        </w:tabs>
        <w:ind w:firstLine="709"/>
        <w:jc w:val="center"/>
        <w:rPr>
          <w:rFonts w:cs="Times New Roman"/>
          <w:b/>
          <w:lang w:val="uk-UA"/>
        </w:rPr>
      </w:pPr>
      <w:r>
        <w:rPr>
          <w:rFonts w:cs="Times New Roman"/>
          <w:b/>
          <w:lang w:val="uk-UA"/>
        </w:rPr>
        <w:t>13. Застереження</w:t>
      </w:r>
    </w:p>
    <w:p w14:paraId="65A7C6CD" w14:textId="70828F12" w:rsidR="00A52C84" w:rsidRDefault="00A52C84" w:rsidP="00A52C84">
      <w:pPr>
        <w:pStyle w:val="a6"/>
        <w:tabs>
          <w:tab w:val="left" w:pos="709"/>
          <w:tab w:val="left" w:pos="851"/>
          <w:tab w:val="left" w:pos="1134"/>
        </w:tabs>
        <w:ind w:firstLine="709"/>
        <w:jc w:val="center"/>
        <w:rPr>
          <w:rFonts w:cs="Times New Roman"/>
          <w:b/>
          <w:lang w:val="uk-UA"/>
        </w:rPr>
      </w:pPr>
    </w:p>
    <w:p w14:paraId="68B8A30C" w14:textId="6A5890F3"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13.1.</w:t>
      </w:r>
      <w:r w:rsidRPr="00A52C84">
        <w:rPr>
          <w:rFonts w:cs="Times New Roman"/>
          <w:bCs/>
          <w:lang w:val="uk-UA"/>
        </w:rPr>
        <w:tab/>
      </w:r>
      <w:r>
        <w:rPr>
          <w:rFonts w:cs="Times New Roman"/>
          <w:bCs/>
          <w:lang w:val="uk-UA"/>
        </w:rPr>
        <w:t xml:space="preserve">Поданням </w:t>
      </w:r>
      <w:r w:rsidRPr="00A52C84">
        <w:rPr>
          <w:rFonts w:cs="Times New Roman"/>
          <w:bCs/>
          <w:lang w:val="uk-UA"/>
        </w:rPr>
        <w:t>документ</w:t>
      </w:r>
      <w:r>
        <w:rPr>
          <w:rFonts w:cs="Times New Roman"/>
          <w:bCs/>
          <w:lang w:val="uk-UA"/>
        </w:rPr>
        <w:t>ів</w:t>
      </w:r>
      <w:r w:rsidRPr="00A52C84">
        <w:rPr>
          <w:rFonts w:cs="Times New Roman"/>
          <w:bCs/>
          <w:lang w:val="uk-UA"/>
        </w:rPr>
        <w:t xml:space="preserve"> для набуття статусу </w:t>
      </w:r>
      <w:r>
        <w:rPr>
          <w:rFonts w:cs="Times New Roman"/>
          <w:bCs/>
          <w:lang w:val="uk-UA"/>
        </w:rPr>
        <w:t>учасника торгів згідно з цим Регламентом</w:t>
      </w:r>
      <w:r w:rsidRPr="00A52C84">
        <w:rPr>
          <w:rFonts w:cs="Times New Roman"/>
          <w:bCs/>
          <w:lang w:val="uk-UA"/>
        </w:rPr>
        <w:t>, заявк</w:t>
      </w:r>
      <w:r>
        <w:rPr>
          <w:rFonts w:cs="Times New Roman"/>
          <w:bCs/>
          <w:lang w:val="uk-UA"/>
        </w:rPr>
        <w:t>и</w:t>
      </w:r>
      <w:r w:rsidRPr="00A52C84">
        <w:rPr>
          <w:rFonts w:cs="Times New Roman"/>
          <w:bCs/>
          <w:lang w:val="uk-UA"/>
        </w:rPr>
        <w:t xml:space="preserve"> на участь в аукціоні/заявк</w:t>
      </w:r>
      <w:r>
        <w:rPr>
          <w:rFonts w:cs="Times New Roman"/>
          <w:bCs/>
          <w:lang w:val="uk-UA"/>
        </w:rPr>
        <w:t>и</w:t>
      </w:r>
      <w:r w:rsidRPr="00A52C84">
        <w:rPr>
          <w:rFonts w:cs="Times New Roman"/>
          <w:bCs/>
          <w:lang w:val="uk-UA"/>
        </w:rPr>
        <w:t xml:space="preserve"> на проведення аукціону</w:t>
      </w:r>
      <w:r w:rsidR="00290163">
        <w:rPr>
          <w:rFonts w:cs="Times New Roman"/>
          <w:bCs/>
          <w:lang w:val="uk-UA"/>
        </w:rPr>
        <w:t>, підписанням/засвідченням біржового свідоцтва/біржового договору</w:t>
      </w:r>
      <w:r w:rsidRPr="00A52C84">
        <w:rPr>
          <w:rFonts w:cs="Times New Roman"/>
          <w:bCs/>
          <w:lang w:val="uk-UA"/>
        </w:rPr>
        <w:t xml:space="preserve"> – учасники гарантують, що під час використання ЕТС та вчинення з її допомогою дій, вони здійснюють роботу через персональні</w:t>
      </w:r>
      <w:r>
        <w:rPr>
          <w:rFonts w:cs="Times New Roman"/>
          <w:bCs/>
          <w:lang w:val="uk-UA"/>
        </w:rPr>
        <w:t xml:space="preserve"> </w:t>
      </w:r>
      <w:r w:rsidRPr="00A52C84">
        <w:rPr>
          <w:rFonts w:cs="Times New Roman"/>
          <w:bCs/>
          <w:lang w:val="uk-UA"/>
        </w:rPr>
        <w:t>комп’ютери з використанням ліцензійного програмного забезпечення, якщо таке вимагається згідно законодавства про авторське та суміжні права.</w:t>
      </w:r>
    </w:p>
    <w:p w14:paraId="46AC6D69" w14:textId="77777777"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13.2.</w:t>
      </w:r>
      <w:r w:rsidRPr="00A52C84">
        <w:rPr>
          <w:rFonts w:cs="Times New Roman"/>
          <w:bCs/>
          <w:lang w:val="uk-UA"/>
        </w:rPr>
        <w:tab/>
        <w:t xml:space="preserve">Для надійного зв’язку комп’ютера учасника із ЕТС необхідно використовувати останні (оновлені) версії браузерів </w:t>
      </w:r>
      <w:proofErr w:type="spellStart"/>
      <w:r w:rsidRPr="00A52C84">
        <w:rPr>
          <w:rFonts w:cs="Times New Roman"/>
          <w:bCs/>
          <w:lang w:val="uk-UA"/>
        </w:rPr>
        <w:t>Firefox</w:t>
      </w:r>
      <w:proofErr w:type="spellEnd"/>
      <w:r w:rsidRPr="00A52C84">
        <w:rPr>
          <w:rFonts w:cs="Times New Roman"/>
          <w:bCs/>
          <w:lang w:val="uk-UA"/>
        </w:rPr>
        <w:t xml:space="preserve">, </w:t>
      </w:r>
      <w:proofErr w:type="spellStart"/>
      <w:r w:rsidRPr="00A52C84">
        <w:rPr>
          <w:rFonts w:cs="Times New Roman"/>
          <w:bCs/>
          <w:lang w:val="uk-UA"/>
        </w:rPr>
        <w:t>Chrome</w:t>
      </w:r>
      <w:proofErr w:type="spellEnd"/>
      <w:r w:rsidRPr="00A52C84">
        <w:rPr>
          <w:rFonts w:cs="Times New Roman"/>
          <w:bCs/>
          <w:lang w:val="uk-UA"/>
        </w:rPr>
        <w:t xml:space="preserve">, </w:t>
      </w:r>
      <w:proofErr w:type="spellStart"/>
      <w:r w:rsidRPr="00A52C84">
        <w:rPr>
          <w:rFonts w:cs="Times New Roman"/>
          <w:bCs/>
          <w:lang w:val="uk-UA"/>
        </w:rPr>
        <w:t>Opera</w:t>
      </w:r>
      <w:proofErr w:type="spellEnd"/>
      <w:r w:rsidRPr="00A52C84">
        <w:rPr>
          <w:rFonts w:cs="Times New Roman"/>
          <w:bCs/>
          <w:lang w:val="uk-UA"/>
        </w:rPr>
        <w:t>.</w:t>
      </w:r>
    </w:p>
    <w:p w14:paraId="4D6E03A9" w14:textId="42F9D477"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lastRenderedPageBreak/>
        <w:t xml:space="preserve">Доступ до ЕТС повинен організовуватися учасником </w:t>
      </w:r>
      <w:r>
        <w:rPr>
          <w:rFonts w:cs="Times New Roman"/>
          <w:bCs/>
          <w:lang w:val="uk-UA"/>
        </w:rPr>
        <w:t xml:space="preserve">торгів </w:t>
      </w:r>
      <w:r w:rsidRPr="00A52C84">
        <w:rPr>
          <w:rFonts w:cs="Times New Roman"/>
          <w:bCs/>
          <w:lang w:val="uk-UA"/>
        </w:rPr>
        <w:t xml:space="preserve">через відкриті канали доступу в мережі Інтернет без використання анонімних засобів: анонімних мереж, мережі та браузера </w:t>
      </w:r>
      <w:proofErr w:type="spellStart"/>
      <w:r w:rsidRPr="00A52C84">
        <w:rPr>
          <w:rFonts w:cs="Times New Roman"/>
          <w:bCs/>
          <w:lang w:val="uk-UA"/>
        </w:rPr>
        <w:t>Tor</w:t>
      </w:r>
      <w:proofErr w:type="spellEnd"/>
      <w:r w:rsidRPr="00A52C84">
        <w:rPr>
          <w:rFonts w:cs="Times New Roman"/>
          <w:bCs/>
          <w:lang w:val="uk-UA"/>
        </w:rPr>
        <w:t xml:space="preserve">, I2P, </w:t>
      </w:r>
      <w:proofErr w:type="spellStart"/>
      <w:r w:rsidRPr="00A52C84">
        <w:rPr>
          <w:rFonts w:cs="Times New Roman"/>
          <w:bCs/>
          <w:lang w:val="uk-UA"/>
        </w:rPr>
        <w:t>Obfsproxy</w:t>
      </w:r>
      <w:proofErr w:type="spellEnd"/>
      <w:r w:rsidRPr="00A52C84">
        <w:rPr>
          <w:rFonts w:cs="Times New Roman"/>
          <w:bCs/>
          <w:lang w:val="uk-UA"/>
        </w:rPr>
        <w:t xml:space="preserve"> та їм подібних </w:t>
      </w:r>
      <w:proofErr w:type="spellStart"/>
      <w:r w:rsidRPr="00A52C84">
        <w:rPr>
          <w:rFonts w:cs="Times New Roman"/>
          <w:bCs/>
          <w:lang w:val="uk-UA"/>
        </w:rPr>
        <w:t>анонімайзерів</w:t>
      </w:r>
      <w:proofErr w:type="spellEnd"/>
      <w:r w:rsidRPr="00A52C84">
        <w:rPr>
          <w:rFonts w:cs="Times New Roman"/>
          <w:bCs/>
          <w:lang w:val="uk-UA"/>
        </w:rPr>
        <w:t xml:space="preserve">, плагінів до браузерів з функціями анонімного доступу, плагінів з блокуванням трафіку чи частин трафіку, блоків, </w:t>
      </w:r>
      <w:proofErr w:type="spellStart"/>
      <w:r w:rsidRPr="00A52C84">
        <w:rPr>
          <w:rFonts w:cs="Times New Roman"/>
          <w:bCs/>
          <w:lang w:val="uk-UA"/>
        </w:rPr>
        <w:t>cookies</w:t>
      </w:r>
      <w:proofErr w:type="spellEnd"/>
      <w:r w:rsidRPr="00A52C84">
        <w:rPr>
          <w:rFonts w:cs="Times New Roman"/>
          <w:bCs/>
          <w:lang w:val="uk-UA"/>
        </w:rPr>
        <w:t xml:space="preserve">, </w:t>
      </w:r>
      <w:proofErr w:type="spellStart"/>
      <w:r w:rsidRPr="00A52C84">
        <w:rPr>
          <w:rFonts w:cs="Times New Roman"/>
          <w:bCs/>
          <w:lang w:val="uk-UA"/>
        </w:rPr>
        <w:t>аплетів</w:t>
      </w:r>
      <w:proofErr w:type="spellEnd"/>
      <w:r w:rsidRPr="00A52C84">
        <w:rPr>
          <w:rFonts w:cs="Times New Roman"/>
          <w:bCs/>
          <w:lang w:val="uk-UA"/>
        </w:rPr>
        <w:t xml:space="preserve">, потоків та інше, використання приватного перегляду сторінок в браузері при відкритті веб-сайту торгової системи, анонімних </w:t>
      </w:r>
      <w:proofErr w:type="spellStart"/>
      <w:r w:rsidRPr="00A52C84">
        <w:rPr>
          <w:rFonts w:cs="Times New Roman"/>
          <w:bCs/>
          <w:lang w:val="uk-UA"/>
        </w:rPr>
        <w:t>proxy</w:t>
      </w:r>
      <w:proofErr w:type="spellEnd"/>
      <w:r w:rsidRPr="00A52C84">
        <w:rPr>
          <w:rFonts w:cs="Times New Roman"/>
          <w:bCs/>
          <w:lang w:val="uk-UA"/>
        </w:rPr>
        <w:t xml:space="preserve">-серверів, VPN-каналів, VPN-шлюзів та VPN-тунелів, </w:t>
      </w:r>
      <w:proofErr w:type="spellStart"/>
      <w:r w:rsidRPr="00A52C84">
        <w:rPr>
          <w:rFonts w:cs="Times New Roman"/>
          <w:bCs/>
          <w:lang w:val="uk-UA"/>
        </w:rPr>
        <w:t>скриття</w:t>
      </w:r>
      <w:proofErr w:type="spellEnd"/>
      <w:r w:rsidRPr="00A52C84">
        <w:rPr>
          <w:rFonts w:cs="Times New Roman"/>
          <w:bCs/>
          <w:lang w:val="uk-UA"/>
        </w:rPr>
        <w:t xml:space="preserve"> IP- адресів, використовувати при доступі до ЕТС безпечного інтернет-серфінгу та інших засобів анонімного доступу.</w:t>
      </w:r>
    </w:p>
    <w:p w14:paraId="64E5D032" w14:textId="0558C08F"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13.3.</w:t>
      </w:r>
      <w:r w:rsidRPr="00A52C84">
        <w:rPr>
          <w:rFonts w:cs="Times New Roman"/>
          <w:bCs/>
          <w:lang w:val="uk-UA"/>
        </w:rPr>
        <w:tab/>
        <w:t xml:space="preserve">Учасник </w:t>
      </w:r>
      <w:r>
        <w:rPr>
          <w:rFonts w:cs="Times New Roman"/>
          <w:bCs/>
          <w:lang w:val="uk-UA"/>
        </w:rPr>
        <w:t xml:space="preserve">торгів </w:t>
      </w:r>
      <w:r w:rsidRPr="00A52C84">
        <w:rPr>
          <w:rFonts w:cs="Times New Roman"/>
          <w:bCs/>
          <w:lang w:val="uk-UA"/>
        </w:rPr>
        <w:t>повинен вживати заходів щодо запобігання обставин, які можуть перешкоджати функціонуванню ЕТС, зокрема забезпечити надійний антивірусний захист автоматизованого робочого місця учасника та унеможливити вірусні атаки на веб</w:t>
      </w:r>
      <w:r>
        <w:rPr>
          <w:rFonts w:cs="Times New Roman"/>
          <w:bCs/>
          <w:lang w:val="uk-UA"/>
        </w:rPr>
        <w:t>-</w:t>
      </w:r>
      <w:r w:rsidRPr="00A52C84">
        <w:rPr>
          <w:rFonts w:cs="Times New Roman"/>
          <w:bCs/>
          <w:lang w:val="uk-UA"/>
        </w:rPr>
        <w:t>сайт Біржі зі свого робочого місця, унеможливити втручання в роботу системи сторонніх осіб з робочого місця учасника, негайно повідомляти Біржу про виникнення обставин, що можуть перешкоджати функціонуванню ЕТС.</w:t>
      </w:r>
    </w:p>
    <w:p w14:paraId="0F271EFD" w14:textId="77777777"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13.4.</w:t>
      </w:r>
      <w:r w:rsidRPr="00A52C84">
        <w:rPr>
          <w:rFonts w:cs="Times New Roman"/>
          <w:bCs/>
          <w:lang w:val="uk-UA"/>
        </w:rPr>
        <w:tab/>
        <w:t>Біржа має право зупинити (тимчасово припинити) технічний доступ учасника до ЕТС або обмежити (повністю або частково) повноваження учасника з доступу до ЕТС у випадку порушення учасником цього Регламенту, у разі виявлення спроб несанкціонованого доступу з боку учасника до ЕТС, а також при виникненні інших обставин, що перешкоджають функціонуванню ЕТС. Технічний доступ учасника до ЕТС може бути відновлено тільки після врегулювання ситуації, що склалася.</w:t>
      </w:r>
    </w:p>
    <w:p w14:paraId="2867219D" w14:textId="77777777"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13.5.</w:t>
      </w:r>
      <w:r w:rsidRPr="00A52C84">
        <w:rPr>
          <w:rFonts w:cs="Times New Roman"/>
          <w:bCs/>
          <w:lang w:val="uk-UA"/>
        </w:rPr>
        <w:tab/>
        <w:t>Порушення цього Регламенту позбавляє учасника права апелювати щодо виявлених з його боку під час аукціонів технічних збоїв та затримок роботи ЕТС.</w:t>
      </w:r>
    </w:p>
    <w:p w14:paraId="55E1CFBD" w14:textId="77777777"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13.6.</w:t>
      </w:r>
      <w:r w:rsidRPr="00A52C84">
        <w:rPr>
          <w:rFonts w:cs="Times New Roman"/>
          <w:bCs/>
          <w:lang w:val="uk-UA"/>
        </w:rPr>
        <w:tab/>
        <w:t>Біржа не несе відповідальності за будь-які затримки або перебої з виконання своїх зобов’язань, що є наслідком обставин непереборної сили, відомих як форс-мажор загальнодержавного, регіонального, місцевого або об’єктного рівнів, техногенного, природного, військового чи соціально-політичного характеру, змін чинного законодавства, дій або бездіяльності державних органів, що перешкоджають виконанню зобов’язань або роблять неможливим виконання своїх зобов’язань.</w:t>
      </w:r>
    </w:p>
    <w:p w14:paraId="2E649903" w14:textId="19F2DE59"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13.7.</w:t>
      </w:r>
      <w:r w:rsidRPr="00A52C84">
        <w:rPr>
          <w:rFonts w:cs="Times New Roman"/>
          <w:bCs/>
          <w:lang w:val="uk-UA"/>
        </w:rPr>
        <w:tab/>
        <w:t xml:space="preserve">Біржа не несе будь-якої відповідальності при втратах, які виникли в учасника </w:t>
      </w:r>
      <w:r>
        <w:rPr>
          <w:rFonts w:cs="Times New Roman"/>
          <w:bCs/>
          <w:lang w:val="uk-UA"/>
        </w:rPr>
        <w:t xml:space="preserve">торгів </w:t>
      </w:r>
      <w:r w:rsidRPr="00A52C84">
        <w:rPr>
          <w:rFonts w:cs="Times New Roman"/>
          <w:bCs/>
          <w:lang w:val="uk-UA"/>
        </w:rPr>
        <w:t>через розрив зв’язку між комп’ютером учасника та сервером Біржі.</w:t>
      </w:r>
    </w:p>
    <w:p w14:paraId="41103B34" w14:textId="77777777"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Учасник приймає на себе всі ризики, пов'язані з недостатньою надійністю доступу по каналах зв'язку Інтернет (розрив зв'язку) і негарантованою пропускною здатністю каналів зв'язку Інтернет (затримки в передачі даних).</w:t>
      </w:r>
    </w:p>
    <w:p w14:paraId="1FADB7D7" w14:textId="771E83E2" w:rsidR="00A52C84" w:rsidRPr="00A52C84" w:rsidRDefault="00A52C84" w:rsidP="00A52C84">
      <w:pPr>
        <w:pStyle w:val="a6"/>
        <w:tabs>
          <w:tab w:val="left" w:pos="709"/>
          <w:tab w:val="left" w:pos="851"/>
          <w:tab w:val="left" w:pos="1134"/>
        </w:tabs>
        <w:ind w:firstLine="709"/>
        <w:jc w:val="both"/>
        <w:rPr>
          <w:rFonts w:cs="Times New Roman"/>
          <w:bCs/>
          <w:lang w:val="uk-UA"/>
        </w:rPr>
      </w:pPr>
      <w:r w:rsidRPr="00A52C84">
        <w:rPr>
          <w:rFonts w:cs="Times New Roman"/>
          <w:bCs/>
          <w:lang w:val="uk-UA"/>
        </w:rPr>
        <w:t>13.8.</w:t>
      </w:r>
      <w:r w:rsidRPr="00A52C84">
        <w:rPr>
          <w:rFonts w:cs="Times New Roman"/>
          <w:bCs/>
          <w:lang w:val="uk-UA"/>
        </w:rPr>
        <w:tab/>
        <w:t>Біржа не несе відповідальності за будь-які затримки або перебої з виконання своїх</w:t>
      </w:r>
      <w:r>
        <w:rPr>
          <w:rFonts w:cs="Times New Roman"/>
          <w:bCs/>
          <w:lang w:val="uk-UA"/>
        </w:rPr>
        <w:t xml:space="preserve"> </w:t>
      </w:r>
      <w:r w:rsidRPr="00A52C84">
        <w:rPr>
          <w:rFonts w:cs="Times New Roman"/>
          <w:bCs/>
          <w:lang w:val="uk-UA"/>
        </w:rPr>
        <w:t>зобов’язань за цим Регламентом, що є наслідком наступних обставин: технічних збоїв, що виникли внаслідок несправності і відмови обладнання, збоїв і помилок програмного забезпечення, збоїв, несправності і відмови систем зв’язку, енергопостачання, кондиціювання та інших систем життєзабезпечення з боку учасника</w:t>
      </w:r>
      <w:r>
        <w:rPr>
          <w:rFonts w:cs="Times New Roman"/>
          <w:bCs/>
          <w:lang w:val="uk-UA"/>
        </w:rPr>
        <w:t xml:space="preserve"> торгів</w:t>
      </w:r>
      <w:r w:rsidRPr="00A52C84">
        <w:rPr>
          <w:rFonts w:cs="Times New Roman"/>
          <w:bCs/>
          <w:lang w:val="uk-UA"/>
        </w:rPr>
        <w:t>.</w:t>
      </w:r>
    </w:p>
    <w:p w14:paraId="5305043B" w14:textId="77777777" w:rsidR="004F47FF" w:rsidRDefault="004F47FF" w:rsidP="00A52C84">
      <w:pPr>
        <w:pStyle w:val="a6"/>
        <w:tabs>
          <w:tab w:val="left" w:pos="709"/>
          <w:tab w:val="left" w:pos="851"/>
          <w:tab w:val="left" w:pos="1134"/>
        </w:tabs>
        <w:ind w:firstLine="709"/>
        <w:jc w:val="both"/>
        <w:rPr>
          <w:rFonts w:cs="Times New Roman"/>
          <w:bCs/>
          <w:lang w:val="uk-UA"/>
        </w:rPr>
      </w:pPr>
    </w:p>
    <w:p w14:paraId="0992DB10" w14:textId="6BE3E8E4" w:rsidR="004F47FF" w:rsidRDefault="004F47FF" w:rsidP="00A52C84">
      <w:pPr>
        <w:pStyle w:val="a6"/>
        <w:tabs>
          <w:tab w:val="left" w:pos="709"/>
          <w:tab w:val="left" w:pos="851"/>
          <w:tab w:val="left" w:pos="1134"/>
        </w:tabs>
        <w:ind w:firstLine="709"/>
        <w:jc w:val="both"/>
        <w:rPr>
          <w:rFonts w:cs="Times New Roman"/>
          <w:bCs/>
          <w:lang w:val="uk-UA"/>
        </w:rPr>
      </w:pPr>
    </w:p>
    <w:p w14:paraId="216A63E6" w14:textId="7EEEF14D" w:rsidR="004F47FF" w:rsidRPr="00603CDF" w:rsidRDefault="004F47FF" w:rsidP="004F47FF">
      <w:pPr>
        <w:pStyle w:val="a6"/>
        <w:tabs>
          <w:tab w:val="left" w:pos="709"/>
          <w:tab w:val="left" w:pos="851"/>
          <w:tab w:val="left" w:pos="1134"/>
        </w:tabs>
        <w:ind w:firstLine="709"/>
        <w:jc w:val="center"/>
        <w:rPr>
          <w:rFonts w:cs="Times New Roman"/>
          <w:b/>
          <w:lang w:val="uk-UA"/>
        </w:rPr>
      </w:pPr>
      <w:r w:rsidRPr="00603CDF">
        <w:rPr>
          <w:rFonts w:cs="Times New Roman"/>
          <w:b/>
          <w:lang w:val="uk-UA"/>
        </w:rPr>
        <w:t>14. Відповідальність за порушення вимог Регламенту</w:t>
      </w:r>
    </w:p>
    <w:p w14:paraId="2FAC08CA" w14:textId="75DA03EC" w:rsidR="004F47FF" w:rsidRPr="00603CDF" w:rsidRDefault="004F47FF" w:rsidP="004F47FF">
      <w:pPr>
        <w:pStyle w:val="a6"/>
        <w:tabs>
          <w:tab w:val="left" w:pos="709"/>
          <w:tab w:val="left" w:pos="851"/>
          <w:tab w:val="left" w:pos="1134"/>
        </w:tabs>
        <w:ind w:firstLine="709"/>
        <w:jc w:val="center"/>
        <w:rPr>
          <w:rFonts w:cs="Times New Roman"/>
          <w:b/>
          <w:lang w:val="uk-UA"/>
        </w:rPr>
      </w:pPr>
    </w:p>
    <w:p w14:paraId="47D56D12" w14:textId="75D711F2" w:rsidR="004F47FF" w:rsidRPr="00603CDF" w:rsidRDefault="004F47FF"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14.1. </w:t>
      </w:r>
      <w:r w:rsidR="0061720F" w:rsidRPr="00603CDF">
        <w:rPr>
          <w:rFonts w:cs="Times New Roman"/>
          <w:bCs/>
          <w:lang w:val="uk-UA"/>
        </w:rPr>
        <w:t xml:space="preserve">За порушення </w:t>
      </w:r>
      <w:bookmarkStart w:id="108" w:name="_Hlk148080000"/>
      <w:r w:rsidR="0061720F" w:rsidRPr="00603CDF">
        <w:rPr>
          <w:rFonts w:cs="Times New Roman"/>
          <w:bCs/>
          <w:lang w:val="uk-UA"/>
        </w:rPr>
        <w:t xml:space="preserve">вимог цього Регламенту </w:t>
      </w:r>
      <w:r w:rsidR="00DB24B7" w:rsidRPr="00603CDF">
        <w:rPr>
          <w:rFonts w:cs="Times New Roman"/>
          <w:bCs/>
          <w:lang w:val="uk-UA"/>
        </w:rPr>
        <w:t xml:space="preserve">та/або </w:t>
      </w:r>
      <w:bookmarkStart w:id="109" w:name="_Hlk148015375"/>
      <w:r w:rsidR="00DB24B7" w:rsidRPr="00603CDF">
        <w:rPr>
          <w:rFonts w:cs="Times New Roman"/>
          <w:bCs/>
          <w:lang w:val="uk-UA"/>
        </w:rPr>
        <w:t>не виконання (неналежн</w:t>
      </w:r>
      <w:r w:rsidR="00CB5C07" w:rsidRPr="00603CDF">
        <w:rPr>
          <w:rFonts w:cs="Times New Roman"/>
          <w:bCs/>
          <w:lang w:val="uk-UA"/>
        </w:rPr>
        <w:t>ого</w:t>
      </w:r>
      <w:r w:rsidR="00DB24B7" w:rsidRPr="00603CDF">
        <w:rPr>
          <w:rFonts w:cs="Times New Roman"/>
          <w:bCs/>
          <w:lang w:val="uk-UA"/>
        </w:rPr>
        <w:t xml:space="preserve"> виконання) своїх </w:t>
      </w:r>
      <w:proofErr w:type="spellStart"/>
      <w:r w:rsidR="00DB24B7" w:rsidRPr="00603CDF">
        <w:rPr>
          <w:rFonts w:cs="Times New Roman"/>
          <w:bCs/>
          <w:lang w:val="uk-UA"/>
        </w:rPr>
        <w:t>зобов</w:t>
      </w:r>
      <w:proofErr w:type="spellEnd"/>
      <w:r w:rsidR="00DB24B7" w:rsidRPr="00603CDF">
        <w:rPr>
          <w:rFonts w:cs="Times New Roman"/>
          <w:bCs/>
          <w:lang w:val="ru-RU"/>
        </w:rPr>
        <w:t>’</w:t>
      </w:r>
      <w:proofErr w:type="spellStart"/>
      <w:r w:rsidR="00DB24B7" w:rsidRPr="00603CDF">
        <w:rPr>
          <w:rFonts w:cs="Times New Roman"/>
          <w:bCs/>
          <w:lang w:val="uk-UA"/>
        </w:rPr>
        <w:t>язань</w:t>
      </w:r>
      <w:proofErr w:type="spellEnd"/>
      <w:r w:rsidR="00DB24B7" w:rsidRPr="00603CDF">
        <w:rPr>
          <w:rFonts w:cs="Times New Roman"/>
          <w:bCs/>
          <w:lang w:val="uk-UA"/>
        </w:rPr>
        <w:t xml:space="preserve"> за укладеними біржовими угодами/договорами купівлі-продажу </w:t>
      </w:r>
      <w:bookmarkEnd w:id="109"/>
      <w:bookmarkEnd w:id="108"/>
      <w:r w:rsidR="0061720F" w:rsidRPr="00603CDF">
        <w:rPr>
          <w:rFonts w:cs="Times New Roman"/>
          <w:bCs/>
          <w:lang w:val="uk-UA"/>
        </w:rPr>
        <w:t>Біржова рада має право застосувати до учасника торгів</w:t>
      </w:r>
      <w:r w:rsidR="00D432BE" w:rsidRPr="00603CDF">
        <w:rPr>
          <w:rFonts w:cs="Times New Roman"/>
          <w:bCs/>
          <w:lang w:val="uk-UA"/>
        </w:rPr>
        <w:t>/клієнта учасника торгів</w:t>
      </w:r>
      <w:r w:rsidR="0061720F" w:rsidRPr="00603CDF">
        <w:rPr>
          <w:rFonts w:cs="Times New Roman"/>
          <w:bCs/>
          <w:lang w:val="uk-UA"/>
        </w:rPr>
        <w:t xml:space="preserve"> наступні санкції:</w:t>
      </w:r>
    </w:p>
    <w:p w14:paraId="5C014772" w14:textId="2280A895" w:rsidR="0061720F" w:rsidRPr="00603CDF" w:rsidRDefault="0061720F"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14.1.1. Утримання маржі.</w:t>
      </w:r>
    </w:p>
    <w:p w14:paraId="3CD029E8" w14:textId="69124F97" w:rsidR="00EF45C7" w:rsidRPr="00603CDF" w:rsidRDefault="00EF45C7"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Утримання маржі здійснюється </w:t>
      </w:r>
      <w:proofErr w:type="spellStart"/>
      <w:r w:rsidRPr="00603CDF">
        <w:rPr>
          <w:rFonts w:cs="Times New Roman"/>
          <w:bCs/>
          <w:lang w:val="uk-UA"/>
        </w:rPr>
        <w:t>Біржею</w:t>
      </w:r>
      <w:proofErr w:type="spellEnd"/>
      <w:r w:rsidRPr="00603CDF">
        <w:rPr>
          <w:rFonts w:cs="Times New Roman"/>
          <w:bCs/>
          <w:lang w:val="uk-UA"/>
        </w:rPr>
        <w:t xml:space="preserve"> в порядку, визначеному цим Регламентом, у випадках </w:t>
      </w:r>
      <w:bookmarkStart w:id="110" w:name="_Hlk148016166"/>
      <w:r w:rsidRPr="00603CDF">
        <w:rPr>
          <w:rFonts w:cs="Times New Roman"/>
          <w:bCs/>
          <w:lang w:val="uk-UA"/>
        </w:rPr>
        <w:t xml:space="preserve">не виконання (неналежного виконання) покупцем своїх </w:t>
      </w:r>
      <w:proofErr w:type="spellStart"/>
      <w:r w:rsidRPr="00603CDF">
        <w:rPr>
          <w:rFonts w:cs="Times New Roman"/>
          <w:bCs/>
          <w:lang w:val="uk-UA"/>
        </w:rPr>
        <w:t>зобов</w:t>
      </w:r>
      <w:proofErr w:type="spellEnd"/>
      <w:r w:rsidRPr="00603CDF">
        <w:rPr>
          <w:rFonts w:cs="Times New Roman"/>
          <w:bCs/>
          <w:lang w:val="ru-RU"/>
        </w:rPr>
        <w:t>’</w:t>
      </w:r>
      <w:proofErr w:type="spellStart"/>
      <w:r w:rsidRPr="00603CDF">
        <w:rPr>
          <w:rFonts w:cs="Times New Roman"/>
          <w:bCs/>
          <w:lang w:val="uk-UA"/>
        </w:rPr>
        <w:t>язань</w:t>
      </w:r>
      <w:proofErr w:type="spellEnd"/>
      <w:r w:rsidRPr="00603CDF">
        <w:rPr>
          <w:rFonts w:cs="Times New Roman"/>
          <w:bCs/>
          <w:lang w:val="uk-UA"/>
        </w:rPr>
        <w:t xml:space="preserve"> за укладеними біржовими угодами/біржовими договорами, якщо покупцем було </w:t>
      </w:r>
      <w:proofErr w:type="spellStart"/>
      <w:r w:rsidRPr="00603CDF">
        <w:rPr>
          <w:rFonts w:cs="Times New Roman"/>
          <w:bCs/>
          <w:lang w:val="uk-UA"/>
        </w:rPr>
        <w:t>внесено</w:t>
      </w:r>
      <w:proofErr w:type="spellEnd"/>
      <w:r w:rsidRPr="00603CDF">
        <w:rPr>
          <w:rFonts w:cs="Times New Roman"/>
          <w:bCs/>
          <w:lang w:val="uk-UA"/>
        </w:rPr>
        <w:t xml:space="preserve"> маржу для забезпечення виконання зобов’язань за біржовими угодами/біржовими договорами</w:t>
      </w:r>
      <w:bookmarkEnd w:id="110"/>
      <w:r w:rsidRPr="00603CDF">
        <w:rPr>
          <w:rFonts w:cs="Times New Roman"/>
          <w:bCs/>
          <w:lang w:val="uk-UA"/>
        </w:rPr>
        <w:t>.</w:t>
      </w:r>
    </w:p>
    <w:p w14:paraId="1636CEEB" w14:textId="7E8432A3" w:rsidR="0061720F" w:rsidRPr="00603CDF" w:rsidRDefault="0061720F"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14.1.2. Штраф.</w:t>
      </w:r>
    </w:p>
    <w:p w14:paraId="6DBB891B" w14:textId="77777777" w:rsidR="00EF45C7" w:rsidRPr="00603CDF" w:rsidRDefault="00EF45C7" w:rsidP="00EF45C7">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Санкція у вигляді штрафу застосовується </w:t>
      </w:r>
      <w:proofErr w:type="spellStart"/>
      <w:r w:rsidRPr="00603CDF">
        <w:rPr>
          <w:rFonts w:cs="Times New Roman"/>
          <w:bCs/>
          <w:lang w:val="uk-UA"/>
        </w:rPr>
        <w:t>Біржею</w:t>
      </w:r>
      <w:proofErr w:type="spellEnd"/>
      <w:r w:rsidRPr="00603CDF">
        <w:rPr>
          <w:rFonts w:cs="Times New Roman"/>
          <w:bCs/>
          <w:lang w:val="uk-UA"/>
        </w:rPr>
        <w:t xml:space="preserve"> у разі:</w:t>
      </w:r>
    </w:p>
    <w:p w14:paraId="4E87C6E5" w14:textId="77777777" w:rsidR="00EF45C7" w:rsidRPr="00603CDF" w:rsidRDefault="00EF45C7" w:rsidP="00EF45C7">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 не виконання (неналежного виконання) покупцем своїх </w:t>
      </w:r>
      <w:proofErr w:type="spellStart"/>
      <w:r w:rsidRPr="00603CDF">
        <w:rPr>
          <w:rFonts w:cs="Times New Roman"/>
          <w:bCs/>
          <w:lang w:val="uk-UA"/>
        </w:rPr>
        <w:t>зобов</w:t>
      </w:r>
      <w:proofErr w:type="spellEnd"/>
      <w:r w:rsidRPr="00603CDF">
        <w:rPr>
          <w:rFonts w:cs="Times New Roman"/>
          <w:bCs/>
          <w:lang w:val="ru-RU"/>
        </w:rPr>
        <w:t>’</w:t>
      </w:r>
      <w:proofErr w:type="spellStart"/>
      <w:r w:rsidRPr="00603CDF">
        <w:rPr>
          <w:rFonts w:cs="Times New Roman"/>
          <w:bCs/>
          <w:lang w:val="uk-UA"/>
        </w:rPr>
        <w:t>язань</w:t>
      </w:r>
      <w:proofErr w:type="spellEnd"/>
      <w:r w:rsidRPr="00603CDF">
        <w:rPr>
          <w:rFonts w:cs="Times New Roman"/>
          <w:bCs/>
          <w:lang w:val="uk-UA"/>
        </w:rPr>
        <w:t xml:space="preserve"> за укладеними біржовими угодами, якщо </w:t>
      </w:r>
      <w:proofErr w:type="spellStart"/>
      <w:r w:rsidRPr="00603CDF">
        <w:rPr>
          <w:rFonts w:cs="Times New Roman"/>
          <w:bCs/>
          <w:lang w:val="uk-UA"/>
        </w:rPr>
        <w:t>Біржею</w:t>
      </w:r>
      <w:proofErr w:type="spellEnd"/>
      <w:r w:rsidRPr="00603CDF">
        <w:rPr>
          <w:rFonts w:cs="Times New Roman"/>
          <w:bCs/>
          <w:lang w:val="uk-UA"/>
        </w:rPr>
        <w:t xml:space="preserve"> не встановлена сплата маржі для забезпечення виконання зобов’язань за </w:t>
      </w:r>
      <w:r w:rsidRPr="00603CDF">
        <w:rPr>
          <w:rFonts w:cs="Times New Roman"/>
          <w:bCs/>
          <w:lang w:val="uk-UA"/>
        </w:rPr>
        <w:lastRenderedPageBreak/>
        <w:t>біржовими угодами за відповідною категорією товару;</w:t>
      </w:r>
    </w:p>
    <w:p w14:paraId="0FE5D503" w14:textId="77777777" w:rsidR="00EF45C7" w:rsidRPr="00603CDF" w:rsidRDefault="00EF45C7" w:rsidP="00EF45C7">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 не виконання (неналежного виконання) покупцем своїх </w:t>
      </w:r>
      <w:proofErr w:type="spellStart"/>
      <w:r w:rsidRPr="00603CDF">
        <w:rPr>
          <w:rFonts w:cs="Times New Roman"/>
          <w:bCs/>
          <w:lang w:val="uk-UA"/>
        </w:rPr>
        <w:t>зобов</w:t>
      </w:r>
      <w:proofErr w:type="spellEnd"/>
      <w:r w:rsidRPr="00603CDF">
        <w:rPr>
          <w:rFonts w:cs="Times New Roman"/>
          <w:bCs/>
          <w:lang w:val="ru-RU"/>
        </w:rPr>
        <w:t>’</w:t>
      </w:r>
      <w:proofErr w:type="spellStart"/>
      <w:r w:rsidRPr="00603CDF">
        <w:rPr>
          <w:rFonts w:cs="Times New Roman"/>
          <w:bCs/>
          <w:lang w:val="uk-UA"/>
        </w:rPr>
        <w:t>язань</w:t>
      </w:r>
      <w:proofErr w:type="spellEnd"/>
      <w:r w:rsidRPr="00603CDF">
        <w:rPr>
          <w:rFonts w:cs="Times New Roman"/>
          <w:bCs/>
          <w:lang w:val="uk-UA"/>
        </w:rPr>
        <w:t xml:space="preserve"> за укладеним біржовим договором. </w:t>
      </w:r>
    </w:p>
    <w:p w14:paraId="49E62338" w14:textId="4988605E" w:rsidR="00EF45C7" w:rsidRPr="00603CDF" w:rsidRDefault="00EF45C7" w:rsidP="00EF45C7">
      <w:pPr>
        <w:pStyle w:val="a6"/>
        <w:tabs>
          <w:tab w:val="left" w:pos="709"/>
          <w:tab w:val="left" w:pos="851"/>
          <w:tab w:val="left" w:pos="1134"/>
        </w:tabs>
        <w:ind w:firstLine="709"/>
        <w:jc w:val="both"/>
        <w:rPr>
          <w:rFonts w:cs="Times New Roman"/>
          <w:bCs/>
          <w:lang w:val="uk-UA"/>
        </w:rPr>
      </w:pPr>
      <w:r w:rsidRPr="00603CDF">
        <w:rPr>
          <w:rFonts w:cs="Times New Roman"/>
          <w:bCs/>
          <w:lang w:val="uk-UA"/>
        </w:rPr>
        <w:t>Розмір штрафу встановлюється рішенням Біржової ради та не може бути більшим суми, що становить 5 (п’ять) відсотків загальної вартості товару, зазначеної у біржовому свідоцтві.</w:t>
      </w:r>
    </w:p>
    <w:p w14:paraId="05805600" w14:textId="77035A31" w:rsidR="0061720F" w:rsidRPr="00603CDF" w:rsidRDefault="0061720F"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14.1.3. </w:t>
      </w:r>
      <w:r w:rsidR="00D432BE" w:rsidRPr="00603CDF">
        <w:rPr>
          <w:rFonts w:cs="Times New Roman"/>
          <w:bCs/>
          <w:lang w:val="uk-UA"/>
        </w:rPr>
        <w:t xml:space="preserve">Зупинення </w:t>
      </w:r>
      <w:r w:rsidR="00F574D6" w:rsidRPr="00603CDF">
        <w:rPr>
          <w:rFonts w:cs="Times New Roman"/>
          <w:bCs/>
          <w:lang w:val="uk-UA"/>
        </w:rPr>
        <w:t xml:space="preserve">на певний термін </w:t>
      </w:r>
      <w:r w:rsidR="00D432BE" w:rsidRPr="00603CDF">
        <w:rPr>
          <w:rFonts w:cs="Times New Roman"/>
          <w:bCs/>
          <w:lang w:val="uk-UA"/>
        </w:rPr>
        <w:t>допуску до участі у біржових торгах/</w:t>
      </w:r>
      <w:bookmarkStart w:id="111" w:name="_Hlk148021851"/>
      <w:r w:rsidR="00D432BE" w:rsidRPr="00603CDF">
        <w:rPr>
          <w:rFonts w:cs="Times New Roman"/>
          <w:bCs/>
          <w:lang w:val="uk-UA"/>
        </w:rPr>
        <w:t>зупинення</w:t>
      </w:r>
      <w:r w:rsidR="00D432BE" w:rsidRPr="00603CDF">
        <w:rPr>
          <w:lang w:val="ru-RU"/>
        </w:rPr>
        <w:t xml:space="preserve"> </w:t>
      </w:r>
      <w:r w:rsidR="00F574D6" w:rsidRPr="00603CDF">
        <w:rPr>
          <w:bCs/>
          <w:lang w:val="uk-UA"/>
        </w:rPr>
        <w:t xml:space="preserve">на певний термін </w:t>
      </w:r>
      <w:r w:rsidR="00D432BE" w:rsidRPr="00603CDF">
        <w:rPr>
          <w:rFonts w:cs="Times New Roman"/>
          <w:bCs/>
          <w:lang w:val="uk-UA"/>
        </w:rPr>
        <w:t>допуску до обслуговування за напрямком «Необроблена деревина та пиломатеріали»</w:t>
      </w:r>
      <w:bookmarkEnd w:id="111"/>
      <w:r w:rsidR="00D432BE" w:rsidRPr="00603CDF">
        <w:rPr>
          <w:rFonts w:cs="Times New Roman"/>
          <w:bCs/>
          <w:lang w:val="uk-UA"/>
        </w:rPr>
        <w:t>.</w:t>
      </w:r>
    </w:p>
    <w:p w14:paraId="2573F3BF" w14:textId="29E3A317" w:rsidR="00EF45C7" w:rsidRPr="00603CDF" w:rsidRDefault="00EF45C7" w:rsidP="004F47FF">
      <w:pPr>
        <w:pStyle w:val="a6"/>
        <w:tabs>
          <w:tab w:val="left" w:pos="709"/>
          <w:tab w:val="left" w:pos="851"/>
          <w:tab w:val="left" w:pos="1134"/>
        </w:tabs>
        <w:ind w:firstLine="709"/>
        <w:jc w:val="both"/>
        <w:rPr>
          <w:rFonts w:cs="Times New Roman"/>
          <w:bCs/>
          <w:lang w:val="uk-UA"/>
        </w:rPr>
      </w:pPr>
      <w:bookmarkStart w:id="112" w:name="_Hlk148079930"/>
      <w:r w:rsidRPr="00603CDF">
        <w:rPr>
          <w:rFonts w:cs="Times New Roman"/>
          <w:bCs/>
          <w:lang w:val="uk-UA"/>
        </w:rPr>
        <w:t>Біржова рада має право у відношенні покупців</w:t>
      </w:r>
      <w:r w:rsidR="00901224" w:rsidRPr="00603CDF">
        <w:rPr>
          <w:rFonts w:cs="Times New Roman"/>
          <w:bCs/>
          <w:lang w:val="uk-UA"/>
        </w:rPr>
        <w:t>-порушників</w:t>
      </w:r>
      <w:r w:rsidR="00CB5C07" w:rsidRPr="00603CDF">
        <w:rPr>
          <w:rFonts w:cs="Times New Roman"/>
          <w:bCs/>
          <w:lang w:val="uk-UA"/>
        </w:rPr>
        <w:t xml:space="preserve"> </w:t>
      </w:r>
      <w:r w:rsidRPr="00603CDF">
        <w:rPr>
          <w:rFonts w:cs="Times New Roman"/>
          <w:bCs/>
          <w:lang w:val="uk-UA"/>
        </w:rPr>
        <w:t>застосувати санкції щодо зупинення допуску до участі у біржових торгах/зупинення</w:t>
      </w:r>
      <w:r w:rsidRPr="00603CDF">
        <w:rPr>
          <w:rFonts w:cs="Times New Roman"/>
          <w:bCs/>
          <w:lang w:val="ru-RU"/>
        </w:rPr>
        <w:t xml:space="preserve"> </w:t>
      </w:r>
      <w:r w:rsidRPr="00603CDF">
        <w:rPr>
          <w:rFonts w:cs="Times New Roman"/>
          <w:bCs/>
          <w:lang w:val="uk-UA"/>
        </w:rPr>
        <w:t>допуску до обслуговування за напрямком «Необроблена деревина та пиломатеріали»</w:t>
      </w:r>
      <w:r w:rsidR="002C25A5" w:rsidRPr="00603CDF">
        <w:rPr>
          <w:rFonts w:cs="Times New Roman"/>
          <w:bCs/>
          <w:lang w:val="uk-UA"/>
        </w:rPr>
        <w:t xml:space="preserve"> терміном:</w:t>
      </w:r>
      <w:bookmarkEnd w:id="112"/>
    </w:p>
    <w:p w14:paraId="1A008D42" w14:textId="2FE54AC6" w:rsidR="002C25A5" w:rsidRPr="00603CDF" w:rsidRDefault="002C25A5" w:rsidP="004F47FF">
      <w:pPr>
        <w:pStyle w:val="a6"/>
        <w:tabs>
          <w:tab w:val="left" w:pos="709"/>
          <w:tab w:val="left" w:pos="851"/>
          <w:tab w:val="left" w:pos="1134"/>
        </w:tabs>
        <w:ind w:firstLine="709"/>
        <w:jc w:val="both"/>
        <w:rPr>
          <w:rFonts w:cs="Times New Roman"/>
          <w:bCs/>
          <w:lang w:val="uk-UA"/>
        </w:rPr>
      </w:pPr>
      <w:bookmarkStart w:id="113" w:name="_Hlk148020857"/>
      <w:r w:rsidRPr="00603CDF">
        <w:rPr>
          <w:rFonts w:cs="Times New Roman"/>
          <w:bCs/>
          <w:lang w:val="uk-UA"/>
        </w:rPr>
        <w:t xml:space="preserve">- на 1 (один) місяць – щодо участі в аукціонах з продажу, ініціатором яких є учасник торгів, </w:t>
      </w:r>
      <w:proofErr w:type="spellStart"/>
      <w:r w:rsidRPr="00603CDF">
        <w:rPr>
          <w:rFonts w:cs="Times New Roman"/>
          <w:bCs/>
          <w:lang w:val="uk-UA"/>
        </w:rPr>
        <w:t>зобов</w:t>
      </w:r>
      <w:proofErr w:type="spellEnd"/>
      <w:r w:rsidRPr="00603CDF">
        <w:rPr>
          <w:rFonts w:cs="Times New Roman"/>
          <w:bCs/>
          <w:lang w:val="ru-RU"/>
        </w:rPr>
        <w:t>’</w:t>
      </w:r>
      <w:proofErr w:type="spellStart"/>
      <w:r w:rsidRPr="00603CDF">
        <w:rPr>
          <w:rFonts w:cs="Times New Roman"/>
          <w:bCs/>
          <w:lang w:val="uk-UA"/>
        </w:rPr>
        <w:t>язання</w:t>
      </w:r>
      <w:proofErr w:type="spellEnd"/>
      <w:r w:rsidRPr="00603CDF">
        <w:rPr>
          <w:rFonts w:cs="Times New Roman"/>
          <w:bCs/>
          <w:lang w:val="uk-UA"/>
        </w:rPr>
        <w:t xml:space="preserve"> перед яким були порушені;</w:t>
      </w:r>
    </w:p>
    <w:p w14:paraId="56755E50" w14:textId="54A003F1" w:rsidR="002C25A5" w:rsidRPr="00603CDF" w:rsidRDefault="002C25A5" w:rsidP="002C25A5">
      <w:pPr>
        <w:pStyle w:val="a6"/>
        <w:ind w:firstLine="607"/>
        <w:jc w:val="both"/>
        <w:rPr>
          <w:rFonts w:cs="Times New Roman"/>
          <w:bCs/>
          <w:lang w:val="uk-UA"/>
        </w:rPr>
      </w:pPr>
      <w:r w:rsidRPr="00603CDF">
        <w:rPr>
          <w:rFonts w:cs="Times New Roman"/>
          <w:bCs/>
          <w:lang w:val="uk-UA"/>
        </w:rPr>
        <w:t>- на 1 (один) місяць – щодо участі в аукціонах з продажу, які ініційовані будь-яким учасником торгів;</w:t>
      </w:r>
    </w:p>
    <w:bookmarkEnd w:id="113"/>
    <w:p w14:paraId="7BDA11FA" w14:textId="5DD7518E" w:rsidR="002C25A5" w:rsidRPr="00603CDF" w:rsidRDefault="002C25A5" w:rsidP="002C25A5">
      <w:pPr>
        <w:pStyle w:val="a6"/>
        <w:tabs>
          <w:tab w:val="left" w:pos="709"/>
          <w:tab w:val="left" w:pos="851"/>
          <w:tab w:val="left" w:pos="1134"/>
        </w:tabs>
        <w:ind w:firstLine="709"/>
        <w:jc w:val="both"/>
        <w:rPr>
          <w:rFonts w:cs="Times New Roman"/>
          <w:bCs/>
          <w:lang w:val="uk-UA"/>
        </w:rPr>
      </w:pPr>
      <w:r w:rsidRPr="00603CDF">
        <w:rPr>
          <w:rFonts w:cs="Times New Roman"/>
          <w:bCs/>
          <w:lang w:val="uk-UA"/>
        </w:rPr>
        <w:t>- на 3 (три) місяці – щодо участі в аукціонах з продажу, ініціатором яких є учасник торгів, зобов’язання перед яким були порушені;</w:t>
      </w:r>
    </w:p>
    <w:p w14:paraId="10B587CA" w14:textId="18A9F44D" w:rsidR="002C25A5" w:rsidRPr="00603CDF" w:rsidRDefault="002C25A5" w:rsidP="002C25A5">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 на 3 (три) місяці – щодо участі в </w:t>
      </w:r>
      <w:r w:rsidR="00643B97" w:rsidRPr="00603CDF">
        <w:rPr>
          <w:rFonts w:cs="Times New Roman"/>
          <w:bCs/>
          <w:lang w:val="uk-UA"/>
        </w:rPr>
        <w:t xml:space="preserve">будь-яких </w:t>
      </w:r>
      <w:r w:rsidRPr="00603CDF">
        <w:rPr>
          <w:rFonts w:cs="Times New Roman"/>
          <w:bCs/>
          <w:lang w:val="uk-UA"/>
        </w:rPr>
        <w:t>аукціонах з продажу/купівлі</w:t>
      </w:r>
      <w:r w:rsidR="00901224" w:rsidRPr="00603CDF">
        <w:rPr>
          <w:rFonts w:cs="Times New Roman"/>
          <w:bCs/>
          <w:lang w:val="uk-UA"/>
        </w:rPr>
        <w:t xml:space="preserve"> </w:t>
      </w:r>
      <w:r w:rsidRPr="00603CDF">
        <w:rPr>
          <w:rFonts w:cs="Times New Roman"/>
          <w:bCs/>
          <w:lang w:val="uk-UA"/>
        </w:rPr>
        <w:t>;</w:t>
      </w:r>
    </w:p>
    <w:p w14:paraId="5754DB7D" w14:textId="5A43BCBA" w:rsidR="002C25A5" w:rsidRPr="00603CDF" w:rsidRDefault="002C25A5" w:rsidP="002C25A5">
      <w:pPr>
        <w:pStyle w:val="a6"/>
        <w:tabs>
          <w:tab w:val="left" w:pos="709"/>
          <w:tab w:val="left" w:pos="851"/>
          <w:tab w:val="left" w:pos="1134"/>
        </w:tabs>
        <w:ind w:firstLine="709"/>
        <w:jc w:val="both"/>
        <w:rPr>
          <w:rFonts w:cs="Times New Roman"/>
          <w:bCs/>
          <w:lang w:val="uk-UA"/>
        </w:rPr>
      </w:pPr>
      <w:r w:rsidRPr="00603CDF">
        <w:rPr>
          <w:rFonts w:cs="Times New Roman"/>
          <w:bCs/>
          <w:lang w:val="uk-UA"/>
        </w:rPr>
        <w:t>- до повної погашення заборгованості – у випадках несвоєчасної оплати штрафу, комісійного збору Біржі, внеску за обробку даних.</w:t>
      </w:r>
    </w:p>
    <w:p w14:paraId="32795727" w14:textId="74BD8F21" w:rsidR="00CB5C07" w:rsidRPr="00603CDF" w:rsidRDefault="00CB5C07" w:rsidP="002C25A5">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У разі порушення продавцем вимог цього Регламенту та/або не виконання (неналежного виконання) своїх </w:t>
      </w:r>
      <w:proofErr w:type="spellStart"/>
      <w:r w:rsidRPr="00603CDF">
        <w:rPr>
          <w:rFonts w:cs="Times New Roman"/>
          <w:bCs/>
          <w:lang w:val="uk-UA"/>
        </w:rPr>
        <w:t>зобов</w:t>
      </w:r>
      <w:proofErr w:type="spellEnd"/>
      <w:r w:rsidRPr="00603CDF">
        <w:rPr>
          <w:rFonts w:cs="Times New Roman"/>
          <w:bCs/>
          <w:lang w:val="ru-RU"/>
        </w:rPr>
        <w:t>’</w:t>
      </w:r>
      <w:proofErr w:type="spellStart"/>
      <w:r w:rsidRPr="00603CDF">
        <w:rPr>
          <w:rFonts w:cs="Times New Roman"/>
          <w:bCs/>
          <w:lang w:val="uk-UA"/>
        </w:rPr>
        <w:t>язань</w:t>
      </w:r>
      <w:proofErr w:type="spellEnd"/>
      <w:r w:rsidRPr="00603CDF">
        <w:rPr>
          <w:rFonts w:cs="Times New Roman"/>
          <w:bCs/>
          <w:lang w:val="uk-UA"/>
        </w:rPr>
        <w:t xml:space="preserve"> за укладеними біржовими угодами/договорами купівлі-продажу Біржова рада має право у відношенні такого продавця застосувати санкції щодо:</w:t>
      </w:r>
    </w:p>
    <w:p w14:paraId="6BB70815" w14:textId="09A87530" w:rsidR="00CB5C07" w:rsidRPr="00603CDF" w:rsidRDefault="00CB5C07" w:rsidP="00CB5C07">
      <w:pPr>
        <w:pStyle w:val="a6"/>
        <w:numPr>
          <w:ilvl w:val="0"/>
          <w:numId w:val="32"/>
        </w:numPr>
        <w:tabs>
          <w:tab w:val="left" w:pos="709"/>
          <w:tab w:val="left" w:pos="851"/>
          <w:tab w:val="left" w:pos="1134"/>
        </w:tabs>
        <w:jc w:val="both"/>
        <w:rPr>
          <w:rFonts w:cs="Times New Roman"/>
          <w:bCs/>
          <w:lang w:val="uk-UA"/>
        </w:rPr>
      </w:pPr>
      <w:r w:rsidRPr="00603CDF">
        <w:rPr>
          <w:rFonts w:cs="Times New Roman"/>
          <w:bCs/>
          <w:lang w:val="uk-UA"/>
        </w:rPr>
        <w:t>заборони бути ініціатором аукціонів з продажу на певний термін;</w:t>
      </w:r>
    </w:p>
    <w:p w14:paraId="1039F134" w14:textId="1212E5CC" w:rsidR="00CB5C07" w:rsidRPr="00603CDF" w:rsidRDefault="00CB5C07" w:rsidP="00CB5C07">
      <w:pPr>
        <w:pStyle w:val="a6"/>
        <w:tabs>
          <w:tab w:val="left" w:pos="709"/>
          <w:tab w:val="left" w:pos="851"/>
          <w:tab w:val="left" w:pos="1134"/>
        </w:tabs>
        <w:ind w:firstLine="709"/>
        <w:jc w:val="both"/>
        <w:rPr>
          <w:rFonts w:cs="Times New Roman"/>
          <w:bCs/>
          <w:lang w:val="uk-UA"/>
        </w:rPr>
      </w:pPr>
      <w:r w:rsidRPr="00603CDF">
        <w:rPr>
          <w:rFonts w:cs="Times New Roman"/>
          <w:bCs/>
          <w:lang w:val="uk-UA"/>
        </w:rPr>
        <w:t>- зупинення допуску до участі у біржових торгах/зупинення</w:t>
      </w:r>
      <w:r w:rsidRPr="00603CDF">
        <w:rPr>
          <w:rFonts w:cs="Times New Roman"/>
          <w:bCs/>
          <w:lang w:val="ru-RU"/>
        </w:rPr>
        <w:t xml:space="preserve"> </w:t>
      </w:r>
      <w:r w:rsidRPr="00603CDF">
        <w:rPr>
          <w:rFonts w:cs="Times New Roman"/>
          <w:bCs/>
          <w:lang w:val="uk-UA"/>
        </w:rPr>
        <w:t xml:space="preserve">допуску до обслуговування за напрямком «Необроблена деревина та пиломатеріали» терміном до </w:t>
      </w:r>
      <w:bookmarkStart w:id="114" w:name="_Hlk148083925"/>
      <w:r w:rsidRPr="00603CDF">
        <w:rPr>
          <w:rFonts w:cs="Times New Roman"/>
          <w:bCs/>
          <w:lang w:val="uk-UA"/>
        </w:rPr>
        <w:t xml:space="preserve">3 (трьох) </w:t>
      </w:r>
      <w:bookmarkEnd w:id="114"/>
      <w:r w:rsidRPr="00603CDF">
        <w:rPr>
          <w:rFonts w:cs="Times New Roman"/>
          <w:bCs/>
          <w:lang w:val="uk-UA"/>
        </w:rPr>
        <w:t>місяців.</w:t>
      </w:r>
    </w:p>
    <w:p w14:paraId="0D9DF9AC" w14:textId="06637065" w:rsidR="00D432BE" w:rsidRPr="00603CDF" w:rsidRDefault="00D432BE"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14.1.4. Припинення членства на Біржі/припинення статусу клієнта члена Біржі.</w:t>
      </w:r>
    </w:p>
    <w:p w14:paraId="2FDB9860" w14:textId="533A8306" w:rsidR="00745C6D" w:rsidRPr="00603CDF" w:rsidRDefault="00745C6D" w:rsidP="004F47FF">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У випадку </w:t>
      </w:r>
      <w:r w:rsidR="000A44E7" w:rsidRPr="00603CDF">
        <w:rPr>
          <w:rFonts w:cs="Times New Roman"/>
          <w:bCs/>
          <w:lang w:val="uk-UA"/>
        </w:rPr>
        <w:t xml:space="preserve">систематичного порушення цього Регламенту (якщо порушення тих самих норм Регламенту, за яке учасника/клієнта вже було притягнуто до відповідальності, повторюється </w:t>
      </w:r>
      <w:r w:rsidR="00790527">
        <w:rPr>
          <w:rFonts w:cs="Times New Roman"/>
          <w:bCs/>
          <w:lang w:val="uk-UA"/>
        </w:rPr>
        <w:t>втретє</w:t>
      </w:r>
      <w:r w:rsidR="000A44E7" w:rsidRPr="00603CDF">
        <w:rPr>
          <w:rFonts w:cs="Times New Roman"/>
          <w:bCs/>
          <w:lang w:val="uk-UA"/>
        </w:rPr>
        <w:t xml:space="preserve"> протягом календарного року) або </w:t>
      </w:r>
      <w:r w:rsidRPr="00603CDF">
        <w:rPr>
          <w:rFonts w:cs="Times New Roman"/>
          <w:bCs/>
          <w:lang w:val="uk-UA"/>
        </w:rPr>
        <w:t>тривалого (більше 30 (тридцяти) календарних днів) невиконання зобов’язань учасником торгів/клієнтом учасника торгів зі сплати штрафу, комісійного збору Біржі або внеску за обробку даних без надання підтвердження обставин, що виключають відповідальність боржника, Біржова рада має право застосувати до такого учасника торгів/клієнта учасника торгів санкцію у вигляді припинення членства на Біржі/</w:t>
      </w:r>
      <w:r w:rsidRPr="00603CDF">
        <w:rPr>
          <w:rFonts w:asciiTheme="minorHAnsi" w:eastAsiaTheme="minorHAnsi" w:hAnsiTheme="minorHAnsi" w:cs="Times New Roman"/>
          <w:bCs/>
          <w:kern w:val="2"/>
          <w:sz w:val="22"/>
          <w:szCs w:val="22"/>
          <w:lang w:val="uk-UA"/>
          <w14:ligatures w14:val="standardContextual"/>
        </w:rPr>
        <w:t xml:space="preserve"> </w:t>
      </w:r>
      <w:r w:rsidRPr="00603CDF">
        <w:rPr>
          <w:rFonts w:cs="Times New Roman"/>
          <w:bCs/>
          <w:lang w:val="uk-UA"/>
        </w:rPr>
        <w:t>припинення статусу клієнта члена Біржі.</w:t>
      </w:r>
    </w:p>
    <w:p w14:paraId="011EF4DF" w14:textId="33E1B397" w:rsidR="004F47FF" w:rsidRPr="00603CDF" w:rsidRDefault="00D432BE" w:rsidP="00A52C84">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14.2. </w:t>
      </w:r>
      <w:r w:rsidR="00184E99" w:rsidRPr="00603CDF">
        <w:rPr>
          <w:rFonts w:cs="Times New Roman"/>
          <w:bCs/>
          <w:lang w:val="uk-UA"/>
        </w:rPr>
        <w:t xml:space="preserve">Біржа має право одночасно застосовувати санкцію, зазначену у п. 14.1.1 або п. 14.1.2, </w:t>
      </w:r>
      <w:r w:rsidR="00F574D6" w:rsidRPr="00603CDF">
        <w:rPr>
          <w:rFonts w:cs="Times New Roman"/>
          <w:bCs/>
          <w:lang w:val="uk-UA"/>
        </w:rPr>
        <w:t xml:space="preserve">разом із </w:t>
      </w:r>
      <w:r w:rsidR="00184E99" w:rsidRPr="00603CDF">
        <w:rPr>
          <w:rFonts w:cs="Times New Roman"/>
          <w:bCs/>
          <w:lang w:val="uk-UA"/>
        </w:rPr>
        <w:t>санкці</w:t>
      </w:r>
      <w:r w:rsidR="00F574D6" w:rsidRPr="00603CDF">
        <w:rPr>
          <w:rFonts w:cs="Times New Roman"/>
          <w:bCs/>
          <w:lang w:val="uk-UA"/>
        </w:rPr>
        <w:t>є</w:t>
      </w:r>
      <w:r w:rsidR="00184E99" w:rsidRPr="00603CDF">
        <w:rPr>
          <w:rFonts w:cs="Times New Roman"/>
          <w:bCs/>
          <w:lang w:val="uk-UA"/>
        </w:rPr>
        <w:t>ю, зазначен</w:t>
      </w:r>
      <w:r w:rsidR="00F574D6" w:rsidRPr="00603CDF">
        <w:rPr>
          <w:rFonts w:cs="Times New Roman"/>
          <w:bCs/>
          <w:lang w:val="uk-UA"/>
        </w:rPr>
        <w:t>ою</w:t>
      </w:r>
      <w:r w:rsidR="00184E99" w:rsidRPr="00603CDF">
        <w:rPr>
          <w:rFonts w:cs="Times New Roman"/>
          <w:bCs/>
          <w:lang w:val="uk-UA"/>
        </w:rPr>
        <w:t xml:space="preserve"> у п. 14.1.3 або п. 14.1.4 цього Регламенту за одне і теж саме порушення.</w:t>
      </w:r>
    </w:p>
    <w:p w14:paraId="44C3DBF4" w14:textId="47BD51CE" w:rsidR="00611A3F" w:rsidRPr="00603CDF" w:rsidRDefault="00DB24B7" w:rsidP="00611A3F">
      <w:pPr>
        <w:pStyle w:val="a6"/>
        <w:tabs>
          <w:tab w:val="left" w:pos="709"/>
          <w:tab w:val="left" w:pos="851"/>
          <w:tab w:val="left" w:pos="1134"/>
        </w:tabs>
        <w:ind w:firstLine="709"/>
        <w:jc w:val="both"/>
        <w:rPr>
          <w:rFonts w:cs="Times New Roman"/>
          <w:bCs/>
          <w:lang w:val="uk-UA"/>
        </w:rPr>
      </w:pPr>
      <w:r w:rsidRPr="00603CDF">
        <w:rPr>
          <w:rFonts w:cs="Times New Roman"/>
          <w:bCs/>
          <w:lang w:val="uk-UA"/>
        </w:rPr>
        <w:t xml:space="preserve">14.3. </w:t>
      </w:r>
      <w:r w:rsidR="00611A3F" w:rsidRPr="00603CDF">
        <w:rPr>
          <w:rFonts w:cs="Times New Roman"/>
          <w:bCs/>
          <w:lang w:val="uk-UA"/>
        </w:rPr>
        <w:t>Рішення Біржової ради про застосування санкцій набуває чинності з наступного дня після прийняття, якщо інше не зазначено у самому рішенні.</w:t>
      </w:r>
    </w:p>
    <w:p w14:paraId="4C534038" w14:textId="5EC5C833" w:rsidR="00611A3F" w:rsidRPr="00603CDF" w:rsidRDefault="00611A3F" w:rsidP="00611A3F">
      <w:pPr>
        <w:pStyle w:val="a6"/>
        <w:tabs>
          <w:tab w:val="left" w:pos="709"/>
          <w:tab w:val="left" w:pos="851"/>
          <w:tab w:val="left" w:pos="1134"/>
        </w:tabs>
        <w:ind w:firstLine="709"/>
        <w:jc w:val="both"/>
        <w:rPr>
          <w:rFonts w:cs="Times New Roman"/>
          <w:bCs/>
          <w:lang w:val="uk-UA"/>
        </w:rPr>
      </w:pPr>
      <w:r w:rsidRPr="00603CDF">
        <w:rPr>
          <w:rFonts w:cs="Times New Roman"/>
          <w:bCs/>
          <w:lang w:val="uk-UA"/>
        </w:rPr>
        <w:t>14.4.</w:t>
      </w:r>
      <w:r w:rsidRPr="00603CDF">
        <w:rPr>
          <w:rFonts w:cs="Times New Roman"/>
          <w:bCs/>
          <w:lang w:val="uk-UA"/>
        </w:rPr>
        <w:tab/>
        <w:t>При накладенні на учасника торгів</w:t>
      </w:r>
      <w:r w:rsidR="00FB362D" w:rsidRPr="00603CDF">
        <w:rPr>
          <w:rFonts w:cs="Times New Roman"/>
          <w:bCs/>
          <w:lang w:val="uk-UA"/>
        </w:rPr>
        <w:t>/клієнта учасника торгів</w:t>
      </w:r>
      <w:r w:rsidRPr="00603CDF">
        <w:rPr>
          <w:rFonts w:cs="Times New Roman"/>
          <w:bCs/>
          <w:lang w:val="uk-UA"/>
        </w:rPr>
        <w:t xml:space="preserve"> штрафу, штраф має бути сплачений протягом 3 (трьох) робочих днів з дня отримання вимоги про сплату штрафу на поточний рахунок Біржі відповідно до реквізитів, зазначених у </w:t>
      </w:r>
      <w:proofErr w:type="spellStart"/>
      <w:r w:rsidRPr="00603CDF">
        <w:rPr>
          <w:rFonts w:cs="Times New Roman"/>
          <w:bCs/>
          <w:lang w:val="uk-UA"/>
        </w:rPr>
        <w:t>вимозі</w:t>
      </w:r>
      <w:proofErr w:type="spellEnd"/>
      <w:r w:rsidRPr="00603CDF">
        <w:rPr>
          <w:rFonts w:cs="Times New Roman"/>
          <w:bCs/>
          <w:lang w:val="uk-UA"/>
        </w:rPr>
        <w:t xml:space="preserve"> про сплату штрафу. Днем сплати штрафу учасником торгів вважається день зарахування суми штрафу на відповідний рахунок банку Біржі.</w:t>
      </w:r>
    </w:p>
    <w:p w14:paraId="649E302E" w14:textId="1B6D93A9" w:rsidR="005A3FEE" w:rsidRPr="00603CDF" w:rsidRDefault="00C415EF" w:rsidP="00611A3F">
      <w:pPr>
        <w:pStyle w:val="a6"/>
        <w:tabs>
          <w:tab w:val="left" w:pos="709"/>
          <w:tab w:val="left" w:pos="851"/>
          <w:tab w:val="left" w:pos="1134"/>
        </w:tabs>
        <w:ind w:firstLine="709"/>
        <w:jc w:val="both"/>
        <w:rPr>
          <w:rFonts w:cs="Times New Roman"/>
          <w:bCs/>
          <w:lang w:val="uk-UA"/>
        </w:rPr>
      </w:pPr>
      <w:r w:rsidRPr="00603CDF">
        <w:rPr>
          <w:rFonts w:cs="Times New Roman"/>
          <w:bCs/>
          <w:lang w:val="uk-UA"/>
        </w:rPr>
        <w:t>Біржа направляє вимогу про сплату штрафу не пізніше наступного робочого дня після прийняття Біржовою радою рішення про накладення санкції на електронну адресу порушника, зазначену у заяві-анкеті на отримання статусу члена Біржі/клієнта члена Біржі.</w:t>
      </w:r>
    </w:p>
    <w:p w14:paraId="0332EFE0" w14:textId="7F9086C8" w:rsidR="000C0775" w:rsidRPr="00603CDF" w:rsidRDefault="000C0775" w:rsidP="000C0775">
      <w:pPr>
        <w:pStyle w:val="a6"/>
        <w:ind w:firstLine="607"/>
        <w:jc w:val="both"/>
        <w:rPr>
          <w:rFonts w:cs="Times New Roman"/>
          <w:bCs/>
          <w:lang w:val="uk-UA"/>
        </w:rPr>
      </w:pPr>
      <w:r w:rsidRPr="00603CDF">
        <w:rPr>
          <w:rFonts w:cs="Times New Roman"/>
          <w:bCs/>
          <w:lang w:val="uk-UA"/>
        </w:rPr>
        <w:t>14.5. При сплаті штрафу учасником торгів/клієнтом учасника торгів – покупцем, який є нерезидентом України, такий штраф може сплачуватись в іноземній валюті. В цьому випадку, сума штрафу в валюті є еквівалентною сумі штрафу, встановленому рішенням Біржової ради в гривні в перерахунку за офіційним курсом Національного банку України станом на день прийняття рішення Біржової ради про накладення штрафу.</w:t>
      </w:r>
    </w:p>
    <w:p w14:paraId="3CADE1F8" w14:textId="2D189917" w:rsidR="00611A3F" w:rsidRPr="00603CDF" w:rsidRDefault="00611A3F" w:rsidP="00611A3F">
      <w:pPr>
        <w:pStyle w:val="a6"/>
        <w:tabs>
          <w:tab w:val="left" w:pos="709"/>
          <w:tab w:val="left" w:pos="851"/>
          <w:tab w:val="left" w:pos="1134"/>
        </w:tabs>
        <w:ind w:firstLine="709"/>
        <w:jc w:val="both"/>
        <w:rPr>
          <w:rFonts w:cs="Times New Roman"/>
          <w:bCs/>
          <w:lang w:val="uk-UA"/>
        </w:rPr>
      </w:pPr>
      <w:r w:rsidRPr="00603CDF">
        <w:rPr>
          <w:rFonts w:cs="Times New Roman"/>
          <w:bCs/>
          <w:lang w:val="uk-UA"/>
        </w:rPr>
        <w:t>14.</w:t>
      </w:r>
      <w:r w:rsidR="000C0775" w:rsidRPr="00603CDF">
        <w:rPr>
          <w:rFonts w:cs="Times New Roman"/>
          <w:bCs/>
          <w:lang w:val="uk-UA"/>
        </w:rPr>
        <w:t>6</w:t>
      </w:r>
      <w:r w:rsidRPr="00603CDF">
        <w:rPr>
          <w:rFonts w:cs="Times New Roman"/>
          <w:bCs/>
          <w:lang w:val="uk-UA"/>
        </w:rPr>
        <w:t>.</w:t>
      </w:r>
      <w:r w:rsidRPr="00603CDF">
        <w:rPr>
          <w:rFonts w:cs="Times New Roman"/>
          <w:bCs/>
          <w:lang w:val="uk-UA"/>
        </w:rPr>
        <w:tab/>
        <w:t>У випадку несвоєчасної оплати учасником торгів</w:t>
      </w:r>
      <w:r w:rsidR="00FB362D" w:rsidRPr="00603CDF">
        <w:rPr>
          <w:rFonts w:cs="Times New Roman"/>
          <w:bCs/>
          <w:lang w:val="uk-UA"/>
        </w:rPr>
        <w:t>/клієнтом учасника торгів</w:t>
      </w:r>
      <w:r w:rsidRPr="00603CDF">
        <w:rPr>
          <w:rFonts w:cs="Times New Roman"/>
          <w:bCs/>
          <w:lang w:val="uk-UA"/>
        </w:rPr>
        <w:t xml:space="preserve"> штрафу</w:t>
      </w:r>
      <w:r w:rsidR="000C0775" w:rsidRPr="00603CDF">
        <w:rPr>
          <w:rFonts w:cs="Times New Roman"/>
          <w:bCs/>
          <w:lang w:val="uk-UA"/>
        </w:rPr>
        <w:t>, комісійного збору, внеску за обробку даних</w:t>
      </w:r>
      <w:r w:rsidRPr="00603CDF">
        <w:rPr>
          <w:rFonts w:cs="Times New Roman"/>
          <w:bCs/>
          <w:lang w:val="uk-UA"/>
        </w:rPr>
        <w:t xml:space="preserve"> (не більше </w:t>
      </w:r>
      <w:r w:rsidR="00FB362D" w:rsidRPr="00603CDF">
        <w:rPr>
          <w:rFonts w:cs="Times New Roman"/>
          <w:bCs/>
          <w:lang w:val="uk-UA"/>
        </w:rPr>
        <w:t>5</w:t>
      </w:r>
      <w:r w:rsidRPr="00603CDF">
        <w:rPr>
          <w:rFonts w:cs="Times New Roman"/>
          <w:bCs/>
          <w:lang w:val="uk-UA"/>
        </w:rPr>
        <w:t xml:space="preserve"> (</w:t>
      </w:r>
      <w:r w:rsidR="00FB362D" w:rsidRPr="00603CDF">
        <w:rPr>
          <w:rFonts w:cs="Times New Roman"/>
          <w:bCs/>
          <w:lang w:val="uk-UA"/>
        </w:rPr>
        <w:t>п</w:t>
      </w:r>
      <w:r w:rsidR="00FB362D" w:rsidRPr="00603CDF">
        <w:rPr>
          <w:rFonts w:cs="Times New Roman"/>
          <w:bCs/>
          <w:lang w:val="ru-RU"/>
        </w:rPr>
        <w:t>’</w:t>
      </w:r>
      <w:proofErr w:type="spellStart"/>
      <w:r w:rsidRPr="00603CDF">
        <w:rPr>
          <w:rFonts w:cs="Times New Roman"/>
          <w:bCs/>
          <w:lang w:val="uk-UA"/>
        </w:rPr>
        <w:t>яти</w:t>
      </w:r>
      <w:proofErr w:type="spellEnd"/>
      <w:r w:rsidRPr="00603CDF">
        <w:rPr>
          <w:rFonts w:cs="Times New Roman"/>
          <w:bCs/>
          <w:lang w:val="uk-UA"/>
        </w:rPr>
        <w:t xml:space="preserve">) </w:t>
      </w:r>
      <w:r w:rsidR="00FB362D" w:rsidRPr="00603CDF">
        <w:rPr>
          <w:rFonts w:cs="Times New Roman"/>
          <w:bCs/>
          <w:lang w:val="uk-UA"/>
        </w:rPr>
        <w:t>робоч</w:t>
      </w:r>
      <w:r w:rsidRPr="00603CDF">
        <w:rPr>
          <w:rFonts w:cs="Times New Roman"/>
          <w:bCs/>
          <w:lang w:val="uk-UA"/>
        </w:rPr>
        <w:t>их днів), Біржова рада має право застосувати до учасника торгів</w:t>
      </w:r>
      <w:r w:rsidR="00FB362D" w:rsidRPr="00603CDF">
        <w:rPr>
          <w:rFonts w:cs="Times New Roman"/>
          <w:bCs/>
          <w:lang w:val="uk-UA"/>
        </w:rPr>
        <w:t>/клієнта учасника торгів</w:t>
      </w:r>
      <w:r w:rsidRPr="00603CDF">
        <w:rPr>
          <w:rFonts w:cs="Times New Roman"/>
          <w:bCs/>
          <w:lang w:val="uk-UA"/>
        </w:rPr>
        <w:t xml:space="preserve"> санкцію у вигляді зупинення допуску учасника </w:t>
      </w:r>
      <w:r w:rsidRPr="00603CDF">
        <w:rPr>
          <w:rFonts w:cs="Times New Roman"/>
          <w:bCs/>
          <w:lang w:val="uk-UA"/>
        </w:rPr>
        <w:lastRenderedPageBreak/>
        <w:t>до участі у біржових торгах</w:t>
      </w:r>
      <w:r w:rsidR="00FB362D" w:rsidRPr="00603CDF">
        <w:rPr>
          <w:rFonts w:cs="Times New Roman"/>
          <w:bCs/>
          <w:lang w:val="uk-UA"/>
        </w:rPr>
        <w:t>/</w:t>
      </w:r>
      <w:r w:rsidR="00FB362D" w:rsidRPr="00603CDF">
        <w:rPr>
          <w:rFonts w:asciiTheme="minorHAnsi" w:eastAsiaTheme="minorHAnsi" w:hAnsiTheme="minorHAnsi" w:cs="Times New Roman"/>
          <w:bCs/>
          <w:kern w:val="2"/>
          <w:sz w:val="22"/>
          <w:szCs w:val="22"/>
          <w:lang w:val="uk-UA"/>
          <w14:ligatures w14:val="standardContextual"/>
        </w:rPr>
        <w:t xml:space="preserve"> </w:t>
      </w:r>
      <w:r w:rsidR="00FB362D" w:rsidRPr="00603CDF">
        <w:rPr>
          <w:rFonts w:cs="Times New Roman"/>
          <w:bCs/>
          <w:lang w:val="uk-UA"/>
        </w:rPr>
        <w:t>зупинення</w:t>
      </w:r>
      <w:r w:rsidR="00FB362D" w:rsidRPr="00603CDF">
        <w:rPr>
          <w:rFonts w:cs="Times New Roman"/>
          <w:bCs/>
          <w:lang w:val="ru-RU"/>
        </w:rPr>
        <w:t xml:space="preserve"> </w:t>
      </w:r>
      <w:r w:rsidR="00FB362D" w:rsidRPr="00603CDF">
        <w:rPr>
          <w:rFonts w:cs="Times New Roman"/>
          <w:bCs/>
          <w:lang w:val="uk-UA"/>
        </w:rPr>
        <w:t>допуску до обслуговування за напрямком «Необроблена деревина та пиломатеріали» -</w:t>
      </w:r>
      <w:r w:rsidRPr="00603CDF">
        <w:rPr>
          <w:rFonts w:cs="Times New Roman"/>
          <w:bCs/>
          <w:lang w:val="uk-UA"/>
        </w:rPr>
        <w:t xml:space="preserve"> до моменту повного погашення ним заборгованості.</w:t>
      </w:r>
    </w:p>
    <w:p w14:paraId="4D6A4BBC" w14:textId="6B96DD51" w:rsidR="00611A3F" w:rsidRPr="00603CDF" w:rsidRDefault="00925BC0" w:rsidP="00611A3F">
      <w:pPr>
        <w:pStyle w:val="a6"/>
        <w:tabs>
          <w:tab w:val="left" w:pos="709"/>
          <w:tab w:val="left" w:pos="851"/>
          <w:tab w:val="left" w:pos="1134"/>
        </w:tabs>
        <w:ind w:firstLine="709"/>
        <w:jc w:val="both"/>
        <w:rPr>
          <w:rFonts w:cs="Times New Roman"/>
          <w:bCs/>
          <w:lang w:val="uk-UA"/>
        </w:rPr>
      </w:pPr>
      <w:r w:rsidRPr="00603CDF">
        <w:rPr>
          <w:rFonts w:cs="Times New Roman"/>
          <w:bCs/>
          <w:lang w:val="uk-UA"/>
        </w:rPr>
        <w:t>1</w:t>
      </w:r>
      <w:r w:rsidR="00611A3F" w:rsidRPr="00603CDF">
        <w:rPr>
          <w:rFonts w:cs="Times New Roman"/>
          <w:bCs/>
          <w:lang w:val="uk-UA"/>
        </w:rPr>
        <w:t>4.</w:t>
      </w:r>
      <w:r w:rsidR="000C0775" w:rsidRPr="00603CDF">
        <w:rPr>
          <w:rFonts w:cs="Times New Roman"/>
          <w:bCs/>
          <w:lang w:val="uk-UA"/>
        </w:rPr>
        <w:t>7</w:t>
      </w:r>
      <w:r w:rsidRPr="00603CDF">
        <w:rPr>
          <w:rFonts w:cs="Times New Roman"/>
          <w:bCs/>
          <w:lang w:val="uk-UA"/>
        </w:rPr>
        <w:t>.</w:t>
      </w:r>
      <w:r w:rsidR="00611A3F" w:rsidRPr="00603CDF">
        <w:rPr>
          <w:rFonts w:cs="Times New Roman"/>
          <w:bCs/>
          <w:lang w:val="uk-UA"/>
        </w:rPr>
        <w:tab/>
        <w:t>У разі погашення учасником біржових торгів</w:t>
      </w:r>
      <w:r w:rsidRPr="00603CDF">
        <w:rPr>
          <w:rFonts w:cs="Times New Roman"/>
          <w:bCs/>
          <w:lang w:val="uk-UA"/>
        </w:rPr>
        <w:t>/клієнтом учасника торгів</w:t>
      </w:r>
      <w:r w:rsidR="00611A3F" w:rsidRPr="00603CDF">
        <w:rPr>
          <w:rFonts w:cs="Times New Roman"/>
          <w:bCs/>
          <w:lang w:val="uk-UA"/>
        </w:rPr>
        <w:t xml:space="preserve"> заборгованості зі сплати штрафу або іншої заборгованості перед </w:t>
      </w:r>
      <w:proofErr w:type="spellStart"/>
      <w:r w:rsidR="00611A3F" w:rsidRPr="00603CDF">
        <w:rPr>
          <w:rFonts w:cs="Times New Roman"/>
          <w:bCs/>
          <w:lang w:val="uk-UA"/>
        </w:rPr>
        <w:t>Біржею</w:t>
      </w:r>
      <w:proofErr w:type="spellEnd"/>
      <w:r w:rsidR="00611A3F" w:rsidRPr="00603CDF">
        <w:rPr>
          <w:rFonts w:cs="Times New Roman"/>
          <w:bCs/>
          <w:lang w:val="uk-UA"/>
        </w:rPr>
        <w:t xml:space="preserve"> (в </w:t>
      </w:r>
      <w:proofErr w:type="spellStart"/>
      <w:r w:rsidR="00611A3F" w:rsidRPr="00603CDF">
        <w:rPr>
          <w:rFonts w:cs="Times New Roman"/>
          <w:bCs/>
          <w:lang w:val="uk-UA"/>
        </w:rPr>
        <w:t>т.ч</w:t>
      </w:r>
      <w:proofErr w:type="spellEnd"/>
      <w:r w:rsidR="00611A3F" w:rsidRPr="00603CDF">
        <w:rPr>
          <w:rFonts w:cs="Times New Roman"/>
          <w:bCs/>
          <w:lang w:val="uk-UA"/>
        </w:rPr>
        <w:t>. комісійного збору</w:t>
      </w:r>
      <w:r w:rsidRPr="00603CDF">
        <w:rPr>
          <w:rFonts w:cs="Times New Roman"/>
          <w:bCs/>
          <w:lang w:val="uk-UA"/>
        </w:rPr>
        <w:t>, внеску за обробку даних</w:t>
      </w:r>
      <w:r w:rsidR="00611A3F" w:rsidRPr="00603CDF">
        <w:rPr>
          <w:rFonts w:cs="Times New Roman"/>
          <w:bCs/>
          <w:lang w:val="uk-UA"/>
        </w:rPr>
        <w:t>), відновлення допуску учасник</w:t>
      </w:r>
      <w:r w:rsidR="00D8191E">
        <w:rPr>
          <w:rFonts w:cs="Times New Roman"/>
          <w:bCs/>
          <w:lang w:val="uk-UA"/>
        </w:rPr>
        <w:t>а</w:t>
      </w:r>
      <w:r w:rsidR="00611A3F" w:rsidRPr="00603CDF">
        <w:rPr>
          <w:rFonts w:cs="Times New Roman"/>
          <w:bCs/>
          <w:lang w:val="uk-UA"/>
        </w:rPr>
        <w:t xml:space="preserve"> торгів</w:t>
      </w:r>
      <w:r w:rsidRPr="00603CDF">
        <w:rPr>
          <w:rFonts w:cs="Times New Roman"/>
          <w:bCs/>
          <w:lang w:val="uk-UA"/>
        </w:rPr>
        <w:t>/клієнта учасника торгів</w:t>
      </w:r>
      <w:r w:rsidR="00611A3F" w:rsidRPr="00603CDF">
        <w:rPr>
          <w:rFonts w:cs="Times New Roman"/>
          <w:bCs/>
          <w:lang w:val="uk-UA"/>
        </w:rPr>
        <w:t xml:space="preserve"> здійснюється </w:t>
      </w:r>
      <w:r w:rsidRPr="00603CDF">
        <w:rPr>
          <w:rFonts w:cs="Times New Roman"/>
          <w:bCs/>
          <w:lang w:val="uk-UA"/>
        </w:rPr>
        <w:t xml:space="preserve">не пізніше 3 (трьох) робочих днів </w:t>
      </w:r>
      <w:r w:rsidR="00611A3F" w:rsidRPr="00603CDF">
        <w:rPr>
          <w:rFonts w:cs="Times New Roman"/>
          <w:bCs/>
          <w:lang w:val="uk-UA"/>
        </w:rPr>
        <w:t xml:space="preserve">після отримання </w:t>
      </w:r>
      <w:proofErr w:type="spellStart"/>
      <w:r w:rsidR="00611A3F" w:rsidRPr="00603CDF">
        <w:rPr>
          <w:rFonts w:cs="Times New Roman"/>
          <w:bCs/>
          <w:lang w:val="uk-UA"/>
        </w:rPr>
        <w:t>Біржею</w:t>
      </w:r>
      <w:proofErr w:type="spellEnd"/>
      <w:r w:rsidR="00611A3F" w:rsidRPr="00603CDF">
        <w:rPr>
          <w:rFonts w:cs="Times New Roman"/>
          <w:bCs/>
          <w:lang w:val="uk-UA"/>
        </w:rPr>
        <w:t xml:space="preserve"> листа про поновлення допуску до торгів</w:t>
      </w:r>
      <w:r w:rsidRPr="00603CDF">
        <w:rPr>
          <w:rFonts w:cs="Times New Roman"/>
          <w:bCs/>
          <w:lang w:val="uk-UA"/>
        </w:rPr>
        <w:t>/</w:t>
      </w:r>
      <w:r w:rsidRPr="00603CDF">
        <w:rPr>
          <w:rFonts w:asciiTheme="minorHAnsi" w:eastAsiaTheme="minorHAnsi" w:hAnsiTheme="minorHAnsi" w:cs="Times New Roman"/>
          <w:bCs/>
          <w:kern w:val="2"/>
          <w:sz w:val="22"/>
          <w:szCs w:val="22"/>
          <w:lang w:val="uk-UA"/>
          <w14:ligatures w14:val="standardContextual"/>
        </w:rPr>
        <w:t xml:space="preserve"> </w:t>
      </w:r>
      <w:r w:rsidRPr="00603CDF">
        <w:rPr>
          <w:rFonts w:cs="Times New Roman"/>
          <w:bCs/>
          <w:lang w:val="uk-UA"/>
        </w:rPr>
        <w:t>до обслуговування за напрямком «Необроблена деревина та пиломатеріали»</w:t>
      </w:r>
      <w:r w:rsidR="00611A3F" w:rsidRPr="00603CDF">
        <w:rPr>
          <w:rFonts w:cs="Times New Roman"/>
          <w:bCs/>
          <w:lang w:val="uk-UA"/>
        </w:rPr>
        <w:t xml:space="preserve"> такого учасника</w:t>
      </w:r>
      <w:r w:rsidRPr="00603CDF">
        <w:rPr>
          <w:rFonts w:cs="Times New Roman"/>
          <w:bCs/>
          <w:lang w:val="uk-UA"/>
        </w:rPr>
        <w:t>/клієнта учасника торгів</w:t>
      </w:r>
      <w:r w:rsidR="00611A3F" w:rsidRPr="00603CDF">
        <w:rPr>
          <w:rFonts w:cs="Times New Roman"/>
          <w:bCs/>
          <w:lang w:val="uk-UA"/>
        </w:rPr>
        <w:t>, до якого обов’язково додається платіжне (платіжні) доручення на підтвердження погашення заборгованості та перевірки наданої інформаці</w:t>
      </w:r>
      <w:r w:rsidRPr="00603CDF">
        <w:rPr>
          <w:rFonts w:cs="Times New Roman"/>
          <w:bCs/>
          <w:lang w:val="uk-UA"/>
        </w:rPr>
        <w:t>ї</w:t>
      </w:r>
      <w:r w:rsidR="00611A3F" w:rsidRPr="00603CDF">
        <w:rPr>
          <w:rFonts w:cs="Times New Roman"/>
          <w:bCs/>
          <w:lang w:val="uk-UA"/>
        </w:rPr>
        <w:t>.</w:t>
      </w:r>
    </w:p>
    <w:p w14:paraId="473C9917" w14:textId="54F54DE8" w:rsidR="00A54521" w:rsidRPr="00603CDF" w:rsidRDefault="00A54521" w:rsidP="00A52C84">
      <w:pPr>
        <w:pStyle w:val="a6"/>
        <w:tabs>
          <w:tab w:val="left" w:pos="709"/>
          <w:tab w:val="left" w:pos="851"/>
          <w:tab w:val="left" w:pos="1134"/>
        </w:tabs>
        <w:ind w:firstLine="709"/>
        <w:jc w:val="both"/>
        <w:rPr>
          <w:rFonts w:cs="Times New Roman"/>
          <w:bCs/>
          <w:lang w:val="uk-UA"/>
        </w:rPr>
      </w:pPr>
      <w:r w:rsidRPr="00603CDF">
        <w:rPr>
          <w:rFonts w:cs="Times New Roman"/>
          <w:bCs/>
          <w:lang w:val="uk-UA"/>
        </w:rPr>
        <w:t>14.</w:t>
      </w:r>
      <w:r w:rsidR="000C0775" w:rsidRPr="00603CDF">
        <w:rPr>
          <w:rFonts w:cs="Times New Roman"/>
          <w:bCs/>
          <w:lang w:val="uk-UA"/>
        </w:rPr>
        <w:t>8</w:t>
      </w:r>
      <w:r w:rsidRPr="00603CDF">
        <w:rPr>
          <w:rFonts w:cs="Times New Roman"/>
          <w:bCs/>
          <w:lang w:val="uk-UA"/>
        </w:rPr>
        <w:t xml:space="preserve">. </w:t>
      </w:r>
      <w:r w:rsidR="00C415EF" w:rsidRPr="00603CDF">
        <w:rPr>
          <w:rFonts w:cs="Times New Roman"/>
          <w:bCs/>
          <w:lang w:val="uk-UA"/>
        </w:rPr>
        <w:t>З учасника торгів/клієнта учасника торгів - боржника, що прострочив виконання зобов’язання зі сплати штрафів, стягується пеня у розмірі подвійної облікової ставки Національного банку України, яка діяла в період, за який сплачується пеня, що нараховується за кожен день прострочення.</w:t>
      </w:r>
    </w:p>
    <w:p w14:paraId="0CF0BABE" w14:textId="515ACE5E" w:rsidR="00154B98" w:rsidRDefault="00154B98" w:rsidP="00A52C84">
      <w:pPr>
        <w:pStyle w:val="a6"/>
        <w:tabs>
          <w:tab w:val="left" w:pos="709"/>
          <w:tab w:val="left" w:pos="851"/>
          <w:tab w:val="left" w:pos="1134"/>
        </w:tabs>
        <w:ind w:firstLine="709"/>
        <w:jc w:val="both"/>
        <w:rPr>
          <w:rFonts w:cs="Times New Roman"/>
          <w:bCs/>
          <w:lang w:val="uk-UA"/>
        </w:rPr>
      </w:pPr>
      <w:r w:rsidRPr="00603CDF">
        <w:rPr>
          <w:rFonts w:cs="Times New Roman"/>
          <w:bCs/>
          <w:lang w:val="uk-UA"/>
        </w:rPr>
        <w:t>14.</w:t>
      </w:r>
      <w:r w:rsidR="000C0775" w:rsidRPr="00603CDF">
        <w:rPr>
          <w:rFonts w:cs="Times New Roman"/>
          <w:bCs/>
          <w:lang w:val="uk-UA"/>
        </w:rPr>
        <w:t>9</w:t>
      </w:r>
      <w:r w:rsidRPr="00603CDF">
        <w:rPr>
          <w:rFonts w:cs="Times New Roman"/>
          <w:bCs/>
          <w:lang w:val="uk-UA"/>
        </w:rPr>
        <w:t xml:space="preserve">. Порядок застосування, зупинення, скасування санкцій та їх оскарження визначаються Правилами Біржі та </w:t>
      </w:r>
      <w:bookmarkStart w:id="115" w:name="_Hlk148111988"/>
      <w:r w:rsidRPr="00603CDF">
        <w:rPr>
          <w:rFonts w:cs="Times New Roman"/>
          <w:bCs/>
          <w:lang w:val="uk-UA"/>
        </w:rPr>
        <w:t xml:space="preserve">Положенням про застосування Товариством з обмеженою відповідальністю «Українська ресурсна біржа» </w:t>
      </w:r>
      <w:r w:rsidR="000C0775" w:rsidRPr="00603CDF">
        <w:rPr>
          <w:rFonts w:cs="Times New Roman"/>
          <w:bCs/>
          <w:lang w:val="uk-UA"/>
        </w:rPr>
        <w:t>санкцій за порушення Правил Товариства з обмеженою відповідальністю «Українська ресурсна біржа» та інших внутрішніх документів, якими встановлюється порядок організації та проведення біржових торгів</w:t>
      </w:r>
      <w:bookmarkEnd w:id="115"/>
      <w:r w:rsidR="000C0775" w:rsidRPr="00603CDF">
        <w:rPr>
          <w:rFonts w:cs="Times New Roman"/>
          <w:bCs/>
          <w:lang w:val="uk-UA"/>
        </w:rPr>
        <w:t>.</w:t>
      </w:r>
    </w:p>
    <w:p w14:paraId="2E0A8A40" w14:textId="77777777" w:rsidR="00A54521" w:rsidRDefault="00A54521" w:rsidP="00A52C84">
      <w:pPr>
        <w:pStyle w:val="a6"/>
        <w:tabs>
          <w:tab w:val="left" w:pos="709"/>
          <w:tab w:val="left" w:pos="851"/>
          <w:tab w:val="left" w:pos="1134"/>
        </w:tabs>
        <w:ind w:firstLine="709"/>
        <w:jc w:val="both"/>
        <w:rPr>
          <w:rFonts w:cs="Times New Roman"/>
          <w:bCs/>
          <w:lang w:val="uk-UA"/>
        </w:rPr>
      </w:pPr>
    </w:p>
    <w:p w14:paraId="2A3FB560" w14:textId="77777777" w:rsidR="00A54521" w:rsidRDefault="00A54521" w:rsidP="00A52C84">
      <w:pPr>
        <w:pStyle w:val="a6"/>
        <w:tabs>
          <w:tab w:val="left" w:pos="709"/>
          <w:tab w:val="left" w:pos="851"/>
          <w:tab w:val="left" w:pos="1134"/>
        </w:tabs>
        <w:ind w:firstLine="709"/>
        <w:jc w:val="both"/>
        <w:rPr>
          <w:rFonts w:cs="Times New Roman"/>
          <w:bCs/>
          <w:lang w:val="uk-UA"/>
        </w:rPr>
      </w:pPr>
    </w:p>
    <w:p w14:paraId="3C3402D4" w14:textId="77777777" w:rsidR="00A54521" w:rsidRDefault="00A54521" w:rsidP="00A52C84">
      <w:pPr>
        <w:pStyle w:val="a6"/>
        <w:tabs>
          <w:tab w:val="left" w:pos="709"/>
          <w:tab w:val="left" w:pos="851"/>
          <w:tab w:val="left" w:pos="1134"/>
        </w:tabs>
        <w:ind w:firstLine="709"/>
        <w:jc w:val="both"/>
        <w:rPr>
          <w:rFonts w:cs="Times New Roman"/>
          <w:bCs/>
          <w:lang w:val="uk-UA"/>
        </w:rPr>
      </w:pPr>
    </w:p>
    <w:p w14:paraId="42041CC8" w14:textId="77777777" w:rsidR="00A54521" w:rsidRDefault="00A54521" w:rsidP="00A52C84">
      <w:pPr>
        <w:pStyle w:val="a6"/>
        <w:tabs>
          <w:tab w:val="left" w:pos="709"/>
          <w:tab w:val="left" w:pos="851"/>
          <w:tab w:val="left" w:pos="1134"/>
        </w:tabs>
        <w:ind w:firstLine="709"/>
        <w:jc w:val="both"/>
        <w:rPr>
          <w:rFonts w:cs="Times New Roman"/>
          <w:bCs/>
          <w:lang w:val="uk-UA"/>
        </w:rPr>
      </w:pPr>
    </w:p>
    <w:p w14:paraId="193FB62A" w14:textId="024CF534" w:rsidR="00CD65A6" w:rsidRDefault="00CD65A6" w:rsidP="00A52C84">
      <w:pPr>
        <w:pStyle w:val="a6"/>
        <w:tabs>
          <w:tab w:val="left" w:pos="709"/>
          <w:tab w:val="left" w:pos="851"/>
          <w:tab w:val="left" w:pos="1134"/>
        </w:tabs>
        <w:ind w:firstLine="709"/>
        <w:jc w:val="both"/>
        <w:rPr>
          <w:rFonts w:cs="Times New Roman"/>
          <w:bCs/>
          <w:lang w:val="uk-UA"/>
        </w:rPr>
      </w:pPr>
    </w:p>
    <w:p w14:paraId="5D678090" w14:textId="1F65A3FB" w:rsidR="00CD65A6" w:rsidRDefault="00CD65A6" w:rsidP="00A52C84">
      <w:pPr>
        <w:pStyle w:val="a6"/>
        <w:tabs>
          <w:tab w:val="left" w:pos="709"/>
          <w:tab w:val="left" w:pos="851"/>
          <w:tab w:val="left" w:pos="1134"/>
        </w:tabs>
        <w:ind w:firstLine="709"/>
        <w:jc w:val="both"/>
        <w:rPr>
          <w:rFonts w:cs="Times New Roman"/>
          <w:bCs/>
          <w:lang w:val="uk-UA"/>
        </w:rPr>
      </w:pPr>
    </w:p>
    <w:p w14:paraId="19508EC8" w14:textId="3458AD2A" w:rsidR="00CD65A6" w:rsidRDefault="00CD65A6" w:rsidP="00A52C84">
      <w:pPr>
        <w:pStyle w:val="a6"/>
        <w:tabs>
          <w:tab w:val="left" w:pos="709"/>
          <w:tab w:val="left" w:pos="851"/>
          <w:tab w:val="left" w:pos="1134"/>
        </w:tabs>
        <w:ind w:firstLine="709"/>
        <w:jc w:val="both"/>
        <w:rPr>
          <w:rFonts w:cs="Times New Roman"/>
          <w:bCs/>
          <w:lang w:val="uk-UA"/>
        </w:rPr>
      </w:pPr>
    </w:p>
    <w:p w14:paraId="48F7FABA" w14:textId="07B9A0F8" w:rsidR="00CD65A6" w:rsidRDefault="00CD65A6" w:rsidP="00A52C84">
      <w:pPr>
        <w:pStyle w:val="a6"/>
        <w:tabs>
          <w:tab w:val="left" w:pos="709"/>
          <w:tab w:val="left" w:pos="851"/>
          <w:tab w:val="left" w:pos="1134"/>
        </w:tabs>
        <w:ind w:firstLine="709"/>
        <w:jc w:val="both"/>
        <w:rPr>
          <w:rFonts w:cs="Times New Roman"/>
          <w:bCs/>
          <w:lang w:val="uk-UA"/>
        </w:rPr>
      </w:pPr>
    </w:p>
    <w:p w14:paraId="7760F480" w14:textId="397336CA" w:rsidR="00CD65A6" w:rsidRDefault="00CD65A6" w:rsidP="00A52C84">
      <w:pPr>
        <w:pStyle w:val="a6"/>
        <w:tabs>
          <w:tab w:val="left" w:pos="709"/>
          <w:tab w:val="left" w:pos="851"/>
          <w:tab w:val="left" w:pos="1134"/>
        </w:tabs>
        <w:ind w:firstLine="709"/>
        <w:jc w:val="both"/>
        <w:rPr>
          <w:rFonts w:cs="Times New Roman"/>
          <w:bCs/>
          <w:lang w:val="uk-UA"/>
        </w:rPr>
      </w:pPr>
    </w:p>
    <w:p w14:paraId="1409AF23" w14:textId="0C228F99" w:rsidR="00CD65A6" w:rsidRDefault="00CD65A6" w:rsidP="00A52C84">
      <w:pPr>
        <w:pStyle w:val="a6"/>
        <w:tabs>
          <w:tab w:val="left" w:pos="709"/>
          <w:tab w:val="left" w:pos="851"/>
          <w:tab w:val="left" w:pos="1134"/>
        </w:tabs>
        <w:ind w:firstLine="709"/>
        <w:jc w:val="both"/>
        <w:rPr>
          <w:rFonts w:cs="Times New Roman"/>
          <w:bCs/>
          <w:lang w:val="uk-UA"/>
        </w:rPr>
      </w:pPr>
    </w:p>
    <w:p w14:paraId="24EB8FDD" w14:textId="1E1E4C9E" w:rsidR="00CD65A6" w:rsidRDefault="00CD65A6" w:rsidP="00A52C84">
      <w:pPr>
        <w:pStyle w:val="a6"/>
        <w:tabs>
          <w:tab w:val="left" w:pos="709"/>
          <w:tab w:val="left" w:pos="851"/>
          <w:tab w:val="left" w:pos="1134"/>
        </w:tabs>
        <w:ind w:firstLine="709"/>
        <w:jc w:val="both"/>
        <w:rPr>
          <w:rFonts w:cs="Times New Roman"/>
          <w:bCs/>
          <w:lang w:val="uk-UA"/>
        </w:rPr>
      </w:pPr>
    </w:p>
    <w:p w14:paraId="0B6DFB28" w14:textId="1DA6F750" w:rsidR="00CD65A6" w:rsidRDefault="00CD65A6" w:rsidP="00A52C84">
      <w:pPr>
        <w:pStyle w:val="a6"/>
        <w:tabs>
          <w:tab w:val="left" w:pos="709"/>
          <w:tab w:val="left" w:pos="851"/>
          <w:tab w:val="left" w:pos="1134"/>
        </w:tabs>
        <w:ind w:firstLine="709"/>
        <w:jc w:val="both"/>
        <w:rPr>
          <w:rFonts w:cs="Times New Roman"/>
          <w:bCs/>
          <w:lang w:val="uk-UA"/>
        </w:rPr>
      </w:pPr>
    </w:p>
    <w:p w14:paraId="296A8816" w14:textId="4C9682B3" w:rsidR="00CD65A6" w:rsidRDefault="00CD65A6" w:rsidP="00A52C84">
      <w:pPr>
        <w:pStyle w:val="a6"/>
        <w:tabs>
          <w:tab w:val="left" w:pos="709"/>
          <w:tab w:val="left" w:pos="851"/>
          <w:tab w:val="left" w:pos="1134"/>
        </w:tabs>
        <w:ind w:firstLine="709"/>
        <w:jc w:val="both"/>
        <w:rPr>
          <w:rFonts w:cs="Times New Roman"/>
          <w:bCs/>
          <w:lang w:val="uk-UA"/>
        </w:rPr>
      </w:pPr>
    </w:p>
    <w:p w14:paraId="4520E7C4" w14:textId="3CBCF05F" w:rsidR="00CD65A6" w:rsidRDefault="00CD65A6" w:rsidP="00A52C84">
      <w:pPr>
        <w:pStyle w:val="a6"/>
        <w:tabs>
          <w:tab w:val="left" w:pos="709"/>
          <w:tab w:val="left" w:pos="851"/>
          <w:tab w:val="left" w:pos="1134"/>
        </w:tabs>
        <w:ind w:firstLine="709"/>
        <w:jc w:val="both"/>
        <w:rPr>
          <w:rFonts w:cs="Times New Roman"/>
          <w:bCs/>
          <w:lang w:val="uk-UA"/>
        </w:rPr>
      </w:pPr>
    </w:p>
    <w:p w14:paraId="375E345E" w14:textId="2E9DBAB2" w:rsidR="00CD65A6" w:rsidRDefault="00CD65A6" w:rsidP="00A52C84">
      <w:pPr>
        <w:pStyle w:val="a6"/>
        <w:tabs>
          <w:tab w:val="left" w:pos="709"/>
          <w:tab w:val="left" w:pos="851"/>
          <w:tab w:val="left" w:pos="1134"/>
        </w:tabs>
        <w:ind w:firstLine="709"/>
        <w:jc w:val="both"/>
        <w:rPr>
          <w:rFonts w:cs="Times New Roman"/>
          <w:bCs/>
          <w:lang w:val="uk-UA"/>
        </w:rPr>
      </w:pPr>
    </w:p>
    <w:p w14:paraId="74100B9D" w14:textId="34B55AFC" w:rsidR="00CD65A6" w:rsidRDefault="00CD65A6" w:rsidP="00A52C84">
      <w:pPr>
        <w:pStyle w:val="a6"/>
        <w:tabs>
          <w:tab w:val="left" w:pos="709"/>
          <w:tab w:val="left" w:pos="851"/>
          <w:tab w:val="left" w:pos="1134"/>
        </w:tabs>
        <w:ind w:firstLine="709"/>
        <w:jc w:val="both"/>
        <w:rPr>
          <w:rFonts w:cs="Times New Roman"/>
          <w:bCs/>
          <w:lang w:val="uk-UA"/>
        </w:rPr>
      </w:pPr>
    </w:p>
    <w:p w14:paraId="2C705754" w14:textId="6296561A" w:rsidR="00CD65A6" w:rsidRDefault="00CD65A6" w:rsidP="00A52C84">
      <w:pPr>
        <w:pStyle w:val="a6"/>
        <w:tabs>
          <w:tab w:val="left" w:pos="709"/>
          <w:tab w:val="left" w:pos="851"/>
          <w:tab w:val="left" w:pos="1134"/>
        </w:tabs>
        <w:ind w:firstLine="709"/>
        <w:jc w:val="both"/>
        <w:rPr>
          <w:rFonts w:cs="Times New Roman"/>
          <w:bCs/>
          <w:lang w:val="uk-UA"/>
        </w:rPr>
      </w:pPr>
    </w:p>
    <w:p w14:paraId="3C720095" w14:textId="21E112C5" w:rsidR="00CD65A6" w:rsidRDefault="00CD65A6" w:rsidP="00A52C84">
      <w:pPr>
        <w:pStyle w:val="a6"/>
        <w:tabs>
          <w:tab w:val="left" w:pos="709"/>
          <w:tab w:val="left" w:pos="851"/>
          <w:tab w:val="left" w:pos="1134"/>
        </w:tabs>
        <w:ind w:firstLine="709"/>
        <w:jc w:val="both"/>
        <w:rPr>
          <w:rFonts w:cs="Times New Roman"/>
          <w:bCs/>
          <w:lang w:val="uk-UA"/>
        </w:rPr>
      </w:pPr>
    </w:p>
    <w:p w14:paraId="5299D03B" w14:textId="71D637E7" w:rsidR="00083861" w:rsidRDefault="00083861" w:rsidP="00A52C84">
      <w:pPr>
        <w:pStyle w:val="a6"/>
        <w:tabs>
          <w:tab w:val="left" w:pos="709"/>
          <w:tab w:val="left" w:pos="851"/>
          <w:tab w:val="left" w:pos="1134"/>
        </w:tabs>
        <w:ind w:firstLine="709"/>
        <w:jc w:val="both"/>
        <w:rPr>
          <w:rFonts w:cs="Times New Roman"/>
          <w:bCs/>
          <w:lang w:val="uk-UA"/>
        </w:rPr>
      </w:pPr>
    </w:p>
    <w:p w14:paraId="422B9C44" w14:textId="1E16C694" w:rsidR="00083861" w:rsidRDefault="00083861" w:rsidP="00A52C84">
      <w:pPr>
        <w:pStyle w:val="a6"/>
        <w:tabs>
          <w:tab w:val="left" w:pos="709"/>
          <w:tab w:val="left" w:pos="851"/>
          <w:tab w:val="left" w:pos="1134"/>
        </w:tabs>
        <w:ind w:firstLine="709"/>
        <w:jc w:val="both"/>
        <w:rPr>
          <w:rFonts w:cs="Times New Roman"/>
          <w:bCs/>
          <w:lang w:val="uk-UA"/>
        </w:rPr>
      </w:pPr>
    </w:p>
    <w:p w14:paraId="6ACCE87D" w14:textId="5200039D" w:rsidR="00083861" w:rsidRDefault="00083861" w:rsidP="00A52C84">
      <w:pPr>
        <w:pStyle w:val="a6"/>
        <w:tabs>
          <w:tab w:val="left" w:pos="709"/>
          <w:tab w:val="left" w:pos="851"/>
          <w:tab w:val="left" w:pos="1134"/>
        </w:tabs>
        <w:ind w:firstLine="709"/>
        <w:jc w:val="both"/>
        <w:rPr>
          <w:rFonts w:cs="Times New Roman"/>
          <w:bCs/>
          <w:lang w:val="uk-UA"/>
        </w:rPr>
      </w:pPr>
    </w:p>
    <w:p w14:paraId="65976FC8" w14:textId="7DA82C03" w:rsidR="00083861" w:rsidRDefault="00083861" w:rsidP="00A52C84">
      <w:pPr>
        <w:pStyle w:val="a6"/>
        <w:tabs>
          <w:tab w:val="left" w:pos="709"/>
          <w:tab w:val="left" w:pos="851"/>
          <w:tab w:val="left" w:pos="1134"/>
        </w:tabs>
        <w:ind w:firstLine="709"/>
        <w:jc w:val="both"/>
        <w:rPr>
          <w:rFonts w:cs="Times New Roman"/>
          <w:bCs/>
          <w:lang w:val="uk-UA"/>
        </w:rPr>
      </w:pPr>
    </w:p>
    <w:p w14:paraId="37AD5F8F" w14:textId="1137BD28" w:rsidR="00083861" w:rsidRDefault="00083861" w:rsidP="00A52C84">
      <w:pPr>
        <w:pStyle w:val="a6"/>
        <w:tabs>
          <w:tab w:val="left" w:pos="709"/>
          <w:tab w:val="left" w:pos="851"/>
          <w:tab w:val="left" w:pos="1134"/>
        </w:tabs>
        <w:ind w:firstLine="709"/>
        <w:jc w:val="both"/>
        <w:rPr>
          <w:rFonts w:cs="Times New Roman"/>
          <w:bCs/>
          <w:lang w:val="uk-UA"/>
        </w:rPr>
      </w:pPr>
    </w:p>
    <w:p w14:paraId="22605098" w14:textId="64009F5F" w:rsidR="00083861" w:rsidRDefault="00083861" w:rsidP="00A52C84">
      <w:pPr>
        <w:pStyle w:val="a6"/>
        <w:tabs>
          <w:tab w:val="left" w:pos="709"/>
          <w:tab w:val="left" w:pos="851"/>
          <w:tab w:val="left" w:pos="1134"/>
        </w:tabs>
        <w:ind w:firstLine="709"/>
        <w:jc w:val="both"/>
        <w:rPr>
          <w:rFonts w:cs="Times New Roman"/>
          <w:bCs/>
          <w:lang w:val="uk-UA"/>
        </w:rPr>
      </w:pPr>
    </w:p>
    <w:p w14:paraId="06EEFCA5" w14:textId="195F0675" w:rsidR="00083861" w:rsidRDefault="00083861" w:rsidP="00A52C84">
      <w:pPr>
        <w:pStyle w:val="a6"/>
        <w:tabs>
          <w:tab w:val="left" w:pos="709"/>
          <w:tab w:val="left" w:pos="851"/>
          <w:tab w:val="left" w:pos="1134"/>
        </w:tabs>
        <w:ind w:firstLine="709"/>
        <w:jc w:val="both"/>
        <w:rPr>
          <w:rFonts w:cs="Times New Roman"/>
          <w:bCs/>
          <w:lang w:val="uk-UA"/>
        </w:rPr>
      </w:pPr>
    </w:p>
    <w:p w14:paraId="6D87790A" w14:textId="013B59DD" w:rsidR="00083861" w:rsidRDefault="00083861" w:rsidP="00A52C84">
      <w:pPr>
        <w:pStyle w:val="a6"/>
        <w:tabs>
          <w:tab w:val="left" w:pos="709"/>
          <w:tab w:val="left" w:pos="851"/>
          <w:tab w:val="left" w:pos="1134"/>
        </w:tabs>
        <w:ind w:firstLine="709"/>
        <w:jc w:val="both"/>
        <w:rPr>
          <w:rFonts w:cs="Times New Roman"/>
          <w:bCs/>
          <w:lang w:val="uk-UA"/>
        </w:rPr>
      </w:pPr>
    </w:p>
    <w:p w14:paraId="5CF3360B" w14:textId="796D3E21" w:rsidR="00083861" w:rsidRDefault="00083861" w:rsidP="00A52C84">
      <w:pPr>
        <w:pStyle w:val="a6"/>
        <w:tabs>
          <w:tab w:val="left" w:pos="709"/>
          <w:tab w:val="left" w:pos="851"/>
          <w:tab w:val="left" w:pos="1134"/>
        </w:tabs>
        <w:ind w:firstLine="709"/>
        <w:jc w:val="both"/>
        <w:rPr>
          <w:rFonts w:cs="Times New Roman"/>
          <w:bCs/>
          <w:lang w:val="uk-UA"/>
        </w:rPr>
      </w:pPr>
    </w:p>
    <w:p w14:paraId="6EF56023" w14:textId="56760B23" w:rsidR="00083861" w:rsidRDefault="00083861" w:rsidP="00A52C84">
      <w:pPr>
        <w:pStyle w:val="a6"/>
        <w:tabs>
          <w:tab w:val="left" w:pos="709"/>
          <w:tab w:val="left" w:pos="851"/>
          <w:tab w:val="left" w:pos="1134"/>
        </w:tabs>
        <w:ind w:firstLine="709"/>
        <w:jc w:val="both"/>
        <w:rPr>
          <w:rFonts w:cs="Times New Roman"/>
          <w:bCs/>
          <w:lang w:val="uk-UA"/>
        </w:rPr>
      </w:pPr>
    </w:p>
    <w:p w14:paraId="09961143" w14:textId="5D20FF1F" w:rsidR="00083861" w:rsidRDefault="00083861" w:rsidP="00A52C84">
      <w:pPr>
        <w:pStyle w:val="a6"/>
        <w:tabs>
          <w:tab w:val="left" w:pos="709"/>
          <w:tab w:val="left" w:pos="851"/>
          <w:tab w:val="left" w:pos="1134"/>
        </w:tabs>
        <w:ind w:firstLine="709"/>
        <w:jc w:val="both"/>
        <w:rPr>
          <w:rFonts w:cs="Times New Roman"/>
          <w:bCs/>
          <w:lang w:val="uk-UA"/>
        </w:rPr>
      </w:pPr>
    </w:p>
    <w:p w14:paraId="55E8228D" w14:textId="45825057" w:rsidR="00083861" w:rsidRDefault="00083861" w:rsidP="00A52C84">
      <w:pPr>
        <w:pStyle w:val="a6"/>
        <w:tabs>
          <w:tab w:val="left" w:pos="709"/>
          <w:tab w:val="left" w:pos="851"/>
          <w:tab w:val="left" w:pos="1134"/>
        </w:tabs>
        <w:ind w:firstLine="709"/>
        <w:jc w:val="both"/>
        <w:rPr>
          <w:rFonts w:cs="Times New Roman"/>
          <w:bCs/>
          <w:lang w:val="uk-UA"/>
        </w:rPr>
      </w:pPr>
    </w:p>
    <w:p w14:paraId="335100A2" w14:textId="45921753" w:rsidR="00083861" w:rsidRDefault="00083861" w:rsidP="00A52C84">
      <w:pPr>
        <w:pStyle w:val="a6"/>
        <w:tabs>
          <w:tab w:val="left" w:pos="709"/>
          <w:tab w:val="left" w:pos="851"/>
          <w:tab w:val="left" w:pos="1134"/>
        </w:tabs>
        <w:ind w:firstLine="709"/>
        <w:jc w:val="both"/>
        <w:rPr>
          <w:rFonts w:cs="Times New Roman"/>
          <w:bCs/>
          <w:lang w:val="uk-UA"/>
        </w:rPr>
      </w:pPr>
    </w:p>
    <w:p w14:paraId="1095A824" w14:textId="58603083" w:rsidR="00083861" w:rsidRDefault="00083861" w:rsidP="00A52C84">
      <w:pPr>
        <w:pStyle w:val="a6"/>
        <w:tabs>
          <w:tab w:val="left" w:pos="709"/>
          <w:tab w:val="left" w:pos="851"/>
          <w:tab w:val="left" w:pos="1134"/>
        </w:tabs>
        <w:ind w:firstLine="709"/>
        <w:jc w:val="both"/>
        <w:rPr>
          <w:rFonts w:cs="Times New Roman"/>
          <w:bCs/>
          <w:lang w:val="uk-UA"/>
        </w:rPr>
      </w:pPr>
    </w:p>
    <w:p w14:paraId="7D31FDB5" w14:textId="77777777" w:rsidR="00083861" w:rsidRDefault="00083861" w:rsidP="00A52C84">
      <w:pPr>
        <w:pStyle w:val="a6"/>
        <w:tabs>
          <w:tab w:val="left" w:pos="709"/>
          <w:tab w:val="left" w:pos="851"/>
          <w:tab w:val="left" w:pos="1134"/>
        </w:tabs>
        <w:ind w:firstLine="709"/>
        <w:jc w:val="both"/>
        <w:rPr>
          <w:rFonts w:cs="Times New Roman"/>
          <w:bCs/>
          <w:lang w:val="uk-UA"/>
        </w:rPr>
      </w:pPr>
    </w:p>
    <w:p w14:paraId="1F945A67" w14:textId="3F460B61" w:rsidR="00CD65A6" w:rsidRDefault="00CD65A6" w:rsidP="00A52C84">
      <w:pPr>
        <w:pStyle w:val="a6"/>
        <w:tabs>
          <w:tab w:val="left" w:pos="709"/>
          <w:tab w:val="left" w:pos="851"/>
          <w:tab w:val="left" w:pos="1134"/>
        </w:tabs>
        <w:ind w:firstLine="709"/>
        <w:jc w:val="both"/>
        <w:rPr>
          <w:rFonts w:cs="Times New Roman"/>
          <w:bCs/>
          <w:lang w:val="uk-UA"/>
        </w:rPr>
      </w:pPr>
    </w:p>
    <w:p w14:paraId="027DEFC7" w14:textId="74BB6143" w:rsidR="00CD65A6" w:rsidRPr="00A71C4B" w:rsidRDefault="00CD65A6" w:rsidP="00CD65A6">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1</w:t>
      </w:r>
    </w:p>
    <w:p w14:paraId="346468A8" w14:textId="77777777" w:rsidR="00CD65A6" w:rsidRDefault="00CD65A6" w:rsidP="00CD65A6">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0B0FB3D4" w14:textId="2666EF71" w:rsidR="00CD65A6" w:rsidRDefault="00B3647C" w:rsidP="00CD65A6">
      <w:pPr>
        <w:pStyle w:val="a6"/>
        <w:tabs>
          <w:tab w:val="left" w:pos="709"/>
          <w:tab w:val="left" w:pos="851"/>
          <w:tab w:val="left" w:pos="1134"/>
        </w:tabs>
        <w:ind w:firstLine="709"/>
        <w:jc w:val="right"/>
        <w:rPr>
          <w:rFonts w:cs="Times New Roman"/>
          <w:bCs/>
          <w:sz w:val="20"/>
          <w:szCs w:val="20"/>
          <w:lang w:val="uk-UA"/>
        </w:rPr>
      </w:pPr>
      <w:r w:rsidRPr="00B3647C">
        <w:rPr>
          <w:rFonts w:cs="Times New Roman"/>
          <w:bCs/>
          <w:sz w:val="20"/>
          <w:szCs w:val="20"/>
          <w:lang w:val="uk-UA"/>
        </w:rPr>
        <w:t xml:space="preserve">за напрямком «Необроблена деревина та пиломатеріали»  </w:t>
      </w:r>
      <w:r w:rsidR="00CD65A6" w:rsidRPr="00A71C4B">
        <w:rPr>
          <w:rFonts w:cs="Times New Roman"/>
          <w:bCs/>
          <w:sz w:val="20"/>
          <w:szCs w:val="20"/>
          <w:lang w:val="uk-UA"/>
        </w:rPr>
        <w:t xml:space="preserve">на  товарній  біржі  -  </w:t>
      </w:r>
    </w:p>
    <w:p w14:paraId="7472785F" w14:textId="77777777" w:rsidR="00CD65A6" w:rsidRDefault="00CD65A6" w:rsidP="00CD65A6">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p w14:paraId="357FE880" w14:textId="538F45AB" w:rsidR="00CD65A6" w:rsidRDefault="00CD65A6" w:rsidP="00CD65A6">
      <w:pPr>
        <w:pStyle w:val="a6"/>
        <w:tabs>
          <w:tab w:val="left" w:pos="709"/>
          <w:tab w:val="left" w:pos="851"/>
          <w:tab w:val="left" w:pos="1134"/>
        </w:tabs>
        <w:ind w:firstLine="709"/>
        <w:jc w:val="right"/>
        <w:rPr>
          <w:rFonts w:cs="Times New Roman"/>
          <w:bCs/>
          <w:lang w:val="uk-UA"/>
        </w:rPr>
      </w:pPr>
    </w:p>
    <w:p w14:paraId="66704EE3" w14:textId="77777777" w:rsidR="00ED6BEA" w:rsidRPr="00DA79D7" w:rsidRDefault="00ED6BEA" w:rsidP="00ED6BEA">
      <w:pPr>
        <w:spacing w:line="360" w:lineRule="auto"/>
        <w:ind w:left="57" w:right="234"/>
        <w:jc w:val="right"/>
        <w:rPr>
          <w:rFonts w:ascii="Times New Roman" w:eastAsia="Times New Roman" w:hAnsi="Times New Roman" w:cs="Times New Roman"/>
          <w:lang w:val="uk-UA"/>
        </w:rPr>
      </w:pPr>
      <w:r w:rsidRPr="00DA79D7">
        <w:rPr>
          <w:rFonts w:ascii="Times New Roman" w:eastAsia="Calibri" w:hAnsi="Times New Roman" w:cs="Times New Roman"/>
          <w:b/>
          <w:spacing w:val="-1"/>
          <w:lang w:val="uk-UA"/>
        </w:rPr>
        <w:t>Товариство</w:t>
      </w:r>
      <w:r w:rsidRPr="00DA79D7">
        <w:rPr>
          <w:rFonts w:ascii="Times New Roman" w:eastAsia="Calibri" w:hAnsi="Times New Roman" w:cs="Times New Roman"/>
          <w:b/>
          <w:spacing w:val="-15"/>
          <w:lang w:val="uk-UA"/>
        </w:rPr>
        <w:t xml:space="preserve"> </w:t>
      </w:r>
      <w:r w:rsidRPr="00DA79D7">
        <w:rPr>
          <w:rFonts w:ascii="Times New Roman" w:eastAsia="Calibri" w:hAnsi="Times New Roman" w:cs="Times New Roman"/>
          <w:b/>
          <w:lang w:val="uk-UA"/>
        </w:rPr>
        <w:t>з</w:t>
      </w:r>
      <w:r w:rsidRPr="00DA79D7">
        <w:rPr>
          <w:rFonts w:ascii="Times New Roman" w:eastAsia="Calibri" w:hAnsi="Times New Roman" w:cs="Times New Roman"/>
          <w:b/>
          <w:spacing w:val="-10"/>
          <w:lang w:val="uk-UA"/>
        </w:rPr>
        <w:t xml:space="preserve"> </w:t>
      </w:r>
      <w:r w:rsidRPr="00DA79D7">
        <w:rPr>
          <w:rFonts w:ascii="Times New Roman" w:eastAsia="Calibri" w:hAnsi="Times New Roman" w:cs="Times New Roman"/>
          <w:b/>
          <w:spacing w:val="-1"/>
          <w:lang w:val="uk-UA"/>
        </w:rPr>
        <w:t>обмеженою</w:t>
      </w:r>
      <w:r w:rsidRPr="00DA79D7">
        <w:rPr>
          <w:rFonts w:ascii="Times New Roman" w:eastAsia="Calibri" w:hAnsi="Times New Roman" w:cs="Times New Roman"/>
          <w:b/>
          <w:spacing w:val="-7"/>
          <w:lang w:val="uk-UA"/>
        </w:rPr>
        <w:t xml:space="preserve"> </w:t>
      </w:r>
      <w:r w:rsidRPr="00DA79D7">
        <w:rPr>
          <w:rFonts w:ascii="Times New Roman" w:eastAsia="Calibri" w:hAnsi="Times New Roman" w:cs="Times New Roman"/>
          <w:b/>
          <w:spacing w:val="-2"/>
          <w:lang w:val="uk-UA"/>
        </w:rPr>
        <w:t>відповідальністю</w:t>
      </w:r>
    </w:p>
    <w:p w14:paraId="7D8F3B58" w14:textId="77777777" w:rsidR="00ED6BEA" w:rsidRPr="00DA79D7" w:rsidRDefault="00ED6BEA" w:rsidP="00ED6BEA">
      <w:pPr>
        <w:spacing w:line="360" w:lineRule="auto"/>
        <w:ind w:left="57" w:right="234"/>
        <w:jc w:val="right"/>
        <w:rPr>
          <w:rFonts w:ascii="Times New Roman" w:eastAsia="Times New Roman" w:hAnsi="Times New Roman" w:cs="Times New Roman"/>
          <w:lang w:val="uk-UA"/>
        </w:rPr>
      </w:pPr>
      <w:r w:rsidRPr="00DA79D7">
        <w:rPr>
          <w:rFonts w:ascii="Times New Roman" w:eastAsia="Calibri" w:hAnsi="Times New Roman" w:cs="Times New Roman"/>
          <w:b/>
          <w:spacing w:val="-1"/>
          <w:lang w:val="uk-UA"/>
        </w:rPr>
        <w:t>«УКРАЇНСЬКА</w:t>
      </w:r>
      <w:r w:rsidRPr="00DA79D7">
        <w:rPr>
          <w:rFonts w:ascii="Times New Roman" w:eastAsia="Calibri" w:hAnsi="Times New Roman" w:cs="Times New Roman"/>
          <w:b/>
          <w:spacing w:val="-2"/>
          <w:lang w:val="uk-UA"/>
        </w:rPr>
        <w:t xml:space="preserve"> РЕСУРСНА</w:t>
      </w:r>
      <w:r w:rsidRPr="00DA79D7">
        <w:rPr>
          <w:rFonts w:ascii="Times New Roman" w:eastAsia="Calibri" w:hAnsi="Times New Roman" w:cs="Times New Roman"/>
          <w:b/>
          <w:spacing w:val="-11"/>
          <w:lang w:val="uk-UA"/>
        </w:rPr>
        <w:t xml:space="preserve"> </w:t>
      </w:r>
      <w:r w:rsidRPr="00DA79D7">
        <w:rPr>
          <w:rFonts w:ascii="Times New Roman" w:eastAsia="Calibri" w:hAnsi="Times New Roman" w:cs="Times New Roman"/>
          <w:b/>
          <w:spacing w:val="-1"/>
          <w:lang w:val="uk-UA"/>
        </w:rPr>
        <w:t>БІРЖА»</w:t>
      </w:r>
    </w:p>
    <w:p w14:paraId="2525A443" w14:textId="77777777" w:rsidR="00ED6BEA" w:rsidRPr="00DA79D7" w:rsidRDefault="00ED6BEA" w:rsidP="00ED6BEA">
      <w:pPr>
        <w:spacing w:before="56"/>
        <w:ind w:left="2427" w:right="2843"/>
        <w:jc w:val="center"/>
        <w:rPr>
          <w:rFonts w:ascii="Times New Roman" w:hAnsi="Times New Roman" w:cs="Times New Roman"/>
          <w:b/>
          <w:spacing w:val="-1"/>
          <w:lang w:val="uk-UA"/>
        </w:rPr>
      </w:pPr>
      <w:r w:rsidRPr="00DA79D7">
        <w:rPr>
          <w:rFonts w:ascii="Times New Roman" w:hAnsi="Times New Roman" w:cs="Times New Roman"/>
          <w:b/>
          <w:spacing w:val="-1"/>
          <w:lang w:val="uk-UA"/>
        </w:rPr>
        <w:t xml:space="preserve">ЗАЯВА </w:t>
      </w:r>
    </w:p>
    <w:p w14:paraId="6383D4E9" w14:textId="77777777" w:rsidR="00ED6BEA" w:rsidRDefault="00ED6BEA" w:rsidP="00ED6BEA">
      <w:pPr>
        <w:spacing w:after="0"/>
        <w:jc w:val="center"/>
        <w:rPr>
          <w:rFonts w:ascii="Times New Roman" w:hAnsi="Times New Roman" w:cs="Times New Roman"/>
          <w:b/>
          <w:spacing w:val="-1"/>
          <w:lang w:val="uk-UA"/>
        </w:rPr>
      </w:pPr>
      <w:r w:rsidRPr="00DA79D7">
        <w:rPr>
          <w:rFonts w:ascii="Times New Roman" w:hAnsi="Times New Roman" w:cs="Times New Roman"/>
          <w:b/>
          <w:spacing w:val="-1"/>
          <w:lang w:val="uk-UA"/>
        </w:rPr>
        <w:t>про приєднання до Регламенту організації та проведення біржових торгів</w:t>
      </w:r>
    </w:p>
    <w:p w14:paraId="2AD03EE1" w14:textId="33D8639B" w:rsidR="00ED6BEA" w:rsidRDefault="00B3647C" w:rsidP="00ED6BEA">
      <w:pPr>
        <w:spacing w:after="0"/>
        <w:jc w:val="center"/>
        <w:rPr>
          <w:rFonts w:ascii="Times New Roman" w:hAnsi="Times New Roman" w:cs="Times New Roman"/>
          <w:b/>
          <w:spacing w:val="-1"/>
          <w:lang w:val="uk-UA"/>
        </w:rPr>
      </w:pPr>
      <w:r w:rsidRPr="00B3647C">
        <w:rPr>
          <w:rFonts w:ascii="Times New Roman" w:hAnsi="Times New Roman" w:cs="Times New Roman"/>
          <w:b/>
          <w:spacing w:val="-1"/>
          <w:lang w:val="uk-UA"/>
        </w:rPr>
        <w:t xml:space="preserve">за напрямком «Необроблена деревина та пиломатеріали»  </w:t>
      </w:r>
      <w:r w:rsidR="00ED6BEA" w:rsidRPr="00DA79D7">
        <w:rPr>
          <w:rFonts w:ascii="Times New Roman" w:hAnsi="Times New Roman" w:cs="Times New Roman"/>
          <w:b/>
          <w:spacing w:val="-1"/>
          <w:lang w:val="uk-UA"/>
        </w:rPr>
        <w:t xml:space="preserve">на товарній біржі – </w:t>
      </w:r>
    </w:p>
    <w:p w14:paraId="301B58EF" w14:textId="776CFA6E" w:rsidR="00ED6BEA" w:rsidRPr="00DA79D7" w:rsidRDefault="00ED6BEA" w:rsidP="00ED6BEA">
      <w:pPr>
        <w:spacing w:after="0"/>
        <w:jc w:val="center"/>
        <w:rPr>
          <w:rFonts w:ascii="Times New Roman" w:eastAsia="Calibri" w:hAnsi="Times New Roman" w:cs="Times New Roman"/>
          <w:lang w:val="uk-UA"/>
        </w:rPr>
      </w:pPr>
      <w:r w:rsidRPr="00DA79D7">
        <w:rPr>
          <w:rFonts w:ascii="Times New Roman" w:hAnsi="Times New Roman" w:cs="Times New Roman"/>
          <w:b/>
          <w:spacing w:val="-1"/>
          <w:lang w:val="uk-UA"/>
        </w:rPr>
        <w:t>Товариство з обмеженою відповідальністю «Українська ресурсна біржа»</w:t>
      </w:r>
    </w:p>
    <w:p w14:paraId="242FA450" w14:textId="77777777" w:rsidR="00ED6BEA" w:rsidRPr="00DA79D7" w:rsidRDefault="00ED6BEA" w:rsidP="00ED6BEA">
      <w:pPr>
        <w:spacing w:after="0"/>
        <w:jc w:val="center"/>
        <w:rPr>
          <w:rFonts w:ascii="Times New Roman" w:eastAsia="Calibri" w:hAnsi="Times New Roman" w:cs="Times New Roman"/>
          <w:lang w:val="uk-UA"/>
        </w:rPr>
      </w:pPr>
      <w:r w:rsidRPr="00DA79D7">
        <w:rPr>
          <w:rFonts w:ascii="Times New Roman" w:hAnsi="Times New Roman" w:cs="Times New Roman"/>
          <w:b/>
          <w:spacing w:val="-1"/>
          <w:lang w:val="uk-UA"/>
        </w:rPr>
        <w:t>(для юридичних осіб,</w:t>
      </w:r>
      <w:r w:rsidRPr="00DA79D7">
        <w:rPr>
          <w:rFonts w:ascii="Times New Roman" w:hAnsi="Times New Roman" w:cs="Times New Roman"/>
          <w:b/>
          <w:spacing w:val="-4"/>
          <w:lang w:val="uk-UA"/>
        </w:rPr>
        <w:t xml:space="preserve"> </w:t>
      </w:r>
      <w:r w:rsidRPr="00DA79D7">
        <w:rPr>
          <w:rFonts w:ascii="Times New Roman" w:hAnsi="Times New Roman" w:cs="Times New Roman"/>
          <w:b/>
          <w:spacing w:val="-1"/>
          <w:lang w:val="uk-UA"/>
        </w:rPr>
        <w:t>фізичних</w:t>
      </w:r>
      <w:r w:rsidRPr="00DA79D7">
        <w:rPr>
          <w:rFonts w:ascii="Times New Roman" w:hAnsi="Times New Roman" w:cs="Times New Roman"/>
          <w:b/>
          <w:spacing w:val="-2"/>
          <w:lang w:val="uk-UA"/>
        </w:rPr>
        <w:t xml:space="preserve"> осіб-підприємців, філій та представництв юридичних осіб)</w:t>
      </w:r>
    </w:p>
    <w:p w14:paraId="52BF6295" w14:textId="77777777" w:rsidR="00ED6BEA" w:rsidRPr="00DA79D7" w:rsidRDefault="00ED6BEA" w:rsidP="00ED6BEA">
      <w:pPr>
        <w:spacing w:before="1"/>
        <w:rPr>
          <w:rFonts w:ascii="Times New Roman" w:eastAsia="Times New Roman" w:hAnsi="Times New Roman" w:cs="Times New Roman"/>
          <w:b/>
          <w:bCs/>
          <w:lang w:val="uk-UA"/>
        </w:rPr>
      </w:pPr>
    </w:p>
    <w:p w14:paraId="1335DFF3" w14:textId="77777777" w:rsidR="00ED6BEA" w:rsidRPr="00DA79D7" w:rsidRDefault="00ED6BEA" w:rsidP="00ED6BEA">
      <w:pPr>
        <w:spacing w:before="1"/>
        <w:rPr>
          <w:rFonts w:ascii="Times New Roman" w:eastAsia="Times New Roman" w:hAnsi="Times New Roman" w:cs="Times New Roman"/>
          <w:bCs/>
          <w:lang w:val="uk-UA"/>
        </w:rPr>
      </w:pPr>
      <w:r w:rsidRPr="00DA79D7">
        <w:rPr>
          <w:rFonts w:ascii="Times New Roman" w:eastAsia="Times New Roman" w:hAnsi="Times New Roman" w:cs="Times New Roman"/>
          <w:bCs/>
          <w:lang w:val="uk-UA"/>
        </w:rPr>
        <w:t>________________________________________________________________(далі - Заявник)</w:t>
      </w:r>
    </w:p>
    <w:p w14:paraId="14DD1D62" w14:textId="77777777" w:rsidR="00ED6BEA" w:rsidRPr="00DA79D7" w:rsidRDefault="00ED6BEA" w:rsidP="00ED6BEA">
      <w:pPr>
        <w:spacing w:before="40"/>
        <w:rPr>
          <w:rFonts w:ascii="Times New Roman" w:eastAsia="Times New Roman" w:hAnsi="Times New Roman" w:cs="Times New Roman"/>
          <w:lang w:val="uk-UA"/>
        </w:rPr>
      </w:pPr>
      <w:bookmarkStart w:id="116" w:name="Учасник_аукціону"/>
      <w:bookmarkEnd w:id="116"/>
      <w:r w:rsidRPr="00DA79D7">
        <w:rPr>
          <w:rFonts w:ascii="Times New Roman" w:hAnsi="Times New Roman"/>
          <w:spacing w:val="-2"/>
          <w:lang w:val="uk-UA"/>
        </w:rPr>
        <w:t xml:space="preserve"> (повне</w:t>
      </w:r>
      <w:r w:rsidRPr="00DA79D7">
        <w:rPr>
          <w:rFonts w:ascii="Times New Roman" w:hAnsi="Times New Roman"/>
          <w:spacing w:val="-5"/>
          <w:lang w:val="uk-UA"/>
        </w:rPr>
        <w:t xml:space="preserve"> </w:t>
      </w:r>
      <w:r w:rsidRPr="00DA79D7">
        <w:rPr>
          <w:rFonts w:ascii="Times New Roman" w:hAnsi="Times New Roman"/>
          <w:spacing w:val="-2"/>
          <w:lang w:val="uk-UA"/>
        </w:rPr>
        <w:t>найменування юридичної</w:t>
      </w:r>
      <w:r w:rsidRPr="00DA79D7">
        <w:rPr>
          <w:rFonts w:ascii="Times New Roman" w:hAnsi="Times New Roman"/>
          <w:spacing w:val="4"/>
          <w:lang w:val="uk-UA"/>
        </w:rPr>
        <w:t xml:space="preserve"> </w:t>
      </w:r>
      <w:r w:rsidRPr="00DA79D7">
        <w:rPr>
          <w:rFonts w:ascii="Times New Roman" w:hAnsi="Times New Roman"/>
          <w:spacing w:val="-2"/>
          <w:lang w:val="uk-UA"/>
        </w:rPr>
        <w:t>особи</w:t>
      </w:r>
      <w:r w:rsidRPr="00DA79D7">
        <w:rPr>
          <w:rFonts w:ascii="Times New Roman" w:hAnsi="Times New Roman"/>
          <w:lang w:val="uk-UA"/>
        </w:rPr>
        <w:t xml:space="preserve"> </w:t>
      </w:r>
      <w:r w:rsidRPr="00DA79D7">
        <w:rPr>
          <w:rFonts w:ascii="Times New Roman" w:hAnsi="Times New Roman"/>
          <w:spacing w:val="-1"/>
          <w:lang w:val="uk-UA"/>
        </w:rPr>
        <w:t xml:space="preserve">, філії/представництва </w:t>
      </w:r>
      <w:r w:rsidRPr="00DA79D7">
        <w:rPr>
          <w:rFonts w:ascii="Times New Roman" w:hAnsi="Times New Roman"/>
          <w:spacing w:val="-2"/>
          <w:lang w:val="uk-UA"/>
        </w:rPr>
        <w:t>юридичної</w:t>
      </w:r>
      <w:r w:rsidRPr="00DA79D7">
        <w:rPr>
          <w:rFonts w:ascii="Times New Roman" w:hAnsi="Times New Roman"/>
          <w:spacing w:val="4"/>
          <w:lang w:val="uk-UA"/>
        </w:rPr>
        <w:t xml:space="preserve"> </w:t>
      </w:r>
      <w:r w:rsidRPr="00DA79D7">
        <w:rPr>
          <w:rFonts w:ascii="Times New Roman" w:hAnsi="Times New Roman"/>
          <w:spacing w:val="-2"/>
          <w:lang w:val="uk-UA"/>
        </w:rPr>
        <w:t>особи,</w:t>
      </w:r>
      <w:r w:rsidRPr="00DA79D7">
        <w:rPr>
          <w:rFonts w:ascii="Times New Roman" w:hAnsi="Times New Roman"/>
          <w:lang w:val="uk-UA"/>
        </w:rPr>
        <w:t xml:space="preserve"> </w:t>
      </w:r>
      <w:r w:rsidRPr="00DA79D7">
        <w:rPr>
          <w:rFonts w:ascii="Times New Roman" w:hAnsi="Times New Roman"/>
          <w:spacing w:val="-1"/>
          <w:lang w:val="uk-UA"/>
        </w:rPr>
        <w:t>ПІБ</w:t>
      </w:r>
      <w:r w:rsidRPr="00DA79D7">
        <w:rPr>
          <w:rFonts w:ascii="Times New Roman" w:hAnsi="Times New Roman"/>
          <w:spacing w:val="-3"/>
          <w:lang w:val="uk-UA"/>
        </w:rPr>
        <w:t xml:space="preserve"> </w:t>
      </w:r>
      <w:r w:rsidRPr="00DA79D7">
        <w:rPr>
          <w:rFonts w:ascii="Times New Roman" w:hAnsi="Times New Roman"/>
          <w:spacing w:val="-2"/>
          <w:lang w:val="uk-UA"/>
        </w:rPr>
        <w:t>фізичної</w:t>
      </w:r>
      <w:r w:rsidRPr="00DA79D7">
        <w:rPr>
          <w:rFonts w:ascii="Times New Roman" w:hAnsi="Times New Roman"/>
          <w:lang w:val="uk-UA"/>
        </w:rPr>
        <w:t xml:space="preserve"> </w:t>
      </w:r>
      <w:r w:rsidRPr="00DA79D7">
        <w:rPr>
          <w:rFonts w:ascii="Times New Roman" w:hAnsi="Times New Roman"/>
          <w:spacing w:val="-2"/>
          <w:lang w:val="uk-UA"/>
        </w:rPr>
        <w:t>особи-підприємця)</w:t>
      </w:r>
    </w:p>
    <w:p w14:paraId="01BD039C" w14:textId="77777777" w:rsidR="00ED6BEA" w:rsidRPr="00DA79D7" w:rsidRDefault="00ED6BEA" w:rsidP="00ED6BEA">
      <w:pPr>
        <w:pStyle w:val="a6"/>
        <w:spacing w:before="30"/>
        <w:rPr>
          <w:sz w:val="22"/>
          <w:szCs w:val="22"/>
          <w:lang w:val="uk-UA"/>
        </w:rPr>
      </w:pPr>
      <w:r w:rsidRPr="00DA79D7">
        <w:rPr>
          <w:sz w:val="22"/>
          <w:szCs w:val="22"/>
          <w:lang w:val="uk-UA"/>
        </w:rPr>
        <w:t>Код</w:t>
      </w:r>
      <w:r w:rsidRPr="00DA79D7">
        <w:rPr>
          <w:spacing w:val="-4"/>
          <w:sz w:val="22"/>
          <w:szCs w:val="22"/>
          <w:lang w:val="uk-UA"/>
        </w:rPr>
        <w:t xml:space="preserve"> </w:t>
      </w:r>
      <w:r w:rsidRPr="00DA79D7">
        <w:rPr>
          <w:spacing w:val="-1"/>
          <w:sz w:val="22"/>
          <w:szCs w:val="22"/>
          <w:lang w:val="uk-UA"/>
        </w:rPr>
        <w:t>ЄДРПОУ/ідентифікаційний</w:t>
      </w:r>
      <w:r w:rsidRPr="00DA79D7">
        <w:rPr>
          <w:spacing w:val="6"/>
          <w:sz w:val="22"/>
          <w:szCs w:val="22"/>
          <w:lang w:val="uk-UA"/>
        </w:rPr>
        <w:t xml:space="preserve"> </w:t>
      </w:r>
      <w:r w:rsidRPr="00DA79D7">
        <w:rPr>
          <w:sz w:val="22"/>
          <w:szCs w:val="22"/>
          <w:lang w:val="uk-UA"/>
        </w:rPr>
        <w:t>номер</w:t>
      </w:r>
      <w:r w:rsidRPr="00DA79D7">
        <w:rPr>
          <w:spacing w:val="-2"/>
          <w:sz w:val="22"/>
          <w:szCs w:val="22"/>
          <w:lang w:val="uk-UA"/>
        </w:rPr>
        <w:t xml:space="preserve"> </w:t>
      </w:r>
      <w:r w:rsidRPr="00DA79D7">
        <w:rPr>
          <w:sz w:val="22"/>
          <w:szCs w:val="22"/>
          <w:u w:val="single" w:color="000000"/>
          <w:lang w:val="uk-UA"/>
        </w:rPr>
        <w:t xml:space="preserve"> </w:t>
      </w:r>
      <w:r w:rsidRPr="00DA79D7">
        <w:rPr>
          <w:sz w:val="22"/>
          <w:szCs w:val="22"/>
          <w:lang w:val="uk-UA"/>
        </w:rPr>
        <w:t>__________________________________________</w:t>
      </w:r>
    </w:p>
    <w:p w14:paraId="4B402454" w14:textId="77777777" w:rsidR="00ED6BEA" w:rsidRPr="00DA79D7" w:rsidRDefault="00ED6BEA" w:rsidP="00ED6BEA">
      <w:pPr>
        <w:pStyle w:val="a6"/>
        <w:tabs>
          <w:tab w:val="left" w:pos="3845"/>
        </w:tabs>
        <w:spacing w:before="41"/>
        <w:rPr>
          <w:sz w:val="22"/>
          <w:szCs w:val="22"/>
          <w:lang w:val="uk-UA"/>
        </w:rPr>
      </w:pPr>
      <w:r w:rsidRPr="00DA79D7">
        <w:rPr>
          <w:sz w:val="22"/>
          <w:szCs w:val="22"/>
          <w:lang w:val="uk-UA"/>
        </w:rPr>
        <w:t>в</w:t>
      </w:r>
      <w:r w:rsidRPr="00DA79D7">
        <w:rPr>
          <w:spacing w:val="-1"/>
          <w:sz w:val="22"/>
          <w:szCs w:val="22"/>
          <w:lang w:val="uk-UA"/>
        </w:rPr>
        <w:t xml:space="preserve"> </w:t>
      </w:r>
      <w:r w:rsidRPr="00DA79D7">
        <w:rPr>
          <w:sz w:val="22"/>
          <w:szCs w:val="22"/>
          <w:lang w:val="uk-UA"/>
        </w:rPr>
        <w:t>особі</w:t>
      </w:r>
      <w:r w:rsidRPr="00DA79D7">
        <w:rPr>
          <w:sz w:val="22"/>
          <w:szCs w:val="22"/>
          <w:u w:val="single" w:color="000000"/>
          <w:lang w:val="uk-UA"/>
        </w:rPr>
        <w:tab/>
      </w:r>
      <w:r w:rsidRPr="00DA79D7">
        <w:rPr>
          <w:sz w:val="22"/>
          <w:szCs w:val="22"/>
          <w:lang w:val="uk-UA"/>
        </w:rPr>
        <w:t>,</w:t>
      </w:r>
      <w:r w:rsidRPr="00DA79D7">
        <w:rPr>
          <w:spacing w:val="4"/>
          <w:sz w:val="22"/>
          <w:szCs w:val="22"/>
          <w:lang w:val="uk-UA"/>
        </w:rPr>
        <w:t xml:space="preserve"> </w:t>
      </w:r>
      <w:r w:rsidRPr="00DA79D7">
        <w:rPr>
          <w:spacing w:val="-2"/>
          <w:sz w:val="22"/>
          <w:szCs w:val="22"/>
          <w:lang w:val="uk-UA"/>
        </w:rPr>
        <w:t>що</w:t>
      </w:r>
      <w:r w:rsidRPr="00DA79D7">
        <w:rPr>
          <w:spacing w:val="2"/>
          <w:sz w:val="22"/>
          <w:szCs w:val="22"/>
          <w:lang w:val="uk-UA"/>
        </w:rPr>
        <w:t xml:space="preserve"> </w:t>
      </w:r>
      <w:r w:rsidRPr="00DA79D7">
        <w:rPr>
          <w:spacing w:val="-3"/>
          <w:sz w:val="22"/>
          <w:szCs w:val="22"/>
          <w:lang w:val="uk-UA"/>
        </w:rPr>
        <w:t>діє</w:t>
      </w:r>
      <w:r w:rsidRPr="00DA79D7">
        <w:rPr>
          <w:spacing w:val="-4"/>
          <w:sz w:val="22"/>
          <w:szCs w:val="22"/>
          <w:lang w:val="uk-UA"/>
        </w:rPr>
        <w:t xml:space="preserve"> </w:t>
      </w:r>
      <w:r w:rsidRPr="00DA79D7">
        <w:rPr>
          <w:sz w:val="22"/>
          <w:szCs w:val="22"/>
          <w:lang w:val="uk-UA"/>
        </w:rPr>
        <w:t>на</w:t>
      </w:r>
      <w:r w:rsidRPr="00DA79D7">
        <w:rPr>
          <w:spacing w:val="1"/>
          <w:sz w:val="22"/>
          <w:szCs w:val="22"/>
          <w:lang w:val="uk-UA"/>
        </w:rPr>
        <w:t xml:space="preserve"> </w:t>
      </w:r>
      <w:r w:rsidRPr="00DA79D7">
        <w:rPr>
          <w:sz w:val="22"/>
          <w:szCs w:val="22"/>
          <w:lang w:val="uk-UA"/>
        </w:rPr>
        <w:t>підставі</w:t>
      </w:r>
      <w:r w:rsidRPr="00DA79D7">
        <w:rPr>
          <w:spacing w:val="-11"/>
          <w:sz w:val="22"/>
          <w:szCs w:val="22"/>
          <w:lang w:val="uk-UA"/>
        </w:rPr>
        <w:t xml:space="preserve"> </w:t>
      </w:r>
      <w:r w:rsidRPr="00DA79D7">
        <w:rPr>
          <w:sz w:val="22"/>
          <w:szCs w:val="22"/>
          <w:lang w:val="uk-UA"/>
        </w:rPr>
        <w:t>____________________________</w:t>
      </w:r>
    </w:p>
    <w:p w14:paraId="76BE8E3F" w14:textId="77777777" w:rsidR="00ED6BEA" w:rsidRPr="00DA79D7" w:rsidRDefault="00ED6BEA" w:rsidP="00ED6BEA">
      <w:pPr>
        <w:spacing w:before="44"/>
        <w:ind w:left="891"/>
        <w:jc w:val="center"/>
        <w:rPr>
          <w:rFonts w:ascii="Times New Roman" w:eastAsia="Times New Roman" w:hAnsi="Times New Roman" w:cs="Times New Roman"/>
          <w:lang w:val="uk-UA"/>
        </w:rPr>
      </w:pPr>
      <w:r w:rsidRPr="00DA79D7">
        <w:rPr>
          <w:rFonts w:ascii="Times New Roman" w:hAnsi="Times New Roman"/>
          <w:spacing w:val="-1"/>
          <w:lang w:val="uk-UA"/>
        </w:rPr>
        <w:t>(для</w:t>
      </w:r>
      <w:r w:rsidRPr="00DA79D7">
        <w:rPr>
          <w:rFonts w:ascii="Times New Roman" w:hAnsi="Times New Roman"/>
          <w:spacing w:val="-3"/>
          <w:lang w:val="uk-UA"/>
        </w:rPr>
        <w:t xml:space="preserve"> юридичної</w:t>
      </w:r>
      <w:r w:rsidRPr="00DA79D7">
        <w:rPr>
          <w:rFonts w:ascii="Times New Roman" w:hAnsi="Times New Roman"/>
          <w:spacing w:val="-1"/>
          <w:lang w:val="uk-UA"/>
        </w:rPr>
        <w:t xml:space="preserve"> </w:t>
      </w:r>
      <w:r w:rsidRPr="00DA79D7">
        <w:rPr>
          <w:rFonts w:ascii="Times New Roman" w:hAnsi="Times New Roman"/>
          <w:spacing w:val="-2"/>
          <w:lang w:val="uk-UA"/>
        </w:rPr>
        <w:t xml:space="preserve">особи, </w:t>
      </w:r>
      <w:r w:rsidRPr="00DA79D7">
        <w:rPr>
          <w:rFonts w:ascii="Times New Roman" w:hAnsi="Times New Roman"/>
          <w:spacing w:val="-1"/>
          <w:lang w:val="uk-UA"/>
        </w:rPr>
        <w:t xml:space="preserve">філії/представництва </w:t>
      </w:r>
      <w:r w:rsidRPr="00DA79D7">
        <w:rPr>
          <w:rFonts w:ascii="Times New Roman" w:hAnsi="Times New Roman"/>
          <w:spacing w:val="-2"/>
          <w:lang w:val="uk-UA"/>
        </w:rPr>
        <w:t>юридичної</w:t>
      </w:r>
      <w:r w:rsidRPr="00DA79D7">
        <w:rPr>
          <w:rFonts w:ascii="Times New Roman" w:hAnsi="Times New Roman"/>
          <w:spacing w:val="4"/>
          <w:lang w:val="uk-UA"/>
        </w:rPr>
        <w:t xml:space="preserve"> </w:t>
      </w:r>
      <w:r w:rsidRPr="00DA79D7">
        <w:rPr>
          <w:rFonts w:ascii="Times New Roman" w:hAnsi="Times New Roman"/>
          <w:spacing w:val="-2"/>
          <w:lang w:val="uk-UA"/>
        </w:rPr>
        <w:t>особи)</w:t>
      </w:r>
    </w:p>
    <w:p w14:paraId="0763EEAB" w14:textId="4FF222A5" w:rsidR="00ED6BEA" w:rsidRPr="00DA79D7" w:rsidRDefault="00ED6BEA" w:rsidP="00ED6BEA">
      <w:pPr>
        <w:pStyle w:val="a6"/>
        <w:spacing w:before="117" w:line="276" w:lineRule="auto"/>
        <w:ind w:left="0" w:right="154" w:firstLine="422"/>
        <w:jc w:val="both"/>
        <w:rPr>
          <w:spacing w:val="-2"/>
          <w:sz w:val="22"/>
          <w:szCs w:val="22"/>
          <w:lang w:val="uk-UA"/>
        </w:rPr>
      </w:pPr>
      <w:r w:rsidRPr="00DA79D7">
        <w:rPr>
          <w:spacing w:val="-1"/>
          <w:sz w:val="22"/>
          <w:szCs w:val="22"/>
          <w:lang w:val="uk-UA"/>
        </w:rPr>
        <w:t>підписанням</w:t>
      </w:r>
      <w:r w:rsidRPr="00DA79D7">
        <w:rPr>
          <w:spacing w:val="1"/>
          <w:sz w:val="22"/>
          <w:szCs w:val="22"/>
          <w:lang w:val="uk-UA"/>
        </w:rPr>
        <w:t xml:space="preserve"> </w:t>
      </w:r>
      <w:r w:rsidRPr="00DA79D7">
        <w:rPr>
          <w:spacing w:val="-1"/>
          <w:sz w:val="22"/>
          <w:szCs w:val="22"/>
          <w:lang w:val="uk-UA"/>
        </w:rPr>
        <w:t>цієї</w:t>
      </w:r>
      <w:r w:rsidRPr="00DA79D7">
        <w:rPr>
          <w:spacing w:val="-7"/>
          <w:sz w:val="22"/>
          <w:szCs w:val="22"/>
          <w:lang w:val="uk-UA"/>
        </w:rPr>
        <w:t xml:space="preserve"> </w:t>
      </w:r>
      <w:r w:rsidRPr="00DA79D7">
        <w:rPr>
          <w:spacing w:val="-1"/>
          <w:sz w:val="22"/>
          <w:szCs w:val="22"/>
          <w:lang w:val="uk-UA"/>
        </w:rPr>
        <w:t xml:space="preserve">Заяви </w:t>
      </w:r>
      <w:r w:rsidRPr="00DA79D7">
        <w:rPr>
          <w:spacing w:val="-2"/>
          <w:sz w:val="22"/>
          <w:szCs w:val="22"/>
          <w:lang w:val="uk-UA"/>
        </w:rPr>
        <w:t>приєднується</w:t>
      </w:r>
      <w:r w:rsidRPr="00DA79D7">
        <w:rPr>
          <w:spacing w:val="-1"/>
          <w:sz w:val="22"/>
          <w:szCs w:val="22"/>
          <w:lang w:val="uk-UA"/>
        </w:rPr>
        <w:t xml:space="preserve"> </w:t>
      </w:r>
      <w:r w:rsidRPr="00DA79D7">
        <w:rPr>
          <w:spacing w:val="-2"/>
          <w:sz w:val="22"/>
          <w:szCs w:val="22"/>
          <w:lang w:val="uk-UA"/>
        </w:rPr>
        <w:t>до</w:t>
      </w:r>
      <w:r w:rsidRPr="00DA79D7">
        <w:rPr>
          <w:spacing w:val="7"/>
          <w:sz w:val="22"/>
          <w:szCs w:val="22"/>
          <w:lang w:val="uk-UA"/>
        </w:rPr>
        <w:t xml:space="preserve"> </w:t>
      </w:r>
      <w:r w:rsidRPr="00DA79D7">
        <w:rPr>
          <w:spacing w:val="-2"/>
          <w:sz w:val="22"/>
          <w:szCs w:val="22"/>
          <w:lang w:val="uk-UA"/>
        </w:rPr>
        <w:t>умов</w:t>
      </w:r>
      <w:r w:rsidRPr="00DA79D7">
        <w:rPr>
          <w:sz w:val="22"/>
          <w:szCs w:val="22"/>
          <w:lang w:val="uk-UA"/>
        </w:rPr>
        <w:t xml:space="preserve"> </w:t>
      </w:r>
      <w:r w:rsidRPr="00DA79D7">
        <w:rPr>
          <w:spacing w:val="-1"/>
          <w:sz w:val="22"/>
          <w:szCs w:val="22"/>
          <w:lang w:val="uk-UA"/>
        </w:rPr>
        <w:t xml:space="preserve">Регламенту організації та проведення біржових торгів </w:t>
      </w:r>
      <w:r w:rsidR="00B3647C" w:rsidRPr="00B3647C">
        <w:rPr>
          <w:spacing w:val="-1"/>
          <w:sz w:val="22"/>
          <w:szCs w:val="22"/>
          <w:lang w:val="uk-UA"/>
        </w:rPr>
        <w:t xml:space="preserve">за напрямком «Необроблена деревина та пиломатеріали»  </w:t>
      </w:r>
      <w:r w:rsidRPr="00DA79D7">
        <w:rPr>
          <w:spacing w:val="-1"/>
          <w:sz w:val="22"/>
          <w:szCs w:val="22"/>
          <w:lang w:val="uk-UA"/>
        </w:rPr>
        <w:t xml:space="preserve">на товарній біржі – Товариство з обмеженою відповідальністю «Українська ресурсна біржа» </w:t>
      </w:r>
      <w:r w:rsidRPr="00DA79D7">
        <w:rPr>
          <w:spacing w:val="1"/>
          <w:sz w:val="22"/>
          <w:szCs w:val="22"/>
          <w:lang w:val="uk-UA"/>
        </w:rPr>
        <w:t>(далі</w:t>
      </w:r>
      <w:r w:rsidRPr="00DA79D7">
        <w:rPr>
          <w:spacing w:val="18"/>
          <w:sz w:val="22"/>
          <w:szCs w:val="22"/>
          <w:lang w:val="uk-UA"/>
        </w:rPr>
        <w:t xml:space="preserve"> </w:t>
      </w:r>
      <w:r w:rsidRPr="00DA79D7">
        <w:rPr>
          <w:sz w:val="22"/>
          <w:szCs w:val="22"/>
          <w:lang w:val="uk-UA"/>
        </w:rPr>
        <w:t>–</w:t>
      </w:r>
      <w:r w:rsidRPr="00DA79D7">
        <w:rPr>
          <w:spacing w:val="26"/>
          <w:sz w:val="22"/>
          <w:szCs w:val="22"/>
          <w:lang w:val="uk-UA"/>
        </w:rPr>
        <w:t xml:space="preserve"> </w:t>
      </w:r>
      <w:r w:rsidRPr="00DA79D7">
        <w:rPr>
          <w:sz w:val="22"/>
          <w:szCs w:val="22"/>
          <w:lang w:val="uk-UA"/>
        </w:rPr>
        <w:t>Регламент),</w:t>
      </w:r>
      <w:r w:rsidRPr="00DA79D7">
        <w:rPr>
          <w:spacing w:val="23"/>
          <w:sz w:val="22"/>
          <w:szCs w:val="22"/>
          <w:lang w:val="uk-UA"/>
        </w:rPr>
        <w:t xml:space="preserve"> </w:t>
      </w:r>
      <w:r w:rsidRPr="00DA79D7">
        <w:rPr>
          <w:spacing w:val="-2"/>
          <w:sz w:val="22"/>
          <w:szCs w:val="22"/>
          <w:lang w:val="uk-UA"/>
        </w:rPr>
        <w:t>що</w:t>
      </w:r>
      <w:r w:rsidRPr="00DA79D7">
        <w:rPr>
          <w:spacing w:val="60"/>
          <w:sz w:val="22"/>
          <w:szCs w:val="22"/>
          <w:lang w:val="uk-UA"/>
        </w:rPr>
        <w:t xml:space="preserve"> </w:t>
      </w:r>
      <w:r w:rsidRPr="00DA79D7">
        <w:rPr>
          <w:spacing w:val="-1"/>
          <w:sz w:val="22"/>
          <w:szCs w:val="22"/>
          <w:lang w:val="uk-UA"/>
        </w:rPr>
        <w:t>розміщені</w:t>
      </w:r>
      <w:r w:rsidRPr="00DA79D7">
        <w:rPr>
          <w:spacing w:val="9"/>
          <w:sz w:val="22"/>
          <w:szCs w:val="22"/>
          <w:lang w:val="uk-UA"/>
        </w:rPr>
        <w:t xml:space="preserve"> </w:t>
      </w:r>
      <w:r w:rsidRPr="00DA79D7">
        <w:rPr>
          <w:sz w:val="22"/>
          <w:szCs w:val="22"/>
          <w:lang w:val="uk-UA"/>
        </w:rPr>
        <w:t>на</w:t>
      </w:r>
      <w:r w:rsidRPr="00DA79D7">
        <w:rPr>
          <w:spacing w:val="18"/>
          <w:sz w:val="22"/>
          <w:szCs w:val="22"/>
          <w:lang w:val="uk-UA"/>
        </w:rPr>
        <w:t xml:space="preserve"> </w:t>
      </w:r>
      <w:proofErr w:type="spellStart"/>
      <w:r w:rsidRPr="00DA79D7">
        <w:rPr>
          <w:sz w:val="22"/>
          <w:szCs w:val="22"/>
          <w:lang w:val="uk-UA"/>
        </w:rPr>
        <w:t>вебсайті</w:t>
      </w:r>
      <w:proofErr w:type="spellEnd"/>
      <w:r w:rsidRPr="00DA79D7">
        <w:rPr>
          <w:spacing w:val="9"/>
          <w:sz w:val="22"/>
          <w:szCs w:val="22"/>
          <w:lang w:val="uk-UA"/>
        </w:rPr>
        <w:t xml:space="preserve"> </w:t>
      </w:r>
      <w:r w:rsidRPr="00DA79D7">
        <w:rPr>
          <w:sz w:val="22"/>
          <w:szCs w:val="22"/>
          <w:lang w:val="uk-UA"/>
        </w:rPr>
        <w:t>Біржі</w:t>
      </w:r>
      <w:r w:rsidRPr="00DA79D7">
        <w:rPr>
          <w:spacing w:val="9"/>
          <w:sz w:val="22"/>
          <w:szCs w:val="22"/>
          <w:lang w:val="uk-UA"/>
        </w:rPr>
        <w:t xml:space="preserve"> </w:t>
      </w:r>
      <w:r w:rsidRPr="00DA79D7">
        <w:rPr>
          <w:sz w:val="22"/>
          <w:szCs w:val="22"/>
          <w:lang w:val="uk-UA"/>
        </w:rPr>
        <w:t>за</w:t>
      </w:r>
      <w:r w:rsidRPr="00DA79D7">
        <w:rPr>
          <w:spacing w:val="18"/>
          <w:sz w:val="22"/>
          <w:szCs w:val="22"/>
          <w:lang w:val="uk-UA"/>
        </w:rPr>
        <w:t xml:space="preserve"> </w:t>
      </w:r>
      <w:proofErr w:type="spellStart"/>
      <w:r w:rsidRPr="00DA79D7">
        <w:rPr>
          <w:spacing w:val="-1"/>
          <w:sz w:val="22"/>
          <w:szCs w:val="22"/>
          <w:lang w:val="uk-UA"/>
        </w:rPr>
        <w:t>адресою</w:t>
      </w:r>
      <w:proofErr w:type="spellEnd"/>
      <w:r w:rsidRPr="00DA79D7">
        <w:rPr>
          <w:spacing w:val="-1"/>
          <w:sz w:val="22"/>
          <w:szCs w:val="22"/>
          <w:lang w:val="uk-UA"/>
        </w:rPr>
        <w:t>:</w:t>
      </w:r>
      <w:r w:rsidRPr="00DA79D7">
        <w:rPr>
          <w:spacing w:val="25"/>
          <w:sz w:val="22"/>
          <w:szCs w:val="22"/>
          <w:lang w:val="uk-UA"/>
        </w:rPr>
        <w:t xml:space="preserve"> </w:t>
      </w:r>
      <w:hyperlink r:id="rId9" w:history="1">
        <w:r w:rsidRPr="00620705">
          <w:rPr>
            <w:rStyle w:val="a5"/>
            <w:rFonts w:cs="Times New Roman"/>
            <w:color w:val="auto"/>
            <w:spacing w:val="-1"/>
            <w:sz w:val="22"/>
            <w:szCs w:val="22"/>
            <w:lang w:val="uk-UA"/>
          </w:rPr>
          <w:t>http://ur</w:t>
        </w:r>
        <w:r w:rsidRPr="00620705">
          <w:rPr>
            <w:rStyle w:val="a5"/>
            <w:rFonts w:cs="Times New Roman"/>
            <w:color w:val="auto"/>
            <w:spacing w:val="-1"/>
            <w:sz w:val="22"/>
            <w:szCs w:val="22"/>
          </w:rPr>
          <w:t>b</w:t>
        </w:r>
        <w:r w:rsidRPr="00620705">
          <w:rPr>
            <w:rStyle w:val="a5"/>
            <w:rFonts w:cs="Times New Roman"/>
            <w:color w:val="auto"/>
            <w:spacing w:val="-1"/>
            <w:sz w:val="22"/>
            <w:szCs w:val="22"/>
            <w:lang w:val="uk-UA"/>
          </w:rPr>
          <w:t>.</w:t>
        </w:r>
        <w:proofErr w:type="spellStart"/>
        <w:r w:rsidRPr="00620705">
          <w:rPr>
            <w:rStyle w:val="a5"/>
            <w:rFonts w:cs="Times New Roman"/>
            <w:color w:val="auto"/>
            <w:spacing w:val="-1"/>
            <w:sz w:val="22"/>
            <w:szCs w:val="22"/>
            <w:lang w:val="uk-UA"/>
          </w:rPr>
          <w:t>ua</w:t>
        </w:r>
        <w:proofErr w:type="spellEnd"/>
        <w:r w:rsidRPr="00620705">
          <w:rPr>
            <w:rStyle w:val="a5"/>
            <w:rFonts w:cs="Times New Roman"/>
            <w:color w:val="auto"/>
            <w:spacing w:val="-1"/>
            <w:sz w:val="22"/>
            <w:szCs w:val="22"/>
            <w:lang w:val="uk-UA"/>
          </w:rPr>
          <w:t>,</w:t>
        </w:r>
      </w:hyperlink>
      <w:r w:rsidRPr="00DA79D7">
        <w:rPr>
          <w:rFonts w:cs="Times New Roman"/>
          <w:spacing w:val="21"/>
          <w:sz w:val="22"/>
          <w:szCs w:val="22"/>
          <w:lang w:val="uk-UA"/>
        </w:rPr>
        <w:t xml:space="preserve"> </w:t>
      </w:r>
      <w:r w:rsidRPr="00DA79D7">
        <w:rPr>
          <w:sz w:val="22"/>
          <w:szCs w:val="22"/>
          <w:lang w:val="uk-UA"/>
        </w:rPr>
        <w:t>в</w:t>
      </w:r>
      <w:r w:rsidRPr="00DA79D7">
        <w:rPr>
          <w:spacing w:val="20"/>
          <w:sz w:val="22"/>
          <w:szCs w:val="22"/>
          <w:lang w:val="uk-UA"/>
        </w:rPr>
        <w:t xml:space="preserve"> </w:t>
      </w:r>
      <w:r w:rsidRPr="00DA79D7">
        <w:rPr>
          <w:spacing w:val="-2"/>
          <w:sz w:val="22"/>
          <w:szCs w:val="22"/>
          <w:lang w:val="uk-UA"/>
        </w:rPr>
        <w:t>редакції,</w:t>
      </w:r>
      <w:r w:rsidRPr="00DA79D7">
        <w:rPr>
          <w:spacing w:val="22"/>
          <w:sz w:val="22"/>
          <w:szCs w:val="22"/>
          <w:lang w:val="uk-UA"/>
        </w:rPr>
        <w:t xml:space="preserve"> </w:t>
      </w:r>
      <w:r w:rsidRPr="00DA79D7">
        <w:rPr>
          <w:spacing w:val="-1"/>
          <w:sz w:val="22"/>
          <w:szCs w:val="22"/>
          <w:lang w:val="uk-UA"/>
        </w:rPr>
        <w:t>чинній</w:t>
      </w:r>
      <w:r w:rsidRPr="00DA79D7">
        <w:rPr>
          <w:spacing w:val="21"/>
          <w:sz w:val="22"/>
          <w:szCs w:val="22"/>
          <w:lang w:val="uk-UA"/>
        </w:rPr>
        <w:t xml:space="preserve"> </w:t>
      </w:r>
      <w:r w:rsidRPr="00DA79D7">
        <w:rPr>
          <w:sz w:val="22"/>
          <w:szCs w:val="22"/>
          <w:lang w:val="uk-UA"/>
        </w:rPr>
        <w:t>на</w:t>
      </w:r>
      <w:r w:rsidRPr="00DA79D7">
        <w:rPr>
          <w:spacing w:val="18"/>
          <w:sz w:val="22"/>
          <w:szCs w:val="22"/>
          <w:lang w:val="uk-UA"/>
        </w:rPr>
        <w:t xml:space="preserve"> </w:t>
      </w:r>
      <w:r w:rsidRPr="00DA79D7">
        <w:rPr>
          <w:sz w:val="22"/>
          <w:szCs w:val="22"/>
          <w:lang w:val="uk-UA"/>
        </w:rPr>
        <w:t>дату</w:t>
      </w:r>
      <w:r w:rsidRPr="00DA79D7">
        <w:rPr>
          <w:spacing w:val="63"/>
          <w:sz w:val="22"/>
          <w:szCs w:val="22"/>
          <w:lang w:val="uk-UA"/>
        </w:rPr>
        <w:t xml:space="preserve"> </w:t>
      </w:r>
      <w:r w:rsidRPr="00DA79D7">
        <w:rPr>
          <w:spacing w:val="-1"/>
          <w:sz w:val="22"/>
          <w:szCs w:val="22"/>
          <w:lang w:val="uk-UA"/>
        </w:rPr>
        <w:t>підписання</w:t>
      </w:r>
      <w:r w:rsidRPr="00DA79D7">
        <w:rPr>
          <w:spacing w:val="37"/>
          <w:sz w:val="22"/>
          <w:szCs w:val="22"/>
          <w:lang w:val="uk-UA"/>
        </w:rPr>
        <w:t xml:space="preserve"> </w:t>
      </w:r>
      <w:r w:rsidRPr="00DA79D7">
        <w:rPr>
          <w:sz w:val="22"/>
          <w:szCs w:val="22"/>
          <w:lang w:val="uk-UA"/>
        </w:rPr>
        <w:t>цієї</w:t>
      </w:r>
      <w:r w:rsidRPr="00DA79D7">
        <w:rPr>
          <w:spacing w:val="32"/>
          <w:sz w:val="22"/>
          <w:szCs w:val="22"/>
          <w:lang w:val="uk-UA"/>
        </w:rPr>
        <w:t xml:space="preserve"> </w:t>
      </w:r>
      <w:r w:rsidRPr="00DA79D7">
        <w:rPr>
          <w:spacing w:val="-1"/>
          <w:sz w:val="22"/>
          <w:szCs w:val="22"/>
          <w:lang w:val="uk-UA"/>
        </w:rPr>
        <w:t>Заяви,</w:t>
      </w:r>
      <w:r w:rsidRPr="00DA79D7">
        <w:rPr>
          <w:spacing w:val="38"/>
          <w:sz w:val="22"/>
          <w:szCs w:val="22"/>
          <w:lang w:val="uk-UA"/>
        </w:rPr>
        <w:t xml:space="preserve"> </w:t>
      </w:r>
      <w:r w:rsidRPr="00DA79D7">
        <w:rPr>
          <w:sz w:val="22"/>
          <w:szCs w:val="22"/>
          <w:lang w:val="uk-UA"/>
        </w:rPr>
        <w:t>та</w:t>
      </w:r>
      <w:r w:rsidRPr="00DA79D7">
        <w:rPr>
          <w:spacing w:val="35"/>
          <w:sz w:val="22"/>
          <w:szCs w:val="22"/>
          <w:lang w:val="uk-UA"/>
        </w:rPr>
        <w:t xml:space="preserve"> </w:t>
      </w:r>
      <w:r w:rsidRPr="00DA79D7">
        <w:rPr>
          <w:spacing w:val="-1"/>
          <w:sz w:val="22"/>
          <w:szCs w:val="22"/>
          <w:lang w:val="uk-UA"/>
        </w:rPr>
        <w:t>всіма</w:t>
      </w:r>
      <w:r w:rsidRPr="00DA79D7">
        <w:rPr>
          <w:spacing w:val="36"/>
          <w:sz w:val="22"/>
          <w:szCs w:val="22"/>
          <w:lang w:val="uk-UA"/>
        </w:rPr>
        <w:t xml:space="preserve"> </w:t>
      </w:r>
      <w:r w:rsidRPr="00DA79D7">
        <w:rPr>
          <w:sz w:val="22"/>
          <w:szCs w:val="22"/>
          <w:lang w:val="uk-UA"/>
        </w:rPr>
        <w:t>подальшими</w:t>
      </w:r>
      <w:r w:rsidRPr="00DA79D7">
        <w:rPr>
          <w:spacing w:val="37"/>
          <w:sz w:val="22"/>
          <w:szCs w:val="22"/>
          <w:lang w:val="uk-UA"/>
        </w:rPr>
        <w:t xml:space="preserve"> </w:t>
      </w:r>
      <w:r w:rsidRPr="00DA79D7">
        <w:rPr>
          <w:spacing w:val="-1"/>
          <w:sz w:val="22"/>
          <w:szCs w:val="22"/>
          <w:lang w:val="uk-UA"/>
        </w:rPr>
        <w:t>змінами,</w:t>
      </w:r>
      <w:r w:rsidRPr="00DA79D7">
        <w:rPr>
          <w:spacing w:val="39"/>
          <w:sz w:val="22"/>
          <w:szCs w:val="22"/>
          <w:lang w:val="uk-UA"/>
        </w:rPr>
        <w:t xml:space="preserve"> </w:t>
      </w:r>
      <w:r w:rsidRPr="00DA79D7">
        <w:rPr>
          <w:spacing w:val="-1"/>
          <w:sz w:val="22"/>
          <w:szCs w:val="22"/>
          <w:lang w:val="uk-UA"/>
        </w:rPr>
        <w:t>затвердженими</w:t>
      </w:r>
      <w:r w:rsidRPr="00DA79D7">
        <w:rPr>
          <w:spacing w:val="39"/>
          <w:sz w:val="22"/>
          <w:szCs w:val="22"/>
          <w:lang w:val="uk-UA"/>
        </w:rPr>
        <w:t xml:space="preserve"> </w:t>
      </w:r>
      <w:r w:rsidRPr="00DA79D7">
        <w:rPr>
          <w:sz w:val="22"/>
          <w:szCs w:val="22"/>
          <w:lang w:val="uk-UA"/>
        </w:rPr>
        <w:t>у</w:t>
      </w:r>
      <w:r w:rsidRPr="00DA79D7">
        <w:rPr>
          <w:spacing w:val="26"/>
          <w:sz w:val="22"/>
          <w:szCs w:val="22"/>
          <w:lang w:val="uk-UA"/>
        </w:rPr>
        <w:t xml:space="preserve"> </w:t>
      </w:r>
      <w:r w:rsidRPr="00DA79D7">
        <w:rPr>
          <w:sz w:val="22"/>
          <w:szCs w:val="22"/>
          <w:lang w:val="uk-UA"/>
        </w:rPr>
        <w:t>встановленому</w:t>
      </w:r>
      <w:r w:rsidRPr="00DA79D7">
        <w:rPr>
          <w:spacing w:val="28"/>
          <w:sz w:val="22"/>
          <w:szCs w:val="22"/>
          <w:lang w:val="uk-UA"/>
        </w:rPr>
        <w:t xml:space="preserve"> </w:t>
      </w:r>
      <w:r w:rsidRPr="00DA79D7">
        <w:rPr>
          <w:spacing w:val="-1"/>
          <w:sz w:val="22"/>
          <w:szCs w:val="22"/>
          <w:lang w:val="uk-UA"/>
        </w:rPr>
        <w:t>порядку,</w:t>
      </w:r>
      <w:r w:rsidRPr="00DA79D7">
        <w:rPr>
          <w:spacing w:val="50"/>
          <w:sz w:val="22"/>
          <w:szCs w:val="22"/>
          <w:lang w:val="uk-UA"/>
        </w:rPr>
        <w:t xml:space="preserve"> </w:t>
      </w:r>
      <w:r w:rsidRPr="00DA79D7">
        <w:rPr>
          <w:sz w:val="22"/>
          <w:szCs w:val="22"/>
          <w:lang w:val="uk-UA"/>
        </w:rPr>
        <w:t>приймає</w:t>
      </w:r>
      <w:r w:rsidRPr="00DA79D7">
        <w:rPr>
          <w:spacing w:val="6"/>
          <w:sz w:val="22"/>
          <w:szCs w:val="22"/>
          <w:lang w:val="uk-UA"/>
        </w:rPr>
        <w:t xml:space="preserve"> </w:t>
      </w:r>
      <w:r w:rsidRPr="00DA79D7">
        <w:rPr>
          <w:sz w:val="22"/>
          <w:szCs w:val="22"/>
          <w:lang w:val="uk-UA"/>
        </w:rPr>
        <w:t>всі</w:t>
      </w:r>
      <w:r w:rsidRPr="00DA79D7">
        <w:rPr>
          <w:spacing w:val="-2"/>
          <w:sz w:val="22"/>
          <w:szCs w:val="22"/>
          <w:lang w:val="uk-UA"/>
        </w:rPr>
        <w:t xml:space="preserve"> </w:t>
      </w:r>
      <w:r w:rsidRPr="00DA79D7">
        <w:rPr>
          <w:sz w:val="22"/>
          <w:szCs w:val="22"/>
          <w:lang w:val="uk-UA"/>
        </w:rPr>
        <w:t>права</w:t>
      </w:r>
      <w:r w:rsidRPr="00DA79D7">
        <w:rPr>
          <w:spacing w:val="7"/>
          <w:sz w:val="22"/>
          <w:szCs w:val="22"/>
          <w:lang w:val="uk-UA"/>
        </w:rPr>
        <w:t xml:space="preserve"> </w:t>
      </w:r>
      <w:r w:rsidRPr="00DA79D7">
        <w:rPr>
          <w:sz w:val="22"/>
          <w:szCs w:val="22"/>
          <w:lang w:val="uk-UA"/>
        </w:rPr>
        <w:t>та</w:t>
      </w:r>
      <w:r w:rsidRPr="00DA79D7">
        <w:rPr>
          <w:spacing w:val="6"/>
          <w:sz w:val="22"/>
          <w:szCs w:val="22"/>
          <w:lang w:val="uk-UA"/>
        </w:rPr>
        <w:t xml:space="preserve"> </w:t>
      </w:r>
      <w:r w:rsidRPr="00DA79D7">
        <w:rPr>
          <w:spacing w:val="-1"/>
          <w:sz w:val="22"/>
          <w:szCs w:val="22"/>
          <w:lang w:val="uk-UA"/>
        </w:rPr>
        <w:t>обов'язки,</w:t>
      </w:r>
      <w:r w:rsidRPr="00DA79D7">
        <w:rPr>
          <w:spacing w:val="6"/>
          <w:sz w:val="22"/>
          <w:szCs w:val="22"/>
          <w:lang w:val="uk-UA"/>
        </w:rPr>
        <w:t xml:space="preserve"> </w:t>
      </w:r>
      <w:r w:rsidRPr="00DA79D7">
        <w:rPr>
          <w:sz w:val="22"/>
          <w:szCs w:val="22"/>
          <w:lang w:val="uk-UA"/>
        </w:rPr>
        <w:t>встановлені</w:t>
      </w:r>
      <w:r w:rsidRPr="00DA79D7">
        <w:rPr>
          <w:spacing w:val="-1"/>
          <w:sz w:val="22"/>
          <w:szCs w:val="22"/>
          <w:lang w:val="uk-UA"/>
        </w:rPr>
        <w:t xml:space="preserve"> </w:t>
      </w:r>
      <w:r w:rsidRPr="00DA79D7">
        <w:rPr>
          <w:sz w:val="22"/>
          <w:szCs w:val="22"/>
          <w:lang w:val="uk-UA"/>
        </w:rPr>
        <w:t>в</w:t>
      </w:r>
      <w:r w:rsidRPr="00DA79D7">
        <w:rPr>
          <w:spacing w:val="9"/>
          <w:sz w:val="22"/>
          <w:szCs w:val="22"/>
          <w:lang w:val="uk-UA"/>
        </w:rPr>
        <w:t xml:space="preserve"> </w:t>
      </w:r>
      <w:r w:rsidRPr="00DA79D7">
        <w:rPr>
          <w:spacing w:val="-1"/>
          <w:sz w:val="22"/>
          <w:szCs w:val="22"/>
          <w:lang w:val="uk-UA"/>
        </w:rPr>
        <w:t>Регламенті</w:t>
      </w:r>
      <w:r w:rsidRPr="00DA79D7">
        <w:rPr>
          <w:spacing w:val="7"/>
          <w:sz w:val="22"/>
          <w:szCs w:val="22"/>
          <w:lang w:val="uk-UA"/>
        </w:rPr>
        <w:t xml:space="preserve"> </w:t>
      </w:r>
      <w:r w:rsidRPr="00DA79D7">
        <w:rPr>
          <w:spacing w:val="-1"/>
          <w:sz w:val="22"/>
          <w:szCs w:val="22"/>
          <w:lang w:val="uk-UA"/>
        </w:rPr>
        <w:t>для</w:t>
      </w:r>
      <w:r w:rsidRPr="00DA79D7">
        <w:rPr>
          <w:spacing w:val="12"/>
          <w:sz w:val="22"/>
          <w:szCs w:val="22"/>
          <w:lang w:val="uk-UA"/>
        </w:rPr>
        <w:t xml:space="preserve"> </w:t>
      </w:r>
      <w:r w:rsidRPr="00DA79D7">
        <w:rPr>
          <w:spacing w:val="-2"/>
          <w:sz w:val="22"/>
          <w:szCs w:val="22"/>
          <w:lang w:val="uk-UA"/>
        </w:rPr>
        <w:t>учасника</w:t>
      </w:r>
      <w:r w:rsidRPr="00DA79D7">
        <w:rPr>
          <w:spacing w:val="6"/>
          <w:sz w:val="22"/>
          <w:szCs w:val="22"/>
          <w:lang w:val="uk-UA"/>
        </w:rPr>
        <w:t xml:space="preserve"> </w:t>
      </w:r>
      <w:r>
        <w:rPr>
          <w:spacing w:val="-2"/>
          <w:sz w:val="22"/>
          <w:szCs w:val="22"/>
          <w:lang w:val="uk-UA"/>
        </w:rPr>
        <w:t>торгів</w:t>
      </w:r>
      <w:r w:rsidRPr="00DA79D7">
        <w:rPr>
          <w:spacing w:val="-2"/>
          <w:sz w:val="22"/>
          <w:szCs w:val="22"/>
          <w:lang w:val="uk-UA"/>
        </w:rPr>
        <w:t>,</w:t>
      </w:r>
      <w:r w:rsidRPr="00DA79D7">
        <w:rPr>
          <w:spacing w:val="10"/>
          <w:sz w:val="22"/>
          <w:szCs w:val="22"/>
          <w:lang w:val="uk-UA"/>
        </w:rPr>
        <w:t xml:space="preserve"> </w:t>
      </w:r>
      <w:r w:rsidRPr="00DA79D7">
        <w:rPr>
          <w:sz w:val="22"/>
          <w:szCs w:val="22"/>
          <w:lang w:val="uk-UA"/>
        </w:rPr>
        <w:t>та</w:t>
      </w:r>
      <w:r w:rsidRPr="00DA79D7">
        <w:rPr>
          <w:spacing w:val="6"/>
          <w:sz w:val="22"/>
          <w:szCs w:val="22"/>
          <w:lang w:val="uk-UA"/>
        </w:rPr>
        <w:t xml:space="preserve"> </w:t>
      </w:r>
      <w:r w:rsidRPr="00DA79D7">
        <w:rPr>
          <w:spacing w:val="-1"/>
          <w:sz w:val="22"/>
          <w:szCs w:val="22"/>
          <w:lang w:val="uk-UA"/>
        </w:rPr>
        <w:t>зобов'язується</w:t>
      </w:r>
      <w:r w:rsidRPr="00DA79D7">
        <w:rPr>
          <w:spacing w:val="64"/>
          <w:sz w:val="22"/>
          <w:szCs w:val="22"/>
          <w:lang w:val="uk-UA"/>
        </w:rPr>
        <w:t xml:space="preserve"> </w:t>
      </w:r>
      <w:r w:rsidRPr="00DA79D7">
        <w:rPr>
          <w:spacing w:val="-3"/>
          <w:sz w:val="22"/>
          <w:szCs w:val="22"/>
          <w:lang w:val="uk-UA"/>
        </w:rPr>
        <w:t>їх</w:t>
      </w:r>
      <w:r w:rsidRPr="00DA79D7">
        <w:rPr>
          <w:spacing w:val="2"/>
          <w:sz w:val="22"/>
          <w:szCs w:val="22"/>
          <w:lang w:val="uk-UA"/>
        </w:rPr>
        <w:t xml:space="preserve"> </w:t>
      </w:r>
      <w:r w:rsidRPr="00DA79D7">
        <w:rPr>
          <w:spacing w:val="-1"/>
          <w:sz w:val="22"/>
          <w:szCs w:val="22"/>
          <w:lang w:val="uk-UA"/>
        </w:rPr>
        <w:t>належним</w:t>
      </w:r>
      <w:r w:rsidRPr="00DA79D7">
        <w:rPr>
          <w:spacing w:val="5"/>
          <w:sz w:val="22"/>
          <w:szCs w:val="22"/>
          <w:lang w:val="uk-UA"/>
        </w:rPr>
        <w:t xml:space="preserve"> </w:t>
      </w:r>
      <w:r w:rsidRPr="00DA79D7">
        <w:rPr>
          <w:spacing w:val="-1"/>
          <w:sz w:val="22"/>
          <w:szCs w:val="22"/>
          <w:lang w:val="uk-UA"/>
        </w:rPr>
        <w:t>чином</w:t>
      </w:r>
      <w:r w:rsidRPr="00DA79D7">
        <w:rPr>
          <w:spacing w:val="4"/>
          <w:sz w:val="22"/>
          <w:szCs w:val="22"/>
          <w:lang w:val="uk-UA"/>
        </w:rPr>
        <w:t xml:space="preserve"> </w:t>
      </w:r>
      <w:r w:rsidRPr="00DA79D7">
        <w:rPr>
          <w:spacing w:val="-2"/>
          <w:sz w:val="22"/>
          <w:szCs w:val="22"/>
          <w:lang w:val="uk-UA"/>
        </w:rPr>
        <w:t>виконувати.</w:t>
      </w:r>
    </w:p>
    <w:p w14:paraId="1FC7B944" w14:textId="77777777" w:rsidR="00ED6BEA" w:rsidRDefault="00ED6BEA" w:rsidP="00ED6BEA">
      <w:pPr>
        <w:pStyle w:val="a6"/>
        <w:spacing w:before="117" w:line="276" w:lineRule="auto"/>
        <w:ind w:left="0" w:right="154" w:firstLine="422"/>
        <w:jc w:val="both"/>
        <w:rPr>
          <w:sz w:val="22"/>
          <w:szCs w:val="22"/>
          <w:lang w:val="uk-UA"/>
        </w:rPr>
      </w:pPr>
      <w:r w:rsidRPr="00DA79D7">
        <w:rPr>
          <w:sz w:val="22"/>
          <w:szCs w:val="22"/>
          <w:lang w:val="uk-UA"/>
        </w:rPr>
        <w:t xml:space="preserve">Заявник підписанням цієї Заяви засвідчує про ознайомлення та про повне та безумовне прийняття, погодження та зобов'язання виконувати умови </w:t>
      </w:r>
      <w:r>
        <w:rPr>
          <w:sz w:val="22"/>
          <w:szCs w:val="22"/>
          <w:lang w:val="uk-UA"/>
        </w:rPr>
        <w:t>Регламенту</w:t>
      </w:r>
      <w:r w:rsidRPr="00DA79D7">
        <w:rPr>
          <w:sz w:val="22"/>
          <w:szCs w:val="22"/>
          <w:lang w:val="uk-UA"/>
        </w:rPr>
        <w:t xml:space="preserve">, а також ознайомлення з видами, умовами застосування та розмірами санкцій, що можуть застосовуватись до учасників торгів та/або їх клієнтів та зобов'язання своєчасно та в повному обсязі оплачувати штрафні санкції накладені на </w:t>
      </w:r>
      <w:r>
        <w:rPr>
          <w:sz w:val="22"/>
          <w:szCs w:val="22"/>
          <w:lang w:val="uk-UA"/>
        </w:rPr>
        <w:t>Заявника</w:t>
      </w:r>
      <w:r w:rsidRPr="00DA79D7">
        <w:rPr>
          <w:sz w:val="22"/>
          <w:szCs w:val="22"/>
          <w:lang w:val="uk-UA"/>
        </w:rPr>
        <w:t xml:space="preserve"> згідно з рішеннями Біржової ради, а також дотримуватись умов інших обмежень та санкцій накладених на </w:t>
      </w:r>
      <w:r>
        <w:rPr>
          <w:sz w:val="22"/>
          <w:szCs w:val="22"/>
          <w:lang w:val="uk-UA"/>
        </w:rPr>
        <w:t>Заявника як учасника торгів</w:t>
      </w:r>
      <w:r w:rsidRPr="00DA79D7">
        <w:rPr>
          <w:sz w:val="22"/>
          <w:szCs w:val="22"/>
          <w:lang w:val="uk-UA"/>
        </w:rPr>
        <w:t xml:space="preserve"> згідно з рішеннями Біржової ради.</w:t>
      </w:r>
      <w:r>
        <w:rPr>
          <w:sz w:val="22"/>
          <w:szCs w:val="22"/>
          <w:lang w:val="uk-UA"/>
        </w:rPr>
        <w:t xml:space="preserve"> </w:t>
      </w:r>
    </w:p>
    <w:p w14:paraId="4C1B2072" w14:textId="77777777" w:rsidR="00ED6BEA" w:rsidRPr="00DA79D7" w:rsidRDefault="00ED6BEA" w:rsidP="00ED6BEA">
      <w:pPr>
        <w:pStyle w:val="a6"/>
        <w:spacing w:before="117" w:line="276" w:lineRule="auto"/>
        <w:ind w:left="0" w:right="154" w:firstLine="422"/>
        <w:jc w:val="both"/>
        <w:rPr>
          <w:sz w:val="22"/>
          <w:szCs w:val="22"/>
          <w:lang w:val="uk-UA"/>
        </w:rPr>
      </w:pPr>
      <w:r w:rsidRPr="00DA79D7">
        <w:rPr>
          <w:sz w:val="22"/>
          <w:szCs w:val="22"/>
          <w:lang w:val="uk-UA"/>
        </w:rPr>
        <w:t>Заявник підписанням цієї Заяви</w:t>
      </w:r>
      <w:r>
        <w:rPr>
          <w:sz w:val="22"/>
          <w:szCs w:val="22"/>
          <w:lang w:val="uk-UA"/>
        </w:rPr>
        <w:t xml:space="preserve"> зобов’язується ознайомлюватись та </w:t>
      </w:r>
      <w:r w:rsidRPr="00DA79D7">
        <w:rPr>
          <w:sz w:val="22"/>
          <w:szCs w:val="22"/>
          <w:lang w:val="uk-UA"/>
        </w:rPr>
        <w:t>виконувати умови</w:t>
      </w:r>
      <w:r>
        <w:rPr>
          <w:sz w:val="22"/>
          <w:szCs w:val="22"/>
          <w:lang w:val="uk-UA"/>
        </w:rPr>
        <w:t xml:space="preserve"> Регламенту також </w:t>
      </w:r>
      <w:r>
        <w:rPr>
          <w:spacing w:val="-1"/>
          <w:sz w:val="22"/>
          <w:szCs w:val="22"/>
          <w:lang w:val="uk-UA"/>
        </w:rPr>
        <w:t>у випадках внесення до нього</w:t>
      </w:r>
      <w:r w:rsidRPr="00DA79D7">
        <w:rPr>
          <w:spacing w:val="36"/>
          <w:sz w:val="22"/>
          <w:szCs w:val="22"/>
          <w:lang w:val="uk-UA"/>
        </w:rPr>
        <w:t xml:space="preserve"> </w:t>
      </w:r>
      <w:r>
        <w:rPr>
          <w:sz w:val="22"/>
          <w:szCs w:val="22"/>
          <w:lang w:val="uk-UA"/>
        </w:rPr>
        <w:t>подальших</w:t>
      </w:r>
      <w:r w:rsidRPr="00DA79D7">
        <w:rPr>
          <w:spacing w:val="37"/>
          <w:sz w:val="22"/>
          <w:szCs w:val="22"/>
          <w:lang w:val="uk-UA"/>
        </w:rPr>
        <w:t xml:space="preserve"> </w:t>
      </w:r>
      <w:r>
        <w:rPr>
          <w:spacing w:val="-1"/>
          <w:sz w:val="22"/>
          <w:szCs w:val="22"/>
          <w:lang w:val="uk-UA"/>
        </w:rPr>
        <w:t>змін</w:t>
      </w:r>
      <w:r w:rsidRPr="00DA79D7">
        <w:rPr>
          <w:spacing w:val="-1"/>
          <w:sz w:val="22"/>
          <w:szCs w:val="22"/>
          <w:lang w:val="uk-UA"/>
        </w:rPr>
        <w:t>,</w:t>
      </w:r>
      <w:r w:rsidRPr="00DA79D7">
        <w:rPr>
          <w:spacing w:val="39"/>
          <w:sz w:val="22"/>
          <w:szCs w:val="22"/>
          <w:lang w:val="uk-UA"/>
        </w:rPr>
        <w:t xml:space="preserve"> </w:t>
      </w:r>
      <w:r>
        <w:rPr>
          <w:spacing w:val="-1"/>
          <w:sz w:val="22"/>
          <w:szCs w:val="22"/>
          <w:lang w:val="uk-UA"/>
        </w:rPr>
        <w:t>затверджених</w:t>
      </w:r>
      <w:r w:rsidRPr="00DA79D7">
        <w:rPr>
          <w:spacing w:val="39"/>
          <w:sz w:val="22"/>
          <w:szCs w:val="22"/>
          <w:lang w:val="uk-UA"/>
        </w:rPr>
        <w:t xml:space="preserve"> </w:t>
      </w:r>
      <w:r w:rsidRPr="00DA79D7">
        <w:rPr>
          <w:sz w:val="22"/>
          <w:szCs w:val="22"/>
          <w:lang w:val="uk-UA"/>
        </w:rPr>
        <w:t>у</w:t>
      </w:r>
      <w:r w:rsidRPr="00DA79D7">
        <w:rPr>
          <w:spacing w:val="26"/>
          <w:sz w:val="22"/>
          <w:szCs w:val="22"/>
          <w:lang w:val="uk-UA"/>
        </w:rPr>
        <w:t xml:space="preserve"> </w:t>
      </w:r>
      <w:r w:rsidRPr="00DA79D7">
        <w:rPr>
          <w:sz w:val="22"/>
          <w:szCs w:val="22"/>
          <w:lang w:val="uk-UA"/>
        </w:rPr>
        <w:t>встановленом</w:t>
      </w:r>
      <w:r>
        <w:rPr>
          <w:sz w:val="22"/>
          <w:szCs w:val="22"/>
          <w:lang w:val="uk-UA"/>
        </w:rPr>
        <w:t xml:space="preserve">у </w:t>
      </w:r>
      <w:proofErr w:type="spellStart"/>
      <w:r>
        <w:rPr>
          <w:sz w:val="22"/>
          <w:szCs w:val="22"/>
          <w:lang w:val="uk-UA"/>
        </w:rPr>
        <w:t>Біржею</w:t>
      </w:r>
      <w:proofErr w:type="spellEnd"/>
      <w:r>
        <w:rPr>
          <w:sz w:val="22"/>
          <w:szCs w:val="22"/>
          <w:lang w:val="uk-UA"/>
        </w:rPr>
        <w:t xml:space="preserve"> </w:t>
      </w:r>
      <w:r w:rsidRPr="00DA79D7">
        <w:rPr>
          <w:spacing w:val="-1"/>
          <w:sz w:val="22"/>
          <w:szCs w:val="22"/>
          <w:lang w:val="uk-UA"/>
        </w:rPr>
        <w:t>порядку</w:t>
      </w:r>
      <w:r>
        <w:rPr>
          <w:spacing w:val="-1"/>
          <w:sz w:val="22"/>
          <w:szCs w:val="22"/>
          <w:lang w:val="uk-UA"/>
        </w:rPr>
        <w:t>.</w:t>
      </w:r>
    </w:p>
    <w:p w14:paraId="47B89ED7" w14:textId="77777777" w:rsidR="00ED6BEA" w:rsidRPr="00DA79D7" w:rsidRDefault="00ED6BEA" w:rsidP="00ED6BEA">
      <w:pPr>
        <w:pStyle w:val="a6"/>
        <w:spacing w:before="117" w:line="276" w:lineRule="auto"/>
        <w:ind w:left="0" w:right="154" w:firstLine="422"/>
        <w:jc w:val="both"/>
        <w:rPr>
          <w:sz w:val="22"/>
          <w:szCs w:val="22"/>
          <w:lang w:val="uk-UA"/>
        </w:rPr>
      </w:pPr>
      <w:r w:rsidRPr="00DA79D7">
        <w:rPr>
          <w:sz w:val="22"/>
          <w:szCs w:val="22"/>
          <w:lang w:val="uk-UA"/>
        </w:rPr>
        <w:t xml:space="preserve">Зобов’язуємось своєчасно сплачувати </w:t>
      </w:r>
      <w:r>
        <w:rPr>
          <w:sz w:val="22"/>
          <w:szCs w:val="22"/>
          <w:lang w:val="uk-UA"/>
        </w:rPr>
        <w:t>внески за обробку даних та комісійний збір Біржі в порядку</w:t>
      </w:r>
      <w:r w:rsidRPr="00DA79D7">
        <w:rPr>
          <w:sz w:val="22"/>
          <w:szCs w:val="22"/>
          <w:lang w:val="uk-UA"/>
        </w:rPr>
        <w:t>, визначен</w:t>
      </w:r>
      <w:r>
        <w:rPr>
          <w:sz w:val="22"/>
          <w:szCs w:val="22"/>
          <w:lang w:val="uk-UA"/>
        </w:rPr>
        <w:t>ому Регламентом.</w:t>
      </w:r>
    </w:p>
    <w:p w14:paraId="10B26763" w14:textId="77777777" w:rsidR="00ED6BEA" w:rsidRPr="00DA79D7" w:rsidRDefault="00ED6BEA" w:rsidP="00ED6BEA">
      <w:pPr>
        <w:pStyle w:val="a6"/>
        <w:ind w:left="315"/>
        <w:rPr>
          <w:spacing w:val="-2"/>
          <w:sz w:val="22"/>
          <w:szCs w:val="22"/>
          <w:lang w:val="uk-UA"/>
        </w:rPr>
      </w:pPr>
      <w:r w:rsidRPr="00DA79D7">
        <w:rPr>
          <w:spacing w:val="-1"/>
          <w:sz w:val="22"/>
          <w:szCs w:val="22"/>
          <w:lang w:val="uk-UA"/>
        </w:rPr>
        <w:t>Несемо</w:t>
      </w:r>
      <w:r w:rsidRPr="00DA79D7">
        <w:rPr>
          <w:spacing w:val="-2"/>
          <w:sz w:val="22"/>
          <w:szCs w:val="22"/>
          <w:lang w:val="uk-UA"/>
        </w:rPr>
        <w:t xml:space="preserve"> відповідальність</w:t>
      </w:r>
      <w:r w:rsidRPr="00DA79D7">
        <w:rPr>
          <w:spacing w:val="6"/>
          <w:sz w:val="22"/>
          <w:szCs w:val="22"/>
          <w:lang w:val="uk-UA"/>
        </w:rPr>
        <w:t xml:space="preserve"> </w:t>
      </w:r>
      <w:r w:rsidRPr="00DA79D7">
        <w:rPr>
          <w:sz w:val="22"/>
          <w:szCs w:val="22"/>
          <w:lang w:val="uk-UA"/>
        </w:rPr>
        <w:t>за</w:t>
      </w:r>
      <w:r w:rsidRPr="00DA79D7">
        <w:rPr>
          <w:spacing w:val="-4"/>
          <w:sz w:val="22"/>
          <w:szCs w:val="22"/>
          <w:lang w:val="uk-UA"/>
        </w:rPr>
        <w:t xml:space="preserve"> </w:t>
      </w:r>
      <w:r w:rsidRPr="00DA79D7">
        <w:rPr>
          <w:spacing w:val="-2"/>
          <w:sz w:val="22"/>
          <w:szCs w:val="22"/>
          <w:lang w:val="uk-UA"/>
        </w:rPr>
        <w:t>достовірність</w:t>
      </w:r>
      <w:r w:rsidRPr="00DA79D7">
        <w:rPr>
          <w:spacing w:val="1"/>
          <w:sz w:val="22"/>
          <w:szCs w:val="22"/>
          <w:lang w:val="uk-UA"/>
        </w:rPr>
        <w:t xml:space="preserve"> </w:t>
      </w:r>
      <w:r w:rsidRPr="00DA79D7">
        <w:rPr>
          <w:spacing w:val="-1"/>
          <w:sz w:val="22"/>
          <w:szCs w:val="22"/>
          <w:lang w:val="uk-UA"/>
        </w:rPr>
        <w:t>наданої</w:t>
      </w:r>
      <w:r w:rsidRPr="00DA79D7">
        <w:rPr>
          <w:spacing w:val="-11"/>
          <w:sz w:val="22"/>
          <w:szCs w:val="22"/>
          <w:lang w:val="uk-UA"/>
        </w:rPr>
        <w:t xml:space="preserve"> </w:t>
      </w:r>
      <w:r w:rsidRPr="00DA79D7">
        <w:rPr>
          <w:spacing w:val="-2"/>
          <w:sz w:val="22"/>
          <w:szCs w:val="22"/>
          <w:lang w:val="uk-UA"/>
        </w:rPr>
        <w:t>інформації.</w:t>
      </w:r>
    </w:p>
    <w:p w14:paraId="27350D2B" w14:textId="77777777" w:rsidR="00ED6BEA" w:rsidRPr="00DA79D7" w:rsidRDefault="00ED6BEA" w:rsidP="00ED6BEA">
      <w:pPr>
        <w:pStyle w:val="a6"/>
        <w:tabs>
          <w:tab w:val="left" w:pos="973"/>
          <w:tab w:val="left" w:pos="1991"/>
          <w:tab w:val="left" w:pos="2644"/>
        </w:tabs>
        <w:spacing w:before="45"/>
        <w:ind w:left="378"/>
        <w:rPr>
          <w:sz w:val="22"/>
          <w:szCs w:val="22"/>
          <w:lang w:val="uk-UA"/>
        </w:rPr>
      </w:pPr>
    </w:p>
    <w:p w14:paraId="3946FA0C" w14:textId="77777777" w:rsidR="00ED6BEA" w:rsidRPr="00DA79D7" w:rsidRDefault="00ED6BEA" w:rsidP="00ED6BEA">
      <w:pPr>
        <w:pStyle w:val="a6"/>
        <w:tabs>
          <w:tab w:val="left" w:pos="973"/>
          <w:tab w:val="left" w:pos="1991"/>
          <w:tab w:val="left" w:pos="2644"/>
        </w:tabs>
        <w:spacing w:before="45"/>
        <w:ind w:left="378"/>
        <w:rPr>
          <w:sz w:val="22"/>
          <w:szCs w:val="22"/>
          <w:lang w:val="uk-UA"/>
        </w:rPr>
      </w:pPr>
      <w:r w:rsidRPr="00DA79D7">
        <w:rPr>
          <w:sz w:val="22"/>
          <w:szCs w:val="22"/>
          <w:lang w:val="uk-UA"/>
        </w:rPr>
        <w:t xml:space="preserve"> «</w:t>
      </w:r>
      <w:r w:rsidRPr="00DA79D7">
        <w:rPr>
          <w:sz w:val="22"/>
          <w:szCs w:val="22"/>
          <w:u w:val="single" w:color="000000"/>
          <w:lang w:val="uk-UA"/>
        </w:rPr>
        <w:tab/>
      </w:r>
      <w:r w:rsidRPr="00DA79D7">
        <w:rPr>
          <w:sz w:val="22"/>
          <w:szCs w:val="22"/>
          <w:lang w:val="uk-UA"/>
        </w:rPr>
        <w:t>»</w:t>
      </w:r>
      <w:r w:rsidRPr="00DA79D7">
        <w:rPr>
          <w:sz w:val="22"/>
          <w:szCs w:val="22"/>
          <w:u w:val="single" w:color="000000"/>
          <w:lang w:val="uk-UA"/>
        </w:rPr>
        <w:tab/>
      </w:r>
      <w:r w:rsidRPr="00DA79D7">
        <w:rPr>
          <w:sz w:val="22"/>
          <w:szCs w:val="22"/>
          <w:lang w:val="uk-UA"/>
        </w:rPr>
        <w:t>20</w:t>
      </w:r>
      <w:r w:rsidRPr="00DA79D7">
        <w:rPr>
          <w:sz w:val="22"/>
          <w:szCs w:val="22"/>
          <w:lang w:val="uk-UA"/>
        </w:rPr>
        <w:tab/>
        <w:t>року</w:t>
      </w:r>
    </w:p>
    <w:p w14:paraId="72F36683" w14:textId="77777777" w:rsidR="00ED6BEA" w:rsidRDefault="00ED6BEA" w:rsidP="00ED6BEA">
      <w:pPr>
        <w:spacing w:before="11"/>
        <w:rPr>
          <w:rFonts w:ascii="Times New Roman" w:eastAsia="Times New Roman" w:hAnsi="Times New Roman" w:cs="Times New Roman"/>
          <w:lang w:val="uk-UA"/>
        </w:rPr>
      </w:pPr>
    </w:p>
    <w:p w14:paraId="7EB0ACB7" w14:textId="77777777" w:rsidR="00ED6BEA" w:rsidRPr="00DA79D7" w:rsidRDefault="00ED6BEA" w:rsidP="00ED6BEA">
      <w:pPr>
        <w:spacing w:before="11"/>
        <w:rPr>
          <w:rFonts w:ascii="Times New Roman" w:eastAsia="Times New Roman" w:hAnsi="Times New Roman" w:cs="Times New Roman"/>
          <w:lang w:val="uk-UA"/>
        </w:rPr>
      </w:pPr>
      <w:r w:rsidRPr="00DA79D7">
        <w:rPr>
          <w:rFonts w:ascii="Times New Roman" w:eastAsia="Times New Roman" w:hAnsi="Times New Roman" w:cs="Times New Roman"/>
          <w:lang w:val="uk-UA"/>
        </w:rPr>
        <w:t xml:space="preserve"> ___________________       </w:t>
      </w:r>
      <w:r>
        <w:rPr>
          <w:rFonts w:ascii="Times New Roman" w:eastAsia="Times New Roman" w:hAnsi="Times New Roman" w:cs="Times New Roman"/>
          <w:lang w:val="uk-UA"/>
        </w:rPr>
        <w:t xml:space="preserve">                   </w:t>
      </w:r>
      <w:r w:rsidRPr="00DA79D7">
        <w:rPr>
          <w:rFonts w:ascii="Times New Roman" w:eastAsia="Times New Roman" w:hAnsi="Times New Roman" w:cs="Times New Roman"/>
          <w:lang w:val="uk-UA"/>
        </w:rPr>
        <w:t xml:space="preserve">     ____________     </w:t>
      </w:r>
      <w:r>
        <w:rPr>
          <w:rFonts w:ascii="Times New Roman" w:eastAsia="Times New Roman" w:hAnsi="Times New Roman" w:cs="Times New Roman"/>
          <w:lang w:val="uk-UA"/>
        </w:rPr>
        <w:tab/>
      </w:r>
      <w:r>
        <w:rPr>
          <w:rFonts w:ascii="Times New Roman" w:eastAsia="Times New Roman" w:hAnsi="Times New Roman" w:cs="Times New Roman"/>
          <w:lang w:val="uk-UA"/>
        </w:rPr>
        <w:tab/>
      </w:r>
      <w:r w:rsidRPr="00DA79D7">
        <w:rPr>
          <w:rFonts w:ascii="Times New Roman" w:eastAsia="Times New Roman" w:hAnsi="Times New Roman" w:cs="Times New Roman"/>
          <w:lang w:val="uk-UA"/>
        </w:rPr>
        <w:t xml:space="preserve"> _________________</w:t>
      </w:r>
      <w:r w:rsidRPr="00DA79D7">
        <w:rPr>
          <w:rFonts w:ascii="Times New Roman"/>
          <w:lang w:val="uk-UA"/>
        </w:rPr>
        <w:tab/>
      </w:r>
      <w:r w:rsidRPr="00DA79D7">
        <w:rPr>
          <w:rFonts w:ascii="Times New Roman"/>
          <w:lang w:val="uk-UA"/>
        </w:rPr>
        <w:tab/>
      </w:r>
    </w:p>
    <w:p w14:paraId="5ADEF5DE" w14:textId="77777777" w:rsidR="00ED6BEA" w:rsidRPr="00DA79D7" w:rsidRDefault="00ED6BEA" w:rsidP="00ED6BEA">
      <w:pPr>
        <w:tabs>
          <w:tab w:val="left" w:pos="4344"/>
          <w:tab w:val="left" w:pos="6046"/>
        </w:tabs>
        <w:spacing w:line="220" w:lineRule="exact"/>
        <w:ind w:left="114"/>
        <w:rPr>
          <w:rFonts w:ascii="Times New Roman" w:eastAsia="Times New Roman" w:hAnsi="Times New Roman" w:cs="Times New Roman"/>
          <w:spacing w:val="-2"/>
          <w:lang w:val="uk-UA"/>
        </w:rPr>
      </w:pPr>
      <w:r w:rsidRPr="00DA79D7">
        <w:rPr>
          <w:rFonts w:ascii="Times New Roman" w:eastAsia="Times New Roman" w:hAnsi="Times New Roman" w:cs="Times New Roman"/>
          <w:spacing w:val="-2"/>
          <w:lang w:val="uk-UA"/>
        </w:rPr>
        <w:t>(посада</w:t>
      </w:r>
      <w:r w:rsidRPr="00DA79D7">
        <w:rPr>
          <w:rFonts w:ascii="Times New Roman" w:eastAsia="Times New Roman" w:hAnsi="Times New Roman" w:cs="Times New Roman"/>
          <w:spacing w:val="4"/>
          <w:lang w:val="uk-UA"/>
        </w:rPr>
        <w:t xml:space="preserve"> </w:t>
      </w:r>
      <w:r w:rsidRPr="00DA79D7">
        <w:rPr>
          <w:rFonts w:ascii="Times New Roman" w:eastAsia="Times New Roman" w:hAnsi="Times New Roman" w:cs="Times New Roman"/>
          <w:spacing w:val="-1"/>
          <w:lang w:val="uk-UA"/>
        </w:rPr>
        <w:t>для</w:t>
      </w:r>
      <w:r w:rsidRPr="00DA79D7">
        <w:rPr>
          <w:rFonts w:ascii="Times New Roman" w:eastAsia="Times New Roman" w:hAnsi="Times New Roman" w:cs="Times New Roman"/>
          <w:spacing w:val="-3"/>
          <w:lang w:val="uk-UA"/>
        </w:rPr>
        <w:t xml:space="preserve"> юридичної</w:t>
      </w:r>
      <w:r w:rsidRPr="00DA79D7">
        <w:rPr>
          <w:rFonts w:ascii="Times New Roman" w:eastAsia="Times New Roman" w:hAnsi="Times New Roman" w:cs="Times New Roman"/>
          <w:spacing w:val="4"/>
          <w:lang w:val="uk-UA"/>
        </w:rPr>
        <w:t xml:space="preserve"> </w:t>
      </w:r>
      <w:r w:rsidRPr="00DA79D7">
        <w:rPr>
          <w:rFonts w:ascii="Times New Roman" w:eastAsia="Times New Roman" w:hAnsi="Times New Roman" w:cs="Times New Roman"/>
          <w:spacing w:val="-2"/>
          <w:lang w:val="uk-UA"/>
        </w:rPr>
        <w:t>особи</w:t>
      </w:r>
    </w:p>
    <w:p w14:paraId="368B3C8F" w14:textId="77777777" w:rsidR="00ED6BEA" w:rsidRPr="00DA79D7" w:rsidRDefault="00ED6BEA" w:rsidP="00ED6BEA">
      <w:pPr>
        <w:tabs>
          <w:tab w:val="left" w:pos="4344"/>
          <w:tab w:val="left" w:pos="6046"/>
        </w:tabs>
        <w:spacing w:line="220" w:lineRule="exact"/>
        <w:ind w:left="114"/>
        <w:rPr>
          <w:rFonts w:ascii="Times New Roman" w:eastAsia="Times New Roman" w:hAnsi="Times New Roman" w:cs="Times New Roman"/>
          <w:lang w:val="uk-UA"/>
        </w:rPr>
      </w:pPr>
      <w:r w:rsidRPr="00DA79D7">
        <w:rPr>
          <w:rFonts w:ascii="Times New Roman" w:hAnsi="Times New Roman"/>
          <w:spacing w:val="-1"/>
          <w:lang w:val="uk-UA"/>
        </w:rPr>
        <w:t xml:space="preserve"> філії/представництва </w:t>
      </w:r>
      <w:r w:rsidRPr="00DA79D7">
        <w:rPr>
          <w:rFonts w:ascii="Times New Roman" w:hAnsi="Times New Roman"/>
          <w:spacing w:val="-2"/>
          <w:lang w:val="uk-UA"/>
        </w:rPr>
        <w:t>юридичної</w:t>
      </w:r>
      <w:r w:rsidRPr="00DA79D7">
        <w:rPr>
          <w:rFonts w:ascii="Times New Roman" w:hAnsi="Times New Roman"/>
          <w:spacing w:val="4"/>
          <w:lang w:val="uk-UA"/>
        </w:rPr>
        <w:t xml:space="preserve"> </w:t>
      </w:r>
      <w:r w:rsidRPr="00DA79D7">
        <w:rPr>
          <w:rFonts w:ascii="Times New Roman" w:hAnsi="Times New Roman"/>
          <w:spacing w:val="-2"/>
          <w:lang w:val="uk-UA"/>
        </w:rPr>
        <w:t>особи</w:t>
      </w:r>
      <w:r w:rsidRPr="00DA79D7">
        <w:rPr>
          <w:rFonts w:ascii="Times New Roman" w:eastAsia="Times New Roman" w:hAnsi="Times New Roman" w:cs="Times New Roman"/>
          <w:spacing w:val="-2"/>
          <w:lang w:val="uk-UA"/>
        </w:rPr>
        <w:t>)</w:t>
      </w:r>
      <w:r w:rsidRPr="00DA79D7">
        <w:rPr>
          <w:rFonts w:ascii="Times New Roman" w:eastAsia="Times New Roman" w:hAnsi="Times New Roman" w:cs="Times New Roman"/>
          <w:spacing w:val="-2"/>
          <w:lang w:val="uk-UA"/>
        </w:rPr>
        <w:tab/>
      </w:r>
      <w:r w:rsidRPr="00DA79D7">
        <w:rPr>
          <w:rFonts w:ascii="Times New Roman" w:eastAsia="Times New Roman" w:hAnsi="Times New Roman" w:cs="Times New Roman"/>
          <w:spacing w:val="-2"/>
          <w:w w:val="95"/>
          <w:lang w:val="uk-UA"/>
        </w:rPr>
        <w:t>(підпис)</w:t>
      </w:r>
      <w:r w:rsidRPr="00DA79D7">
        <w:rPr>
          <w:rFonts w:ascii="Times New Roman" w:eastAsia="Times New Roman" w:hAnsi="Times New Roman" w:cs="Times New Roman"/>
          <w:spacing w:val="-2"/>
          <w:w w:val="95"/>
          <w:lang w:val="uk-UA"/>
        </w:rPr>
        <w:tab/>
      </w:r>
      <w:r>
        <w:rPr>
          <w:rFonts w:ascii="Times New Roman" w:eastAsia="Times New Roman" w:hAnsi="Times New Roman" w:cs="Times New Roman"/>
          <w:spacing w:val="-2"/>
          <w:w w:val="95"/>
          <w:lang w:val="uk-UA"/>
        </w:rPr>
        <w:tab/>
      </w:r>
      <w:r>
        <w:rPr>
          <w:rFonts w:ascii="Times New Roman" w:eastAsia="Times New Roman" w:hAnsi="Times New Roman" w:cs="Times New Roman"/>
          <w:spacing w:val="-2"/>
          <w:w w:val="95"/>
          <w:lang w:val="uk-UA"/>
        </w:rPr>
        <w:tab/>
      </w:r>
      <w:r w:rsidRPr="00DA79D7">
        <w:rPr>
          <w:rFonts w:ascii="Times New Roman" w:eastAsia="Times New Roman" w:hAnsi="Times New Roman" w:cs="Times New Roman"/>
          <w:spacing w:val="-2"/>
          <w:w w:val="95"/>
          <w:lang w:val="uk-UA"/>
        </w:rPr>
        <w:t xml:space="preserve"> </w:t>
      </w:r>
      <w:r w:rsidRPr="00DA79D7">
        <w:rPr>
          <w:rFonts w:ascii="Times New Roman" w:eastAsia="Times New Roman" w:hAnsi="Times New Roman" w:cs="Times New Roman"/>
          <w:spacing w:val="-2"/>
          <w:lang w:val="uk-UA"/>
        </w:rPr>
        <w:t>(</w:t>
      </w:r>
      <w:r>
        <w:rPr>
          <w:rFonts w:ascii="Times New Roman" w:eastAsia="Times New Roman" w:hAnsi="Times New Roman" w:cs="Times New Roman"/>
          <w:spacing w:val="-2"/>
          <w:lang w:val="uk-UA"/>
        </w:rPr>
        <w:t>ПІБ</w:t>
      </w:r>
      <w:r w:rsidRPr="00DA79D7">
        <w:rPr>
          <w:rFonts w:ascii="Times New Roman" w:eastAsia="Times New Roman" w:hAnsi="Times New Roman" w:cs="Times New Roman"/>
          <w:spacing w:val="-2"/>
          <w:lang w:val="uk-UA"/>
        </w:rPr>
        <w:t>)</w:t>
      </w:r>
    </w:p>
    <w:p w14:paraId="169F1DE8" w14:textId="77777777" w:rsidR="00ED6BEA" w:rsidRDefault="00ED6BEA" w:rsidP="00ED6BEA">
      <w:pPr>
        <w:pStyle w:val="a6"/>
        <w:ind w:left="0" w:right="1680"/>
        <w:jc w:val="center"/>
        <w:rPr>
          <w:spacing w:val="-1"/>
          <w:sz w:val="22"/>
          <w:szCs w:val="22"/>
          <w:lang w:val="uk-UA"/>
        </w:rPr>
      </w:pPr>
    </w:p>
    <w:p w14:paraId="714B0C98" w14:textId="77777777" w:rsidR="00ED6BEA" w:rsidRPr="00DA79D7" w:rsidRDefault="00ED6BEA" w:rsidP="00ED6BEA">
      <w:pPr>
        <w:pStyle w:val="a6"/>
        <w:ind w:left="0" w:right="1680"/>
        <w:jc w:val="center"/>
        <w:rPr>
          <w:sz w:val="22"/>
          <w:szCs w:val="22"/>
          <w:lang w:val="uk-UA"/>
        </w:rPr>
      </w:pPr>
      <w:proofErr w:type="spellStart"/>
      <w:r w:rsidRPr="00DA79D7">
        <w:rPr>
          <w:spacing w:val="-1"/>
          <w:sz w:val="22"/>
          <w:szCs w:val="22"/>
          <w:lang w:val="uk-UA"/>
        </w:rPr>
        <w:t>м.п</w:t>
      </w:r>
      <w:proofErr w:type="spellEnd"/>
      <w:r w:rsidRPr="00DA79D7">
        <w:rPr>
          <w:spacing w:val="-1"/>
          <w:sz w:val="22"/>
          <w:szCs w:val="22"/>
          <w:lang w:val="uk-UA"/>
        </w:rPr>
        <w:t>.</w:t>
      </w:r>
      <w:r w:rsidRPr="00DA79D7">
        <w:rPr>
          <w:sz w:val="22"/>
          <w:szCs w:val="22"/>
          <w:lang w:val="uk-UA"/>
        </w:rPr>
        <w:t xml:space="preserve"> </w:t>
      </w:r>
      <w:r w:rsidRPr="00DA79D7">
        <w:rPr>
          <w:spacing w:val="-2"/>
          <w:sz w:val="22"/>
          <w:szCs w:val="22"/>
          <w:lang w:val="uk-UA"/>
        </w:rPr>
        <w:t>(за</w:t>
      </w:r>
      <w:r w:rsidRPr="00DA79D7">
        <w:rPr>
          <w:spacing w:val="-4"/>
          <w:sz w:val="22"/>
          <w:szCs w:val="22"/>
          <w:lang w:val="uk-UA"/>
        </w:rPr>
        <w:t xml:space="preserve"> </w:t>
      </w:r>
      <w:r w:rsidRPr="00DA79D7">
        <w:rPr>
          <w:spacing w:val="-2"/>
          <w:sz w:val="22"/>
          <w:szCs w:val="22"/>
          <w:lang w:val="uk-UA"/>
        </w:rPr>
        <w:t>наявності)</w:t>
      </w:r>
    </w:p>
    <w:p w14:paraId="3A70948D" w14:textId="0BFFC07D" w:rsidR="00CD65A6" w:rsidRDefault="00CD65A6" w:rsidP="00CD65A6">
      <w:pPr>
        <w:pStyle w:val="a6"/>
        <w:tabs>
          <w:tab w:val="left" w:pos="709"/>
          <w:tab w:val="left" w:pos="851"/>
          <w:tab w:val="left" w:pos="1134"/>
        </w:tabs>
        <w:ind w:firstLine="709"/>
        <w:jc w:val="right"/>
        <w:rPr>
          <w:rFonts w:cs="Times New Roman"/>
          <w:bCs/>
          <w:lang w:val="uk-UA"/>
        </w:rPr>
      </w:pPr>
    </w:p>
    <w:p w14:paraId="6D883806" w14:textId="39EEB6C6" w:rsidR="00CD65A6" w:rsidRDefault="00CD65A6" w:rsidP="00CD65A6">
      <w:pPr>
        <w:pStyle w:val="a6"/>
        <w:tabs>
          <w:tab w:val="left" w:pos="709"/>
          <w:tab w:val="left" w:pos="851"/>
          <w:tab w:val="left" w:pos="1134"/>
        </w:tabs>
        <w:ind w:firstLine="709"/>
        <w:jc w:val="right"/>
        <w:rPr>
          <w:rFonts w:cs="Times New Roman"/>
          <w:bCs/>
          <w:lang w:val="uk-UA"/>
        </w:rPr>
      </w:pPr>
    </w:p>
    <w:p w14:paraId="2A4A113F" w14:textId="4C609F5C" w:rsidR="00A71C4B" w:rsidRPr="00A71C4B" w:rsidRDefault="00A71C4B" w:rsidP="00A71C4B">
      <w:pPr>
        <w:pStyle w:val="a6"/>
        <w:tabs>
          <w:tab w:val="left" w:pos="709"/>
          <w:tab w:val="left" w:pos="851"/>
          <w:tab w:val="left" w:pos="1134"/>
        </w:tabs>
        <w:ind w:firstLine="709"/>
        <w:jc w:val="right"/>
        <w:rPr>
          <w:rFonts w:cs="Times New Roman"/>
          <w:bCs/>
          <w:sz w:val="20"/>
          <w:szCs w:val="20"/>
          <w:lang w:val="uk-UA"/>
        </w:rPr>
      </w:pPr>
      <w:bookmarkStart w:id="117" w:name="_Hlk147764685"/>
      <w:r w:rsidRPr="00A71C4B">
        <w:rPr>
          <w:rFonts w:cs="Times New Roman"/>
          <w:bCs/>
          <w:sz w:val="20"/>
          <w:szCs w:val="20"/>
          <w:lang w:val="uk-UA"/>
        </w:rPr>
        <w:t>Додаток №2</w:t>
      </w:r>
    </w:p>
    <w:p w14:paraId="7ACB95A4" w14:textId="77777777" w:rsidR="00A71C4B" w:rsidRDefault="00A71C4B" w:rsidP="00A71C4B">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6A1AF567" w14:textId="607A1A80" w:rsidR="00A71C4B" w:rsidRDefault="00B3647C" w:rsidP="00A71C4B">
      <w:pPr>
        <w:pStyle w:val="a6"/>
        <w:tabs>
          <w:tab w:val="left" w:pos="709"/>
          <w:tab w:val="left" w:pos="851"/>
          <w:tab w:val="left" w:pos="1134"/>
        </w:tabs>
        <w:ind w:firstLine="709"/>
        <w:jc w:val="right"/>
        <w:rPr>
          <w:rFonts w:cs="Times New Roman"/>
          <w:bCs/>
          <w:sz w:val="20"/>
          <w:szCs w:val="20"/>
          <w:lang w:val="uk-UA"/>
        </w:rPr>
      </w:pPr>
      <w:r w:rsidRPr="00B3647C">
        <w:rPr>
          <w:rFonts w:cs="Times New Roman"/>
          <w:bCs/>
          <w:sz w:val="20"/>
          <w:szCs w:val="20"/>
          <w:lang w:val="uk-UA"/>
        </w:rPr>
        <w:t xml:space="preserve">за напрямком «Необроблена деревина та пиломатеріали»  </w:t>
      </w:r>
      <w:r w:rsidR="00A71C4B" w:rsidRPr="00A71C4B">
        <w:rPr>
          <w:rFonts w:cs="Times New Roman"/>
          <w:bCs/>
          <w:sz w:val="20"/>
          <w:szCs w:val="20"/>
          <w:lang w:val="uk-UA"/>
        </w:rPr>
        <w:t xml:space="preserve">на  товарній  біржі  -  </w:t>
      </w:r>
    </w:p>
    <w:p w14:paraId="31CE7732" w14:textId="274564A2" w:rsidR="00A71C4B" w:rsidRDefault="00A71C4B" w:rsidP="00A71C4B">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bookmarkEnd w:id="117"/>
    <w:p w14:paraId="2C326A21" w14:textId="251E2E36" w:rsidR="00A71C4B" w:rsidRDefault="00A71C4B" w:rsidP="00A71C4B">
      <w:pPr>
        <w:pStyle w:val="a6"/>
        <w:tabs>
          <w:tab w:val="left" w:pos="709"/>
          <w:tab w:val="left" w:pos="851"/>
          <w:tab w:val="left" w:pos="1134"/>
        </w:tabs>
        <w:ind w:firstLine="709"/>
        <w:jc w:val="right"/>
        <w:rPr>
          <w:rFonts w:cs="Times New Roman"/>
          <w:bCs/>
          <w:sz w:val="20"/>
          <w:szCs w:val="20"/>
          <w:lang w:val="uk-UA"/>
        </w:rPr>
      </w:pPr>
    </w:p>
    <w:p w14:paraId="11DF8644" w14:textId="77777777" w:rsidR="00A71C4B" w:rsidRPr="00A71C4B" w:rsidRDefault="00A71C4B" w:rsidP="00A71C4B">
      <w:pPr>
        <w:pStyle w:val="a6"/>
        <w:tabs>
          <w:tab w:val="left" w:pos="709"/>
          <w:tab w:val="left" w:pos="851"/>
          <w:tab w:val="left" w:pos="1134"/>
        </w:tabs>
        <w:ind w:firstLine="709"/>
        <w:jc w:val="both"/>
        <w:rPr>
          <w:rFonts w:cs="Times New Roman"/>
          <w:bCs/>
          <w:lang w:val="uk-UA"/>
        </w:rPr>
      </w:pPr>
    </w:p>
    <w:p w14:paraId="0FC913A0" w14:textId="77777777" w:rsidR="00AD0942" w:rsidRPr="00001CF4" w:rsidRDefault="00AD0942" w:rsidP="00AD0942">
      <w:pPr>
        <w:pStyle w:val="210"/>
        <w:ind w:firstLine="284"/>
        <w:rPr>
          <w:rFonts w:eastAsia="Calibri"/>
          <w:lang w:val="uk-UA"/>
        </w:rPr>
      </w:pPr>
      <w:r w:rsidRPr="00001CF4">
        <w:rPr>
          <w:rFonts w:eastAsia="Calibri"/>
          <w:lang w:val="uk-UA"/>
        </w:rPr>
        <w:t>ДОГОВІР</w:t>
      </w:r>
    </w:p>
    <w:p w14:paraId="30029E1E" w14:textId="77777777" w:rsidR="00AD0942" w:rsidRPr="00ED2785" w:rsidRDefault="00AD0942" w:rsidP="00AD0942">
      <w:pPr>
        <w:pStyle w:val="210"/>
        <w:ind w:firstLine="284"/>
        <w:rPr>
          <w:rFonts w:eastAsia="Calibri"/>
          <w:lang w:val="uk-UA"/>
        </w:rPr>
      </w:pPr>
      <w:r w:rsidRPr="00001CF4">
        <w:rPr>
          <w:rFonts w:eastAsia="Calibri"/>
          <w:lang w:val="uk-UA"/>
        </w:rPr>
        <w:t xml:space="preserve">про </w:t>
      </w:r>
      <w:r w:rsidRPr="00001CF4">
        <w:rPr>
          <w:lang w:val="uk-UA"/>
        </w:rPr>
        <w:t>надання клірингових послуг</w:t>
      </w:r>
      <w:r w:rsidRPr="00001CF4">
        <w:rPr>
          <w:rFonts w:eastAsia="Calibri"/>
          <w:lang w:val="uk-UA"/>
        </w:rPr>
        <w:t xml:space="preserve"> </w:t>
      </w:r>
    </w:p>
    <w:p w14:paraId="6F78B931" w14:textId="1F6893C4" w:rsidR="00AD0942" w:rsidRPr="00001CF4" w:rsidRDefault="00AD0942" w:rsidP="00AD0942">
      <w:pPr>
        <w:pStyle w:val="210"/>
        <w:ind w:firstLine="284"/>
        <w:jc w:val="both"/>
        <w:rPr>
          <w:rFonts w:eastAsia="Calibri"/>
          <w:b w:val="0"/>
          <w:bCs/>
          <w:i/>
          <w:iCs/>
          <w:lang w:val="uk-UA"/>
        </w:rPr>
      </w:pPr>
      <w:r w:rsidRPr="00001CF4">
        <w:rPr>
          <w:rFonts w:eastAsia="Calibri"/>
          <w:b w:val="0"/>
          <w:lang w:val="uk-UA"/>
        </w:rPr>
        <w:t xml:space="preserve"> </w:t>
      </w:r>
      <w:r w:rsidRPr="00001CF4">
        <w:rPr>
          <w:rFonts w:eastAsia="Calibri"/>
          <w:b w:val="0"/>
          <w:i/>
          <w:iCs/>
          <w:lang w:val="uk-UA"/>
        </w:rPr>
        <w:t xml:space="preserve">   м. Київ                                                                                                                </w:t>
      </w:r>
      <w:r>
        <w:rPr>
          <w:rFonts w:eastAsia="Calibri"/>
          <w:b w:val="0"/>
          <w:i/>
          <w:iCs/>
          <w:lang w:val="uk-UA"/>
        </w:rPr>
        <w:t>«__»</w:t>
      </w:r>
      <w:r w:rsidRPr="00001CF4">
        <w:rPr>
          <w:rFonts w:eastAsia="Calibri"/>
          <w:b w:val="0"/>
          <w:i/>
          <w:iCs/>
          <w:lang w:val="uk-UA"/>
        </w:rPr>
        <w:t xml:space="preserve">  ____202</w:t>
      </w:r>
      <w:r>
        <w:rPr>
          <w:rFonts w:eastAsia="Calibri"/>
          <w:b w:val="0"/>
          <w:i/>
          <w:iCs/>
          <w:lang w:val="uk-UA"/>
        </w:rPr>
        <w:t>_ року</w:t>
      </w:r>
    </w:p>
    <w:p w14:paraId="056573E8" w14:textId="77777777" w:rsidR="00AD0942" w:rsidRPr="00001CF4" w:rsidRDefault="00AD0942" w:rsidP="00AD0942">
      <w:pPr>
        <w:pStyle w:val="210"/>
        <w:ind w:firstLine="284"/>
        <w:rPr>
          <w:rFonts w:eastAsia="Calibri"/>
          <w:b w:val="0"/>
          <w:bCs/>
          <w:lang w:val="uk-UA"/>
        </w:rPr>
      </w:pPr>
      <w:r w:rsidRPr="00001CF4">
        <w:rPr>
          <w:rFonts w:eastAsia="Calibri"/>
          <w:b w:val="0"/>
          <w:lang w:val="uk-UA"/>
        </w:rPr>
        <w:t xml:space="preserve"> </w:t>
      </w:r>
    </w:p>
    <w:p w14:paraId="201C3C5D" w14:textId="77777777" w:rsidR="00AD0942" w:rsidRPr="00001CF4" w:rsidRDefault="00AD0942" w:rsidP="00AD0942">
      <w:pPr>
        <w:pStyle w:val="1b"/>
        <w:spacing w:before="0" w:beforeAutospacing="0" w:after="0" w:afterAutospacing="0"/>
        <w:ind w:firstLine="284"/>
        <w:jc w:val="both"/>
        <w:rPr>
          <w:rFonts w:ascii="Times New Roman" w:hAnsi="Times New Roman"/>
          <w:lang w:val="uk-UA"/>
        </w:rPr>
      </w:pPr>
      <w:r w:rsidRPr="00001CF4">
        <w:rPr>
          <w:rFonts w:ascii="Times New Roman" w:eastAsia="Calibri" w:hAnsi="Times New Roman"/>
          <w:b/>
          <w:lang w:val="uk-UA"/>
        </w:rPr>
        <w:t xml:space="preserve">Товариство з обмеженою відповідальністю «УКРАЇНСЬКА РЕСУРСНА </w:t>
      </w:r>
      <w:r w:rsidRPr="00B80948">
        <w:rPr>
          <w:rFonts w:ascii="Times New Roman" w:eastAsia="Calibri" w:hAnsi="Times New Roman"/>
          <w:b/>
          <w:lang w:val="uk-UA"/>
        </w:rPr>
        <w:t xml:space="preserve">БІРЖА», </w:t>
      </w:r>
      <w:r w:rsidRPr="00B80948">
        <w:rPr>
          <w:rFonts w:ascii="Times New Roman" w:eastAsia="Calibri" w:hAnsi="Times New Roman"/>
          <w:bCs/>
          <w:lang w:val="uk-UA"/>
        </w:rPr>
        <w:t>що</w:t>
      </w:r>
      <w:r w:rsidRPr="00001CF4">
        <w:rPr>
          <w:rFonts w:ascii="Times New Roman" w:hAnsi="Times New Roman"/>
          <w:b/>
          <w:lang w:val="uk-UA"/>
        </w:rPr>
        <w:t xml:space="preserve"> </w:t>
      </w:r>
      <w:r w:rsidRPr="00001CF4">
        <w:rPr>
          <w:rFonts w:ascii="Times New Roman" w:hAnsi="Times New Roman"/>
          <w:bCs/>
          <w:lang w:val="uk-UA"/>
        </w:rPr>
        <w:t>діє на підставі  Ліцензі</w:t>
      </w:r>
      <w:r>
        <w:rPr>
          <w:rFonts w:ascii="Times New Roman" w:hAnsi="Times New Roman"/>
          <w:bCs/>
          <w:lang w:val="uk-UA"/>
        </w:rPr>
        <w:t>ї</w:t>
      </w:r>
      <w:r w:rsidRPr="00001CF4">
        <w:rPr>
          <w:rFonts w:ascii="Times New Roman" w:hAnsi="Times New Roman"/>
          <w:bCs/>
          <w:lang w:val="uk-UA"/>
        </w:rPr>
        <w:t xml:space="preserve"> НКЦПФР на здійснення клірингової діяльності з визначення зобов’язань серія __ №_______</w:t>
      </w:r>
      <w:r w:rsidRPr="00001CF4">
        <w:rPr>
          <w:rFonts w:ascii="Times New Roman" w:hAnsi="Times New Roman"/>
          <w:lang w:val="uk-UA"/>
        </w:rPr>
        <w:t xml:space="preserve"> </w:t>
      </w:r>
      <w:r w:rsidRPr="00001CF4">
        <w:rPr>
          <w:rFonts w:ascii="Times New Roman" w:eastAsia="Calibri" w:hAnsi="Times New Roman"/>
          <w:b/>
          <w:lang w:val="uk-UA"/>
        </w:rPr>
        <w:t>(</w:t>
      </w:r>
      <w:r w:rsidRPr="00001CF4">
        <w:rPr>
          <w:rFonts w:ascii="Times New Roman" w:eastAsia="Calibri" w:hAnsi="Times New Roman"/>
          <w:lang w:val="uk-UA"/>
        </w:rPr>
        <w:t>надалі – Біржа)</w:t>
      </w:r>
      <w:r w:rsidRPr="00001CF4">
        <w:rPr>
          <w:rFonts w:ascii="Times New Roman" w:hAnsi="Times New Roman"/>
          <w:lang w:val="uk-UA"/>
        </w:rPr>
        <w:t>, в особі директора Бутенка Дениса Сергійовича, який діє на підставі Статуту, з однієї сторони, і</w:t>
      </w:r>
    </w:p>
    <w:p w14:paraId="76446E49" w14:textId="77777777" w:rsidR="00AD0942" w:rsidRPr="00001CF4" w:rsidRDefault="00AD0942" w:rsidP="00AD0942">
      <w:pPr>
        <w:spacing w:after="0" w:line="240" w:lineRule="auto"/>
        <w:jc w:val="both"/>
        <w:rPr>
          <w:rFonts w:ascii="Times New Roman" w:eastAsia="Times New Roman" w:hAnsi="Times New Roman"/>
          <w:sz w:val="24"/>
          <w:szCs w:val="24"/>
          <w:lang w:val="uk-UA"/>
        </w:rPr>
      </w:pPr>
      <w:r w:rsidRPr="00001CF4">
        <w:rPr>
          <w:rFonts w:ascii="Times New Roman" w:eastAsia="Times New Roman" w:hAnsi="Times New Roman"/>
          <w:sz w:val="24"/>
          <w:szCs w:val="24"/>
          <w:lang w:val="uk-UA"/>
        </w:rPr>
        <w:t xml:space="preserve">________________________________________________________________________________, (надалі - </w:t>
      </w:r>
      <w:r w:rsidRPr="00001CF4">
        <w:rPr>
          <w:rFonts w:ascii="Times New Roman" w:eastAsia="Times New Roman" w:hAnsi="Times New Roman"/>
          <w:b/>
          <w:sz w:val="24"/>
          <w:szCs w:val="24"/>
          <w:lang w:val="uk-UA"/>
        </w:rPr>
        <w:t>Учасник клірингу)</w:t>
      </w:r>
      <w:r w:rsidRPr="00001CF4">
        <w:rPr>
          <w:rFonts w:ascii="Times New Roman" w:eastAsia="Times New Roman" w:hAnsi="Times New Roman"/>
          <w:sz w:val="24"/>
          <w:szCs w:val="24"/>
          <w:lang w:val="uk-UA"/>
        </w:rPr>
        <w:t>, в особі _________________________________________, який діє на підставі _____________________, з другої сторони,  разом надалі іменовані – Сторони, уклали цей Договір про надання клірингових послуг (далі – Договір) про наступне:</w:t>
      </w:r>
    </w:p>
    <w:p w14:paraId="701DFEF9" w14:textId="36316B18" w:rsidR="00AD0942" w:rsidRPr="00AD0942" w:rsidRDefault="00AD0942" w:rsidP="00AD0942">
      <w:pPr>
        <w:pStyle w:val="a6"/>
        <w:numPr>
          <w:ilvl w:val="0"/>
          <w:numId w:val="7"/>
        </w:numPr>
        <w:autoSpaceDE w:val="0"/>
        <w:autoSpaceDN w:val="0"/>
        <w:ind w:left="0" w:right="117" w:firstLine="426"/>
        <w:jc w:val="both"/>
        <w:rPr>
          <w:lang w:val="uk-UA"/>
        </w:rPr>
      </w:pPr>
      <w:r w:rsidRPr="00AD0942">
        <w:rPr>
          <w:lang w:val="uk-UA"/>
        </w:rPr>
        <w:t>Біржа надає Учаснику клірингу клірингові послуги та інші пов'язані з ними послуги відповідно до Правил провадження клірингової діяльності Товариства з обмеженою відповідальністю «УКРАЇНСЬКА РЕСУРСНА БІРЖА» (далі – Правила клірингу),</w:t>
      </w:r>
      <w:r w:rsidRPr="00AD0942">
        <w:rPr>
          <w:spacing w:val="1"/>
          <w:lang w:val="uk-UA"/>
        </w:rPr>
        <w:t xml:space="preserve"> </w:t>
      </w:r>
      <w:r w:rsidRPr="00AD0942">
        <w:rPr>
          <w:lang w:val="uk-UA"/>
        </w:rPr>
        <w:t>а Учасник</w:t>
      </w:r>
      <w:r w:rsidRPr="00AD0942">
        <w:rPr>
          <w:spacing w:val="1"/>
          <w:lang w:val="uk-UA"/>
        </w:rPr>
        <w:t xml:space="preserve"> </w:t>
      </w:r>
      <w:r w:rsidRPr="00AD0942">
        <w:rPr>
          <w:lang w:val="uk-UA"/>
        </w:rPr>
        <w:t>клірингу</w:t>
      </w:r>
      <w:r w:rsidRPr="00AD0942">
        <w:rPr>
          <w:spacing w:val="1"/>
          <w:lang w:val="uk-UA"/>
        </w:rPr>
        <w:t xml:space="preserve"> </w:t>
      </w:r>
      <w:r w:rsidRPr="00AD0942">
        <w:rPr>
          <w:lang w:val="uk-UA"/>
        </w:rPr>
        <w:t>зобов’язується</w:t>
      </w:r>
      <w:r w:rsidRPr="00AD0942">
        <w:rPr>
          <w:spacing w:val="1"/>
          <w:lang w:val="uk-UA"/>
        </w:rPr>
        <w:t xml:space="preserve"> </w:t>
      </w:r>
      <w:r w:rsidRPr="00AD0942">
        <w:rPr>
          <w:lang w:val="uk-UA"/>
        </w:rPr>
        <w:t>оплачувати</w:t>
      </w:r>
      <w:r w:rsidRPr="00AD0942">
        <w:rPr>
          <w:spacing w:val="1"/>
          <w:lang w:val="uk-UA"/>
        </w:rPr>
        <w:t xml:space="preserve"> </w:t>
      </w:r>
      <w:r w:rsidRPr="00AD0942">
        <w:rPr>
          <w:lang w:val="uk-UA"/>
        </w:rPr>
        <w:t xml:space="preserve">зазначені </w:t>
      </w:r>
      <w:r w:rsidRPr="00AD0942">
        <w:rPr>
          <w:spacing w:val="1"/>
          <w:lang w:val="uk-UA"/>
        </w:rPr>
        <w:t xml:space="preserve">послуги </w:t>
      </w:r>
      <w:r w:rsidRPr="00AD0942">
        <w:rPr>
          <w:lang w:val="uk-UA"/>
        </w:rPr>
        <w:t>в</w:t>
      </w:r>
      <w:r w:rsidRPr="00AD0942">
        <w:rPr>
          <w:spacing w:val="1"/>
          <w:lang w:val="uk-UA"/>
        </w:rPr>
        <w:t xml:space="preserve"> </w:t>
      </w:r>
      <w:r w:rsidRPr="00AD0942">
        <w:rPr>
          <w:lang w:val="uk-UA"/>
        </w:rPr>
        <w:t>порядку,</w:t>
      </w:r>
      <w:r w:rsidRPr="00AD0942">
        <w:rPr>
          <w:spacing w:val="1"/>
          <w:lang w:val="uk-UA"/>
        </w:rPr>
        <w:t xml:space="preserve"> </w:t>
      </w:r>
      <w:r w:rsidRPr="00AD0942">
        <w:rPr>
          <w:lang w:val="uk-UA"/>
        </w:rPr>
        <w:t>визначеному</w:t>
      </w:r>
      <w:r w:rsidRPr="00AD0942">
        <w:rPr>
          <w:spacing w:val="1"/>
          <w:lang w:val="uk-UA"/>
        </w:rPr>
        <w:t xml:space="preserve"> </w:t>
      </w:r>
      <w:r w:rsidRPr="00AD0942">
        <w:rPr>
          <w:lang w:val="uk-UA"/>
        </w:rPr>
        <w:t>цим</w:t>
      </w:r>
      <w:r w:rsidRPr="00AD0942">
        <w:rPr>
          <w:spacing w:val="1"/>
          <w:lang w:val="uk-UA"/>
        </w:rPr>
        <w:t xml:space="preserve"> </w:t>
      </w:r>
      <w:r w:rsidRPr="00AD0942">
        <w:rPr>
          <w:lang w:val="uk-UA"/>
        </w:rPr>
        <w:t>Договором, Правилами клірингу та іншими внутрішніми документами Біржі, які регламентують порядок надання клірингових послуг (далі – внутрішні документи Біржі).</w:t>
      </w:r>
    </w:p>
    <w:p w14:paraId="49CB8D25"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Загальний</w:t>
      </w:r>
      <w:proofErr w:type="spellEnd"/>
      <w:r w:rsidRPr="00AD0942">
        <w:rPr>
          <w:rFonts w:ascii="Times New Roman" w:hAnsi="Times New Roman" w:cs="Times New Roman"/>
          <w:color w:val="auto"/>
          <w:sz w:val="24"/>
          <w:szCs w:val="24"/>
        </w:rPr>
        <w:t xml:space="preserve"> порядок</w:t>
      </w:r>
      <w:r w:rsidRPr="00AD0942">
        <w:rPr>
          <w:rFonts w:ascii="Times New Roman" w:hAnsi="Times New Roman" w:cs="Times New Roman"/>
          <w:color w:val="auto"/>
          <w:spacing w:val="-3"/>
          <w:sz w:val="24"/>
          <w:szCs w:val="24"/>
        </w:rPr>
        <w:t xml:space="preserve"> </w:t>
      </w:r>
      <w:r w:rsidRPr="00AD0942">
        <w:rPr>
          <w:rFonts w:ascii="Times New Roman" w:hAnsi="Times New Roman" w:cs="Times New Roman"/>
          <w:color w:val="auto"/>
          <w:sz w:val="24"/>
          <w:szCs w:val="24"/>
        </w:rPr>
        <w:t>та</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умови</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надання</w:t>
      </w:r>
      <w:proofErr w:type="spellEnd"/>
      <w:r w:rsidRPr="00AD0942">
        <w:rPr>
          <w:rFonts w:ascii="Times New Roman" w:hAnsi="Times New Roman" w:cs="Times New Roman"/>
          <w:color w:val="auto"/>
          <w:spacing w:val="-2"/>
          <w:sz w:val="24"/>
          <w:szCs w:val="24"/>
        </w:rPr>
        <w:t xml:space="preserve"> </w:t>
      </w:r>
      <w:proofErr w:type="spellStart"/>
      <w:r w:rsidRPr="00AD0942">
        <w:rPr>
          <w:rFonts w:ascii="Times New Roman" w:hAnsi="Times New Roman" w:cs="Times New Roman"/>
          <w:color w:val="auto"/>
          <w:sz w:val="24"/>
          <w:szCs w:val="24"/>
        </w:rPr>
        <w:t>клірингових</w:t>
      </w:r>
      <w:proofErr w:type="spellEnd"/>
      <w:r w:rsidRPr="00AD0942">
        <w:rPr>
          <w:rFonts w:ascii="Times New Roman" w:hAnsi="Times New Roman" w:cs="Times New Roman"/>
          <w:color w:val="auto"/>
          <w:spacing w:val="-3"/>
          <w:sz w:val="24"/>
          <w:szCs w:val="24"/>
        </w:rPr>
        <w:t xml:space="preserve"> </w:t>
      </w:r>
      <w:proofErr w:type="spellStart"/>
      <w:r w:rsidRPr="00AD0942">
        <w:rPr>
          <w:rFonts w:ascii="Times New Roman" w:hAnsi="Times New Roman" w:cs="Times New Roman"/>
          <w:color w:val="auto"/>
          <w:sz w:val="24"/>
          <w:szCs w:val="24"/>
        </w:rPr>
        <w:t>послуг</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визначаються</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законодавством</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України</w:t>
      </w:r>
      <w:proofErr w:type="spellEnd"/>
      <w:r w:rsidRPr="00AD0942">
        <w:rPr>
          <w:rFonts w:ascii="Times New Roman" w:hAnsi="Times New Roman" w:cs="Times New Roman"/>
          <w:color w:val="auto"/>
          <w:sz w:val="24"/>
          <w:szCs w:val="24"/>
        </w:rPr>
        <w:t>,</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цим</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Договором</w:t>
      </w:r>
      <w:r w:rsidRPr="00AD0942">
        <w:rPr>
          <w:rFonts w:ascii="Times New Roman" w:hAnsi="Times New Roman" w:cs="Times New Roman"/>
          <w:color w:val="auto"/>
          <w:spacing w:val="1"/>
          <w:sz w:val="24"/>
          <w:szCs w:val="24"/>
        </w:rPr>
        <w:t>,</w:t>
      </w:r>
      <w:r w:rsidRPr="00AD0942">
        <w:rPr>
          <w:rFonts w:ascii="Times New Roman" w:hAnsi="Times New Roman" w:cs="Times New Roman"/>
          <w:color w:val="auto"/>
          <w:spacing w:val="1"/>
          <w:sz w:val="24"/>
          <w:szCs w:val="24"/>
          <w:lang w:val="ru-RU"/>
        </w:rPr>
        <w:t xml:space="preserve"> </w:t>
      </w:r>
      <w:r w:rsidRPr="00AD0942">
        <w:rPr>
          <w:rFonts w:ascii="Times New Roman" w:hAnsi="Times New Roman" w:cs="Times New Roman"/>
          <w:color w:val="auto"/>
          <w:sz w:val="24"/>
          <w:szCs w:val="24"/>
          <w:lang w:eastAsia="ru-UA"/>
        </w:rPr>
        <w:t xml:space="preserve">Правилами </w:t>
      </w:r>
      <w:proofErr w:type="spellStart"/>
      <w:r w:rsidRPr="00AD0942">
        <w:rPr>
          <w:rFonts w:ascii="Times New Roman" w:hAnsi="Times New Roman" w:cs="Times New Roman"/>
          <w:color w:val="auto"/>
          <w:sz w:val="24"/>
          <w:szCs w:val="24"/>
          <w:lang w:eastAsia="ru-UA"/>
        </w:rPr>
        <w:t>клірингу</w:t>
      </w:r>
      <w:proofErr w:type="spellEnd"/>
      <w:r w:rsidRPr="00AD0942">
        <w:rPr>
          <w:rFonts w:ascii="Times New Roman" w:hAnsi="Times New Roman" w:cs="Times New Roman"/>
          <w:color w:val="auto"/>
          <w:sz w:val="24"/>
          <w:szCs w:val="24"/>
          <w:lang w:eastAsia="ru-UA"/>
        </w:rPr>
        <w:t xml:space="preserve"> та </w:t>
      </w:r>
      <w:proofErr w:type="spellStart"/>
      <w:r w:rsidRPr="00AD0942">
        <w:rPr>
          <w:rFonts w:ascii="Times New Roman" w:hAnsi="Times New Roman" w:cs="Times New Roman"/>
          <w:color w:val="auto"/>
          <w:sz w:val="24"/>
          <w:szCs w:val="24"/>
          <w:lang w:eastAsia="ru-UA"/>
        </w:rPr>
        <w:t>іншими</w:t>
      </w:r>
      <w:proofErr w:type="spellEnd"/>
      <w:r w:rsidRPr="00AD0942">
        <w:rPr>
          <w:rFonts w:ascii="Times New Roman" w:hAnsi="Times New Roman" w:cs="Times New Roman"/>
          <w:color w:val="auto"/>
          <w:sz w:val="24"/>
          <w:szCs w:val="24"/>
          <w:lang w:eastAsia="ru-UA"/>
        </w:rPr>
        <w:t xml:space="preserve"> </w:t>
      </w:r>
      <w:bookmarkStart w:id="118" w:name="_Hlk139650737"/>
      <w:proofErr w:type="spellStart"/>
      <w:r w:rsidRPr="00AD0942">
        <w:rPr>
          <w:rFonts w:ascii="Times New Roman" w:hAnsi="Times New Roman" w:cs="Times New Roman"/>
          <w:color w:val="auto"/>
          <w:sz w:val="24"/>
          <w:szCs w:val="24"/>
        </w:rPr>
        <w:t>внутрішніми</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документами</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Біржі</w:t>
      </w:r>
      <w:bookmarkEnd w:id="118"/>
      <w:proofErr w:type="spellEnd"/>
      <w:r w:rsidRPr="00AD0942">
        <w:rPr>
          <w:rFonts w:ascii="Times New Roman" w:hAnsi="Times New Roman" w:cs="Times New Roman"/>
          <w:color w:val="auto"/>
          <w:sz w:val="24"/>
          <w:szCs w:val="24"/>
        </w:rPr>
        <w:t xml:space="preserve">. </w:t>
      </w:r>
    </w:p>
    <w:p w14:paraId="20F2937E"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Сторони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мають</w:t>
      </w:r>
      <w:proofErr w:type="spellEnd"/>
      <w:r w:rsidRPr="00AD0942">
        <w:rPr>
          <w:rFonts w:ascii="Times New Roman" w:hAnsi="Times New Roman" w:cs="Times New Roman"/>
          <w:color w:val="auto"/>
          <w:sz w:val="24"/>
          <w:szCs w:val="24"/>
        </w:rPr>
        <w:t xml:space="preserve"> права та </w:t>
      </w:r>
      <w:proofErr w:type="spellStart"/>
      <w:r w:rsidRPr="00AD0942">
        <w:rPr>
          <w:rFonts w:ascii="Times New Roman" w:hAnsi="Times New Roman" w:cs="Times New Roman"/>
          <w:color w:val="auto"/>
          <w:sz w:val="24"/>
          <w:szCs w:val="24"/>
        </w:rPr>
        <w:t>зобов’язання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які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визначені</w:t>
      </w:r>
      <w:proofErr w:type="spellEnd"/>
      <w:r w:rsidRPr="00AD0942">
        <w:rPr>
          <w:rFonts w:ascii="Times New Roman" w:hAnsi="Times New Roman" w:cs="Times New Roman"/>
          <w:color w:val="auto"/>
          <w:sz w:val="24"/>
          <w:szCs w:val="24"/>
        </w:rPr>
        <w:t xml:space="preserve"> </w:t>
      </w:r>
      <w:r w:rsidRPr="00AD0942">
        <w:rPr>
          <w:rFonts w:ascii="Times New Roman" w:hAnsi="Times New Roman" w:cs="Times New Roman"/>
          <w:color w:val="auto"/>
          <w:sz w:val="24"/>
          <w:szCs w:val="24"/>
          <w:lang w:eastAsia="ru-UA"/>
        </w:rPr>
        <w:t xml:space="preserve">Правилами </w:t>
      </w:r>
      <w:proofErr w:type="spellStart"/>
      <w:r w:rsidRPr="00AD0942">
        <w:rPr>
          <w:rFonts w:ascii="Times New Roman" w:hAnsi="Times New Roman" w:cs="Times New Roman"/>
          <w:color w:val="auto"/>
          <w:sz w:val="24"/>
          <w:szCs w:val="24"/>
          <w:lang w:eastAsia="ru-UA"/>
        </w:rPr>
        <w:t>клірингу</w:t>
      </w:r>
      <w:proofErr w:type="spellEnd"/>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іншими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внутрішніми</w:t>
      </w:r>
      <w:proofErr w:type="spellEnd"/>
      <w:r w:rsidRPr="00AD0942">
        <w:rPr>
          <w:rFonts w:ascii="Times New Roman" w:hAnsi="Times New Roman" w:cs="Times New Roman"/>
          <w:color w:val="auto"/>
          <w:sz w:val="24"/>
          <w:szCs w:val="24"/>
        </w:rPr>
        <w:t xml:space="preserve"> документами </w:t>
      </w:r>
      <w:proofErr w:type="spellStart"/>
      <w:r w:rsidRPr="00AD0942">
        <w:rPr>
          <w:rFonts w:ascii="Times New Roman" w:hAnsi="Times New Roman" w:cs="Times New Roman"/>
          <w:color w:val="auto"/>
          <w:sz w:val="24"/>
          <w:szCs w:val="24"/>
        </w:rPr>
        <w:t>Біржі</w:t>
      </w:r>
      <w:proofErr w:type="spellEnd"/>
      <w:r w:rsidRPr="00AD0942">
        <w:rPr>
          <w:rFonts w:ascii="Times New Roman" w:hAnsi="Times New Roman" w:cs="Times New Roman"/>
          <w:color w:val="auto"/>
          <w:sz w:val="24"/>
          <w:szCs w:val="24"/>
        </w:rPr>
        <w:t>.</w:t>
      </w:r>
    </w:p>
    <w:p w14:paraId="15111474" w14:textId="77777777" w:rsidR="00AD0942" w:rsidRPr="00AD0942" w:rsidRDefault="00AD0942" w:rsidP="00AD0942">
      <w:pPr>
        <w:pStyle w:val="a4"/>
        <w:widowControl w:val="0"/>
        <w:numPr>
          <w:ilvl w:val="0"/>
          <w:numId w:val="7"/>
        </w:numPr>
        <w:pBdr>
          <w:top w:val="nil"/>
          <w:left w:val="nil"/>
          <w:bottom w:val="nil"/>
          <w:right w:val="nil"/>
          <w:between w:val="nil"/>
        </w:pBdr>
        <w:autoSpaceDE w:val="0"/>
        <w:autoSpaceDN w:val="0"/>
        <w:spacing w:after="0" w:line="240" w:lineRule="auto"/>
        <w:ind w:left="0"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Вартість</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послуг</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які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надаються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відповідно</w:t>
      </w:r>
      <w:proofErr w:type="spellEnd"/>
      <w:r w:rsidRPr="00AD0942">
        <w:rPr>
          <w:rFonts w:ascii="Times New Roman" w:hAnsi="Times New Roman" w:cs="Times New Roman"/>
          <w:sz w:val="24"/>
          <w:szCs w:val="24"/>
        </w:rPr>
        <w:t xml:space="preserve"> до умов </w:t>
      </w:r>
      <w:proofErr w:type="spellStart"/>
      <w:r w:rsidRPr="00AD0942">
        <w:rPr>
          <w:rFonts w:ascii="Times New Roman" w:hAnsi="Times New Roman" w:cs="Times New Roman"/>
          <w:sz w:val="24"/>
          <w:szCs w:val="24"/>
        </w:rPr>
        <w:t>цього</w:t>
      </w:r>
      <w:proofErr w:type="spellEnd"/>
      <w:r w:rsidRPr="00AD0942">
        <w:rPr>
          <w:rFonts w:ascii="Times New Roman" w:hAnsi="Times New Roman" w:cs="Times New Roman"/>
          <w:sz w:val="24"/>
          <w:szCs w:val="24"/>
        </w:rPr>
        <w:t xml:space="preserve"> Договору, </w:t>
      </w:r>
      <w:proofErr w:type="spellStart"/>
      <w:proofErr w:type="gramStart"/>
      <w:r w:rsidRPr="00AD0942">
        <w:rPr>
          <w:rFonts w:ascii="Times New Roman" w:hAnsi="Times New Roman" w:cs="Times New Roman"/>
          <w:sz w:val="24"/>
          <w:szCs w:val="24"/>
        </w:rPr>
        <w:t>встановлюється</w:t>
      </w:r>
      <w:proofErr w:type="spellEnd"/>
      <w:r w:rsidRPr="00AD0942">
        <w:rPr>
          <w:rFonts w:ascii="Times New Roman" w:hAnsi="Times New Roman" w:cs="Times New Roman"/>
          <w:sz w:val="24"/>
          <w:szCs w:val="24"/>
          <w:lang w:val="ru-RU"/>
        </w:rPr>
        <w:t xml:space="preserve"> </w:t>
      </w:r>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lang w:val="ru-RU"/>
        </w:rPr>
        <w:t>внутрішніми</w:t>
      </w:r>
      <w:proofErr w:type="spellEnd"/>
      <w:proofErr w:type="gramEnd"/>
      <w:r w:rsidRPr="00AD0942">
        <w:rPr>
          <w:rFonts w:ascii="Times New Roman" w:hAnsi="Times New Roman" w:cs="Times New Roman"/>
          <w:sz w:val="24"/>
          <w:szCs w:val="24"/>
          <w:lang w:val="ru-RU"/>
        </w:rPr>
        <w:t xml:space="preserve"> документами </w:t>
      </w:r>
      <w:proofErr w:type="spellStart"/>
      <w:r w:rsidRPr="00AD0942">
        <w:rPr>
          <w:rFonts w:ascii="Times New Roman" w:hAnsi="Times New Roman" w:cs="Times New Roman"/>
          <w:sz w:val="24"/>
          <w:szCs w:val="24"/>
          <w:lang w:val="ru-RU"/>
        </w:rPr>
        <w:t>Біржі</w:t>
      </w:r>
      <w:proofErr w:type="spellEnd"/>
      <w:r w:rsidRPr="00AD0942">
        <w:rPr>
          <w:rFonts w:ascii="Times New Roman" w:hAnsi="Times New Roman" w:cs="Times New Roman"/>
          <w:sz w:val="24"/>
          <w:szCs w:val="24"/>
          <w:lang w:val="ru-RU"/>
        </w:rPr>
        <w:t xml:space="preserve"> та</w:t>
      </w:r>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зазначається</w:t>
      </w:r>
      <w:proofErr w:type="spellEnd"/>
      <w:r w:rsidRPr="00AD0942">
        <w:rPr>
          <w:rFonts w:ascii="Times New Roman" w:hAnsi="Times New Roman" w:cs="Times New Roman"/>
          <w:sz w:val="24"/>
          <w:szCs w:val="24"/>
        </w:rPr>
        <w:t xml:space="preserve"> в </w:t>
      </w:r>
      <w:proofErr w:type="spellStart"/>
      <w:r w:rsidRPr="00AD0942">
        <w:rPr>
          <w:rFonts w:ascii="Times New Roman" w:hAnsi="Times New Roman" w:cs="Times New Roman"/>
          <w:sz w:val="24"/>
          <w:szCs w:val="24"/>
        </w:rPr>
        <w:t>рахунках</w:t>
      </w:r>
      <w:proofErr w:type="spellEnd"/>
      <w:r w:rsidRPr="00AD0942">
        <w:rPr>
          <w:rFonts w:ascii="Times New Roman" w:hAnsi="Times New Roman" w:cs="Times New Roman"/>
          <w:sz w:val="24"/>
          <w:szCs w:val="24"/>
        </w:rPr>
        <w:t xml:space="preserve">-фактурах та Актах </w:t>
      </w:r>
      <w:proofErr w:type="spellStart"/>
      <w:r w:rsidRPr="00AD0942">
        <w:rPr>
          <w:rFonts w:ascii="Times New Roman" w:hAnsi="Times New Roman" w:cs="Times New Roman"/>
          <w:sz w:val="24"/>
          <w:szCs w:val="24"/>
        </w:rPr>
        <w:t>приймання-передачі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послуг</w:t>
      </w:r>
      <w:proofErr w:type="spellEnd"/>
      <w:r w:rsidRPr="00AD0942">
        <w:rPr>
          <w:rFonts w:ascii="Times New Roman" w:hAnsi="Times New Roman" w:cs="Times New Roman"/>
          <w:sz w:val="24"/>
          <w:szCs w:val="24"/>
        </w:rPr>
        <w:t>.</w:t>
      </w:r>
    </w:p>
    <w:p w14:paraId="4B4A6B26"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Учасник</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оплачує</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клірингові</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послуги</w:t>
      </w:r>
      <w:proofErr w:type="spellEnd"/>
      <w:r w:rsidRPr="00AD0942">
        <w:rPr>
          <w:rFonts w:ascii="Times New Roman" w:hAnsi="Times New Roman" w:cs="Times New Roman"/>
          <w:color w:val="auto"/>
          <w:sz w:val="24"/>
          <w:szCs w:val="24"/>
        </w:rPr>
        <w:t xml:space="preserve"> не </w:t>
      </w:r>
      <w:proofErr w:type="spellStart"/>
      <w:r w:rsidRPr="00AD0942">
        <w:rPr>
          <w:rFonts w:ascii="Times New Roman" w:hAnsi="Times New Roman" w:cs="Times New Roman"/>
          <w:color w:val="auto"/>
          <w:sz w:val="24"/>
          <w:szCs w:val="24"/>
        </w:rPr>
        <w:t>пізніше</w:t>
      </w:r>
      <w:proofErr w:type="spellEnd"/>
      <w:r w:rsidRPr="00AD0942">
        <w:rPr>
          <w:rFonts w:ascii="Times New Roman" w:hAnsi="Times New Roman" w:cs="Times New Roman"/>
          <w:color w:val="auto"/>
          <w:sz w:val="24"/>
          <w:szCs w:val="24"/>
        </w:rPr>
        <w:t xml:space="preserve"> 3 (</w:t>
      </w:r>
      <w:proofErr w:type="spellStart"/>
      <w:r w:rsidRPr="00AD0942">
        <w:rPr>
          <w:rFonts w:ascii="Times New Roman" w:hAnsi="Times New Roman" w:cs="Times New Roman"/>
          <w:color w:val="auto"/>
          <w:sz w:val="24"/>
          <w:szCs w:val="24"/>
        </w:rPr>
        <w:t>трьох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банківських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днів</w:t>
      </w:r>
      <w:proofErr w:type="spellEnd"/>
      <w:r w:rsidRPr="00AD0942">
        <w:rPr>
          <w:rFonts w:ascii="Times New Roman" w:hAnsi="Times New Roman" w:cs="Times New Roman"/>
          <w:color w:val="auto"/>
          <w:sz w:val="24"/>
          <w:szCs w:val="24"/>
        </w:rPr>
        <w:t xml:space="preserve"> з </w:t>
      </w:r>
      <w:proofErr w:type="spellStart"/>
      <w:r w:rsidRPr="00AD0942">
        <w:rPr>
          <w:rFonts w:ascii="Times New Roman" w:hAnsi="Times New Roman" w:cs="Times New Roman"/>
          <w:color w:val="auto"/>
          <w:sz w:val="24"/>
          <w:szCs w:val="24"/>
        </w:rPr>
        <w:t>дати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оформлення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рахунку-фактури</w:t>
      </w:r>
      <w:proofErr w:type="spellEnd"/>
      <w:r w:rsidRPr="00AD0942">
        <w:rPr>
          <w:rFonts w:ascii="Times New Roman" w:hAnsi="Times New Roman" w:cs="Times New Roman"/>
          <w:color w:val="auto"/>
          <w:spacing w:val="1"/>
          <w:sz w:val="24"/>
          <w:szCs w:val="24"/>
        </w:rPr>
        <w:t xml:space="preserve">.  </w:t>
      </w:r>
    </w:p>
    <w:p w14:paraId="00FD75D0"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r w:rsidRPr="00AD0942">
        <w:rPr>
          <w:rFonts w:ascii="Times New Roman" w:hAnsi="Times New Roman" w:cs="Times New Roman"/>
          <w:color w:val="auto"/>
          <w:sz w:val="24"/>
          <w:szCs w:val="24"/>
        </w:rPr>
        <w:t xml:space="preserve">У </w:t>
      </w:r>
      <w:proofErr w:type="spellStart"/>
      <w:r w:rsidRPr="00AD0942">
        <w:rPr>
          <w:rFonts w:ascii="Times New Roman" w:hAnsi="Times New Roman" w:cs="Times New Roman"/>
          <w:color w:val="auto"/>
          <w:sz w:val="24"/>
          <w:szCs w:val="24"/>
        </w:rPr>
        <w:t>випадку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порушення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строків</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проведення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платежів</w:t>
      </w:r>
      <w:proofErr w:type="spellEnd"/>
      <w:r w:rsidRPr="00AD0942">
        <w:rPr>
          <w:rFonts w:ascii="Times New Roman" w:hAnsi="Times New Roman" w:cs="Times New Roman"/>
          <w:color w:val="auto"/>
          <w:sz w:val="24"/>
          <w:szCs w:val="24"/>
        </w:rPr>
        <w:t xml:space="preserve"> за </w:t>
      </w:r>
      <w:proofErr w:type="spellStart"/>
      <w:r w:rsidRPr="00AD0942">
        <w:rPr>
          <w:rFonts w:ascii="Times New Roman" w:hAnsi="Times New Roman" w:cs="Times New Roman"/>
          <w:color w:val="auto"/>
          <w:sz w:val="24"/>
          <w:szCs w:val="24"/>
        </w:rPr>
        <w:t>цим</w:t>
      </w:r>
      <w:proofErr w:type="spellEnd"/>
      <w:r w:rsidRPr="00AD0942">
        <w:rPr>
          <w:rFonts w:ascii="Times New Roman" w:hAnsi="Times New Roman" w:cs="Times New Roman"/>
          <w:color w:val="auto"/>
          <w:sz w:val="24"/>
          <w:szCs w:val="24"/>
        </w:rPr>
        <w:t xml:space="preserve"> Договором </w:t>
      </w:r>
      <w:proofErr w:type="spellStart"/>
      <w:r w:rsidRPr="00AD0942">
        <w:rPr>
          <w:rFonts w:ascii="Times New Roman" w:hAnsi="Times New Roman" w:cs="Times New Roman"/>
          <w:color w:val="auto"/>
          <w:sz w:val="24"/>
          <w:szCs w:val="24"/>
        </w:rPr>
        <w:t>понад</w:t>
      </w:r>
      <w:proofErr w:type="spellEnd"/>
      <w:r w:rsidRPr="00AD0942">
        <w:rPr>
          <w:rFonts w:ascii="Times New Roman" w:hAnsi="Times New Roman" w:cs="Times New Roman"/>
          <w:color w:val="auto"/>
          <w:sz w:val="24"/>
          <w:szCs w:val="24"/>
        </w:rPr>
        <w:t xml:space="preserve"> 10 </w:t>
      </w:r>
      <w:proofErr w:type="spellStart"/>
      <w:r w:rsidRPr="00AD0942">
        <w:rPr>
          <w:rFonts w:ascii="Times New Roman" w:hAnsi="Times New Roman" w:cs="Times New Roman"/>
          <w:color w:val="auto"/>
          <w:sz w:val="24"/>
          <w:szCs w:val="24"/>
        </w:rPr>
        <w:t>календарних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днів</w:t>
      </w:r>
      <w:proofErr w:type="spellEnd"/>
      <w:r w:rsidRPr="00AD0942">
        <w:rPr>
          <w:rFonts w:ascii="Times New Roman" w:hAnsi="Times New Roman" w:cs="Times New Roman"/>
          <w:color w:val="auto"/>
          <w:sz w:val="24"/>
          <w:szCs w:val="24"/>
        </w:rPr>
        <w:t>,</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Біржа</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має</w:t>
      </w:r>
      <w:proofErr w:type="spellEnd"/>
      <w:r w:rsidRPr="00AD0942">
        <w:rPr>
          <w:rFonts w:ascii="Times New Roman" w:hAnsi="Times New Roman" w:cs="Times New Roman"/>
          <w:color w:val="auto"/>
          <w:sz w:val="24"/>
          <w:szCs w:val="24"/>
        </w:rPr>
        <w:t xml:space="preserve"> право з </w:t>
      </w:r>
      <w:proofErr w:type="spellStart"/>
      <w:r w:rsidRPr="00AD0942">
        <w:rPr>
          <w:rFonts w:ascii="Times New Roman" w:hAnsi="Times New Roman" w:cs="Times New Roman"/>
          <w:color w:val="auto"/>
          <w:sz w:val="24"/>
          <w:szCs w:val="24"/>
        </w:rPr>
        <w:t>наступного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робочого</w:t>
      </w:r>
      <w:proofErr w:type="spellEnd"/>
      <w:r w:rsidRPr="00AD0942">
        <w:rPr>
          <w:rFonts w:ascii="Times New Roman" w:hAnsi="Times New Roman" w:cs="Times New Roman"/>
          <w:color w:val="auto"/>
          <w:sz w:val="24"/>
          <w:szCs w:val="24"/>
        </w:rPr>
        <w:t xml:space="preserve"> дня </w:t>
      </w:r>
      <w:proofErr w:type="spellStart"/>
      <w:r w:rsidRPr="00AD0942">
        <w:rPr>
          <w:rFonts w:ascii="Times New Roman" w:hAnsi="Times New Roman" w:cs="Times New Roman"/>
          <w:color w:val="auto"/>
          <w:sz w:val="24"/>
          <w:szCs w:val="24"/>
        </w:rPr>
        <w:t>зупинити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надання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Учаснику</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клірингових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послуг</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Відновлення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надання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клірингових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послуг</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здійснюється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після</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 xml:space="preserve">оплати </w:t>
      </w:r>
      <w:proofErr w:type="spellStart"/>
      <w:r w:rsidRPr="00AD0942">
        <w:rPr>
          <w:rFonts w:ascii="Times New Roman" w:hAnsi="Times New Roman" w:cs="Times New Roman"/>
          <w:color w:val="auto"/>
          <w:sz w:val="24"/>
          <w:szCs w:val="24"/>
        </w:rPr>
        <w:t>Учасником</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pacing w:val="-8"/>
          <w:sz w:val="24"/>
          <w:szCs w:val="24"/>
        </w:rPr>
        <w:t xml:space="preserve"> </w:t>
      </w:r>
      <w:proofErr w:type="spellStart"/>
      <w:r w:rsidRPr="00AD0942">
        <w:rPr>
          <w:rFonts w:ascii="Times New Roman" w:hAnsi="Times New Roman" w:cs="Times New Roman"/>
          <w:color w:val="auto"/>
          <w:sz w:val="24"/>
          <w:szCs w:val="24"/>
        </w:rPr>
        <w:t>заборгованості</w:t>
      </w:r>
      <w:proofErr w:type="spellEnd"/>
      <w:r w:rsidRPr="00AD0942">
        <w:rPr>
          <w:rFonts w:ascii="Times New Roman" w:hAnsi="Times New Roman" w:cs="Times New Roman"/>
          <w:color w:val="auto"/>
          <w:sz w:val="24"/>
          <w:szCs w:val="24"/>
        </w:rPr>
        <w:t xml:space="preserve"> перед</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Біржею</w:t>
      </w:r>
      <w:proofErr w:type="spellEnd"/>
      <w:r w:rsidRPr="00AD0942">
        <w:rPr>
          <w:rFonts w:ascii="Times New Roman" w:hAnsi="Times New Roman" w:cs="Times New Roman"/>
          <w:color w:val="auto"/>
          <w:sz w:val="24"/>
          <w:szCs w:val="24"/>
        </w:rPr>
        <w:t>.</w:t>
      </w:r>
    </w:p>
    <w:p w14:paraId="169D5A59"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Надання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клірингових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послуг</w:t>
      </w:r>
      <w:proofErr w:type="spellEnd"/>
      <w:r w:rsidRPr="00AD0942">
        <w:rPr>
          <w:rFonts w:ascii="Times New Roman" w:hAnsi="Times New Roman" w:cs="Times New Roman"/>
          <w:color w:val="auto"/>
          <w:sz w:val="24"/>
          <w:szCs w:val="24"/>
        </w:rPr>
        <w:t xml:space="preserve"> за </w:t>
      </w:r>
      <w:proofErr w:type="spellStart"/>
      <w:r w:rsidRPr="00AD0942">
        <w:rPr>
          <w:rFonts w:ascii="Times New Roman" w:hAnsi="Times New Roman" w:cs="Times New Roman"/>
          <w:color w:val="auto"/>
          <w:sz w:val="24"/>
          <w:szCs w:val="24"/>
        </w:rPr>
        <w:t>цим</w:t>
      </w:r>
      <w:proofErr w:type="spellEnd"/>
      <w:r w:rsidRPr="00AD0942">
        <w:rPr>
          <w:rFonts w:ascii="Times New Roman" w:hAnsi="Times New Roman" w:cs="Times New Roman"/>
          <w:color w:val="auto"/>
          <w:sz w:val="24"/>
          <w:szCs w:val="24"/>
        </w:rPr>
        <w:t xml:space="preserve"> Договором </w:t>
      </w:r>
      <w:proofErr w:type="spellStart"/>
      <w:r w:rsidRPr="00AD0942">
        <w:rPr>
          <w:rFonts w:ascii="Times New Roman" w:hAnsi="Times New Roman" w:cs="Times New Roman"/>
          <w:color w:val="auto"/>
          <w:sz w:val="24"/>
          <w:szCs w:val="24"/>
        </w:rPr>
        <w:t>можуть</w:t>
      </w:r>
      <w:proofErr w:type="spellEnd"/>
      <w:r w:rsidRPr="00AD0942">
        <w:rPr>
          <w:rFonts w:ascii="Times New Roman" w:hAnsi="Times New Roman" w:cs="Times New Roman"/>
          <w:color w:val="auto"/>
          <w:sz w:val="24"/>
          <w:szCs w:val="24"/>
        </w:rPr>
        <w:t xml:space="preserve"> бути </w:t>
      </w:r>
      <w:proofErr w:type="spellStart"/>
      <w:r w:rsidRPr="00AD0942">
        <w:rPr>
          <w:rFonts w:ascii="Times New Roman" w:hAnsi="Times New Roman" w:cs="Times New Roman"/>
          <w:color w:val="auto"/>
          <w:sz w:val="24"/>
          <w:szCs w:val="24"/>
        </w:rPr>
        <w:t>тимчасово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припинено</w:t>
      </w:r>
      <w:proofErr w:type="spellEnd"/>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відновлено</w:t>
      </w:r>
      <w:proofErr w:type="spellEnd"/>
      <w:r w:rsidRPr="00AD0942">
        <w:rPr>
          <w:rFonts w:ascii="Times New Roman" w:hAnsi="Times New Roman" w:cs="Times New Roman"/>
          <w:color w:val="auto"/>
          <w:sz w:val="24"/>
          <w:szCs w:val="24"/>
        </w:rPr>
        <w:t xml:space="preserve"> </w:t>
      </w:r>
      <w:proofErr w:type="gramStart"/>
      <w:r w:rsidRPr="00AD0942">
        <w:rPr>
          <w:rFonts w:ascii="Times New Roman" w:hAnsi="Times New Roman" w:cs="Times New Roman"/>
          <w:color w:val="auto"/>
          <w:sz w:val="24"/>
          <w:szCs w:val="24"/>
        </w:rPr>
        <w:t>за умов</w:t>
      </w:r>
      <w:proofErr w:type="gramEnd"/>
      <w:r w:rsidRPr="00AD0942">
        <w:rPr>
          <w:rFonts w:ascii="Times New Roman" w:hAnsi="Times New Roman" w:cs="Times New Roman"/>
          <w:color w:val="auto"/>
          <w:sz w:val="24"/>
          <w:szCs w:val="24"/>
        </w:rPr>
        <w:t xml:space="preserve"> і в порядку, </w:t>
      </w:r>
      <w:proofErr w:type="spellStart"/>
      <w:r w:rsidRPr="00AD0942">
        <w:rPr>
          <w:rFonts w:ascii="Times New Roman" w:hAnsi="Times New Roman" w:cs="Times New Roman"/>
          <w:color w:val="auto"/>
          <w:sz w:val="24"/>
          <w:szCs w:val="24"/>
        </w:rPr>
        <w:t>визначеному</w:t>
      </w:r>
      <w:proofErr w:type="spellEnd"/>
      <w:r w:rsidRPr="00AD0942">
        <w:rPr>
          <w:rFonts w:ascii="Times New Roman" w:hAnsi="Times New Roman" w:cs="Times New Roman"/>
          <w:color w:val="auto"/>
          <w:sz w:val="24"/>
          <w:szCs w:val="24"/>
        </w:rPr>
        <w:t xml:space="preserve"> Правилами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w:t>
      </w:r>
      <w:bookmarkStart w:id="119" w:name="_heading=h.tyjcwt" w:colFirst="0" w:colLast="0"/>
      <w:bookmarkStart w:id="120" w:name="_Hlk109071331"/>
      <w:bookmarkEnd w:id="119"/>
    </w:p>
    <w:p w14:paraId="2D9FBB23"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Укладанням</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цього</w:t>
      </w:r>
      <w:proofErr w:type="spellEnd"/>
      <w:r w:rsidRPr="00AD0942">
        <w:rPr>
          <w:rFonts w:ascii="Times New Roman" w:hAnsi="Times New Roman" w:cs="Times New Roman"/>
          <w:color w:val="auto"/>
          <w:sz w:val="24"/>
          <w:szCs w:val="24"/>
        </w:rPr>
        <w:t xml:space="preserve"> Договору </w:t>
      </w:r>
      <w:proofErr w:type="spellStart"/>
      <w:r w:rsidRPr="00AD0942">
        <w:rPr>
          <w:rFonts w:ascii="Times New Roman" w:hAnsi="Times New Roman" w:cs="Times New Roman"/>
          <w:color w:val="auto"/>
          <w:sz w:val="24"/>
          <w:szCs w:val="24"/>
        </w:rPr>
        <w:t>Учасник</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надає</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згоду</w:t>
      </w:r>
      <w:proofErr w:type="spellEnd"/>
      <w:r w:rsidRPr="00AD0942">
        <w:rPr>
          <w:rFonts w:ascii="Times New Roman" w:hAnsi="Times New Roman" w:cs="Times New Roman"/>
          <w:color w:val="auto"/>
          <w:sz w:val="24"/>
          <w:szCs w:val="24"/>
        </w:rPr>
        <w:t xml:space="preserve"> на </w:t>
      </w:r>
      <w:proofErr w:type="spellStart"/>
      <w:r w:rsidRPr="00AD0942">
        <w:rPr>
          <w:rFonts w:ascii="Times New Roman" w:hAnsi="Times New Roman" w:cs="Times New Roman"/>
          <w:color w:val="auto"/>
          <w:sz w:val="24"/>
          <w:szCs w:val="24"/>
        </w:rPr>
        <w:t>обов’язковість</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проведення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процедури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ліквідаційного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неттінгу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Біржею</w:t>
      </w:r>
      <w:proofErr w:type="spellEnd"/>
      <w:r w:rsidRPr="00AD0942">
        <w:rPr>
          <w:rFonts w:ascii="Times New Roman" w:hAnsi="Times New Roman" w:cs="Times New Roman"/>
          <w:color w:val="auto"/>
          <w:sz w:val="24"/>
          <w:szCs w:val="24"/>
        </w:rPr>
        <w:t xml:space="preserve"> як особою, </w:t>
      </w:r>
      <w:proofErr w:type="spellStart"/>
      <w:r w:rsidRPr="00AD0942">
        <w:rPr>
          <w:rFonts w:ascii="Times New Roman" w:hAnsi="Times New Roman" w:cs="Times New Roman"/>
          <w:color w:val="auto"/>
          <w:sz w:val="24"/>
          <w:szCs w:val="24"/>
        </w:rPr>
        <w:t>що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провадить</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клірингову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діяльність</w:t>
      </w:r>
      <w:proofErr w:type="spellEnd"/>
      <w:r w:rsidRPr="00AD0942">
        <w:rPr>
          <w:rFonts w:ascii="Times New Roman" w:hAnsi="Times New Roman" w:cs="Times New Roman"/>
          <w:color w:val="auto"/>
          <w:sz w:val="24"/>
          <w:szCs w:val="24"/>
        </w:rPr>
        <w:t xml:space="preserve">, на </w:t>
      </w:r>
      <w:proofErr w:type="spellStart"/>
      <w:r w:rsidRPr="00AD0942">
        <w:rPr>
          <w:rFonts w:ascii="Times New Roman" w:hAnsi="Times New Roman" w:cs="Times New Roman"/>
          <w:color w:val="auto"/>
          <w:sz w:val="24"/>
          <w:szCs w:val="24"/>
        </w:rPr>
        <w:t>умовах</w:t>
      </w:r>
      <w:proofErr w:type="spellEnd"/>
      <w:r w:rsidRPr="00AD0942">
        <w:rPr>
          <w:rFonts w:ascii="Times New Roman" w:hAnsi="Times New Roman" w:cs="Times New Roman"/>
          <w:color w:val="auto"/>
          <w:sz w:val="24"/>
          <w:szCs w:val="24"/>
        </w:rPr>
        <w:t xml:space="preserve"> і порядку, </w:t>
      </w:r>
      <w:proofErr w:type="spellStart"/>
      <w:r w:rsidRPr="00AD0942">
        <w:rPr>
          <w:rFonts w:ascii="Times New Roman" w:hAnsi="Times New Roman" w:cs="Times New Roman"/>
          <w:color w:val="auto"/>
          <w:sz w:val="24"/>
          <w:szCs w:val="24"/>
        </w:rPr>
        <w:t>визначених</w:t>
      </w:r>
      <w:proofErr w:type="spellEnd"/>
      <w:r w:rsidRPr="00AD0942">
        <w:rPr>
          <w:rFonts w:ascii="Times New Roman" w:hAnsi="Times New Roman" w:cs="Times New Roman"/>
          <w:color w:val="auto"/>
          <w:sz w:val="24"/>
          <w:szCs w:val="24"/>
        </w:rPr>
        <w:t xml:space="preserve"> Правилами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та</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іншими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внутрішніми</w:t>
      </w:r>
      <w:proofErr w:type="spellEnd"/>
      <w:r w:rsidRPr="00AD0942">
        <w:rPr>
          <w:rFonts w:ascii="Times New Roman" w:hAnsi="Times New Roman" w:cs="Times New Roman"/>
          <w:color w:val="auto"/>
          <w:sz w:val="24"/>
          <w:szCs w:val="24"/>
        </w:rPr>
        <w:t xml:space="preserve"> документами </w:t>
      </w:r>
      <w:proofErr w:type="spellStart"/>
      <w:r w:rsidRPr="00AD0942">
        <w:rPr>
          <w:rFonts w:ascii="Times New Roman" w:hAnsi="Times New Roman" w:cs="Times New Roman"/>
          <w:color w:val="auto"/>
          <w:sz w:val="24"/>
          <w:szCs w:val="24"/>
        </w:rPr>
        <w:t>Біржі</w:t>
      </w:r>
      <w:proofErr w:type="spellEnd"/>
      <w:r w:rsidRPr="00AD0942">
        <w:rPr>
          <w:rFonts w:ascii="Times New Roman" w:hAnsi="Times New Roman" w:cs="Times New Roman"/>
          <w:color w:val="auto"/>
          <w:sz w:val="24"/>
          <w:szCs w:val="24"/>
        </w:rPr>
        <w:t xml:space="preserve">, за </w:t>
      </w:r>
      <w:proofErr w:type="spellStart"/>
      <w:r w:rsidRPr="00AD0942">
        <w:rPr>
          <w:rFonts w:ascii="Times New Roman" w:hAnsi="Times New Roman" w:cs="Times New Roman"/>
          <w:color w:val="auto"/>
          <w:sz w:val="24"/>
          <w:szCs w:val="24"/>
        </w:rPr>
        <w:t>біржовими</w:t>
      </w:r>
      <w:proofErr w:type="spellEnd"/>
      <w:r w:rsidRPr="00AD0942">
        <w:rPr>
          <w:rFonts w:ascii="Times New Roman" w:hAnsi="Times New Roman" w:cs="Times New Roman"/>
          <w:color w:val="auto"/>
          <w:sz w:val="24"/>
          <w:szCs w:val="24"/>
        </w:rPr>
        <w:t xml:space="preserve"> договорами, </w:t>
      </w:r>
      <w:proofErr w:type="spellStart"/>
      <w:r w:rsidRPr="00AD0942">
        <w:rPr>
          <w:rFonts w:ascii="Times New Roman" w:hAnsi="Times New Roman" w:cs="Times New Roman"/>
          <w:color w:val="auto"/>
          <w:sz w:val="24"/>
          <w:szCs w:val="24"/>
        </w:rPr>
        <w:t>які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були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укладені</w:t>
      </w:r>
      <w:proofErr w:type="spellEnd"/>
      <w:r w:rsidRPr="00AD0942">
        <w:rPr>
          <w:rFonts w:ascii="Times New Roman" w:hAnsi="Times New Roman" w:cs="Times New Roman"/>
          <w:color w:val="auto"/>
          <w:sz w:val="24"/>
          <w:szCs w:val="24"/>
        </w:rPr>
        <w:t xml:space="preserve"> з </w:t>
      </w:r>
      <w:proofErr w:type="spellStart"/>
      <w:r w:rsidRPr="00AD0942">
        <w:rPr>
          <w:rFonts w:ascii="Times New Roman" w:hAnsi="Times New Roman" w:cs="Times New Roman"/>
          <w:color w:val="auto"/>
          <w:sz w:val="24"/>
          <w:szCs w:val="24"/>
        </w:rPr>
        <w:t>посиланням</w:t>
      </w:r>
      <w:proofErr w:type="spellEnd"/>
      <w:r w:rsidRPr="00AD0942">
        <w:rPr>
          <w:rFonts w:ascii="Times New Roman" w:hAnsi="Times New Roman" w:cs="Times New Roman"/>
          <w:color w:val="auto"/>
          <w:sz w:val="24"/>
          <w:szCs w:val="24"/>
        </w:rPr>
        <w:t xml:space="preserve"> на </w:t>
      </w:r>
      <w:proofErr w:type="spellStart"/>
      <w:r w:rsidRPr="00AD0942">
        <w:rPr>
          <w:rFonts w:ascii="Times New Roman" w:hAnsi="Times New Roman" w:cs="Times New Roman"/>
          <w:color w:val="auto"/>
          <w:sz w:val="24"/>
          <w:szCs w:val="24"/>
        </w:rPr>
        <w:t>обов’язковість</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процедури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ліквідаційного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неттінгу</w:t>
      </w:r>
      <w:proofErr w:type="spellEnd"/>
      <w:r w:rsidRPr="00AD0942">
        <w:rPr>
          <w:rFonts w:ascii="Times New Roman" w:hAnsi="Times New Roman" w:cs="Times New Roman"/>
          <w:color w:val="auto"/>
          <w:sz w:val="24"/>
          <w:szCs w:val="24"/>
        </w:rPr>
        <w:t xml:space="preserve">, в </w:t>
      </w:r>
      <w:proofErr w:type="spellStart"/>
      <w:r w:rsidRPr="00AD0942">
        <w:rPr>
          <w:rFonts w:ascii="Times New Roman" w:hAnsi="Times New Roman" w:cs="Times New Roman"/>
          <w:color w:val="auto"/>
          <w:sz w:val="24"/>
          <w:szCs w:val="24"/>
        </w:rPr>
        <w:t>разі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визнання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неплатоспроможним</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Учасника</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w:t>
      </w:r>
      <w:proofErr w:type="spellStart"/>
      <w:r w:rsidRPr="00AD0942">
        <w:rPr>
          <w:rFonts w:ascii="Times New Roman" w:hAnsi="Times New Roman" w:cs="Times New Roman"/>
          <w:color w:val="auto"/>
          <w:sz w:val="24"/>
          <w:szCs w:val="24"/>
        </w:rPr>
        <w:t>клієнта</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Учасника</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w:t>
      </w:r>
    </w:p>
    <w:p w14:paraId="63DAF289" w14:textId="77777777" w:rsidR="00AD0942" w:rsidRPr="00AD0942" w:rsidRDefault="00AD0942" w:rsidP="00AD0942">
      <w:pPr>
        <w:pStyle w:val="1"/>
        <w:keepNext w:val="0"/>
        <w:keepLines w:val="0"/>
        <w:widowControl w:val="0"/>
        <w:numPr>
          <w:ilvl w:val="0"/>
          <w:numId w:val="7"/>
        </w:numPr>
        <w:tabs>
          <w:tab w:val="left" w:pos="142"/>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Підписанням</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цього</w:t>
      </w:r>
      <w:proofErr w:type="spellEnd"/>
      <w:r w:rsidRPr="00AD0942">
        <w:rPr>
          <w:rFonts w:ascii="Times New Roman" w:hAnsi="Times New Roman" w:cs="Times New Roman"/>
          <w:color w:val="auto"/>
          <w:sz w:val="24"/>
          <w:szCs w:val="24"/>
        </w:rPr>
        <w:t xml:space="preserve"> договору </w:t>
      </w:r>
      <w:proofErr w:type="spellStart"/>
      <w:r w:rsidRPr="00AD0942">
        <w:rPr>
          <w:rFonts w:ascii="Times New Roman" w:hAnsi="Times New Roman" w:cs="Times New Roman"/>
          <w:color w:val="auto"/>
          <w:sz w:val="24"/>
          <w:szCs w:val="24"/>
        </w:rPr>
        <w:t>Учасник</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підтверджує</w:t>
      </w:r>
      <w:proofErr w:type="spellEnd"/>
      <w:r w:rsidRPr="00AD0942">
        <w:rPr>
          <w:rFonts w:ascii="Times New Roman" w:hAnsi="Times New Roman" w:cs="Times New Roman"/>
          <w:color w:val="auto"/>
          <w:sz w:val="24"/>
          <w:szCs w:val="24"/>
        </w:rPr>
        <w:t xml:space="preserve"> свою </w:t>
      </w:r>
      <w:proofErr w:type="spellStart"/>
      <w:r w:rsidRPr="00AD0942">
        <w:rPr>
          <w:rFonts w:ascii="Times New Roman" w:hAnsi="Times New Roman" w:cs="Times New Roman"/>
          <w:color w:val="auto"/>
          <w:sz w:val="24"/>
          <w:szCs w:val="24"/>
        </w:rPr>
        <w:t>беззастережну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згоду</w:t>
      </w:r>
      <w:proofErr w:type="spellEnd"/>
      <w:r w:rsidRPr="00AD0942">
        <w:rPr>
          <w:rFonts w:ascii="Times New Roman" w:hAnsi="Times New Roman" w:cs="Times New Roman"/>
          <w:color w:val="auto"/>
          <w:sz w:val="24"/>
          <w:szCs w:val="24"/>
        </w:rPr>
        <w:t xml:space="preserve"> на те, </w:t>
      </w:r>
      <w:proofErr w:type="spellStart"/>
      <w:r w:rsidRPr="00AD0942">
        <w:rPr>
          <w:rFonts w:ascii="Times New Roman" w:hAnsi="Times New Roman" w:cs="Times New Roman"/>
          <w:color w:val="auto"/>
          <w:sz w:val="24"/>
          <w:szCs w:val="24"/>
        </w:rPr>
        <w:t>що</w:t>
      </w:r>
      <w:proofErr w:type="spellEnd"/>
      <w:r w:rsidRPr="00AD0942">
        <w:rPr>
          <w:rFonts w:ascii="Times New Roman" w:hAnsi="Times New Roman" w:cs="Times New Roman"/>
          <w:color w:val="auto"/>
          <w:sz w:val="24"/>
          <w:szCs w:val="24"/>
        </w:rPr>
        <w:t xml:space="preserve"> на момент </w:t>
      </w:r>
      <w:proofErr w:type="spellStart"/>
      <w:r w:rsidRPr="00AD0942">
        <w:rPr>
          <w:rFonts w:ascii="Times New Roman" w:hAnsi="Times New Roman" w:cs="Times New Roman"/>
          <w:color w:val="auto"/>
          <w:sz w:val="24"/>
          <w:szCs w:val="24"/>
        </w:rPr>
        <w:t>укладання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цього</w:t>
      </w:r>
      <w:proofErr w:type="spellEnd"/>
      <w:r w:rsidRPr="00AD0942">
        <w:rPr>
          <w:rFonts w:ascii="Times New Roman" w:hAnsi="Times New Roman" w:cs="Times New Roman"/>
          <w:color w:val="auto"/>
          <w:sz w:val="24"/>
          <w:szCs w:val="24"/>
        </w:rPr>
        <w:t xml:space="preserve"> Договору </w:t>
      </w:r>
      <w:proofErr w:type="spellStart"/>
      <w:r w:rsidRPr="00AD0942">
        <w:rPr>
          <w:rFonts w:ascii="Times New Roman" w:hAnsi="Times New Roman" w:cs="Times New Roman"/>
          <w:color w:val="auto"/>
          <w:sz w:val="24"/>
          <w:szCs w:val="24"/>
        </w:rPr>
        <w:t>Учасник</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ознайомився</w:t>
      </w:r>
      <w:proofErr w:type="spellEnd"/>
      <w:r w:rsidRPr="00AD0942">
        <w:rPr>
          <w:rFonts w:ascii="Times New Roman" w:hAnsi="Times New Roman" w:cs="Times New Roman"/>
          <w:color w:val="auto"/>
          <w:sz w:val="24"/>
          <w:szCs w:val="24"/>
        </w:rPr>
        <w:t xml:space="preserve"> з Правилами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іншими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внутрішніми</w:t>
      </w:r>
      <w:proofErr w:type="spellEnd"/>
      <w:r w:rsidRPr="00AD0942">
        <w:rPr>
          <w:rFonts w:ascii="Times New Roman" w:hAnsi="Times New Roman" w:cs="Times New Roman"/>
          <w:color w:val="auto"/>
          <w:sz w:val="24"/>
          <w:szCs w:val="24"/>
        </w:rPr>
        <w:t xml:space="preserve"> документами </w:t>
      </w:r>
      <w:proofErr w:type="spellStart"/>
      <w:r w:rsidRPr="00AD0942">
        <w:rPr>
          <w:rFonts w:ascii="Times New Roman" w:hAnsi="Times New Roman" w:cs="Times New Roman"/>
          <w:color w:val="auto"/>
          <w:sz w:val="24"/>
          <w:szCs w:val="24"/>
        </w:rPr>
        <w:t>Біржі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що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розміщені</w:t>
      </w:r>
      <w:proofErr w:type="spellEnd"/>
      <w:r w:rsidRPr="00AD0942">
        <w:rPr>
          <w:rFonts w:ascii="Times New Roman" w:hAnsi="Times New Roman" w:cs="Times New Roman"/>
          <w:color w:val="auto"/>
          <w:sz w:val="24"/>
          <w:szCs w:val="24"/>
        </w:rPr>
        <w:t xml:space="preserve"> на веб-</w:t>
      </w:r>
      <w:proofErr w:type="spellStart"/>
      <w:r w:rsidRPr="00AD0942">
        <w:rPr>
          <w:rFonts w:ascii="Times New Roman" w:hAnsi="Times New Roman" w:cs="Times New Roman"/>
          <w:color w:val="auto"/>
          <w:sz w:val="24"/>
          <w:szCs w:val="24"/>
        </w:rPr>
        <w:t>сайті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Біржі</w:t>
      </w:r>
      <w:proofErr w:type="spellEnd"/>
      <w:r w:rsidRPr="00AD0942">
        <w:rPr>
          <w:rFonts w:ascii="Times New Roman" w:hAnsi="Times New Roman" w:cs="Times New Roman"/>
          <w:color w:val="auto"/>
          <w:sz w:val="24"/>
          <w:szCs w:val="24"/>
        </w:rPr>
        <w:t xml:space="preserve"> (</w:t>
      </w:r>
      <w:hyperlink r:id="rId10" w:history="1">
        <w:r w:rsidRPr="00AD0942">
          <w:rPr>
            <w:rStyle w:val="a5"/>
            <w:rFonts w:ascii="Times New Roman" w:hAnsi="Times New Roman" w:cs="Times New Roman"/>
            <w:color w:val="auto"/>
            <w:sz w:val="24"/>
            <w:szCs w:val="24"/>
          </w:rPr>
          <w:t>http://urb.ua</w:t>
        </w:r>
      </w:hyperlink>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надані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Учаснику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повністю</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зрозумів</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їх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зміст</w:t>
      </w:r>
      <w:proofErr w:type="spellEnd"/>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погоджується</w:t>
      </w:r>
      <w:proofErr w:type="spellEnd"/>
      <w:r w:rsidRPr="00AD0942">
        <w:rPr>
          <w:rFonts w:ascii="Times New Roman" w:hAnsi="Times New Roman" w:cs="Times New Roman"/>
          <w:color w:val="auto"/>
          <w:sz w:val="24"/>
          <w:szCs w:val="24"/>
        </w:rPr>
        <w:t xml:space="preserve"> з Правилами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та </w:t>
      </w:r>
      <w:proofErr w:type="spellStart"/>
      <w:r w:rsidRPr="00AD0942">
        <w:rPr>
          <w:rFonts w:ascii="Times New Roman" w:hAnsi="Times New Roman" w:cs="Times New Roman"/>
          <w:color w:val="auto"/>
          <w:sz w:val="24"/>
          <w:szCs w:val="24"/>
        </w:rPr>
        <w:t>умовами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інших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внутрішніх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документів</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Біржі</w:t>
      </w:r>
      <w:proofErr w:type="spellEnd"/>
      <w:r w:rsidRPr="00AD0942">
        <w:rPr>
          <w:rFonts w:ascii="Times New Roman" w:hAnsi="Times New Roman" w:cs="Times New Roman"/>
          <w:color w:val="auto"/>
          <w:sz w:val="24"/>
          <w:szCs w:val="24"/>
        </w:rPr>
        <w:t xml:space="preserve"> і </w:t>
      </w:r>
      <w:proofErr w:type="spellStart"/>
      <w:r w:rsidRPr="00AD0942">
        <w:rPr>
          <w:rFonts w:ascii="Times New Roman" w:hAnsi="Times New Roman" w:cs="Times New Roman"/>
          <w:color w:val="auto"/>
          <w:sz w:val="24"/>
          <w:szCs w:val="24"/>
        </w:rPr>
        <w:t>зобов’язується</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їх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виконувати</w:t>
      </w:r>
      <w:proofErr w:type="spellEnd"/>
      <w:r w:rsidRPr="00AD0942">
        <w:rPr>
          <w:rFonts w:ascii="Times New Roman" w:hAnsi="Times New Roman" w:cs="Times New Roman"/>
          <w:color w:val="auto"/>
          <w:sz w:val="24"/>
          <w:szCs w:val="24"/>
        </w:rPr>
        <w:t xml:space="preserve">  Правила </w:t>
      </w:r>
      <w:proofErr w:type="spellStart"/>
      <w:r w:rsidRPr="00AD0942">
        <w:rPr>
          <w:rFonts w:ascii="Times New Roman" w:hAnsi="Times New Roman" w:cs="Times New Roman"/>
          <w:color w:val="auto"/>
          <w:sz w:val="24"/>
          <w:szCs w:val="24"/>
        </w:rPr>
        <w:t>клірингу</w:t>
      </w:r>
      <w:proofErr w:type="spellEnd"/>
      <w:r w:rsidRPr="00AD0942">
        <w:rPr>
          <w:rFonts w:ascii="Times New Roman" w:hAnsi="Times New Roman" w:cs="Times New Roman"/>
          <w:color w:val="auto"/>
          <w:sz w:val="24"/>
          <w:szCs w:val="24"/>
        </w:rPr>
        <w:t xml:space="preserve"> є </w:t>
      </w:r>
      <w:proofErr w:type="spellStart"/>
      <w:r w:rsidRPr="00AD0942">
        <w:rPr>
          <w:rFonts w:ascii="Times New Roman" w:hAnsi="Times New Roman" w:cs="Times New Roman"/>
          <w:color w:val="auto"/>
          <w:sz w:val="24"/>
          <w:szCs w:val="24"/>
        </w:rPr>
        <w:t>невід’ємною</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частиною</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цього</w:t>
      </w:r>
      <w:proofErr w:type="spellEnd"/>
      <w:r w:rsidRPr="00AD0942">
        <w:rPr>
          <w:rFonts w:ascii="Times New Roman" w:hAnsi="Times New Roman" w:cs="Times New Roman"/>
          <w:color w:val="auto"/>
          <w:sz w:val="24"/>
          <w:szCs w:val="24"/>
        </w:rPr>
        <w:t xml:space="preserve"> Договору.</w:t>
      </w:r>
    </w:p>
    <w:p w14:paraId="61975888" w14:textId="77777777" w:rsidR="00AD0942" w:rsidRPr="00AD0942" w:rsidRDefault="00AD0942" w:rsidP="00AD0942">
      <w:pPr>
        <w:pStyle w:val="1"/>
        <w:keepNext w:val="0"/>
        <w:keepLines w:val="0"/>
        <w:widowControl w:val="0"/>
        <w:numPr>
          <w:ilvl w:val="0"/>
          <w:numId w:val="7"/>
        </w:numPr>
        <w:tabs>
          <w:tab w:val="left" w:pos="142"/>
          <w:tab w:val="left" w:pos="851"/>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Відповідальність</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Сторін</w:t>
      </w:r>
      <w:proofErr w:type="spellEnd"/>
      <w:r w:rsidRPr="00AD0942">
        <w:rPr>
          <w:rFonts w:ascii="Times New Roman" w:hAnsi="Times New Roman" w:cs="Times New Roman"/>
          <w:color w:val="auto"/>
          <w:sz w:val="24"/>
          <w:szCs w:val="24"/>
        </w:rPr>
        <w:t>:</w:t>
      </w:r>
    </w:p>
    <w:p w14:paraId="062C4B00" w14:textId="77777777" w:rsidR="00AD0942" w:rsidRPr="00AD0942" w:rsidRDefault="00AD0942" w:rsidP="00AD0942">
      <w:pPr>
        <w:pStyle w:val="1"/>
        <w:keepNext w:val="0"/>
        <w:keepLines w:val="0"/>
        <w:widowControl w:val="0"/>
        <w:numPr>
          <w:ilvl w:val="1"/>
          <w:numId w:val="7"/>
        </w:numPr>
        <w:tabs>
          <w:tab w:val="left" w:pos="142"/>
          <w:tab w:val="left" w:pos="851"/>
          <w:tab w:val="left" w:pos="993"/>
        </w:tabs>
        <w:autoSpaceDE w:val="0"/>
        <w:autoSpaceDN w:val="0"/>
        <w:spacing w:before="0" w:line="274" w:lineRule="exact"/>
        <w:ind w:left="0" w:firstLine="426"/>
        <w:jc w:val="both"/>
        <w:rPr>
          <w:rFonts w:ascii="Times New Roman" w:hAnsi="Times New Roman" w:cs="Times New Roman"/>
          <w:b/>
          <w:bCs/>
          <w:color w:val="auto"/>
          <w:sz w:val="24"/>
          <w:szCs w:val="24"/>
        </w:rPr>
      </w:pPr>
      <w:r w:rsidRPr="00AD0942">
        <w:rPr>
          <w:rFonts w:ascii="Times New Roman" w:hAnsi="Times New Roman" w:cs="Times New Roman"/>
          <w:color w:val="auto"/>
          <w:sz w:val="24"/>
          <w:szCs w:val="24"/>
        </w:rPr>
        <w:t xml:space="preserve"> Сторона,</w:t>
      </w:r>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яка</w:t>
      </w:r>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порушила</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зобов’язання</w:t>
      </w:r>
      <w:proofErr w:type="spellEnd"/>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відповідно</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до</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цього</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Договору,</w:t>
      </w:r>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повинна</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усунути</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ці</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порушення</w:t>
      </w:r>
      <w:proofErr w:type="spellEnd"/>
      <w:r w:rsidRPr="00AD0942">
        <w:rPr>
          <w:rFonts w:ascii="Times New Roman" w:hAnsi="Times New Roman" w:cs="Times New Roman"/>
          <w:color w:val="auto"/>
          <w:sz w:val="24"/>
          <w:szCs w:val="24"/>
        </w:rPr>
        <w:t xml:space="preserve"> в</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найкоротший</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строк.</w:t>
      </w:r>
    </w:p>
    <w:p w14:paraId="6C46008F" w14:textId="77777777" w:rsidR="00AD0942" w:rsidRPr="00AD0942" w:rsidRDefault="00AD0942" w:rsidP="00AD0942">
      <w:pPr>
        <w:pStyle w:val="a4"/>
        <w:widowControl w:val="0"/>
        <w:numPr>
          <w:ilvl w:val="1"/>
          <w:numId w:val="7"/>
        </w:numPr>
        <w:tabs>
          <w:tab w:val="left" w:pos="709"/>
          <w:tab w:val="left" w:pos="851"/>
          <w:tab w:val="left" w:pos="993"/>
        </w:tabs>
        <w:autoSpaceDE w:val="0"/>
        <w:autoSpaceDN w:val="0"/>
        <w:spacing w:after="0" w:line="240" w:lineRule="auto"/>
        <w:ind w:left="0" w:right="120" w:firstLine="426"/>
        <w:contextualSpacing w:val="0"/>
        <w:jc w:val="both"/>
        <w:rPr>
          <w:rFonts w:ascii="Times New Roman" w:hAnsi="Times New Roman" w:cs="Times New Roman"/>
          <w:sz w:val="24"/>
          <w:szCs w:val="24"/>
        </w:rPr>
      </w:pPr>
      <w:r w:rsidRPr="00AD0942">
        <w:rPr>
          <w:rFonts w:ascii="Times New Roman" w:hAnsi="Times New Roman" w:cs="Times New Roman"/>
          <w:sz w:val="24"/>
          <w:szCs w:val="24"/>
        </w:rPr>
        <w:lastRenderedPageBreak/>
        <w:t>У</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разі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невиконання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неналежного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виконання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однією</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Сторін</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своїх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зобов’язань</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передбачених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цим</w:t>
      </w:r>
      <w:proofErr w:type="spellEnd"/>
      <w:r w:rsidRPr="00AD0942">
        <w:rPr>
          <w:rFonts w:ascii="Times New Roman" w:hAnsi="Times New Roman" w:cs="Times New Roman"/>
          <w:sz w:val="24"/>
          <w:szCs w:val="24"/>
        </w:rPr>
        <w:t xml:space="preserve"> Договором </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законодавством</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України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винна</w:t>
      </w:r>
      <w:proofErr w:type="spellEnd"/>
      <w:r w:rsidRPr="00AD0942">
        <w:rPr>
          <w:rFonts w:ascii="Times New Roman" w:hAnsi="Times New Roman" w:cs="Times New Roman"/>
          <w:sz w:val="24"/>
          <w:szCs w:val="24"/>
        </w:rPr>
        <w:t xml:space="preserve"> Сторона </w:t>
      </w:r>
      <w:proofErr w:type="spellStart"/>
      <w:r w:rsidRPr="00AD0942">
        <w:rPr>
          <w:rFonts w:ascii="Times New Roman" w:hAnsi="Times New Roman" w:cs="Times New Roman"/>
          <w:sz w:val="24"/>
          <w:szCs w:val="24"/>
        </w:rPr>
        <w:t>несе</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відповідальність</w:t>
      </w:r>
      <w:proofErr w:type="spellEnd"/>
      <w:r w:rsidRPr="00AD0942">
        <w:rPr>
          <w:rFonts w:ascii="Times New Roman" w:hAnsi="Times New Roman" w:cs="Times New Roman"/>
          <w:sz w:val="24"/>
          <w:szCs w:val="24"/>
        </w:rPr>
        <w:t xml:space="preserve"> за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завдані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реальні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збитки</w:t>
      </w:r>
      <w:proofErr w:type="spellEnd"/>
      <w:r w:rsidRPr="00AD0942">
        <w:rPr>
          <w:rFonts w:ascii="Times New Roman" w:hAnsi="Times New Roman" w:cs="Times New Roman"/>
          <w:sz w:val="24"/>
          <w:szCs w:val="24"/>
        </w:rPr>
        <w:t>,</w:t>
      </w:r>
      <w:r w:rsidRPr="00AD0942">
        <w:rPr>
          <w:rFonts w:ascii="Times New Roman" w:hAnsi="Times New Roman" w:cs="Times New Roman"/>
          <w:spacing w:val="-2"/>
          <w:sz w:val="24"/>
          <w:szCs w:val="24"/>
        </w:rPr>
        <w:t xml:space="preserve"> </w:t>
      </w:r>
      <w:proofErr w:type="spellStart"/>
      <w:r w:rsidRPr="00AD0942">
        <w:rPr>
          <w:rFonts w:ascii="Times New Roman" w:hAnsi="Times New Roman" w:cs="Times New Roman"/>
          <w:sz w:val="24"/>
          <w:szCs w:val="24"/>
        </w:rPr>
        <w:t>які</w:t>
      </w:r>
      <w:proofErr w:type="spellEnd"/>
      <w:r w:rsidRPr="00AD0942">
        <w:rPr>
          <w:rFonts w:ascii="Times New Roman" w:hAnsi="Times New Roman" w:cs="Times New Roman"/>
          <w:spacing w:val="-2"/>
          <w:sz w:val="24"/>
          <w:szCs w:val="24"/>
        </w:rPr>
        <w:t xml:space="preserve"> </w:t>
      </w:r>
      <w:proofErr w:type="spellStart"/>
      <w:r w:rsidRPr="00AD0942">
        <w:rPr>
          <w:rFonts w:ascii="Times New Roman" w:hAnsi="Times New Roman" w:cs="Times New Roman"/>
          <w:sz w:val="24"/>
          <w:szCs w:val="24"/>
        </w:rPr>
        <w:t>підтверджені</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документами.</w:t>
      </w:r>
    </w:p>
    <w:p w14:paraId="54906BAE" w14:textId="77777777" w:rsidR="00AD0942" w:rsidRPr="00AD0942" w:rsidRDefault="00AD0942" w:rsidP="00AD0942">
      <w:pPr>
        <w:pStyle w:val="a4"/>
        <w:widowControl w:val="0"/>
        <w:numPr>
          <w:ilvl w:val="1"/>
          <w:numId w:val="7"/>
        </w:numPr>
        <w:tabs>
          <w:tab w:val="left" w:pos="851"/>
          <w:tab w:val="left" w:pos="993"/>
        </w:tabs>
        <w:autoSpaceDE w:val="0"/>
        <w:autoSpaceDN w:val="0"/>
        <w:spacing w:after="0" w:line="240" w:lineRule="auto"/>
        <w:ind w:left="0" w:right="120" w:firstLine="426"/>
        <w:contextualSpacing w:val="0"/>
        <w:jc w:val="both"/>
        <w:rPr>
          <w:rFonts w:ascii="Times New Roman" w:hAnsi="Times New Roman" w:cs="Times New Roman"/>
          <w:sz w:val="24"/>
          <w:szCs w:val="24"/>
        </w:rPr>
      </w:pPr>
      <w:r w:rsidRPr="00AD0942">
        <w:rPr>
          <w:rFonts w:ascii="Times New Roman" w:hAnsi="Times New Roman" w:cs="Times New Roman"/>
          <w:sz w:val="24"/>
          <w:szCs w:val="24"/>
        </w:rPr>
        <w:t xml:space="preserve">У </w:t>
      </w:r>
      <w:proofErr w:type="spellStart"/>
      <w:r w:rsidRPr="00AD0942">
        <w:rPr>
          <w:rFonts w:ascii="Times New Roman" w:hAnsi="Times New Roman" w:cs="Times New Roman"/>
          <w:sz w:val="24"/>
          <w:szCs w:val="24"/>
        </w:rPr>
        <w:t>разі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порушення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Учасником</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передбачених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цим</w:t>
      </w:r>
      <w:proofErr w:type="spellEnd"/>
      <w:r w:rsidRPr="00AD0942">
        <w:rPr>
          <w:rFonts w:ascii="Times New Roman" w:hAnsi="Times New Roman" w:cs="Times New Roman"/>
          <w:sz w:val="24"/>
          <w:szCs w:val="24"/>
        </w:rPr>
        <w:t xml:space="preserve"> Договором </w:t>
      </w:r>
      <w:proofErr w:type="spellStart"/>
      <w:r w:rsidRPr="00AD0942">
        <w:rPr>
          <w:rFonts w:ascii="Times New Roman" w:hAnsi="Times New Roman" w:cs="Times New Roman"/>
          <w:sz w:val="24"/>
          <w:szCs w:val="24"/>
        </w:rPr>
        <w:t>обов’язків</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щодо</w:t>
      </w:r>
      <w:proofErr w:type="spellEnd"/>
      <w:r w:rsidRPr="00AD0942">
        <w:rPr>
          <w:rFonts w:ascii="Times New Roman" w:hAnsi="Times New Roman" w:cs="Times New Roman"/>
          <w:sz w:val="24"/>
          <w:szCs w:val="24"/>
        </w:rPr>
        <w:t xml:space="preserve"> оплати </w:t>
      </w:r>
      <w:proofErr w:type="spellStart"/>
      <w:r w:rsidRPr="00AD0942">
        <w:rPr>
          <w:rFonts w:ascii="Times New Roman" w:hAnsi="Times New Roman" w:cs="Times New Roman"/>
          <w:sz w:val="24"/>
          <w:szCs w:val="24"/>
        </w:rPr>
        <w:t>клірингових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послуг</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Біржа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має</w:t>
      </w:r>
      <w:proofErr w:type="spellEnd"/>
      <w:r w:rsidRPr="00AD0942">
        <w:rPr>
          <w:rFonts w:ascii="Times New Roman" w:hAnsi="Times New Roman" w:cs="Times New Roman"/>
          <w:sz w:val="24"/>
          <w:szCs w:val="24"/>
        </w:rPr>
        <w:t xml:space="preserve"> право </w:t>
      </w:r>
      <w:proofErr w:type="spellStart"/>
      <w:r w:rsidRPr="00AD0942">
        <w:rPr>
          <w:rFonts w:ascii="Times New Roman" w:hAnsi="Times New Roman" w:cs="Times New Roman"/>
          <w:sz w:val="24"/>
          <w:szCs w:val="24"/>
        </w:rPr>
        <w:t>застосувати</w:t>
      </w:r>
      <w:proofErr w:type="spellEnd"/>
      <w:r w:rsidRPr="00AD0942">
        <w:rPr>
          <w:rFonts w:ascii="Times New Roman" w:hAnsi="Times New Roman" w:cs="Times New Roman"/>
          <w:sz w:val="24"/>
          <w:szCs w:val="24"/>
        </w:rPr>
        <w:t xml:space="preserve"> до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штраф у </w:t>
      </w:r>
      <w:proofErr w:type="spellStart"/>
      <w:r w:rsidRPr="00AD0942">
        <w:rPr>
          <w:rFonts w:ascii="Times New Roman" w:hAnsi="Times New Roman" w:cs="Times New Roman"/>
          <w:sz w:val="24"/>
          <w:szCs w:val="24"/>
        </w:rPr>
        <w:t>розмірі</w:t>
      </w:r>
      <w:proofErr w:type="spellEnd"/>
      <w:r w:rsidRPr="00AD0942">
        <w:rPr>
          <w:rFonts w:ascii="Times New Roman" w:hAnsi="Times New Roman" w:cs="Times New Roman"/>
          <w:sz w:val="24"/>
          <w:szCs w:val="24"/>
        </w:rPr>
        <w:t xml:space="preserve"> 25 (</w:t>
      </w:r>
      <w:proofErr w:type="spellStart"/>
      <w:r w:rsidRPr="00AD0942">
        <w:rPr>
          <w:rFonts w:ascii="Times New Roman" w:hAnsi="Times New Roman" w:cs="Times New Roman"/>
          <w:sz w:val="24"/>
          <w:szCs w:val="24"/>
        </w:rPr>
        <w:t>двадцяти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п’яти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відсотків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від</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суми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заборгованості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9"/>
          <w:sz w:val="24"/>
          <w:szCs w:val="24"/>
        </w:rPr>
        <w:t xml:space="preserve"> </w:t>
      </w:r>
      <w:r w:rsidRPr="00AD0942">
        <w:rPr>
          <w:rFonts w:ascii="Times New Roman" w:hAnsi="Times New Roman" w:cs="Times New Roman"/>
          <w:sz w:val="24"/>
          <w:szCs w:val="24"/>
        </w:rPr>
        <w:t xml:space="preserve">перед </w:t>
      </w:r>
      <w:proofErr w:type="spellStart"/>
      <w:r w:rsidRPr="00AD0942">
        <w:rPr>
          <w:rFonts w:ascii="Times New Roman" w:hAnsi="Times New Roman" w:cs="Times New Roman"/>
          <w:sz w:val="24"/>
          <w:szCs w:val="24"/>
        </w:rPr>
        <w:t>Біржею</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надані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Учаснику</w:t>
      </w:r>
      <w:proofErr w:type="spellEnd"/>
      <w:r w:rsidRPr="00AD0942">
        <w:rPr>
          <w:rFonts w:ascii="Times New Roman" w:hAnsi="Times New Roman" w:cs="Times New Roman"/>
          <w:spacing w:val="-8"/>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3"/>
          <w:sz w:val="24"/>
          <w:szCs w:val="24"/>
        </w:rPr>
        <w:t xml:space="preserve"> </w:t>
      </w:r>
      <w:proofErr w:type="spellStart"/>
      <w:r w:rsidRPr="00AD0942">
        <w:rPr>
          <w:rFonts w:ascii="Times New Roman" w:hAnsi="Times New Roman" w:cs="Times New Roman"/>
          <w:sz w:val="24"/>
          <w:szCs w:val="24"/>
        </w:rPr>
        <w:t>клірингові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послуги</w:t>
      </w:r>
      <w:proofErr w:type="spellEnd"/>
      <w:r w:rsidRPr="00AD0942">
        <w:rPr>
          <w:rFonts w:ascii="Times New Roman" w:hAnsi="Times New Roman" w:cs="Times New Roman"/>
          <w:sz w:val="24"/>
          <w:szCs w:val="24"/>
        </w:rPr>
        <w:t>.</w:t>
      </w:r>
    </w:p>
    <w:p w14:paraId="437FC442" w14:textId="77777777" w:rsidR="00AD0942" w:rsidRPr="00AD0942" w:rsidRDefault="00AD0942" w:rsidP="00AD0942">
      <w:pPr>
        <w:pStyle w:val="a4"/>
        <w:widowControl w:val="0"/>
        <w:numPr>
          <w:ilvl w:val="1"/>
          <w:numId w:val="7"/>
        </w:numPr>
        <w:tabs>
          <w:tab w:val="left" w:pos="993"/>
        </w:tabs>
        <w:autoSpaceDE w:val="0"/>
        <w:autoSpaceDN w:val="0"/>
        <w:spacing w:after="0" w:line="240" w:lineRule="auto"/>
        <w:ind w:left="0"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Біржа</w:t>
      </w:r>
      <w:proofErr w:type="spellEnd"/>
      <w:r w:rsidRPr="00AD0942">
        <w:rPr>
          <w:rFonts w:ascii="Times New Roman" w:hAnsi="Times New Roman" w:cs="Times New Roman"/>
          <w:spacing w:val="-2"/>
          <w:sz w:val="24"/>
          <w:szCs w:val="24"/>
        </w:rPr>
        <w:t xml:space="preserve"> </w:t>
      </w:r>
      <w:proofErr w:type="spellStart"/>
      <w:r w:rsidRPr="00AD0942">
        <w:rPr>
          <w:rFonts w:ascii="Times New Roman" w:hAnsi="Times New Roman" w:cs="Times New Roman"/>
          <w:sz w:val="24"/>
          <w:szCs w:val="24"/>
        </w:rPr>
        <w:t>звільняється</w:t>
      </w:r>
      <w:proofErr w:type="spellEnd"/>
      <w:r w:rsidRPr="00AD0942">
        <w:rPr>
          <w:rFonts w:ascii="Times New Roman" w:hAnsi="Times New Roman" w:cs="Times New Roman"/>
          <w:spacing w:val="-2"/>
          <w:sz w:val="24"/>
          <w:szCs w:val="24"/>
        </w:rPr>
        <w:t xml:space="preserve"> </w:t>
      </w:r>
      <w:proofErr w:type="spellStart"/>
      <w:r w:rsidRPr="00AD0942">
        <w:rPr>
          <w:rFonts w:ascii="Times New Roman" w:hAnsi="Times New Roman" w:cs="Times New Roman"/>
          <w:sz w:val="24"/>
          <w:szCs w:val="24"/>
        </w:rPr>
        <w:t>від</w:t>
      </w:r>
      <w:proofErr w:type="spellEnd"/>
      <w:r w:rsidRPr="00AD0942">
        <w:rPr>
          <w:rFonts w:ascii="Times New Roman" w:hAnsi="Times New Roman" w:cs="Times New Roman"/>
          <w:spacing w:val="-3"/>
          <w:sz w:val="24"/>
          <w:szCs w:val="24"/>
        </w:rPr>
        <w:t xml:space="preserve"> </w:t>
      </w:r>
      <w:proofErr w:type="spellStart"/>
      <w:r w:rsidRPr="00AD0942">
        <w:rPr>
          <w:rFonts w:ascii="Times New Roman" w:hAnsi="Times New Roman" w:cs="Times New Roman"/>
          <w:sz w:val="24"/>
          <w:szCs w:val="24"/>
        </w:rPr>
        <w:t>відповідальності</w:t>
      </w:r>
      <w:proofErr w:type="spellEnd"/>
      <w:r w:rsidRPr="00AD0942">
        <w:rPr>
          <w:rFonts w:ascii="Times New Roman" w:hAnsi="Times New Roman" w:cs="Times New Roman"/>
          <w:spacing w:val="-2"/>
          <w:sz w:val="24"/>
          <w:szCs w:val="24"/>
        </w:rPr>
        <w:t xml:space="preserve"> </w:t>
      </w:r>
      <w:r w:rsidRPr="00AD0942">
        <w:rPr>
          <w:rFonts w:ascii="Times New Roman" w:hAnsi="Times New Roman" w:cs="Times New Roman"/>
          <w:sz w:val="24"/>
          <w:szCs w:val="24"/>
        </w:rPr>
        <w:t>за:</w:t>
      </w:r>
    </w:p>
    <w:p w14:paraId="1798EDD9" w14:textId="77777777" w:rsidR="00AD0942" w:rsidRPr="00AD0942" w:rsidRDefault="00AD0942" w:rsidP="00AD0942">
      <w:pPr>
        <w:pStyle w:val="a4"/>
        <w:widowControl w:val="0"/>
        <w:numPr>
          <w:ilvl w:val="2"/>
          <w:numId w:val="7"/>
        </w:numPr>
        <w:tabs>
          <w:tab w:val="left" w:pos="993"/>
        </w:tabs>
        <w:autoSpaceDE w:val="0"/>
        <w:autoSpaceDN w:val="0"/>
        <w:spacing w:after="0" w:line="240" w:lineRule="auto"/>
        <w:ind w:left="0" w:right="119"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несвоєчасне</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відкриття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клірингових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рахунків</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невиконання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несвоєчасне</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виконання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клірингових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операцій</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здійснення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грошових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розрахунків</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правочинами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щодо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біржових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товарів</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що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виникло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внаслідок</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порушення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Учасником</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умов Договору, </w:t>
      </w:r>
      <w:proofErr w:type="spellStart"/>
      <w:r w:rsidRPr="00AD0942">
        <w:rPr>
          <w:rFonts w:ascii="Times New Roman" w:hAnsi="Times New Roman" w:cs="Times New Roman"/>
          <w:sz w:val="24"/>
          <w:szCs w:val="24"/>
        </w:rPr>
        <w:t>законодавства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України</w:t>
      </w:r>
      <w:proofErr w:type="spellEnd"/>
      <w:r w:rsidRPr="00AD0942">
        <w:rPr>
          <w:rFonts w:ascii="Times New Roman" w:hAnsi="Times New Roman" w:cs="Times New Roman"/>
          <w:sz w:val="24"/>
          <w:szCs w:val="24"/>
        </w:rPr>
        <w:t xml:space="preserve"> та </w:t>
      </w:r>
      <w:proofErr w:type="spellStart"/>
      <w:r w:rsidRPr="00AD0942">
        <w:rPr>
          <w:rFonts w:ascii="Times New Roman" w:hAnsi="Times New Roman" w:cs="Times New Roman"/>
          <w:sz w:val="24"/>
          <w:szCs w:val="24"/>
        </w:rPr>
        <w:t>вимог</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внутрішніх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документів</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Біржі</w:t>
      </w:r>
      <w:proofErr w:type="spellEnd"/>
      <w:r w:rsidRPr="00AD0942">
        <w:rPr>
          <w:rFonts w:ascii="Times New Roman" w:hAnsi="Times New Roman" w:cs="Times New Roman"/>
          <w:sz w:val="24"/>
          <w:szCs w:val="24"/>
        </w:rPr>
        <w:t>;</w:t>
      </w:r>
    </w:p>
    <w:p w14:paraId="60E95773" w14:textId="77777777" w:rsidR="00AD0942" w:rsidRPr="00AD0942" w:rsidRDefault="00AD0942" w:rsidP="00AD0942">
      <w:pPr>
        <w:pStyle w:val="a4"/>
        <w:widowControl w:val="0"/>
        <w:numPr>
          <w:ilvl w:val="2"/>
          <w:numId w:val="7"/>
        </w:numPr>
        <w:tabs>
          <w:tab w:val="left" w:pos="1134"/>
        </w:tabs>
        <w:autoSpaceDE w:val="0"/>
        <w:autoSpaceDN w:val="0"/>
        <w:spacing w:after="0" w:line="240" w:lineRule="auto"/>
        <w:ind w:left="0" w:right="123"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достовірність</w:t>
      </w:r>
      <w:proofErr w:type="spellEnd"/>
      <w:r w:rsidRPr="00AD0942">
        <w:rPr>
          <w:rFonts w:ascii="Times New Roman" w:hAnsi="Times New Roman" w:cs="Times New Roman"/>
          <w:sz w:val="24"/>
          <w:szCs w:val="24"/>
        </w:rPr>
        <w:t xml:space="preserve"> та </w:t>
      </w:r>
      <w:proofErr w:type="spellStart"/>
      <w:r w:rsidRPr="00AD0942">
        <w:rPr>
          <w:rFonts w:ascii="Times New Roman" w:hAnsi="Times New Roman" w:cs="Times New Roman"/>
          <w:sz w:val="24"/>
          <w:szCs w:val="24"/>
        </w:rPr>
        <w:t>повноту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змісту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документів</w:t>
      </w:r>
      <w:proofErr w:type="spellEnd"/>
      <w:r w:rsidRPr="00AD0942">
        <w:rPr>
          <w:rFonts w:ascii="Times New Roman" w:hAnsi="Times New Roman" w:cs="Times New Roman"/>
          <w:sz w:val="24"/>
          <w:szCs w:val="24"/>
        </w:rPr>
        <w:t xml:space="preserve"> та/</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інформації</w:t>
      </w:r>
      <w:proofErr w:type="spellEnd"/>
      <w:r w:rsidRPr="00AD0942">
        <w:rPr>
          <w:rFonts w:ascii="Times New Roman" w:hAnsi="Times New Roman" w:cs="Times New Roman"/>
          <w:sz w:val="24"/>
          <w:szCs w:val="24"/>
        </w:rPr>
        <w:t xml:space="preserve">, яка </w:t>
      </w:r>
      <w:proofErr w:type="spellStart"/>
      <w:r w:rsidRPr="00AD0942">
        <w:rPr>
          <w:rFonts w:ascii="Times New Roman" w:hAnsi="Times New Roman" w:cs="Times New Roman"/>
          <w:sz w:val="24"/>
          <w:szCs w:val="24"/>
        </w:rPr>
        <w:t>надається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Учасником</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8"/>
          <w:sz w:val="24"/>
          <w:szCs w:val="24"/>
        </w:rPr>
        <w:t xml:space="preserve"> </w:t>
      </w:r>
      <w:proofErr w:type="spellStart"/>
      <w:r w:rsidRPr="00AD0942">
        <w:rPr>
          <w:rFonts w:ascii="Times New Roman" w:hAnsi="Times New Roman" w:cs="Times New Roman"/>
          <w:sz w:val="24"/>
          <w:szCs w:val="24"/>
        </w:rPr>
        <w:t>Біржі</w:t>
      </w:r>
      <w:proofErr w:type="spellEnd"/>
      <w:r w:rsidRPr="00AD0942">
        <w:rPr>
          <w:rFonts w:ascii="Times New Roman" w:hAnsi="Times New Roman" w:cs="Times New Roman"/>
          <w:spacing w:val="-5"/>
          <w:sz w:val="24"/>
          <w:szCs w:val="24"/>
        </w:rPr>
        <w:t xml:space="preserve"> </w:t>
      </w:r>
      <w:r w:rsidRPr="00AD0942">
        <w:rPr>
          <w:rFonts w:ascii="Times New Roman" w:hAnsi="Times New Roman" w:cs="Times New Roman"/>
          <w:sz w:val="24"/>
          <w:szCs w:val="24"/>
        </w:rPr>
        <w:t>на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виконання</w:t>
      </w:r>
      <w:proofErr w:type="spellEnd"/>
      <w:r w:rsidRPr="00AD0942">
        <w:rPr>
          <w:rFonts w:ascii="Times New Roman" w:hAnsi="Times New Roman" w:cs="Times New Roman"/>
          <w:spacing w:val="-3"/>
          <w:sz w:val="24"/>
          <w:szCs w:val="24"/>
        </w:rPr>
        <w:t xml:space="preserve"> </w:t>
      </w:r>
      <w:proofErr w:type="spellStart"/>
      <w:r w:rsidRPr="00AD0942">
        <w:rPr>
          <w:rFonts w:ascii="Times New Roman" w:hAnsi="Times New Roman" w:cs="Times New Roman"/>
          <w:sz w:val="24"/>
          <w:szCs w:val="24"/>
        </w:rPr>
        <w:t>цього</w:t>
      </w:r>
      <w:proofErr w:type="spellEnd"/>
      <w:r w:rsidRPr="00AD0942">
        <w:rPr>
          <w:rFonts w:ascii="Times New Roman" w:hAnsi="Times New Roman" w:cs="Times New Roman"/>
          <w:sz w:val="24"/>
          <w:szCs w:val="24"/>
        </w:rPr>
        <w:t xml:space="preserve"> Договору;</w:t>
      </w:r>
    </w:p>
    <w:p w14:paraId="72CCCAC3" w14:textId="77777777" w:rsidR="00AD0942" w:rsidRPr="00AD0942" w:rsidRDefault="00AD0942" w:rsidP="00AD0942">
      <w:pPr>
        <w:pStyle w:val="a4"/>
        <w:widowControl w:val="0"/>
        <w:numPr>
          <w:ilvl w:val="2"/>
          <w:numId w:val="7"/>
        </w:numPr>
        <w:tabs>
          <w:tab w:val="left" w:pos="1134"/>
        </w:tabs>
        <w:autoSpaceDE w:val="0"/>
        <w:autoSpaceDN w:val="0"/>
        <w:spacing w:after="0" w:line="240" w:lineRule="auto"/>
        <w:ind w:left="0" w:right="116"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неотримання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чи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несвоєчасне</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отримання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Учасником</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від</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Біржі</w:t>
      </w:r>
      <w:proofErr w:type="spellEnd"/>
      <w:r w:rsidRPr="00AD0942">
        <w:rPr>
          <w:rFonts w:ascii="Times New Roman" w:hAnsi="Times New Roman" w:cs="Times New Roman"/>
          <w:sz w:val="24"/>
          <w:szCs w:val="24"/>
        </w:rPr>
        <w:t xml:space="preserve"> </w:t>
      </w:r>
      <w:r w:rsidRPr="00AD0942">
        <w:rPr>
          <w:rFonts w:ascii="Times New Roman" w:hAnsi="Times New Roman" w:cs="Times New Roman"/>
          <w:strike/>
          <w:sz w:val="24"/>
          <w:szCs w:val="24"/>
        </w:rPr>
        <w:t xml:space="preserve"> </w:t>
      </w:r>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документів</w:t>
      </w:r>
      <w:proofErr w:type="spellEnd"/>
      <w:r w:rsidRPr="00AD0942">
        <w:rPr>
          <w:rFonts w:ascii="Times New Roman" w:hAnsi="Times New Roman" w:cs="Times New Roman"/>
          <w:sz w:val="24"/>
          <w:szCs w:val="24"/>
        </w:rPr>
        <w:t xml:space="preserve"> та </w:t>
      </w:r>
      <w:proofErr w:type="spellStart"/>
      <w:r w:rsidRPr="00AD0942">
        <w:rPr>
          <w:rFonts w:ascii="Times New Roman" w:hAnsi="Times New Roman" w:cs="Times New Roman"/>
          <w:sz w:val="24"/>
          <w:szCs w:val="24"/>
        </w:rPr>
        <w:t>іншої</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інформації</w:t>
      </w:r>
      <w:proofErr w:type="spellEnd"/>
      <w:r w:rsidRPr="00AD0942">
        <w:rPr>
          <w:rFonts w:ascii="Times New Roman" w:hAnsi="Times New Roman" w:cs="Times New Roman"/>
          <w:sz w:val="24"/>
          <w:szCs w:val="24"/>
        </w:rPr>
        <w:t>,</w:t>
      </w:r>
      <w:r w:rsidRPr="00AD0942">
        <w:rPr>
          <w:rFonts w:ascii="Times New Roman" w:hAnsi="Times New Roman" w:cs="Times New Roman"/>
          <w:strike/>
          <w:sz w:val="24"/>
          <w:szCs w:val="24"/>
        </w:rPr>
        <w:t xml:space="preserve"> </w:t>
      </w:r>
      <w:proofErr w:type="spellStart"/>
      <w:r w:rsidRPr="00AD0942">
        <w:rPr>
          <w:rFonts w:ascii="Times New Roman" w:hAnsi="Times New Roman" w:cs="Times New Roman"/>
          <w:sz w:val="24"/>
          <w:szCs w:val="24"/>
        </w:rPr>
        <w:t>передбаченої</w:t>
      </w:r>
      <w:proofErr w:type="spellEnd"/>
      <w:r w:rsidRPr="00AD0942">
        <w:rPr>
          <w:rFonts w:ascii="Times New Roman" w:hAnsi="Times New Roman" w:cs="Times New Roman"/>
          <w:sz w:val="24"/>
          <w:szCs w:val="24"/>
        </w:rPr>
        <w:t xml:space="preserve"> Правилами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та </w:t>
      </w:r>
      <w:proofErr w:type="spellStart"/>
      <w:r w:rsidRPr="00AD0942">
        <w:rPr>
          <w:rFonts w:ascii="Times New Roman" w:hAnsi="Times New Roman" w:cs="Times New Roman"/>
          <w:sz w:val="24"/>
          <w:szCs w:val="24"/>
        </w:rPr>
        <w:t>іншими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внутрішніми</w:t>
      </w:r>
      <w:proofErr w:type="spellEnd"/>
      <w:r w:rsidRPr="00AD0942">
        <w:rPr>
          <w:rFonts w:ascii="Times New Roman" w:hAnsi="Times New Roman" w:cs="Times New Roman"/>
          <w:sz w:val="24"/>
          <w:szCs w:val="24"/>
        </w:rPr>
        <w:t xml:space="preserve"> документами </w:t>
      </w:r>
      <w:proofErr w:type="spellStart"/>
      <w:r w:rsidRPr="00AD0942">
        <w:rPr>
          <w:rFonts w:ascii="Times New Roman" w:hAnsi="Times New Roman" w:cs="Times New Roman"/>
          <w:sz w:val="24"/>
          <w:szCs w:val="24"/>
        </w:rPr>
        <w:t>Біржі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що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виникло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внаслідок</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ненадання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чи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несвоєчасного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надання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Учасником</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1"/>
          <w:sz w:val="24"/>
          <w:szCs w:val="24"/>
        </w:rPr>
        <w:t xml:space="preserve"> до </w:t>
      </w:r>
      <w:proofErr w:type="spellStart"/>
      <w:r w:rsidRPr="00AD0942">
        <w:rPr>
          <w:rFonts w:ascii="Times New Roman" w:hAnsi="Times New Roman" w:cs="Times New Roman"/>
          <w:spacing w:val="1"/>
          <w:sz w:val="24"/>
          <w:szCs w:val="24"/>
        </w:rPr>
        <w:t>Біржі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інформації</w:t>
      </w:r>
      <w:proofErr w:type="spellEnd"/>
      <w:r w:rsidRPr="00AD0942">
        <w:rPr>
          <w:rFonts w:ascii="Times New Roman" w:hAnsi="Times New Roman" w:cs="Times New Roman"/>
          <w:sz w:val="24"/>
          <w:szCs w:val="24"/>
        </w:rPr>
        <w:t xml:space="preserve"> про </w:t>
      </w:r>
      <w:proofErr w:type="spellStart"/>
      <w:r w:rsidRPr="00AD0942">
        <w:rPr>
          <w:rFonts w:ascii="Times New Roman" w:hAnsi="Times New Roman" w:cs="Times New Roman"/>
          <w:sz w:val="24"/>
          <w:szCs w:val="24"/>
        </w:rPr>
        <w:t>внесення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змін</w:t>
      </w:r>
      <w:proofErr w:type="spellEnd"/>
      <w:r w:rsidRPr="00AD0942">
        <w:rPr>
          <w:rFonts w:ascii="Times New Roman" w:hAnsi="Times New Roman" w:cs="Times New Roman"/>
          <w:sz w:val="24"/>
          <w:szCs w:val="24"/>
        </w:rPr>
        <w:t xml:space="preserve"> до </w:t>
      </w:r>
      <w:proofErr w:type="spellStart"/>
      <w:r w:rsidRPr="00AD0942">
        <w:rPr>
          <w:rFonts w:ascii="Times New Roman" w:hAnsi="Times New Roman" w:cs="Times New Roman"/>
          <w:sz w:val="24"/>
          <w:szCs w:val="24"/>
        </w:rPr>
        <w:t>документів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що</w:t>
      </w:r>
      <w:proofErr w:type="spellEnd"/>
      <w:r w:rsidRPr="00AD0942">
        <w:rPr>
          <w:rFonts w:ascii="Times New Roman" w:hAnsi="Times New Roman" w:cs="Times New Roman"/>
          <w:sz w:val="24"/>
          <w:szCs w:val="24"/>
        </w:rPr>
        <w:t xml:space="preserve"> </w:t>
      </w:r>
      <w:proofErr w:type="spellStart"/>
      <w:proofErr w:type="gramStart"/>
      <w:r w:rsidRPr="00AD0942">
        <w:rPr>
          <w:rFonts w:ascii="Times New Roman" w:hAnsi="Times New Roman" w:cs="Times New Roman"/>
          <w:sz w:val="24"/>
          <w:szCs w:val="24"/>
        </w:rPr>
        <w:t>надавалися</w:t>
      </w:r>
      <w:proofErr w:type="spellEnd"/>
      <w:r w:rsidRPr="00AD0942">
        <w:rPr>
          <w:rFonts w:ascii="Times New Roman" w:hAnsi="Times New Roman" w:cs="Times New Roman"/>
          <w:sz w:val="24"/>
          <w:szCs w:val="24"/>
        </w:rPr>
        <w:t xml:space="preserve"> </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при</w:t>
      </w:r>
      <w:proofErr w:type="gram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взятті</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на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облік</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w:t>
      </w:r>
    </w:p>
    <w:p w14:paraId="358BA1F0" w14:textId="77777777" w:rsidR="00AD0942" w:rsidRPr="00AD0942" w:rsidRDefault="00AD0942" w:rsidP="00AD0942">
      <w:pPr>
        <w:pStyle w:val="a4"/>
        <w:widowControl w:val="0"/>
        <w:numPr>
          <w:ilvl w:val="2"/>
          <w:numId w:val="7"/>
        </w:numPr>
        <w:tabs>
          <w:tab w:val="left" w:pos="1276"/>
        </w:tabs>
        <w:autoSpaceDE w:val="0"/>
        <w:autoSpaceDN w:val="0"/>
        <w:spacing w:after="0" w:line="240" w:lineRule="auto"/>
        <w:ind w:left="0" w:right="117"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розголошення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інформації</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щодо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клієнтів</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і </w:t>
      </w:r>
      <w:proofErr w:type="spellStart"/>
      <w:r w:rsidRPr="00AD0942">
        <w:rPr>
          <w:rFonts w:ascii="Times New Roman" w:hAnsi="Times New Roman" w:cs="Times New Roman"/>
          <w:sz w:val="24"/>
          <w:szCs w:val="24"/>
        </w:rPr>
        <w:t>контрагентів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правочинів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щодо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біржових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товарів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вчинених</w:t>
      </w:r>
      <w:proofErr w:type="spellEnd"/>
      <w:r w:rsidRPr="00AD0942">
        <w:rPr>
          <w:rFonts w:ascii="Times New Roman" w:hAnsi="Times New Roman" w:cs="Times New Roman"/>
          <w:sz w:val="24"/>
          <w:szCs w:val="24"/>
        </w:rPr>
        <w:t xml:space="preserve"> в</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інтересах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та/</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клієнтів</w:t>
      </w:r>
      <w:proofErr w:type="spellEnd"/>
      <w:r w:rsidRPr="00AD0942">
        <w:rPr>
          <w:rFonts w:ascii="Times New Roman" w:hAnsi="Times New Roman" w:cs="Times New Roman"/>
          <w:sz w:val="24"/>
          <w:szCs w:val="24"/>
        </w:rPr>
        <w:t xml:space="preserve"> та </w:t>
      </w:r>
      <w:proofErr w:type="spellStart"/>
      <w:r w:rsidRPr="00AD0942">
        <w:rPr>
          <w:rFonts w:ascii="Times New Roman" w:hAnsi="Times New Roman" w:cs="Times New Roman"/>
          <w:sz w:val="24"/>
          <w:szCs w:val="24"/>
        </w:rPr>
        <w:t>контрагентів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належних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їм</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коштів</w:t>
      </w:r>
      <w:proofErr w:type="spellEnd"/>
      <w:r w:rsidRPr="00AD0942">
        <w:rPr>
          <w:rFonts w:ascii="Times New Roman" w:hAnsi="Times New Roman" w:cs="Times New Roman"/>
          <w:sz w:val="24"/>
          <w:szCs w:val="24"/>
        </w:rPr>
        <w:t xml:space="preserve">, у </w:t>
      </w:r>
      <w:proofErr w:type="spellStart"/>
      <w:r w:rsidRPr="00AD0942">
        <w:rPr>
          <w:rFonts w:ascii="Times New Roman" w:hAnsi="Times New Roman" w:cs="Times New Roman"/>
          <w:sz w:val="24"/>
          <w:szCs w:val="24"/>
        </w:rPr>
        <w:t>разі</w:t>
      </w:r>
      <w:proofErr w:type="spellEnd"/>
      <w:r w:rsidRPr="00AD0942">
        <w:rPr>
          <w:rFonts w:ascii="Times New Roman" w:hAnsi="Times New Roman" w:cs="Times New Roman"/>
          <w:sz w:val="24"/>
          <w:szCs w:val="24"/>
        </w:rPr>
        <w:t xml:space="preserve"> доступу до </w:t>
      </w:r>
      <w:proofErr w:type="spellStart"/>
      <w:r w:rsidRPr="00AD0942">
        <w:rPr>
          <w:rFonts w:ascii="Times New Roman" w:hAnsi="Times New Roman" w:cs="Times New Roman"/>
          <w:sz w:val="24"/>
          <w:szCs w:val="24"/>
        </w:rPr>
        <w:t>такої</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інформації</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третіх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осіб</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під</w:t>
      </w:r>
      <w:proofErr w:type="spellEnd"/>
      <w:r w:rsidRPr="00AD0942">
        <w:rPr>
          <w:rFonts w:ascii="Times New Roman" w:hAnsi="Times New Roman" w:cs="Times New Roman"/>
          <w:sz w:val="24"/>
          <w:szCs w:val="24"/>
        </w:rPr>
        <w:t xml:space="preserve"> час </w:t>
      </w:r>
      <w:proofErr w:type="spellStart"/>
      <w:r w:rsidRPr="00AD0942">
        <w:rPr>
          <w:rFonts w:ascii="Times New Roman" w:hAnsi="Times New Roman" w:cs="Times New Roman"/>
          <w:sz w:val="24"/>
          <w:szCs w:val="24"/>
        </w:rPr>
        <w:t>її</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передачі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засобами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поштового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чи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кур’єрського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зв’язку</w:t>
      </w:r>
      <w:proofErr w:type="spellEnd"/>
      <w:r w:rsidRPr="00AD0942">
        <w:rPr>
          <w:rFonts w:ascii="Times New Roman" w:hAnsi="Times New Roman" w:cs="Times New Roman"/>
          <w:sz w:val="24"/>
          <w:szCs w:val="24"/>
        </w:rPr>
        <w:t>;</w:t>
      </w:r>
    </w:p>
    <w:p w14:paraId="48D03AD8" w14:textId="77777777" w:rsidR="00AD0942" w:rsidRPr="00AD0942" w:rsidRDefault="00AD0942" w:rsidP="00AD0942">
      <w:pPr>
        <w:pStyle w:val="a4"/>
        <w:widowControl w:val="0"/>
        <w:numPr>
          <w:ilvl w:val="2"/>
          <w:numId w:val="7"/>
        </w:numPr>
        <w:tabs>
          <w:tab w:val="left" w:pos="1276"/>
        </w:tabs>
        <w:autoSpaceDE w:val="0"/>
        <w:autoSpaceDN w:val="0"/>
        <w:spacing w:after="0" w:line="240" w:lineRule="auto"/>
        <w:ind w:left="0" w:right="118" w:firstLine="426"/>
        <w:contextualSpacing w:val="0"/>
        <w:jc w:val="both"/>
        <w:rPr>
          <w:rFonts w:ascii="Times New Roman" w:hAnsi="Times New Roman" w:cs="Times New Roman"/>
          <w:sz w:val="24"/>
          <w:szCs w:val="24"/>
        </w:rPr>
      </w:pPr>
      <w:r w:rsidRPr="00AD0942">
        <w:rPr>
          <w:rFonts w:ascii="Times New Roman" w:hAnsi="Times New Roman" w:cs="Times New Roman"/>
          <w:sz w:val="24"/>
          <w:szCs w:val="24"/>
        </w:rPr>
        <w:t xml:space="preserve">стан </w:t>
      </w:r>
      <w:proofErr w:type="spellStart"/>
      <w:r w:rsidRPr="00AD0942">
        <w:rPr>
          <w:rFonts w:ascii="Times New Roman" w:hAnsi="Times New Roman" w:cs="Times New Roman"/>
          <w:sz w:val="24"/>
          <w:szCs w:val="24"/>
        </w:rPr>
        <w:t>технічного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обладнання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та/</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ліній</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зв’язку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якість</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каналів</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Інтернет</w:t>
      </w:r>
      <w:proofErr w:type="spellEnd"/>
      <w:r w:rsidRPr="00AD0942">
        <w:rPr>
          <w:rFonts w:ascii="Times New Roman" w:hAnsi="Times New Roman" w:cs="Times New Roman"/>
          <w:sz w:val="24"/>
          <w:szCs w:val="24"/>
        </w:rPr>
        <w:t xml:space="preserve"> в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через</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відключення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електроенергії</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та/</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ушкодження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ліній</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зв’язку</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збої</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що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можливі</w:t>
      </w:r>
      <w:proofErr w:type="spellEnd"/>
      <w:r w:rsidRPr="00AD0942">
        <w:rPr>
          <w:rFonts w:ascii="Times New Roman" w:hAnsi="Times New Roman" w:cs="Times New Roman"/>
          <w:spacing w:val="60"/>
          <w:sz w:val="24"/>
          <w:szCs w:val="24"/>
        </w:rPr>
        <w:t xml:space="preserve"> </w:t>
      </w:r>
      <w:r w:rsidRPr="00AD0942">
        <w:rPr>
          <w:rFonts w:ascii="Times New Roman" w:hAnsi="Times New Roman" w:cs="Times New Roman"/>
          <w:sz w:val="24"/>
          <w:szCs w:val="24"/>
        </w:rPr>
        <w:t>в</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результаті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використання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Учасником</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неліцензійного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програмного</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забезпечення</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та/</w:t>
      </w:r>
      <w:proofErr w:type="spellStart"/>
      <w:r w:rsidRPr="00AD0942">
        <w:rPr>
          <w:rFonts w:ascii="Times New Roman" w:hAnsi="Times New Roman" w:cs="Times New Roman"/>
          <w:sz w:val="24"/>
          <w:szCs w:val="24"/>
        </w:rPr>
        <w:t>або</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у</w:t>
      </w:r>
      <w:r w:rsidRPr="00AD0942">
        <w:rPr>
          <w:rFonts w:ascii="Times New Roman" w:hAnsi="Times New Roman" w:cs="Times New Roman"/>
          <w:spacing w:val="-5"/>
          <w:sz w:val="24"/>
          <w:szCs w:val="24"/>
        </w:rPr>
        <w:t xml:space="preserve"> </w:t>
      </w:r>
      <w:proofErr w:type="spellStart"/>
      <w:r w:rsidRPr="00AD0942">
        <w:rPr>
          <w:rFonts w:ascii="Times New Roman" w:hAnsi="Times New Roman" w:cs="Times New Roman"/>
          <w:sz w:val="24"/>
          <w:szCs w:val="24"/>
        </w:rPr>
        <w:t>випадку</w:t>
      </w:r>
      <w:proofErr w:type="spellEnd"/>
      <w:r w:rsidRPr="00AD0942">
        <w:rPr>
          <w:rFonts w:ascii="Times New Roman" w:hAnsi="Times New Roman" w:cs="Times New Roman"/>
          <w:spacing w:val="-5"/>
          <w:sz w:val="24"/>
          <w:szCs w:val="24"/>
        </w:rPr>
        <w:t xml:space="preserve"> </w:t>
      </w:r>
      <w:proofErr w:type="spellStart"/>
      <w:r w:rsidRPr="00AD0942">
        <w:rPr>
          <w:rFonts w:ascii="Times New Roman" w:hAnsi="Times New Roman" w:cs="Times New Roman"/>
          <w:sz w:val="24"/>
          <w:szCs w:val="24"/>
        </w:rPr>
        <w:t>зараження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програмного</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забезпечення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вірусами</w:t>
      </w:r>
      <w:proofErr w:type="spellEnd"/>
      <w:r w:rsidRPr="00AD0942">
        <w:rPr>
          <w:rFonts w:ascii="Times New Roman" w:hAnsi="Times New Roman" w:cs="Times New Roman"/>
          <w:sz w:val="24"/>
          <w:szCs w:val="24"/>
        </w:rPr>
        <w:t>.</w:t>
      </w:r>
    </w:p>
    <w:p w14:paraId="776E5552" w14:textId="77777777" w:rsidR="00AD0942" w:rsidRPr="00AD0942" w:rsidRDefault="00AD0942" w:rsidP="00AD0942">
      <w:pPr>
        <w:pStyle w:val="a4"/>
        <w:widowControl w:val="0"/>
        <w:numPr>
          <w:ilvl w:val="1"/>
          <w:numId w:val="7"/>
        </w:numPr>
        <w:tabs>
          <w:tab w:val="left" w:pos="993"/>
        </w:tabs>
        <w:autoSpaceDE w:val="0"/>
        <w:autoSpaceDN w:val="0"/>
        <w:spacing w:after="0" w:line="240" w:lineRule="auto"/>
        <w:ind w:left="0" w:right="120"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Сторони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несуть</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відповідальність</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достовірність</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наданих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іншій</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Стороні</w:t>
      </w:r>
      <w:proofErr w:type="spellEnd"/>
      <w:r w:rsidRPr="00AD0942">
        <w:rPr>
          <w:rFonts w:ascii="Times New Roman" w:hAnsi="Times New Roman" w:cs="Times New Roman"/>
          <w:sz w:val="24"/>
          <w:szCs w:val="24"/>
        </w:rPr>
        <w:t xml:space="preserve"> </w:t>
      </w:r>
      <w:r w:rsidRPr="00AD0942">
        <w:rPr>
          <w:rFonts w:ascii="Times New Roman" w:hAnsi="Times New Roman" w:cs="Times New Roman"/>
          <w:spacing w:val="-57"/>
          <w:sz w:val="24"/>
          <w:szCs w:val="24"/>
        </w:rPr>
        <w:t xml:space="preserve">  </w:t>
      </w:r>
      <w:proofErr w:type="spellStart"/>
      <w:r w:rsidRPr="00AD0942">
        <w:rPr>
          <w:rFonts w:ascii="Times New Roman" w:hAnsi="Times New Roman" w:cs="Times New Roman"/>
          <w:sz w:val="24"/>
          <w:szCs w:val="24"/>
        </w:rPr>
        <w:t>документів</w:t>
      </w:r>
      <w:proofErr w:type="spellEnd"/>
      <w:r w:rsidRPr="00AD0942">
        <w:rPr>
          <w:rFonts w:ascii="Times New Roman" w:hAnsi="Times New Roman" w:cs="Times New Roman"/>
          <w:spacing w:val="-2"/>
          <w:sz w:val="24"/>
          <w:szCs w:val="24"/>
        </w:rPr>
        <w:t xml:space="preserve"> </w:t>
      </w:r>
      <w:r w:rsidRPr="00AD0942">
        <w:rPr>
          <w:rFonts w:ascii="Times New Roman" w:hAnsi="Times New Roman" w:cs="Times New Roman"/>
          <w:sz w:val="24"/>
          <w:szCs w:val="24"/>
        </w:rPr>
        <w:t>та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інформації</w:t>
      </w:r>
      <w:proofErr w:type="spellEnd"/>
      <w:r w:rsidRPr="00AD0942">
        <w:rPr>
          <w:rFonts w:ascii="Times New Roman" w:hAnsi="Times New Roman" w:cs="Times New Roman"/>
          <w:sz w:val="24"/>
          <w:szCs w:val="24"/>
        </w:rPr>
        <w:t>.</w:t>
      </w:r>
    </w:p>
    <w:p w14:paraId="5ECC175C" w14:textId="77777777" w:rsidR="00AD0942" w:rsidRPr="00AD0942" w:rsidRDefault="00AD0942" w:rsidP="00AD0942">
      <w:pPr>
        <w:pStyle w:val="a4"/>
        <w:widowControl w:val="0"/>
        <w:numPr>
          <w:ilvl w:val="0"/>
          <w:numId w:val="7"/>
        </w:numPr>
        <w:tabs>
          <w:tab w:val="left" w:pos="851"/>
        </w:tabs>
        <w:autoSpaceDE w:val="0"/>
        <w:autoSpaceDN w:val="0"/>
        <w:spacing w:after="0" w:line="240" w:lineRule="auto"/>
        <w:ind w:left="0" w:right="120"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Взаємовідносини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Сторін</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що</w:t>
      </w:r>
      <w:proofErr w:type="spellEnd"/>
      <w:r w:rsidRPr="00AD0942">
        <w:rPr>
          <w:rFonts w:ascii="Times New Roman" w:hAnsi="Times New Roman" w:cs="Times New Roman"/>
          <w:sz w:val="24"/>
          <w:szCs w:val="24"/>
        </w:rPr>
        <w:t xml:space="preserve"> не </w:t>
      </w:r>
      <w:proofErr w:type="spellStart"/>
      <w:r w:rsidRPr="00AD0942">
        <w:rPr>
          <w:rFonts w:ascii="Times New Roman" w:hAnsi="Times New Roman" w:cs="Times New Roman"/>
          <w:sz w:val="24"/>
          <w:szCs w:val="24"/>
        </w:rPr>
        <w:t>врегульовані</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цим</w:t>
      </w:r>
      <w:proofErr w:type="spellEnd"/>
      <w:r w:rsidRPr="00AD0942">
        <w:rPr>
          <w:rFonts w:ascii="Times New Roman" w:hAnsi="Times New Roman" w:cs="Times New Roman"/>
          <w:sz w:val="24"/>
          <w:szCs w:val="24"/>
        </w:rPr>
        <w:t xml:space="preserve"> Договором, а </w:t>
      </w:r>
      <w:proofErr w:type="spellStart"/>
      <w:r w:rsidRPr="00AD0942">
        <w:rPr>
          <w:rFonts w:ascii="Times New Roman" w:hAnsi="Times New Roman" w:cs="Times New Roman"/>
          <w:sz w:val="24"/>
          <w:szCs w:val="24"/>
        </w:rPr>
        <w:t>також</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терміни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які</w:t>
      </w:r>
      <w:proofErr w:type="spellEnd"/>
      <w:r w:rsidRPr="00AD0942">
        <w:rPr>
          <w:rFonts w:ascii="Times New Roman" w:hAnsi="Times New Roman" w:cs="Times New Roman"/>
          <w:spacing w:val="-57"/>
          <w:sz w:val="24"/>
          <w:szCs w:val="24"/>
        </w:rPr>
        <w:t xml:space="preserve">        </w:t>
      </w:r>
      <w:r w:rsidRPr="00AD0942">
        <w:rPr>
          <w:rFonts w:ascii="Times New Roman" w:hAnsi="Times New Roman" w:cs="Times New Roman"/>
          <w:sz w:val="24"/>
          <w:szCs w:val="24"/>
        </w:rPr>
        <w:t>не</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визначені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цим</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Договором,</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регулюються</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та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визначаються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законодавством</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України</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та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внутрішніми</w:t>
      </w:r>
      <w:proofErr w:type="spellEnd"/>
      <w:r w:rsidRPr="00AD0942">
        <w:rPr>
          <w:rFonts w:ascii="Times New Roman" w:hAnsi="Times New Roman" w:cs="Times New Roman"/>
          <w:sz w:val="24"/>
          <w:szCs w:val="24"/>
        </w:rPr>
        <w:t xml:space="preserve"> документами</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Біржі</w:t>
      </w:r>
      <w:proofErr w:type="spellEnd"/>
      <w:r w:rsidRPr="00AD0942">
        <w:rPr>
          <w:rFonts w:ascii="Times New Roman" w:hAnsi="Times New Roman" w:cs="Times New Roman"/>
          <w:sz w:val="24"/>
          <w:szCs w:val="24"/>
        </w:rPr>
        <w:t>.</w:t>
      </w:r>
    </w:p>
    <w:bookmarkEnd w:id="120"/>
    <w:p w14:paraId="56A905E7" w14:textId="77777777" w:rsidR="00AD0942" w:rsidRPr="00AD0942" w:rsidRDefault="00AD0942" w:rsidP="00AD0942">
      <w:pPr>
        <w:pStyle w:val="1"/>
        <w:keepNext w:val="0"/>
        <w:keepLines w:val="0"/>
        <w:widowControl w:val="0"/>
        <w:numPr>
          <w:ilvl w:val="0"/>
          <w:numId w:val="7"/>
        </w:numPr>
        <w:tabs>
          <w:tab w:val="left" w:pos="142"/>
          <w:tab w:val="left" w:pos="851"/>
        </w:tabs>
        <w:autoSpaceDE w:val="0"/>
        <w:autoSpaceDN w:val="0"/>
        <w:spacing w:before="0" w:line="274" w:lineRule="exact"/>
        <w:ind w:left="0" w:firstLine="426"/>
        <w:jc w:val="both"/>
        <w:rPr>
          <w:rFonts w:ascii="Times New Roman" w:hAnsi="Times New Roman" w:cs="Times New Roman"/>
          <w:b/>
          <w:bCs/>
          <w:color w:val="auto"/>
          <w:sz w:val="24"/>
          <w:szCs w:val="24"/>
        </w:rPr>
      </w:pPr>
      <w:proofErr w:type="spellStart"/>
      <w:r w:rsidRPr="00AD0942">
        <w:rPr>
          <w:rFonts w:ascii="Times New Roman" w:hAnsi="Times New Roman" w:cs="Times New Roman"/>
          <w:color w:val="auto"/>
          <w:sz w:val="24"/>
          <w:szCs w:val="24"/>
        </w:rPr>
        <w:t>Цей</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Договір</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набуває</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чинності</w:t>
      </w:r>
      <w:proofErr w:type="spellEnd"/>
      <w:r w:rsidRPr="00AD0942">
        <w:rPr>
          <w:rFonts w:ascii="Times New Roman" w:hAnsi="Times New Roman" w:cs="Times New Roman"/>
          <w:color w:val="auto"/>
          <w:sz w:val="24"/>
          <w:szCs w:val="24"/>
        </w:rPr>
        <w:t xml:space="preserve"> з моменту </w:t>
      </w:r>
      <w:proofErr w:type="spellStart"/>
      <w:r w:rsidRPr="00AD0942">
        <w:rPr>
          <w:rFonts w:ascii="Times New Roman" w:hAnsi="Times New Roman" w:cs="Times New Roman"/>
          <w:color w:val="auto"/>
          <w:sz w:val="24"/>
          <w:szCs w:val="24"/>
        </w:rPr>
        <w:t>його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підписання</w:t>
      </w:r>
      <w:proofErr w:type="spellEnd"/>
      <w:r w:rsidRPr="00AD0942">
        <w:rPr>
          <w:rFonts w:ascii="Times New Roman" w:hAnsi="Times New Roman" w:cs="Times New Roman"/>
          <w:color w:val="auto"/>
          <w:sz w:val="24"/>
          <w:szCs w:val="24"/>
        </w:rPr>
        <w:t xml:space="preserve"> Сторонами і </w:t>
      </w:r>
      <w:proofErr w:type="spellStart"/>
      <w:r w:rsidRPr="00AD0942">
        <w:rPr>
          <w:rFonts w:ascii="Times New Roman" w:hAnsi="Times New Roman" w:cs="Times New Roman"/>
          <w:color w:val="auto"/>
          <w:sz w:val="24"/>
          <w:szCs w:val="24"/>
        </w:rPr>
        <w:t>діє</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протягом</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невизначеного</w:t>
      </w:r>
      <w:proofErr w:type="spellEnd"/>
      <w:r w:rsidRPr="00AD0942">
        <w:rPr>
          <w:rFonts w:ascii="Times New Roman" w:hAnsi="Times New Roman" w:cs="Times New Roman"/>
          <w:color w:val="auto"/>
          <w:sz w:val="24"/>
          <w:szCs w:val="24"/>
        </w:rPr>
        <w:t xml:space="preserve"> строку до </w:t>
      </w:r>
      <w:proofErr w:type="spellStart"/>
      <w:r w:rsidRPr="00AD0942">
        <w:rPr>
          <w:rFonts w:ascii="Times New Roman" w:hAnsi="Times New Roman" w:cs="Times New Roman"/>
          <w:color w:val="auto"/>
          <w:sz w:val="24"/>
          <w:szCs w:val="24"/>
        </w:rPr>
        <w:t>його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розірвання</w:t>
      </w:r>
      <w:proofErr w:type="spellEnd"/>
      <w:r w:rsidRPr="00AD0942">
        <w:rPr>
          <w:rFonts w:ascii="Times New Roman" w:hAnsi="Times New Roman" w:cs="Times New Roman"/>
          <w:color w:val="auto"/>
          <w:sz w:val="24"/>
          <w:szCs w:val="24"/>
        </w:rPr>
        <w:t xml:space="preserve"> у </w:t>
      </w:r>
      <w:proofErr w:type="spellStart"/>
      <w:r w:rsidRPr="00AD0942">
        <w:rPr>
          <w:rFonts w:ascii="Times New Roman" w:hAnsi="Times New Roman" w:cs="Times New Roman"/>
          <w:color w:val="auto"/>
          <w:sz w:val="24"/>
          <w:szCs w:val="24"/>
        </w:rPr>
        <w:t>випадках</w:t>
      </w:r>
      <w:proofErr w:type="spellEnd"/>
      <w:r w:rsidRPr="00AD0942">
        <w:rPr>
          <w:rFonts w:ascii="Times New Roman" w:hAnsi="Times New Roman" w:cs="Times New Roman"/>
          <w:color w:val="auto"/>
          <w:sz w:val="24"/>
          <w:szCs w:val="24"/>
        </w:rPr>
        <w:t xml:space="preserve"> та</w:t>
      </w:r>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порядку,</w:t>
      </w:r>
      <w:r w:rsidRPr="00AD0942">
        <w:rPr>
          <w:rFonts w:ascii="Times New Roman" w:hAnsi="Times New Roman" w:cs="Times New Roman"/>
          <w:color w:val="auto"/>
          <w:spacing w:val="-1"/>
          <w:sz w:val="24"/>
          <w:szCs w:val="24"/>
        </w:rPr>
        <w:t xml:space="preserve"> </w:t>
      </w:r>
      <w:proofErr w:type="spellStart"/>
      <w:r w:rsidRPr="00AD0942">
        <w:rPr>
          <w:rFonts w:ascii="Times New Roman" w:hAnsi="Times New Roman" w:cs="Times New Roman"/>
          <w:color w:val="auto"/>
          <w:sz w:val="24"/>
          <w:szCs w:val="24"/>
        </w:rPr>
        <w:t>визначених</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цим</w:t>
      </w:r>
      <w:proofErr w:type="spellEnd"/>
      <w:r w:rsidRPr="00AD0942">
        <w:rPr>
          <w:rFonts w:ascii="Times New Roman" w:hAnsi="Times New Roman" w:cs="Times New Roman"/>
          <w:color w:val="auto"/>
          <w:spacing w:val="-1"/>
          <w:sz w:val="24"/>
          <w:szCs w:val="24"/>
        </w:rPr>
        <w:t xml:space="preserve"> </w:t>
      </w:r>
      <w:r w:rsidRPr="00AD0942">
        <w:rPr>
          <w:rFonts w:ascii="Times New Roman" w:hAnsi="Times New Roman" w:cs="Times New Roman"/>
          <w:color w:val="auto"/>
          <w:sz w:val="24"/>
          <w:szCs w:val="24"/>
        </w:rPr>
        <w:t>Договором.</w:t>
      </w:r>
    </w:p>
    <w:p w14:paraId="2D5454D2" w14:textId="77777777" w:rsidR="00AD0942" w:rsidRPr="00AD0942" w:rsidRDefault="00AD0942" w:rsidP="00AD0942">
      <w:pPr>
        <w:pStyle w:val="1"/>
        <w:keepNext w:val="0"/>
        <w:keepLines w:val="0"/>
        <w:widowControl w:val="0"/>
        <w:numPr>
          <w:ilvl w:val="0"/>
          <w:numId w:val="7"/>
        </w:numPr>
        <w:tabs>
          <w:tab w:val="left" w:pos="851"/>
        </w:tabs>
        <w:autoSpaceDE w:val="0"/>
        <w:autoSpaceDN w:val="0"/>
        <w:spacing w:before="0" w:line="274" w:lineRule="exact"/>
        <w:ind w:left="0" w:firstLine="426"/>
        <w:jc w:val="both"/>
        <w:rPr>
          <w:rFonts w:ascii="Times New Roman" w:hAnsi="Times New Roman" w:cs="Times New Roman"/>
          <w:b/>
          <w:bCs/>
          <w:color w:val="auto"/>
          <w:sz w:val="24"/>
          <w:szCs w:val="24"/>
        </w:rPr>
      </w:pPr>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Договір</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може</w:t>
      </w:r>
      <w:proofErr w:type="spellEnd"/>
      <w:r w:rsidRPr="00AD0942">
        <w:rPr>
          <w:rFonts w:ascii="Times New Roman" w:hAnsi="Times New Roman" w:cs="Times New Roman"/>
          <w:color w:val="auto"/>
          <w:sz w:val="24"/>
          <w:szCs w:val="24"/>
        </w:rPr>
        <w:t xml:space="preserve"> бути </w:t>
      </w:r>
      <w:proofErr w:type="spellStart"/>
      <w:r w:rsidRPr="00AD0942">
        <w:rPr>
          <w:rFonts w:ascii="Times New Roman" w:hAnsi="Times New Roman" w:cs="Times New Roman"/>
          <w:color w:val="auto"/>
          <w:sz w:val="24"/>
          <w:szCs w:val="24"/>
        </w:rPr>
        <w:t>достроково</w:t>
      </w:r>
      <w:proofErr w:type="spellEnd"/>
      <w:r w:rsidRPr="00AD0942">
        <w:rPr>
          <w:rFonts w:ascii="Times New Roman" w:hAnsi="Times New Roman" w:cs="Times New Roman"/>
          <w:color w:val="auto"/>
          <w:sz w:val="24"/>
          <w:szCs w:val="24"/>
        </w:rPr>
        <w:t xml:space="preserve"> </w:t>
      </w:r>
      <w:proofErr w:type="spellStart"/>
      <w:r w:rsidRPr="00AD0942">
        <w:rPr>
          <w:rFonts w:ascii="Times New Roman" w:hAnsi="Times New Roman" w:cs="Times New Roman"/>
          <w:color w:val="auto"/>
          <w:sz w:val="24"/>
          <w:szCs w:val="24"/>
        </w:rPr>
        <w:t>розірваний</w:t>
      </w:r>
      <w:proofErr w:type="spellEnd"/>
      <w:r w:rsidRPr="00AD0942">
        <w:rPr>
          <w:rFonts w:ascii="Times New Roman" w:hAnsi="Times New Roman" w:cs="Times New Roman"/>
          <w:color w:val="auto"/>
          <w:sz w:val="24"/>
          <w:szCs w:val="24"/>
        </w:rPr>
        <w:t>:</w:t>
      </w:r>
    </w:p>
    <w:p w14:paraId="1746D754" w14:textId="77777777" w:rsidR="00AD0942" w:rsidRPr="00AD0942" w:rsidRDefault="00AD0942" w:rsidP="00AD0942">
      <w:pPr>
        <w:pStyle w:val="a4"/>
        <w:widowControl w:val="0"/>
        <w:numPr>
          <w:ilvl w:val="2"/>
          <w:numId w:val="6"/>
        </w:numPr>
        <w:tabs>
          <w:tab w:val="left" w:pos="0"/>
          <w:tab w:val="left" w:pos="851"/>
        </w:tabs>
        <w:autoSpaceDE w:val="0"/>
        <w:autoSpaceDN w:val="0"/>
        <w:spacing w:after="0" w:line="240" w:lineRule="auto"/>
        <w:ind w:left="0" w:firstLine="567"/>
        <w:contextualSpacing w:val="0"/>
        <w:jc w:val="both"/>
        <w:rPr>
          <w:rFonts w:ascii="Times New Roman" w:hAnsi="Times New Roman" w:cs="Times New Roman"/>
          <w:sz w:val="24"/>
          <w:szCs w:val="24"/>
        </w:rPr>
      </w:pPr>
      <w:r w:rsidRPr="00AD0942">
        <w:rPr>
          <w:rFonts w:ascii="Times New Roman" w:hAnsi="Times New Roman" w:cs="Times New Roman"/>
          <w:sz w:val="24"/>
          <w:szCs w:val="24"/>
        </w:rPr>
        <w:t>за</w:t>
      </w:r>
      <w:r w:rsidRPr="00AD0942">
        <w:rPr>
          <w:rFonts w:ascii="Times New Roman" w:hAnsi="Times New Roman" w:cs="Times New Roman"/>
          <w:spacing w:val="-3"/>
          <w:sz w:val="24"/>
          <w:szCs w:val="24"/>
        </w:rPr>
        <w:t xml:space="preserve"> </w:t>
      </w:r>
      <w:proofErr w:type="spellStart"/>
      <w:r w:rsidRPr="00AD0942">
        <w:rPr>
          <w:rFonts w:ascii="Times New Roman" w:hAnsi="Times New Roman" w:cs="Times New Roman"/>
          <w:sz w:val="24"/>
          <w:szCs w:val="24"/>
        </w:rPr>
        <w:t>взаємною</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згодою</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Сторін</w:t>
      </w:r>
      <w:proofErr w:type="spellEnd"/>
      <w:r w:rsidRPr="00AD0942">
        <w:rPr>
          <w:rFonts w:ascii="Times New Roman" w:hAnsi="Times New Roman" w:cs="Times New Roman"/>
          <w:sz w:val="24"/>
          <w:szCs w:val="24"/>
        </w:rPr>
        <w:t>;</w:t>
      </w:r>
    </w:p>
    <w:p w14:paraId="13BF7F98" w14:textId="77777777" w:rsidR="00AD0942" w:rsidRPr="00AD0942" w:rsidRDefault="00AD0942" w:rsidP="00AD0942">
      <w:pPr>
        <w:pStyle w:val="a4"/>
        <w:widowControl w:val="0"/>
        <w:numPr>
          <w:ilvl w:val="2"/>
          <w:numId w:val="6"/>
        </w:numPr>
        <w:tabs>
          <w:tab w:val="left" w:pos="0"/>
          <w:tab w:val="left" w:pos="851"/>
          <w:tab w:val="left" w:pos="1492"/>
        </w:tabs>
        <w:autoSpaceDE w:val="0"/>
        <w:autoSpaceDN w:val="0"/>
        <w:spacing w:after="0" w:line="240" w:lineRule="auto"/>
        <w:ind w:left="0" w:right="120" w:firstLine="567"/>
        <w:contextualSpacing w:val="0"/>
        <w:jc w:val="both"/>
        <w:rPr>
          <w:rFonts w:ascii="Times New Roman" w:hAnsi="Times New Roman" w:cs="Times New Roman"/>
          <w:sz w:val="24"/>
          <w:szCs w:val="24"/>
        </w:rPr>
      </w:pPr>
      <w:r w:rsidRPr="00AD0942">
        <w:rPr>
          <w:rFonts w:ascii="Times New Roman" w:hAnsi="Times New Roman" w:cs="Times New Roman"/>
          <w:sz w:val="24"/>
          <w:szCs w:val="24"/>
        </w:rPr>
        <w:t>на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вимогу</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Учасника</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у</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випадках</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передбачених</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 xml:space="preserve">Правилами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та</w:t>
      </w:r>
      <w:r w:rsidRPr="00AD0942">
        <w:rPr>
          <w:rFonts w:ascii="Times New Roman" w:hAnsi="Times New Roman" w:cs="Times New Roman"/>
          <w:spacing w:val="-57"/>
          <w:sz w:val="24"/>
          <w:szCs w:val="24"/>
        </w:rPr>
        <w:t xml:space="preserve"> </w:t>
      </w:r>
      <w:proofErr w:type="spellStart"/>
      <w:r w:rsidRPr="00AD0942">
        <w:rPr>
          <w:rFonts w:ascii="Times New Roman" w:hAnsi="Times New Roman" w:cs="Times New Roman"/>
          <w:sz w:val="24"/>
          <w:szCs w:val="24"/>
        </w:rPr>
        <w:t>законодавством</w:t>
      </w:r>
      <w:proofErr w:type="spellEnd"/>
      <w:r w:rsidRPr="00AD0942">
        <w:rPr>
          <w:rFonts w:ascii="Times New Roman" w:hAnsi="Times New Roman" w:cs="Times New Roman"/>
          <w:spacing w:val="-2"/>
          <w:sz w:val="24"/>
          <w:szCs w:val="24"/>
        </w:rPr>
        <w:t xml:space="preserve"> </w:t>
      </w:r>
      <w:proofErr w:type="spellStart"/>
      <w:r w:rsidRPr="00AD0942">
        <w:rPr>
          <w:rFonts w:ascii="Times New Roman" w:hAnsi="Times New Roman" w:cs="Times New Roman"/>
          <w:sz w:val="24"/>
          <w:szCs w:val="24"/>
        </w:rPr>
        <w:t>України</w:t>
      </w:r>
      <w:proofErr w:type="spellEnd"/>
      <w:r w:rsidRPr="00AD0942">
        <w:rPr>
          <w:rFonts w:ascii="Times New Roman" w:hAnsi="Times New Roman" w:cs="Times New Roman"/>
          <w:sz w:val="24"/>
          <w:szCs w:val="24"/>
        </w:rPr>
        <w:t>;</w:t>
      </w:r>
    </w:p>
    <w:p w14:paraId="348EA809" w14:textId="77777777" w:rsidR="00AD0942" w:rsidRPr="00AD0942" w:rsidRDefault="00AD0942" w:rsidP="00AD0942">
      <w:pPr>
        <w:pStyle w:val="a4"/>
        <w:widowControl w:val="0"/>
        <w:numPr>
          <w:ilvl w:val="2"/>
          <w:numId w:val="6"/>
        </w:numPr>
        <w:tabs>
          <w:tab w:val="left" w:pos="0"/>
          <w:tab w:val="left" w:pos="851"/>
        </w:tabs>
        <w:autoSpaceDE w:val="0"/>
        <w:autoSpaceDN w:val="0"/>
        <w:spacing w:after="0" w:line="240" w:lineRule="auto"/>
        <w:ind w:left="0" w:right="121" w:firstLine="567"/>
        <w:contextualSpacing w:val="0"/>
        <w:jc w:val="both"/>
        <w:rPr>
          <w:rFonts w:ascii="Times New Roman" w:hAnsi="Times New Roman" w:cs="Times New Roman"/>
          <w:sz w:val="24"/>
          <w:szCs w:val="24"/>
        </w:rPr>
      </w:pPr>
      <w:r w:rsidRPr="00AD0942">
        <w:rPr>
          <w:rFonts w:ascii="Times New Roman" w:hAnsi="Times New Roman" w:cs="Times New Roman"/>
          <w:sz w:val="24"/>
          <w:szCs w:val="24"/>
        </w:rPr>
        <w:t xml:space="preserve">в </w:t>
      </w:r>
      <w:proofErr w:type="spellStart"/>
      <w:r w:rsidRPr="00AD0942">
        <w:rPr>
          <w:rFonts w:ascii="Times New Roman" w:hAnsi="Times New Roman" w:cs="Times New Roman"/>
          <w:sz w:val="24"/>
          <w:szCs w:val="24"/>
        </w:rPr>
        <w:t>односторонньому</w:t>
      </w:r>
      <w:proofErr w:type="spellEnd"/>
      <w:r w:rsidRPr="00AD0942">
        <w:rPr>
          <w:rFonts w:ascii="Times New Roman" w:hAnsi="Times New Roman" w:cs="Times New Roman"/>
          <w:sz w:val="24"/>
          <w:szCs w:val="24"/>
        </w:rPr>
        <w:t xml:space="preserve"> порядку </w:t>
      </w:r>
      <w:proofErr w:type="spellStart"/>
      <w:r w:rsidRPr="00AD0942">
        <w:rPr>
          <w:rFonts w:ascii="Times New Roman" w:hAnsi="Times New Roman" w:cs="Times New Roman"/>
          <w:sz w:val="24"/>
          <w:szCs w:val="24"/>
        </w:rPr>
        <w:t>Біржею</w:t>
      </w:r>
      <w:proofErr w:type="spellEnd"/>
      <w:r w:rsidRPr="00AD0942">
        <w:rPr>
          <w:rFonts w:ascii="Times New Roman" w:hAnsi="Times New Roman" w:cs="Times New Roman"/>
          <w:sz w:val="24"/>
          <w:szCs w:val="24"/>
        </w:rPr>
        <w:t xml:space="preserve"> у </w:t>
      </w:r>
      <w:proofErr w:type="spellStart"/>
      <w:r w:rsidRPr="00AD0942">
        <w:rPr>
          <w:rFonts w:ascii="Times New Roman" w:hAnsi="Times New Roman" w:cs="Times New Roman"/>
          <w:sz w:val="24"/>
          <w:szCs w:val="24"/>
        </w:rPr>
        <w:t>випадках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передбачених</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 xml:space="preserve">Правилами </w:t>
      </w:r>
      <w:proofErr w:type="spellStart"/>
      <w:r w:rsidRPr="00AD0942">
        <w:rPr>
          <w:rFonts w:ascii="Times New Roman" w:hAnsi="Times New Roman" w:cs="Times New Roman"/>
          <w:sz w:val="24"/>
          <w:szCs w:val="24"/>
        </w:rPr>
        <w:t>клірингу</w:t>
      </w:r>
      <w:proofErr w:type="spellEnd"/>
      <w:r w:rsidRPr="00AD0942">
        <w:rPr>
          <w:rFonts w:ascii="Times New Roman" w:hAnsi="Times New Roman" w:cs="Times New Roman"/>
          <w:sz w:val="24"/>
          <w:szCs w:val="24"/>
        </w:rPr>
        <w:t xml:space="preserve"> та</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законодавством</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України</w:t>
      </w:r>
      <w:proofErr w:type="spellEnd"/>
      <w:r w:rsidRPr="00AD0942">
        <w:rPr>
          <w:rFonts w:ascii="Times New Roman" w:hAnsi="Times New Roman" w:cs="Times New Roman"/>
          <w:sz w:val="24"/>
          <w:szCs w:val="24"/>
        </w:rPr>
        <w:t>.</w:t>
      </w:r>
    </w:p>
    <w:p w14:paraId="5FD1357D" w14:textId="77777777" w:rsidR="00AD0942" w:rsidRPr="00AD0942" w:rsidRDefault="00AD0942" w:rsidP="00AD0942">
      <w:pPr>
        <w:pStyle w:val="a4"/>
        <w:widowControl w:val="0"/>
        <w:numPr>
          <w:ilvl w:val="0"/>
          <w:numId w:val="7"/>
        </w:numPr>
        <w:tabs>
          <w:tab w:val="left" w:pos="0"/>
          <w:tab w:val="left" w:pos="851"/>
        </w:tabs>
        <w:autoSpaceDE w:val="0"/>
        <w:autoSpaceDN w:val="0"/>
        <w:spacing w:after="0" w:line="240" w:lineRule="auto"/>
        <w:ind w:left="0" w:right="121" w:firstLine="426"/>
        <w:contextualSpacing w:val="0"/>
        <w:jc w:val="both"/>
        <w:rPr>
          <w:rFonts w:ascii="Times New Roman" w:hAnsi="Times New Roman" w:cs="Times New Roman"/>
          <w:sz w:val="24"/>
          <w:szCs w:val="24"/>
        </w:rPr>
      </w:pPr>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Цей</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Договір</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укладено</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 xml:space="preserve">у </w:t>
      </w:r>
      <w:proofErr w:type="spellStart"/>
      <w:r w:rsidRPr="00AD0942">
        <w:rPr>
          <w:rFonts w:ascii="Times New Roman" w:hAnsi="Times New Roman" w:cs="Times New Roman"/>
          <w:sz w:val="24"/>
          <w:szCs w:val="24"/>
        </w:rPr>
        <w:t>паперовому</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вигляді</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 xml:space="preserve">у </w:t>
      </w:r>
      <w:proofErr w:type="spellStart"/>
      <w:r w:rsidRPr="00AD0942">
        <w:rPr>
          <w:rFonts w:ascii="Times New Roman" w:hAnsi="Times New Roman" w:cs="Times New Roman"/>
          <w:sz w:val="24"/>
          <w:szCs w:val="24"/>
        </w:rPr>
        <w:t>двох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примірниках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підписаних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уповноваженими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представниками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Сторін</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Кожен</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примірників</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Договору</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має</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однакову</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юридичну</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силу</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і</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зберігається</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по</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одному</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примірнику</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у</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кожної</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із</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Сторін</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highlight w:val="cyan"/>
        </w:rPr>
        <w:t xml:space="preserve"> </w:t>
      </w:r>
    </w:p>
    <w:p w14:paraId="77FDDC8A" w14:textId="77777777" w:rsidR="00AD0942" w:rsidRPr="00AD0942" w:rsidRDefault="00AD0942" w:rsidP="00AD0942">
      <w:pPr>
        <w:pStyle w:val="a4"/>
        <w:widowControl w:val="0"/>
        <w:numPr>
          <w:ilvl w:val="0"/>
          <w:numId w:val="7"/>
        </w:numPr>
        <w:tabs>
          <w:tab w:val="left" w:pos="0"/>
          <w:tab w:val="left" w:pos="851"/>
        </w:tabs>
        <w:autoSpaceDE w:val="0"/>
        <w:autoSpaceDN w:val="0"/>
        <w:spacing w:after="0" w:line="240" w:lineRule="auto"/>
        <w:ind w:left="0" w:right="121" w:firstLine="426"/>
        <w:contextualSpacing w:val="0"/>
        <w:jc w:val="both"/>
        <w:rPr>
          <w:rFonts w:ascii="Times New Roman" w:hAnsi="Times New Roman" w:cs="Times New Roman"/>
          <w:sz w:val="24"/>
          <w:szCs w:val="24"/>
        </w:rPr>
      </w:pPr>
      <w:proofErr w:type="spellStart"/>
      <w:r w:rsidRPr="00AD0942">
        <w:rPr>
          <w:rFonts w:ascii="Times New Roman" w:hAnsi="Times New Roman" w:cs="Times New Roman"/>
          <w:sz w:val="24"/>
          <w:szCs w:val="24"/>
        </w:rPr>
        <w:t>Внесення</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змін</w:t>
      </w:r>
      <w:proofErr w:type="spellEnd"/>
      <w:r w:rsidRPr="00AD0942">
        <w:rPr>
          <w:rFonts w:ascii="Times New Roman" w:hAnsi="Times New Roman" w:cs="Times New Roman"/>
          <w:sz w:val="24"/>
          <w:szCs w:val="24"/>
        </w:rPr>
        <w:t xml:space="preserve"> та </w:t>
      </w:r>
      <w:proofErr w:type="spellStart"/>
      <w:r w:rsidRPr="00AD0942">
        <w:rPr>
          <w:rFonts w:ascii="Times New Roman" w:hAnsi="Times New Roman" w:cs="Times New Roman"/>
          <w:sz w:val="24"/>
          <w:szCs w:val="24"/>
        </w:rPr>
        <w:t>доповнень</w:t>
      </w:r>
      <w:proofErr w:type="spellEnd"/>
      <w:r w:rsidRPr="00AD0942">
        <w:rPr>
          <w:rFonts w:ascii="Times New Roman" w:hAnsi="Times New Roman" w:cs="Times New Roman"/>
          <w:sz w:val="24"/>
          <w:szCs w:val="24"/>
        </w:rPr>
        <w:t xml:space="preserve"> до </w:t>
      </w:r>
      <w:proofErr w:type="spellStart"/>
      <w:r w:rsidRPr="00AD0942">
        <w:rPr>
          <w:rFonts w:ascii="Times New Roman" w:hAnsi="Times New Roman" w:cs="Times New Roman"/>
          <w:sz w:val="24"/>
          <w:szCs w:val="24"/>
        </w:rPr>
        <w:t>цього</w:t>
      </w:r>
      <w:proofErr w:type="spellEnd"/>
      <w:r w:rsidRPr="00AD0942">
        <w:rPr>
          <w:rFonts w:ascii="Times New Roman" w:hAnsi="Times New Roman" w:cs="Times New Roman"/>
          <w:sz w:val="24"/>
          <w:szCs w:val="24"/>
        </w:rPr>
        <w:t xml:space="preserve"> Договору </w:t>
      </w:r>
      <w:proofErr w:type="spellStart"/>
      <w:r w:rsidRPr="00AD0942">
        <w:rPr>
          <w:rFonts w:ascii="Times New Roman" w:hAnsi="Times New Roman" w:cs="Times New Roman"/>
          <w:sz w:val="24"/>
          <w:szCs w:val="24"/>
        </w:rPr>
        <w:t>здійснюється</w:t>
      </w:r>
      <w:proofErr w:type="spellEnd"/>
      <w:r w:rsidRPr="00AD0942">
        <w:rPr>
          <w:rFonts w:ascii="Times New Roman" w:hAnsi="Times New Roman" w:cs="Times New Roman"/>
          <w:sz w:val="24"/>
          <w:szCs w:val="24"/>
        </w:rPr>
        <w:t xml:space="preserve"> шляхом</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укладення</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Сторонами</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додаткових</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угод</w:t>
      </w:r>
      <w:proofErr w:type="spellEnd"/>
      <w:r w:rsidRPr="00AD0942">
        <w:rPr>
          <w:rFonts w:ascii="Times New Roman" w:hAnsi="Times New Roman" w:cs="Times New Roman"/>
          <w:sz w:val="24"/>
          <w:szCs w:val="24"/>
        </w:rPr>
        <w:t>,</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які</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набирають</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чинності</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з</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моменту</w:t>
      </w:r>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їх</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підписання</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уповноваженими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представниками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Сторін</w:t>
      </w:r>
      <w:proofErr w:type="spellEnd"/>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та</w:t>
      </w:r>
      <w:r w:rsidRPr="00AD0942">
        <w:rPr>
          <w:rFonts w:ascii="Times New Roman" w:hAnsi="Times New Roman" w:cs="Times New Roman"/>
          <w:spacing w:val="1"/>
          <w:sz w:val="24"/>
          <w:szCs w:val="24"/>
        </w:rPr>
        <w:t xml:space="preserve"> </w:t>
      </w:r>
      <w:r w:rsidRPr="00AD0942">
        <w:rPr>
          <w:rFonts w:ascii="Times New Roman" w:hAnsi="Times New Roman" w:cs="Times New Roman"/>
          <w:sz w:val="24"/>
          <w:szCs w:val="24"/>
        </w:rPr>
        <w:t>є</w:t>
      </w:r>
      <w:r w:rsidRPr="00AD0942">
        <w:rPr>
          <w:rFonts w:ascii="Times New Roman" w:hAnsi="Times New Roman" w:cs="Times New Roman"/>
          <w:spacing w:val="61"/>
          <w:sz w:val="24"/>
          <w:szCs w:val="24"/>
        </w:rPr>
        <w:t xml:space="preserve"> </w:t>
      </w:r>
      <w:proofErr w:type="spellStart"/>
      <w:r w:rsidRPr="00AD0942">
        <w:rPr>
          <w:rFonts w:ascii="Times New Roman" w:hAnsi="Times New Roman" w:cs="Times New Roman"/>
          <w:sz w:val="24"/>
          <w:szCs w:val="24"/>
        </w:rPr>
        <w:t>невід’ємними</w:t>
      </w:r>
      <w:proofErr w:type="spellEnd"/>
      <w:r w:rsidRPr="00AD0942">
        <w:rPr>
          <w:rFonts w:ascii="Times New Roman" w:hAnsi="Times New Roman" w:cs="Times New Roman"/>
          <w:spacing w:val="1"/>
          <w:sz w:val="24"/>
          <w:szCs w:val="24"/>
        </w:rPr>
        <w:t xml:space="preserve"> </w:t>
      </w:r>
      <w:proofErr w:type="spellStart"/>
      <w:r w:rsidRPr="00AD0942">
        <w:rPr>
          <w:rFonts w:ascii="Times New Roman" w:hAnsi="Times New Roman" w:cs="Times New Roman"/>
          <w:sz w:val="24"/>
          <w:szCs w:val="24"/>
        </w:rPr>
        <w:t>частинами</w:t>
      </w:r>
      <w:proofErr w:type="spellEnd"/>
      <w:r w:rsidRPr="00AD0942">
        <w:rPr>
          <w:rFonts w:ascii="Times New Roman" w:hAnsi="Times New Roman" w:cs="Times New Roman"/>
          <w:sz w:val="24"/>
          <w:szCs w:val="24"/>
        </w:rPr>
        <w:t xml:space="preserve"> </w:t>
      </w:r>
      <w:proofErr w:type="spellStart"/>
      <w:r w:rsidRPr="00AD0942">
        <w:rPr>
          <w:rFonts w:ascii="Times New Roman" w:hAnsi="Times New Roman" w:cs="Times New Roman"/>
          <w:sz w:val="24"/>
          <w:szCs w:val="24"/>
        </w:rPr>
        <w:t>цього</w:t>
      </w:r>
      <w:proofErr w:type="spellEnd"/>
      <w:r w:rsidRPr="00AD0942">
        <w:rPr>
          <w:rFonts w:ascii="Times New Roman" w:hAnsi="Times New Roman" w:cs="Times New Roman"/>
          <w:sz w:val="24"/>
          <w:szCs w:val="24"/>
        </w:rPr>
        <w:t xml:space="preserve"> Договору.</w:t>
      </w:r>
    </w:p>
    <w:p w14:paraId="61029C0F" w14:textId="77777777" w:rsidR="00AD0942" w:rsidRPr="00AD0942" w:rsidRDefault="00AD0942" w:rsidP="00AD0942">
      <w:pPr>
        <w:pStyle w:val="a6"/>
        <w:numPr>
          <w:ilvl w:val="0"/>
          <w:numId w:val="7"/>
        </w:numPr>
        <w:autoSpaceDE w:val="0"/>
        <w:autoSpaceDN w:val="0"/>
        <w:spacing w:before="3"/>
        <w:ind w:left="0" w:firstLine="426"/>
        <w:jc w:val="left"/>
        <w:rPr>
          <w:rFonts w:cs="Times New Roman"/>
          <w:b/>
          <w:bCs/>
          <w:lang w:val="ru-RU"/>
        </w:rPr>
      </w:pPr>
      <w:proofErr w:type="spellStart"/>
      <w:r w:rsidRPr="00AD0942">
        <w:rPr>
          <w:rFonts w:cs="Times New Roman"/>
          <w:b/>
          <w:bCs/>
        </w:rPr>
        <w:t>Реквізити</w:t>
      </w:r>
      <w:proofErr w:type="spellEnd"/>
      <w:r w:rsidRPr="00AD0942">
        <w:rPr>
          <w:rFonts w:cs="Times New Roman"/>
          <w:b/>
          <w:bCs/>
        </w:rPr>
        <w:t xml:space="preserve"> </w:t>
      </w:r>
      <w:proofErr w:type="spellStart"/>
      <w:r w:rsidRPr="00AD0942">
        <w:rPr>
          <w:rFonts w:cs="Times New Roman"/>
          <w:b/>
          <w:bCs/>
        </w:rPr>
        <w:t>сторін</w:t>
      </w:r>
      <w:proofErr w:type="spellEnd"/>
    </w:p>
    <w:tbl>
      <w:tblPr>
        <w:tblW w:w="9679" w:type="dxa"/>
        <w:tblLayout w:type="fixed"/>
        <w:tblLook w:val="0400" w:firstRow="0" w:lastRow="0" w:firstColumn="0" w:lastColumn="0" w:noHBand="0" w:noVBand="1"/>
      </w:tblPr>
      <w:tblGrid>
        <w:gridCol w:w="4839"/>
        <w:gridCol w:w="4840"/>
      </w:tblGrid>
      <w:tr w:rsidR="00AD0942" w:rsidRPr="00C72728" w14:paraId="291777BA" w14:textId="77777777" w:rsidTr="000675B5">
        <w:tc>
          <w:tcPr>
            <w:tcW w:w="4839" w:type="dxa"/>
          </w:tcPr>
          <w:p w14:paraId="3C29C417" w14:textId="77777777" w:rsidR="00AD0942" w:rsidRPr="00C72728" w:rsidRDefault="00AD0942" w:rsidP="000675B5">
            <w:pPr>
              <w:spacing w:after="0" w:line="240" w:lineRule="auto"/>
              <w:jc w:val="center"/>
              <w:rPr>
                <w:rFonts w:ascii="Times New Roman" w:eastAsia="Times New Roman" w:hAnsi="Times New Roman" w:cs="Times New Roman"/>
                <w:b/>
                <w:sz w:val="24"/>
                <w:szCs w:val="24"/>
                <w:lang w:val="ru-RU" w:eastAsia="ru-UA"/>
              </w:rPr>
            </w:pPr>
            <w:proofErr w:type="spellStart"/>
            <w:r w:rsidRPr="00C72728">
              <w:rPr>
                <w:rFonts w:ascii="Times New Roman" w:eastAsia="Times New Roman" w:hAnsi="Times New Roman" w:cs="Times New Roman"/>
                <w:b/>
                <w:sz w:val="24"/>
                <w:szCs w:val="24"/>
                <w:lang w:val="ru-RU" w:eastAsia="ru-UA"/>
              </w:rPr>
              <w:t>Біржа</w:t>
            </w:r>
            <w:proofErr w:type="spellEnd"/>
          </w:p>
        </w:tc>
        <w:tc>
          <w:tcPr>
            <w:tcW w:w="4840" w:type="dxa"/>
          </w:tcPr>
          <w:p w14:paraId="29547BA0" w14:textId="77777777" w:rsidR="00AD0942" w:rsidRPr="00C72728" w:rsidRDefault="00AD0942" w:rsidP="000675B5">
            <w:pPr>
              <w:spacing w:after="0" w:line="240" w:lineRule="auto"/>
              <w:jc w:val="center"/>
              <w:rPr>
                <w:rFonts w:ascii="Times New Roman" w:eastAsia="Times New Roman" w:hAnsi="Times New Roman" w:cs="Times New Roman"/>
                <w:b/>
                <w:sz w:val="24"/>
                <w:szCs w:val="24"/>
                <w:lang w:val="ru-RU" w:eastAsia="ru-UA"/>
              </w:rPr>
            </w:pPr>
            <w:proofErr w:type="spellStart"/>
            <w:r w:rsidRPr="00C72728">
              <w:rPr>
                <w:rFonts w:ascii="Times New Roman" w:eastAsia="Times New Roman" w:hAnsi="Times New Roman" w:cs="Times New Roman"/>
                <w:b/>
                <w:sz w:val="24"/>
                <w:szCs w:val="24"/>
                <w:lang w:val="ru-RU" w:eastAsia="ru-UA"/>
              </w:rPr>
              <w:t>Учасник</w:t>
            </w:r>
            <w:proofErr w:type="spellEnd"/>
            <w:r w:rsidRPr="00C72728">
              <w:rPr>
                <w:rFonts w:ascii="Times New Roman" w:eastAsia="Times New Roman" w:hAnsi="Times New Roman" w:cs="Times New Roman"/>
                <w:b/>
                <w:sz w:val="24"/>
                <w:szCs w:val="24"/>
                <w:lang w:val="ru-RU" w:eastAsia="ru-UA"/>
              </w:rPr>
              <w:t xml:space="preserve"> </w:t>
            </w:r>
            <w:proofErr w:type="spellStart"/>
            <w:r w:rsidRPr="00C72728">
              <w:rPr>
                <w:rFonts w:ascii="Times New Roman" w:eastAsia="Times New Roman" w:hAnsi="Times New Roman" w:cs="Times New Roman"/>
                <w:b/>
                <w:sz w:val="24"/>
                <w:szCs w:val="24"/>
                <w:lang w:val="ru-RU" w:eastAsia="ru-UA"/>
              </w:rPr>
              <w:t>клірингу</w:t>
            </w:r>
            <w:proofErr w:type="spellEnd"/>
          </w:p>
        </w:tc>
      </w:tr>
      <w:tr w:rsidR="00AD0942" w:rsidRPr="00662A22" w14:paraId="7B373EDF" w14:textId="77777777" w:rsidTr="000675B5">
        <w:tc>
          <w:tcPr>
            <w:tcW w:w="4839" w:type="dxa"/>
          </w:tcPr>
          <w:p w14:paraId="0458E2CE" w14:textId="77777777" w:rsidR="00AD0942" w:rsidRPr="00C72728" w:rsidRDefault="00AD0942" w:rsidP="000675B5">
            <w:pPr>
              <w:spacing w:after="0" w:line="240" w:lineRule="auto"/>
              <w:rPr>
                <w:rFonts w:ascii="Times New Roman" w:eastAsia="Times New Roman" w:hAnsi="Times New Roman" w:cs="Times New Roman"/>
                <w:b/>
                <w:sz w:val="24"/>
                <w:szCs w:val="24"/>
                <w:lang w:val="uk-UA" w:eastAsia="ru-RU"/>
              </w:rPr>
            </w:pPr>
            <w:bookmarkStart w:id="121" w:name="_Hlk93308246"/>
            <w:r w:rsidRPr="00C72728">
              <w:rPr>
                <w:rFonts w:ascii="Times New Roman" w:eastAsia="Times New Roman" w:hAnsi="Times New Roman" w:cs="Times New Roman"/>
                <w:b/>
                <w:sz w:val="24"/>
                <w:szCs w:val="24"/>
                <w:lang w:val="uk-UA" w:eastAsia="ru-RU"/>
              </w:rPr>
              <w:t>Товариство з обмеженою відповідальністю «УКРАЇНСЬКА РЕСУРСНА БІРЖА»</w:t>
            </w:r>
          </w:p>
          <w:p w14:paraId="6101B035" w14:textId="77777777" w:rsidR="00AD0942" w:rsidRPr="00C72728" w:rsidRDefault="00AD0942" w:rsidP="000675B5">
            <w:pPr>
              <w:spacing w:after="0" w:line="240" w:lineRule="auto"/>
              <w:rPr>
                <w:rFonts w:ascii="Times New Roman" w:eastAsia="Times New Roman" w:hAnsi="Times New Roman" w:cs="Times New Roman"/>
                <w:sz w:val="24"/>
                <w:szCs w:val="24"/>
                <w:lang w:val="uk-UA" w:eastAsia="ru-RU"/>
              </w:rPr>
            </w:pPr>
            <w:r w:rsidRPr="00C72728">
              <w:rPr>
                <w:rFonts w:ascii="Times New Roman" w:eastAsia="Times New Roman" w:hAnsi="Times New Roman" w:cs="Times New Roman"/>
                <w:sz w:val="24"/>
                <w:szCs w:val="24"/>
                <w:lang w:val="uk-UA" w:eastAsia="ru-RU"/>
              </w:rPr>
              <w:t>ЄДРПОУ: 44585784</w:t>
            </w:r>
          </w:p>
          <w:p w14:paraId="18D1C403" w14:textId="77777777" w:rsidR="00AD0942" w:rsidRPr="00C72728" w:rsidRDefault="00AD0942" w:rsidP="000675B5">
            <w:pPr>
              <w:spacing w:after="0" w:line="240" w:lineRule="auto"/>
              <w:rPr>
                <w:rFonts w:ascii="Times New Roman" w:eastAsia="Times New Roman" w:hAnsi="Times New Roman" w:cs="Times New Roman"/>
                <w:sz w:val="24"/>
                <w:szCs w:val="24"/>
                <w:lang w:val="uk-UA" w:eastAsia="ru-RU"/>
              </w:rPr>
            </w:pPr>
            <w:r w:rsidRPr="00C72728">
              <w:rPr>
                <w:rFonts w:ascii="Times New Roman" w:eastAsia="Times New Roman" w:hAnsi="Times New Roman" w:cs="Times New Roman"/>
                <w:sz w:val="24"/>
                <w:szCs w:val="24"/>
                <w:lang w:val="uk-UA" w:eastAsia="ru-RU"/>
              </w:rPr>
              <w:t>ІПН: 445857826586</w:t>
            </w:r>
          </w:p>
          <w:p w14:paraId="42596A00" w14:textId="77777777" w:rsidR="00AD0942" w:rsidRPr="00C72728" w:rsidRDefault="00AD0942" w:rsidP="000675B5">
            <w:pPr>
              <w:spacing w:after="0" w:line="240" w:lineRule="auto"/>
              <w:rPr>
                <w:rFonts w:ascii="Times New Roman" w:eastAsia="Times New Roman" w:hAnsi="Times New Roman" w:cs="Times New Roman"/>
                <w:sz w:val="24"/>
                <w:szCs w:val="24"/>
                <w:lang w:val="uk-UA" w:eastAsia="ru-RU"/>
              </w:rPr>
            </w:pPr>
            <w:r w:rsidRPr="00C72728">
              <w:rPr>
                <w:rFonts w:ascii="Times New Roman" w:eastAsia="Times New Roman" w:hAnsi="Times New Roman" w:cs="Times New Roman"/>
                <w:sz w:val="24"/>
                <w:szCs w:val="24"/>
                <w:lang w:val="uk-UA" w:eastAsia="ru-RU"/>
              </w:rPr>
              <w:lastRenderedPageBreak/>
              <w:t xml:space="preserve">Адреса: </w:t>
            </w:r>
            <w:r w:rsidRPr="00C72728">
              <w:rPr>
                <w:rFonts w:ascii="Times New Roman" w:eastAsia="Calibri" w:hAnsi="Times New Roman" w:cs="Times New Roman"/>
                <w:color w:val="000000"/>
                <w:sz w:val="24"/>
                <w:szCs w:val="24"/>
                <w:lang w:val="uk-UA" w:eastAsia="uk-UA" w:bidi="uk-UA"/>
              </w:rPr>
              <w:t>03150, м. Київ, вул. Лабораторна, буд. 14/91, прим. № 39а</w:t>
            </w:r>
          </w:p>
          <w:p w14:paraId="7B4463B4" w14:textId="77777777" w:rsidR="00AD0942" w:rsidRPr="00C72728" w:rsidRDefault="00AD0942" w:rsidP="000675B5">
            <w:pPr>
              <w:spacing w:after="0" w:line="240" w:lineRule="auto"/>
              <w:rPr>
                <w:rFonts w:ascii="Times New Roman" w:eastAsia="Times New Roman" w:hAnsi="Times New Roman" w:cs="Times New Roman"/>
                <w:bCs/>
                <w:iCs/>
                <w:sz w:val="24"/>
                <w:szCs w:val="24"/>
                <w:lang w:val="ru-RU" w:eastAsia="ru-RU"/>
              </w:rPr>
            </w:pPr>
            <w:r w:rsidRPr="00C72728">
              <w:rPr>
                <w:rFonts w:ascii="Times New Roman" w:eastAsia="Times New Roman" w:hAnsi="Times New Roman" w:cs="Times New Roman"/>
                <w:bCs/>
                <w:iCs/>
                <w:sz w:val="24"/>
                <w:szCs w:val="24"/>
                <w:lang w:val="ru-RU" w:eastAsia="ru-RU"/>
              </w:rPr>
              <w:t xml:space="preserve">п/р UA323282090000026006000018130 </w:t>
            </w:r>
          </w:p>
          <w:p w14:paraId="09B1EB34" w14:textId="77777777" w:rsidR="00AD0942" w:rsidRPr="00C72728" w:rsidRDefault="00AD0942" w:rsidP="000675B5">
            <w:pPr>
              <w:spacing w:after="0" w:line="240" w:lineRule="auto"/>
              <w:rPr>
                <w:rFonts w:ascii="Times New Roman" w:eastAsia="Times New Roman" w:hAnsi="Times New Roman" w:cs="Times New Roman"/>
                <w:bCs/>
                <w:iCs/>
                <w:sz w:val="24"/>
                <w:szCs w:val="24"/>
                <w:lang w:val="ru-RU" w:eastAsia="ru-RU"/>
              </w:rPr>
            </w:pPr>
            <w:r w:rsidRPr="00C72728">
              <w:rPr>
                <w:rFonts w:ascii="Times New Roman" w:eastAsia="Times New Roman" w:hAnsi="Times New Roman" w:cs="Times New Roman"/>
                <w:bCs/>
                <w:iCs/>
                <w:sz w:val="24"/>
                <w:szCs w:val="24"/>
                <w:lang w:val="ru-RU" w:eastAsia="ru-RU"/>
              </w:rPr>
              <w:t>в АБ «</w:t>
            </w:r>
            <w:proofErr w:type="spellStart"/>
            <w:r w:rsidRPr="00C72728">
              <w:rPr>
                <w:rFonts w:ascii="Times New Roman" w:eastAsia="Times New Roman" w:hAnsi="Times New Roman" w:cs="Times New Roman"/>
                <w:bCs/>
                <w:iCs/>
                <w:sz w:val="24"/>
                <w:szCs w:val="24"/>
                <w:lang w:val="ru-RU" w:eastAsia="ru-RU"/>
              </w:rPr>
              <w:t>Південний</w:t>
            </w:r>
            <w:proofErr w:type="spellEnd"/>
            <w:r w:rsidRPr="00C72728">
              <w:rPr>
                <w:rFonts w:ascii="Times New Roman" w:eastAsia="Times New Roman" w:hAnsi="Times New Roman" w:cs="Times New Roman"/>
                <w:bCs/>
                <w:iCs/>
                <w:sz w:val="24"/>
                <w:szCs w:val="24"/>
                <w:lang w:val="ru-RU" w:eastAsia="ru-RU"/>
              </w:rPr>
              <w:t>»</w:t>
            </w:r>
          </w:p>
          <w:p w14:paraId="0998D248" w14:textId="77777777" w:rsidR="00AD0942" w:rsidRPr="00C72728" w:rsidRDefault="00AD0942" w:rsidP="000675B5">
            <w:pPr>
              <w:spacing w:after="0" w:line="240" w:lineRule="auto"/>
              <w:rPr>
                <w:rFonts w:ascii="Times New Roman" w:eastAsia="Times New Roman" w:hAnsi="Times New Roman" w:cs="Times New Roman"/>
                <w:sz w:val="24"/>
                <w:szCs w:val="24"/>
                <w:lang w:val="ru-RU" w:eastAsia="ru-RU"/>
              </w:rPr>
            </w:pPr>
            <w:r w:rsidRPr="00C72728">
              <w:rPr>
                <w:rFonts w:ascii="Times New Roman" w:eastAsia="Times New Roman" w:hAnsi="Times New Roman" w:cs="Times New Roman"/>
                <w:sz w:val="24"/>
                <w:szCs w:val="24"/>
                <w:lang w:val="uk-UA" w:eastAsia="ru-RU"/>
              </w:rPr>
              <w:t xml:space="preserve">Телефон: </w:t>
            </w:r>
            <w:r w:rsidRPr="00C72728">
              <w:rPr>
                <w:rFonts w:ascii="Times New Roman" w:eastAsia="Times New Roman" w:hAnsi="Times New Roman" w:cs="Times New Roman"/>
                <w:sz w:val="24"/>
                <w:szCs w:val="24"/>
                <w:lang w:val="ru-RU" w:eastAsia="ru-RU"/>
              </w:rPr>
              <w:t>(044)</w:t>
            </w:r>
            <w:r w:rsidRPr="00C72728">
              <w:rPr>
                <w:rFonts w:ascii="Times New Roman" w:eastAsia="Times New Roman" w:hAnsi="Times New Roman" w:cs="Times New Roman"/>
                <w:sz w:val="24"/>
                <w:szCs w:val="24"/>
                <w:lang w:val="uk-UA" w:eastAsia="ru-RU"/>
              </w:rPr>
              <w:t xml:space="preserve"> </w:t>
            </w:r>
            <w:r w:rsidRPr="00C72728">
              <w:rPr>
                <w:rFonts w:ascii="Times New Roman" w:eastAsia="Times New Roman" w:hAnsi="Times New Roman" w:cs="Times New Roman"/>
                <w:sz w:val="24"/>
                <w:szCs w:val="24"/>
                <w:lang w:val="ru-RU" w:eastAsia="ru-RU"/>
              </w:rPr>
              <w:t>333-96-18</w:t>
            </w:r>
          </w:p>
          <w:p w14:paraId="46C7C3F6" w14:textId="46A1886B" w:rsidR="00AD0942" w:rsidRPr="00A56381" w:rsidRDefault="00AD0942" w:rsidP="000675B5">
            <w:pPr>
              <w:spacing w:after="0" w:line="240" w:lineRule="auto"/>
              <w:rPr>
                <w:rFonts w:ascii="Times New Roman" w:eastAsia="Times New Roman" w:hAnsi="Times New Roman" w:cs="Times New Roman"/>
                <w:sz w:val="24"/>
                <w:szCs w:val="24"/>
                <w:lang w:val="ru-RU" w:eastAsia="ru-RU"/>
              </w:rPr>
            </w:pPr>
            <w:proofErr w:type="spellStart"/>
            <w:r w:rsidRPr="00C72728">
              <w:rPr>
                <w:rFonts w:ascii="Times New Roman" w:eastAsia="Times New Roman" w:hAnsi="Times New Roman" w:cs="Times New Roman"/>
                <w:sz w:val="24"/>
                <w:szCs w:val="24"/>
                <w:lang w:val="uk-UA" w:eastAsia="ru-RU"/>
              </w:rPr>
              <w:t>customers@urb</w:t>
            </w:r>
            <w:proofErr w:type="spellEnd"/>
            <w:r w:rsidRPr="00C72728">
              <w:rPr>
                <w:rFonts w:ascii="Times New Roman" w:eastAsia="Times New Roman" w:hAnsi="Times New Roman" w:cs="Times New Roman"/>
                <w:sz w:val="24"/>
                <w:szCs w:val="24"/>
                <w:lang w:val="uk-UA" w:eastAsia="ru-RU"/>
              </w:rPr>
              <w:t>.</w:t>
            </w:r>
            <w:proofErr w:type="spellStart"/>
            <w:r w:rsidR="00620705">
              <w:rPr>
                <w:rFonts w:ascii="Times New Roman" w:eastAsia="Times New Roman" w:hAnsi="Times New Roman" w:cs="Times New Roman"/>
                <w:sz w:val="24"/>
                <w:szCs w:val="24"/>
                <w:lang w:val="en-US" w:eastAsia="ru-RU"/>
              </w:rPr>
              <w:t>ua</w:t>
            </w:r>
            <w:proofErr w:type="spellEnd"/>
          </w:p>
          <w:p w14:paraId="78B589DB" w14:textId="77777777" w:rsidR="00AD0942" w:rsidRPr="00C72728" w:rsidRDefault="00AD0942" w:rsidP="000675B5">
            <w:pPr>
              <w:spacing w:after="0" w:line="240" w:lineRule="auto"/>
              <w:rPr>
                <w:rFonts w:ascii="Times New Roman" w:eastAsia="Times New Roman" w:hAnsi="Times New Roman" w:cs="Times New Roman"/>
                <w:b/>
                <w:sz w:val="24"/>
                <w:szCs w:val="24"/>
                <w:lang w:val="ru-RU" w:eastAsia="ru-RU"/>
              </w:rPr>
            </w:pPr>
          </w:p>
          <w:bookmarkEnd w:id="121"/>
          <w:p w14:paraId="6776A06D" w14:textId="77777777" w:rsidR="00AD0942" w:rsidRPr="00C72728" w:rsidRDefault="00AD0942" w:rsidP="000675B5">
            <w:pPr>
              <w:spacing w:after="0" w:line="240" w:lineRule="auto"/>
              <w:jc w:val="both"/>
              <w:rPr>
                <w:rFonts w:ascii="Times New Roman" w:eastAsia="Times New Roman" w:hAnsi="Times New Roman" w:cs="Times New Roman"/>
                <w:sz w:val="24"/>
                <w:szCs w:val="24"/>
                <w:lang w:val="ru-RU" w:eastAsia="ru-UA"/>
              </w:rPr>
            </w:pPr>
          </w:p>
        </w:tc>
        <w:tc>
          <w:tcPr>
            <w:tcW w:w="4840" w:type="dxa"/>
          </w:tcPr>
          <w:p w14:paraId="4CF557D4" w14:textId="77777777" w:rsidR="00AD0942" w:rsidRPr="00C72728" w:rsidRDefault="00AD0942" w:rsidP="000675B5">
            <w:pPr>
              <w:spacing w:after="0" w:line="240" w:lineRule="auto"/>
              <w:jc w:val="both"/>
              <w:rPr>
                <w:rFonts w:ascii="Times New Roman" w:eastAsia="Times New Roman" w:hAnsi="Times New Roman" w:cs="Times New Roman"/>
                <w:sz w:val="24"/>
                <w:szCs w:val="24"/>
                <w:lang w:val="ru-RU" w:eastAsia="ru-UA"/>
              </w:rPr>
            </w:pPr>
          </w:p>
        </w:tc>
      </w:tr>
      <w:tr w:rsidR="00AD0942" w:rsidRPr="00C72728" w14:paraId="630FC059" w14:textId="77777777" w:rsidTr="000675B5">
        <w:tc>
          <w:tcPr>
            <w:tcW w:w="4839" w:type="dxa"/>
          </w:tcPr>
          <w:p w14:paraId="1173EF92" w14:textId="77777777" w:rsidR="00AD0942" w:rsidRPr="00C72728" w:rsidRDefault="00AD0942" w:rsidP="000675B5">
            <w:pPr>
              <w:spacing w:after="0" w:line="240" w:lineRule="auto"/>
              <w:rPr>
                <w:rFonts w:ascii="Times New Roman" w:eastAsia="Times New Roman" w:hAnsi="Times New Roman" w:cs="Times New Roman"/>
                <w:b/>
                <w:sz w:val="24"/>
                <w:szCs w:val="24"/>
                <w:lang w:val="uk-UA" w:eastAsia="ru-RU"/>
              </w:rPr>
            </w:pPr>
            <w:r w:rsidRPr="00C72728">
              <w:rPr>
                <w:rFonts w:ascii="Times New Roman" w:eastAsia="Times New Roman" w:hAnsi="Times New Roman" w:cs="Times New Roman"/>
                <w:b/>
                <w:sz w:val="24"/>
                <w:szCs w:val="24"/>
                <w:lang w:val="uk-UA" w:eastAsia="ru-RU"/>
              </w:rPr>
              <w:t>Директор</w:t>
            </w:r>
          </w:p>
          <w:p w14:paraId="27BA5F93" w14:textId="77777777" w:rsidR="00AD0942" w:rsidRPr="00C72728" w:rsidRDefault="00AD0942" w:rsidP="000675B5">
            <w:pPr>
              <w:spacing w:after="0" w:line="240" w:lineRule="auto"/>
              <w:rPr>
                <w:rFonts w:ascii="Times New Roman" w:eastAsia="Times New Roman" w:hAnsi="Times New Roman" w:cs="Times New Roman"/>
                <w:b/>
                <w:sz w:val="24"/>
                <w:szCs w:val="24"/>
                <w:lang w:val="uk-UA" w:eastAsia="ru-RU"/>
              </w:rPr>
            </w:pPr>
          </w:p>
          <w:p w14:paraId="33F15256" w14:textId="77777777" w:rsidR="00AD0942" w:rsidRPr="00C72728" w:rsidRDefault="00AD0942" w:rsidP="000675B5">
            <w:pPr>
              <w:spacing w:after="0" w:line="240" w:lineRule="auto"/>
              <w:rPr>
                <w:rFonts w:ascii="Times New Roman" w:eastAsia="Times New Roman" w:hAnsi="Times New Roman" w:cs="Times New Roman"/>
                <w:b/>
                <w:sz w:val="24"/>
                <w:szCs w:val="24"/>
                <w:lang w:val="uk-UA" w:eastAsia="ru-RU"/>
              </w:rPr>
            </w:pPr>
          </w:p>
          <w:p w14:paraId="4BF06F1B" w14:textId="77777777" w:rsidR="00AD0942" w:rsidRPr="00C72728" w:rsidRDefault="00AD0942" w:rsidP="000675B5">
            <w:pPr>
              <w:spacing w:after="0" w:line="240" w:lineRule="auto"/>
              <w:jc w:val="both"/>
              <w:rPr>
                <w:rFonts w:ascii="Times New Roman" w:eastAsia="Times New Roman" w:hAnsi="Times New Roman" w:cs="Times New Roman"/>
                <w:sz w:val="24"/>
                <w:szCs w:val="24"/>
                <w:lang w:val="ru-RU" w:eastAsia="ru-UA"/>
              </w:rPr>
            </w:pPr>
            <w:r w:rsidRPr="00C72728">
              <w:rPr>
                <w:rFonts w:ascii="Times New Roman" w:eastAsia="Times New Roman" w:hAnsi="Times New Roman" w:cs="Times New Roman"/>
                <w:b/>
                <w:sz w:val="24"/>
                <w:szCs w:val="24"/>
                <w:lang w:val="uk-UA" w:eastAsia="ru-RU"/>
              </w:rPr>
              <w:t>____________________       Бутенко Д.С.</w:t>
            </w:r>
          </w:p>
        </w:tc>
        <w:tc>
          <w:tcPr>
            <w:tcW w:w="4840" w:type="dxa"/>
          </w:tcPr>
          <w:p w14:paraId="61E32BAF" w14:textId="77777777" w:rsidR="00AD0942" w:rsidRPr="00C72728" w:rsidRDefault="00AD0942" w:rsidP="000675B5">
            <w:pPr>
              <w:spacing w:after="0" w:line="240" w:lineRule="auto"/>
              <w:jc w:val="both"/>
              <w:rPr>
                <w:rFonts w:ascii="Times New Roman" w:eastAsia="Times New Roman" w:hAnsi="Times New Roman" w:cs="Times New Roman"/>
                <w:sz w:val="24"/>
                <w:szCs w:val="24"/>
                <w:lang w:val="ru-RU" w:eastAsia="ru-UA"/>
              </w:rPr>
            </w:pPr>
          </w:p>
        </w:tc>
      </w:tr>
    </w:tbl>
    <w:p w14:paraId="6E53061F" w14:textId="77777777" w:rsidR="00AD0942" w:rsidRDefault="00AD0942" w:rsidP="00AD0942"/>
    <w:p w14:paraId="4F4316A9" w14:textId="245D802D" w:rsidR="00A71C4B" w:rsidRDefault="00A71C4B" w:rsidP="00A52C84">
      <w:pPr>
        <w:pStyle w:val="a6"/>
        <w:tabs>
          <w:tab w:val="left" w:pos="709"/>
          <w:tab w:val="left" w:pos="851"/>
          <w:tab w:val="left" w:pos="1134"/>
        </w:tabs>
        <w:ind w:firstLine="709"/>
        <w:jc w:val="both"/>
        <w:rPr>
          <w:rFonts w:cs="Times New Roman"/>
          <w:bCs/>
          <w:lang w:val="uk-UA"/>
        </w:rPr>
      </w:pPr>
    </w:p>
    <w:p w14:paraId="320B0588" w14:textId="6BDFFB4F" w:rsidR="009D4863" w:rsidRDefault="009D4863" w:rsidP="00A52C84">
      <w:pPr>
        <w:pStyle w:val="a6"/>
        <w:tabs>
          <w:tab w:val="left" w:pos="709"/>
          <w:tab w:val="left" w:pos="851"/>
          <w:tab w:val="left" w:pos="1134"/>
        </w:tabs>
        <w:ind w:firstLine="709"/>
        <w:jc w:val="both"/>
        <w:rPr>
          <w:rFonts w:cs="Times New Roman"/>
          <w:bCs/>
          <w:lang w:val="uk-UA"/>
        </w:rPr>
      </w:pPr>
    </w:p>
    <w:p w14:paraId="0AB8FBCA" w14:textId="75A0320C" w:rsidR="009D4863" w:rsidRDefault="009D4863" w:rsidP="00A52C84">
      <w:pPr>
        <w:pStyle w:val="a6"/>
        <w:tabs>
          <w:tab w:val="left" w:pos="709"/>
          <w:tab w:val="left" w:pos="851"/>
          <w:tab w:val="left" w:pos="1134"/>
        </w:tabs>
        <w:ind w:firstLine="709"/>
        <w:jc w:val="both"/>
        <w:rPr>
          <w:rFonts w:cs="Times New Roman"/>
          <w:bCs/>
          <w:lang w:val="uk-UA"/>
        </w:rPr>
      </w:pPr>
    </w:p>
    <w:p w14:paraId="1DACE302" w14:textId="0C8D85E4" w:rsidR="009D4863" w:rsidRDefault="009D4863" w:rsidP="00A52C84">
      <w:pPr>
        <w:pStyle w:val="a6"/>
        <w:tabs>
          <w:tab w:val="left" w:pos="709"/>
          <w:tab w:val="left" w:pos="851"/>
          <w:tab w:val="left" w:pos="1134"/>
        </w:tabs>
        <w:ind w:firstLine="709"/>
        <w:jc w:val="both"/>
        <w:rPr>
          <w:rFonts w:cs="Times New Roman"/>
          <w:bCs/>
          <w:lang w:val="uk-UA"/>
        </w:rPr>
      </w:pPr>
    </w:p>
    <w:p w14:paraId="2C563E37" w14:textId="039D9B47" w:rsidR="009D4863" w:rsidRDefault="009D4863" w:rsidP="00A52C84">
      <w:pPr>
        <w:pStyle w:val="a6"/>
        <w:tabs>
          <w:tab w:val="left" w:pos="709"/>
          <w:tab w:val="left" w:pos="851"/>
          <w:tab w:val="left" w:pos="1134"/>
        </w:tabs>
        <w:ind w:firstLine="709"/>
        <w:jc w:val="both"/>
        <w:rPr>
          <w:rFonts w:cs="Times New Roman"/>
          <w:bCs/>
          <w:lang w:val="uk-UA"/>
        </w:rPr>
      </w:pPr>
    </w:p>
    <w:p w14:paraId="505A975B" w14:textId="3E6D7079" w:rsidR="009D4863" w:rsidRDefault="009D4863" w:rsidP="00A52C84">
      <w:pPr>
        <w:pStyle w:val="a6"/>
        <w:tabs>
          <w:tab w:val="left" w:pos="709"/>
          <w:tab w:val="left" w:pos="851"/>
          <w:tab w:val="left" w:pos="1134"/>
        </w:tabs>
        <w:ind w:firstLine="709"/>
        <w:jc w:val="both"/>
        <w:rPr>
          <w:rFonts w:cs="Times New Roman"/>
          <w:bCs/>
          <w:lang w:val="uk-UA"/>
        </w:rPr>
      </w:pPr>
    </w:p>
    <w:p w14:paraId="0780B9D0" w14:textId="70650A98" w:rsidR="009D4863" w:rsidRDefault="009D4863" w:rsidP="00A52C84">
      <w:pPr>
        <w:pStyle w:val="a6"/>
        <w:tabs>
          <w:tab w:val="left" w:pos="709"/>
          <w:tab w:val="left" w:pos="851"/>
          <w:tab w:val="left" w:pos="1134"/>
        </w:tabs>
        <w:ind w:firstLine="709"/>
        <w:jc w:val="both"/>
        <w:rPr>
          <w:rFonts w:cs="Times New Roman"/>
          <w:bCs/>
          <w:lang w:val="uk-UA"/>
        </w:rPr>
      </w:pPr>
    </w:p>
    <w:p w14:paraId="6F546599" w14:textId="13CA8C81" w:rsidR="009D4863" w:rsidRDefault="009D4863" w:rsidP="00A52C84">
      <w:pPr>
        <w:pStyle w:val="a6"/>
        <w:tabs>
          <w:tab w:val="left" w:pos="709"/>
          <w:tab w:val="left" w:pos="851"/>
          <w:tab w:val="left" w:pos="1134"/>
        </w:tabs>
        <w:ind w:firstLine="709"/>
        <w:jc w:val="both"/>
        <w:rPr>
          <w:rFonts w:cs="Times New Roman"/>
          <w:bCs/>
          <w:lang w:val="uk-UA"/>
        </w:rPr>
      </w:pPr>
    </w:p>
    <w:p w14:paraId="5C7CF652" w14:textId="4102903D" w:rsidR="009D4863" w:rsidRDefault="009D4863" w:rsidP="00A52C84">
      <w:pPr>
        <w:pStyle w:val="a6"/>
        <w:tabs>
          <w:tab w:val="left" w:pos="709"/>
          <w:tab w:val="left" w:pos="851"/>
          <w:tab w:val="left" w:pos="1134"/>
        </w:tabs>
        <w:ind w:firstLine="709"/>
        <w:jc w:val="both"/>
        <w:rPr>
          <w:rFonts w:cs="Times New Roman"/>
          <w:bCs/>
          <w:lang w:val="uk-UA"/>
        </w:rPr>
      </w:pPr>
    </w:p>
    <w:p w14:paraId="1A6455F2" w14:textId="1641D9F7" w:rsidR="009D4863" w:rsidRDefault="009D4863" w:rsidP="00A52C84">
      <w:pPr>
        <w:pStyle w:val="a6"/>
        <w:tabs>
          <w:tab w:val="left" w:pos="709"/>
          <w:tab w:val="left" w:pos="851"/>
          <w:tab w:val="left" w:pos="1134"/>
        </w:tabs>
        <w:ind w:firstLine="709"/>
        <w:jc w:val="both"/>
        <w:rPr>
          <w:rFonts w:cs="Times New Roman"/>
          <w:bCs/>
          <w:lang w:val="uk-UA"/>
        </w:rPr>
      </w:pPr>
    </w:p>
    <w:p w14:paraId="7753A348" w14:textId="5EABF718" w:rsidR="009D4863" w:rsidRDefault="009D4863" w:rsidP="00A52C84">
      <w:pPr>
        <w:pStyle w:val="a6"/>
        <w:tabs>
          <w:tab w:val="left" w:pos="709"/>
          <w:tab w:val="left" w:pos="851"/>
          <w:tab w:val="left" w:pos="1134"/>
        </w:tabs>
        <w:ind w:firstLine="709"/>
        <w:jc w:val="both"/>
        <w:rPr>
          <w:rFonts w:cs="Times New Roman"/>
          <w:bCs/>
          <w:lang w:val="uk-UA"/>
        </w:rPr>
      </w:pPr>
    </w:p>
    <w:p w14:paraId="063329F7" w14:textId="73DD9ED3" w:rsidR="009D4863" w:rsidRDefault="009D4863" w:rsidP="00A52C84">
      <w:pPr>
        <w:pStyle w:val="a6"/>
        <w:tabs>
          <w:tab w:val="left" w:pos="709"/>
          <w:tab w:val="left" w:pos="851"/>
          <w:tab w:val="left" w:pos="1134"/>
        </w:tabs>
        <w:ind w:firstLine="709"/>
        <w:jc w:val="both"/>
        <w:rPr>
          <w:rFonts w:cs="Times New Roman"/>
          <w:bCs/>
          <w:lang w:val="uk-UA"/>
        </w:rPr>
      </w:pPr>
    </w:p>
    <w:p w14:paraId="18230A67" w14:textId="1352CDBD" w:rsidR="009D4863" w:rsidRDefault="009D4863" w:rsidP="00A52C84">
      <w:pPr>
        <w:pStyle w:val="a6"/>
        <w:tabs>
          <w:tab w:val="left" w:pos="709"/>
          <w:tab w:val="left" w:pos="851"/>
          <w:tab w:val="left" w:pos="1134"/>
        </w:tabs>
        <w:ind w:firstLine="709"/>
        <w:jc w:val="both"/>
        <w:rPr>
          <w:rFonts w:cs="Times New Roman"/>
          <w:bCs/>
          <w:lang w:val="uk-UA"/>
        </w:rPr>
      </w:pPr>
    </w:p>
    <w:p w14:paraId="6AAB879A" w14:textId="517E04C6" w:rsidR="009D4863" w:rsidRDefault="009D4863" w:rsidP="00A52C84">
      <w:pPr>
        <w:pStyle w:val="a6"/>
        <w:tabs>
          <w:tab w:val="left" w:pos="709"/>
          <w:tab w:val="left" w:pos="851"/>
          <w:tab w:val="left" w:pos="1134"/>
        </w:tabs>
        <w:ind w:firstLine="709"/>
        <w:jc w:val="both"/>
        <w:rPr>
          <w:rFonts w:cs="Times New Roman"/>
          <w:bCs/>
          <w:lang w:val="uk-UA"/>
        </w:rPr>
      </w:pPr>
    </w:p>
    <w:p w14:paraId="6A89F3FF" w14:textId="49627632" w:rsidR="009D4863" w:rsidRDefault="009D4863" w:rsidP="00A52C84">
      <w:pPr>
        <w:pStyle w:val="a6"/>
        <w:tabs>
          <w:tab w:val="left" w:pos="709"/>
          <w:tab w:val="left" w:pos="851"/>
          <w:tab w:val="left" w:pos="1134"/>
        </w:tabs>
        <w:ind w:firstLine="709"/>
        <w:jc w:val="both"/>
        <w:rPr>
          <w:rFonts w:cs="Times New Roman"/>
          <w:bCs/>
          <w:lang w:val="uk-UA"/>
        </w:rPr>
      </w:pPr>
    </w:p>
    <w:p w14:paraId="615D3FF8" w14:textId="516BE4D6" w:rsidR="009D4863" w:rsidRDefault="009D4863" w:rsidP="00A52C84">
      <w:pPr>
        <w:pStyle w:val="a6"/>
        <w:tabs>
          <w:tab w:val="left" w:pos="709"/>
          <w:tab w:val="left" w:pos="851"/>
          <w:tab w:val="left" w:pos="1134"/>
        </w:tabs>
        <w:ind w:firstLine="709"/>
        <w:jc w:val="both"/>
        <w:rPr>
          <w:rFonts w:cs="Times New Roman"/>
          <w:bCs/>
          <w:lang w:val="uk-UA"/>
        </w:rPr>
      </w:pPr>
    </w:p>
    <w:p w14:paraId="3336B41E" w14:textId="54A8BC96" w:rsidR="009D4863" w:rsidRDefault="009D4863" w:rsidP="00A52C84">
      <w:pPr>
        <w:pStyle w:val="a6"/>
        <w:tabs>
          <w:tab w:val="left" w:pos="709"/>
          <w:tab w:val="left" w:pos="851"/>
          <w:tab w:val="left" w:pos="1134"/>
        </w:tabs>
        <w:ind w:firstLine="709"/>
        <w:jc w:val="both"/>
        <w:rPr>
          <w:rFonts w:cs="Times New Roman"/>
          <w:bCs/>
          <w:lang w:val="uk-UA"/>
        </w:rPr>
      </w:pPr>
    </w:p>
    <w:p w14:paraId="6857B097" w14:textId="071E727E" w:rsidR="009D4863" w:rsidRDefault="009D4863" w:rsidP="00A52C84">
      <w:pPr>
        <w:pStyle w:val="a6"/>
        <w:tabs>
          <w:tab w:val="left" w:pos="709"/>
          <w:tab w:val="left" w:pos="851"/>
          <w:tab w:val="left" w:pos="1134"/>
        </w:tabs>
        <w:ind w:firstLine="709"/>
        <w:jc w:val="both"/>
        <w:rPr>
          <w:rFonts w:cs="Times New Roman"/>
          <w:bCs/>
          <w:lang w:val="uk-UA"/>
        </w:rPr>
      </w:pPr>
    </w:p>
    <w:p w14:paraId="361AF2E3" w14:textId="42E4C143" w:rsidR="009D4863" w:rsidRDefault="009D4863" w:rsidP="00A52C84">
      <w:pPr>
        <w:pStyle w:val="a6"/>
        <w:tabs>
          <w:tab w:val="left" w:pos="709"/>
          <w:tab w:val="left" w:pos="851"/>
          <w:tab w:val="left" w:pos="1134"/>
        </w:tabs>
        <w:ind w:firstLine="709"/>
        <w:jc w:val="both"/>
        <w:rPr>
          <w:rFonts w:cs="Times New Roman"/>
          <w:bCs/>
          <w:lang w:val="uk-UA"/>
        </w:rPr>
      </w:pPr>
    </w:p>
    <w:p w14:paraId="5CD6F62A" w14:textId="3DAE8665" w:rsidR="009D4863" w:rsidRDefault="009D4863" w:rsidP="00A52C84">
      <w:pPr>
        <w:pStyle w:val="a6"/>
        <w:tabs>
          <w:tab w:val="left" w:pos="709"/>
          <w:tab w:val="left" w:pos="851"/>
          <w:tab w:val="left" w:pos="1134"/>
        </w:tabs>
        <w:ind w:firstLine="709"/>
        <w:jc w:val="both"/>
        <w:rPr>
          <w:rFonts w:cs="Times New Roman"/>
          <w:bCs/>
          <w:lang w:val="uk-UA"/>
        </w:rPr>
      </w:pPr>
    </w:p>
    <w:p w14:paraId="6B66A210" w14:textId="5B6423B1" w:rsidR="009D4863" w:rsidRDefault="009D4863" w:rsidP="00A52C84">
      <w:pPr>
        <w:pStyle w:val="a6"/>
        <w:tabs>
          <w:tab w:val="left" w:pos="709"/>
          <w:tab w:val="left" w:pos="851"/>
          <w:tab w:val="left" w:pos="1134"/>
        </w:tabs>
        <w:ind w:firstLine="709"/>
        <w:jc w:val="both"/>
        <w:rPr>
          <w:rFonts w:cs="Times New Roman"/>
          <w:bCs/>
          <w:lang w:val="uk-UA"/>
        </w:rPr>
      </w:pPr>
    </w:p>
    <w:p w14:paraId="2BBA1C16" w14:textId="1DD44938" w:rsidR="009D4863" w:rsidRDefault="009D4863" w:rsidP="00A52C84">
      <w:pPr>
        <w:pStyle w:val="a6"/>
        <w:tabs>
          <w:tab w:val="left" w:pos="709"/>
          <w:tab w:val="left" w:pos="851"/>
          <w:tab w:val="left" w:pos="1134"/>
        </w:tabs>
        <w:ind w:firstLine="709"/>
        <w:jc w:val="both"/>
        <w:rPr>
          <w:rFonts w:cs="Times New Roman"/>
          <w:bCs/>
          <w:lang w:val="uk-UA"/>
        </w:rPr>
      </w:pPr>
    </w:p>
    <w:p w14:paraId="740998EC" w14:textId="2F3C7CB0" w:rsidR="009D4863" w:rsidRDefault="009D4863" w:rsidP="00A52C84">
      <w:pPr>
        <w:pStyle w:val="a6"/>
        <w:tabs>
          <w:tab w:val="left" w:pos="709"/>
          <w:tab w:val="left" w:pos="851"/>
          <w:tab w:val="left" w:pos="1134"/>
        </w:tabs>
        <w:ind w:firstLine="709"/>
        <w:jc w:val="both"/>
        <w:rPr>
          <w:rFonts w:cs="Times New Roman"/>
          <w:bCs/>
          <w:lang w:val="uk-UA"/>
        </w:rPr>
      </w:pPr>
    </w:p>
    <w:p w14:paraId="3E883598" w14:textId="0A7CD0E7" w:rsidR="009D4863" w:rsidRDefault="009D4863" w:rsidP="00A52C84">
      <w:pPr>
        <w:pStyle w:val="a6"/>
        <w:tabs>
          <w:tab w:val="left" w:pos="709"/>
          <w:tab w:val="left" w:pos="851"/>
          <w:tab w:val="left" w:pos="1134"/>
        </w:tabs>
        <w:ind w:firstLine="709"/>
        <w:jc w:val="both"/>
        <w:rPr>
          <w:rFonts w:cs="Times New Roman"/>
          <w:bCs/>
          <w:lang w:val="uk-UA"/>
        </w:rPr>
      </w:pPr>
    </w:p>
    <w:p w14:paraId="7166E8BC" w14:textId="13FB64B1" w:rsidR="009D4863" w:rsidRDefault="009D4863" w:rsidP="00A52C84">
      <w:pPr>
        <w:pStyle w:val="a6"/>
        <w:tabs>
          <w:tab w:val="left" w:pos="709"/>
          <w:tab w:val="left" w:pos="851"/>
          <w:tab w:val="left" w:pos="1134"/>
        </w:tabs>
        <w:ind w:firstLine="709"/>
        <w:jc w:val="both"/>
        <w:rPr>
          <w:rFonts w:cs="Times New Roman"/>
          <w:bCs/>
          <w:lang w:val="uk-UA"/>
        </w:rPr>
      </w:pPr>
    </w:p>
    <w:p w14:paraId="2E529F76" w14:textId="32BC3E72" w:rsidR="009D4863" w:rsidRDefault="009D4863" w:rsidP="00A52C84">
      <w:pPr>
        <w:pStyle w:val="a6"/>
        <w:tabs>
          <w:tab w:val="left" w:pos="709"/>
          <w:tab w:val="left" w:pos="851"/>
          <w:tab w:val="left" w:pos="1134"/>
        </w:tabs>
        <w:ind w:firstLine="709"/>
        <w:jc w:val="both"/>
        <w:rPr>
          <w:rFonts w:cs="Times New Roman"/>
          <w:bCs/>
          <w:lang w:val="uk-UA"/>
        </w:rPr>
      </w:pPr>
    </w:p>
    <w:p w14:paraId="7AB46750" w14:textId="75EC6856" w:rsidR="009D4863" w:rsidRDefault="009D4863" w:rsidP="00A52C84">
      <w:pPr>
        <w:pStyle w:val="a6"/>
        <w:tabs>
          <w:tab w:val="left" w:pos="709"/>
          <w:tab w:val="left" w:pos="851"/>
          <w:tab w:val="left" w:pos="1134"/>
        </w:tabs>
        <w:ind w:firstLine="709"/>
        <w:jc w:val="both"/>
        <w:rPr>
          <w:rFonts w:cs="Times New Roman"/>
          <w:bCs/>
          <w:lang w:val="uk-UA"/>
        </w:rPr>
      </w:pPr>
    </w:p>
    <w:p w14:paraId="096BAA40" w14:textId="026F083C" w:rsidR="009D4863" w:rsidRDefault="009D4863" w:rsidP="00A52C84">
      <w:pPr>
        <w:pStyle w:val="a6"/>
        <w:tabs>
          <w:tab w:val="left" w:pos="709"/>
          <w:tab w:val="left" w:pos="851"/>
          <w:tab w:val="left" w:pos="1134"/>
        </w:tabs>
        <w:ind w:firstLine="709"/>
        <w:jc w:val="both"/>
        <w:rPr>
          <w:rFonts w:cs="Times New Roman"/>
          <w:bCs/>
          <w:lang w:val="uk-UA"/>
        </w:rPr>
      </w:pPr>
    </w:p>
    <w:p w14:paraId="789B9500" w14:textId="03B00B7B" w:rsidR="009D4863" w:rsidRDefault="009D4863" w:rsidP="00A52C84">
      <w:pPr>
        <w:pStyle w:val="a6"/>
        <w:tabs>
          <w:tab w:val="left" w:pos="709"/>
          <w:tab w:val="left" w:pos="851"/>
          <w:tab w:val="left" w:pos="1134"/>
        </w:tabs>
        <w:ind w:firstLine="709"/>
        <w:jc w:val="both"/>
        <w:rPr>
          <w:rFonts w:cs="Times New Roman"/>
          <w:bCs/>
          <w:lang w:val="uk-UA"/>
        </w:rPr>
      </w:pPr>
    </w:p>
    <w:p w14:paraId="13B51613" w14:textId="251C86B5" w:rsidR="009D4863" w:rsidRDefault="009D4863" w:rsidP="00A52C84">
      <w:pPr>
        <w:pStyle w:val="a6"/>
        <w:tabs>
          <w:tab w:val="left" w:pos="709"/>
          <w:tab w:val="left" w:pos="851"/>
          <w:tab w:val="left" w:pos="1134"/>
        </w:tabs>
        <w:ind w:firstLine="709"/>
        <w:jc w:val="both"/>
        <w:rPr>
          <w:rFonts w:cs="Times New Roman"/>
          <w:bCs/>
          <w:lang w:val="uk-UA"/>
        </w:rPr>
      </w:pPr>
    </w:p>
    <w:p w14:paraId="5268A33F" w14:textId="134B8B65" w:rsidR="009D4863" w:rsidRDefault="009D4863" w:rsidP="00A52C84">
      <w:pPr>
        <w:pStyle w:val="a6"/>
        <w:tabs>
          <w:tab w:val="left" w:pos="709"/>
          <w:tab w:val="left" w:pos="851"/>
          <w:tab w:val="left" w:pos="1134"/>
        </w:tabs>
        <w:ind w:firstLine="709"/>
        <w:jc w:val="both"/>
        <w:rPr>
          <w:rFonts w:cs="Times New Roman"/>
          <w:bCs/>
          <w:lang w:val="uk-UA"/>
        </w:rPr>
      </w:pPr>
    </w:p>
    <w:p w14:paraId="542F5D8F" w14:textId="382515CF" w:rsidR="009D4863" w:rsidRDefault="009D4863" w:rsidP="00A52C84">
      <w:pPr>
        <w:pStyle w:val="a6"/>
        <w:tabs>
          <w:tab w:val="left" w:pos="709"/>
          <w:tab w:val="left" w:pos="851"/>
          <w:tab w:val="left" w:pos="1134"/>
        </w:tabs>
        <w:ind w:firstLine="709"/>
        <w:jc w:val="both"/>
        <w:rPr>
          <w:rFonts w:cs="Times New Roman"/>
          <w:bCs/>
          <w:lang w:val="uk-UA"/>
        </w:rPr>
      </w:pPr>
    </w:p>
    <w:p w14:paraId="01C27E65" w14:textId="1D779427" w:rsidR="009D4863" w:rsidRDefault="009D4863" w:rsidP="00A52C84">
      <w:pPr>
        <w:pStyle w:val="a6"/>
        <w:tabs>
          <w:tab w:val="left" w:pos="709"/>
          <w:tab w:val="left" w:pos="851"/>
          <w:tab w:val="left" w:pos="1134"/>
        </w:tabs>
        <w:ind w:firstLine="709"/>
        <w:jc w:val="both"/>
        <w:rPr>
          <w:rFonts w:cs="Times New Roman"/>
          <w:bCs/>
          <w:lang w:val="uk-UA"/>
        </w:rPr>
      </w:pPr>
    </w:p>
    <w:p w14:paraId="0F7B5D23" w14:textId="714075A9" w:rsidR="009D4863" w:rsidRDefault="009D4863" w:rsidP="00A52C84">
      <w:pPr>
        <w:pStyle w:val="a6"/>
        <w:tabs>
          <w:tab w:val="left" w:pos="709"/>
          <w:tab w:val="left" w:pos="851"/>
          <w:tab w:val="left" w:pos="1134"/>
        </w:tabs>
        <w:ind w:firstLine="709"/>
        <w:jc w:val="both"/>
        <w:rPr>
          <w:rFonts w:cs="Times New Roman"/>
          <w:bCs/>
          <w:lang w:val="uk-UA"/>
        </w:rPr>
      </w:pPr>
    </w:p>
    <w:p w14:paraId="50EED0DA" w14:textId="3068AA58" w:rsidR="00A85AC1" w:rsidRDefault="00A85AC1" w:rsidP="00A52C84">
      <w:pPr>
        <w:pStyle w:val="a6"/>
        <w:tabs>
          <w:tab w:val="left" w:pos="709"/>
          <w:tab w:val="left" w:pos="851"/>
          <w:tab w:val="left" w:pos="1134"/>
        </w:tabs>
        <w:ind w:firstLine="709"/>
        <w:jc w:val="both"/>
        <w:rPr>
          <w:rFonts w:cs="Times New Roman"/>
          <w:bCs/>
          <w:lang w:val="uk-UA"/>
        </w:rPr>
      </w:pPr>
    </w:p>
    <w:p w14:paraId="3A5BAE5D" w14:textId="50A7CEF5" w:rsidR="00A85AC1" w:rsidRDefault="00A85AC1" w:rsidP="00A52C84">
      <w:pPr>
        <w:pStyle w:val="a6"/>
        <w:tabs>
          <w:tab w:val="left" w:pos="709"/>
          <w:tab w:val="left" w:pos="851"/>
          <w:tab w:val="left" w:pos="1134"/>
        </w:tabs>
        <w:ind w:firstLine="709"/>
        <w:jc w:val="both"/>
        <w:rPr>
          <w:rFonts w:cs="Times New Roman"/>
          <w:bCs/>
          <w:lang w:val="uk-UA"/>
        </w:rPr>
      </w:pPr>
    </w:p>
    <w:p w14:paraId="50BB5BAE" w14:textId="4ACC4F9B" w:rsidR="00A85AC1" w:rsidRDefault="00A85AC1" w:rsidP="00A52C84">
      <w:pPr>
        <w:pStyle w:val="a6"/>
        <w:tabs>
          <w:tab w:val="left" w:pos="709"/>
          <w:tab w:val="left" w:pos="851"/>
          <w:tab w:val="left" w:pos="1134"/>
        </w:tabs>
        <w:ind w:firstLine="709"/>
        <w:jc w:val="both"/>
        <w:rPr>
          <w:rFonts w:cs="Times New Roman"/>
          <w:bCs/>
          <w:lang w:val="uk-UA"/>
        </w:rPr>
      </w:pPr>
    </w:p>
    <w:p w14:paraId="1B16D310" w14:textId="21EC9F96" w:rsidR="00A85AC1" w:rsidRDefault="00A85AC1" w:rsidP="00A52C84">
      <w:pPr>
        <w:pStyle w:val="a6"/>
        <w:tabs>
          <w:tab w:val="left" w:pos="709"/>
          <w:tab w:val="left" w:pos="851"/>
          <w:tab w:val="left" w:pos="1134"/>
        </w:tabs>
        <w:ind w:firstLine="709"/>
        <w:jc w:val="both"/>
        <w:rPr>
          <w:rFonts w:cs="Times New Roman"/>
          <w:bCs/>
          <w:lang w:val="uk-UA"/>
        </w:rPr>
      </w:pPr>
    </w:p>
    <w:p w14:paraId="1E090003" w14:textId="650589B6" w:rsidR="009D4863" w:rsidRPr="00A71C4B" w:rsidRDefault="00083861" w:rsidP="009D4863">
      <w:pPr>
        <w:pStyle w:val="a6"/>
        <w:tabs>
          <w:tab w:val="left" w:pos="709"/>
          <w:tab w:val="left" w:pos="851"/>
          <w:tab w:val="left" w:pos="1134"/>
        </w:tabs>
        <w:ind w:firstLine="709"/>
        <w:jc w:val="right"/>
        <w:rPr>
          <w:rFonts w:cs="Times New Roman"/>
          <w:bCs/>
          <w:sz w:val="20"/>
          <w:szCs w:val="20"/>
          <w:lang w:val="uk-UA"/>
        </w:rPr>
      </w:pPr>
      <w:bookmarkStart w:id="122" w:name="_Hlk147765056"/>
      <w:r>
        <w:rPr>
          <w:rFonts w:cs="Times New Roman"/>
          <w:bCs/>
          <w:sz w:val="20"/>
          <w:szCs w:val="20"/>
          <w:lang w:val="uk-UA"/>
        </w:rPr>
        <w:lastRenderedPageBreak/>
        <w:t>Д</w:t>
      </w:r>
      <w:r w:rsidR="009D4863" w:rsidRPr="00A71C4B">
        <w:rPr>
          <w:rFonts w:cs="Times New Roman"/>
          <w:bCs/>
          <w:sz w:val="20"/>
          <w:szCs w:val="20"/>
          <w:lang w:val="uk-UA"/>
        </w:rPr>
        <w:t>одаток №</w:t>
      </w:r>
      <w:r w:rsidR="009D4863">
        <w:rPr>
          <w:rFonts w:cs="Times New Roman"/>
          <w:bCs/>
          <w:sz w:val="20"/>
          <w:szCs w:val="20"/>
          <w:lang w:val="uk-UA"/>
        </w:rPr>
        <w:t>3</w:t>
      </w:r>
    </w:p>
    <w:p w14:paraId="5A5241B0" w14:textId="77777777" w:rsidR="009D4863" w:rsidRDefault="009D4863" w:rsidP="009D4863">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20AEEB89" w14:textId="68C493FE" w:rsidR="009D4863" w:rsidRDefault="00B3647C" w:rsidP="009D4863">
      <w:pPr>
        <w:pStyle w:val="a6"/>
        <w:tabs>
          <w:tab w:val="left" w:pos="709"/>
          <w:tab w:val="left" w:pos="851"/>
          <w:tab w:val="left" w:pos="1134"/>
        </w:tabs>
        <w:ind w:firstLine="709"/>
        <w:jc w:val="right"/>
        <w:rPr>
          <w:rFonts w:cs="Times New Roman"/>
          <w:bCs/>
          <w:sz w:val="20"/>
          <w:szCs w:val="20"/>
          <w:lang w:val="uk-UA"/>
        </w:rPr>
      </w:pPr>
      <w:r w:rsidRPr="00B3647C">
        <w:rPr>
          <w:rFonts w:cs="Times New Roman"/>
          <w:bCs/>
          <w:sz w:val="20"/>
          <w:szCs w:val="20"/>
          <w:lang w:val="uk-UA"/>
        </w:rPr>
        <w:t xml:space="preserve">за напрямком «Необроблена деревина та пиломатеріали»  </w:t>
      </w:r>
      <w:r w:rsidR="009D4863" w:rsidRPr="00A71C4B">
        <w:rPr>
          <w:rFonts w:cs="Times New Roman"/>
          <w:bCs/>
          <w:sz w:val="20"/>
          <w:szCs w:val="20"/>
          <w:lang w:val="uk-UA"/>
        </w:rPr>
        <w:t xml:space="preserve">на  товарній  біржі  -  </w:t>
      </w:r>
    </w:p>
    <w:p w14:paraId="718E9E24" w14:textId="77777777" w:rsidR="009D4863" w:rsidRDefault="009D4863" w:rsidP="009D4863">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bookmarkEnd w:id="122"/>
    </w:p>
    <w:p w14:paraId="3982D30B" w14:textId="6AE712C1" w:rsidR="009D4863" w:rsidRDefault="009D4863" w:rsidP="009D4863">
      <w:pPr>
        <w:pStyle w:val="a6"/>
        <w:tabs>
          <w:tab w:val="left" w:pos="709"/>
          <w:tab w:val="left" w:pos="851"/>
          <w:tab w:val="left" w:pos="1134"/>
        </w:tabs>
        <w:ind w:firstLine="709"/>
        <w:jc w:val="right"/>
        <w:rPr>
          <w:rFonts w:cs="Times New Roman"/>
          <w:bCs/>
          <w:lang w:val="uk-UA"/>
        </w:rPr>
      </w:pPr>
    </w:p>
    <w:p w14:paraId="3DC75413" w14:textId="22F12E5A" w:rsidR="009D4863" w:rsidRDefault="009D4863" w:rsidP="00A52C84">
      <w:pPr>
        <w:pStyle w:val="a6"/>
        <w:tabs>
          <w:tab w:val="left" w:pos="709"/>
          <w:tab w:val="left" w:pos="851"/>
          <w:tab w:val="left" w:pos="1134"/>
        </w:tabs>
        <w:ind w:firstLine="709"/>
        <w:jc w:val="both"/>
        <w:rPr>
          <w:rFonts w:cs="Times New Roman"/>
          <w:bCs/>
          <w:lang w:val="uk-UA"/>
        </w:rPr>
      </w:pPr>
    </w:p>
    <w:tbl>
      <w:tblPr>
        <w:tblW w:w="10065" w:type="dxa"/>
        <w:tblInd w:w="-34" w:type="dxa"/>
        <w:tblLayout w:type="fixed"/>
        <w:tblLook w:val="0000" w:firstRow="0" w:lastRow="0" w:firstColumn="0" w:lastColumn="0" w:noHBand="0" w:noVBand="0"/>
      </w:tblPr>
      <w:tblGrid>
        <w:gridCol w:w="1073"/>
        <w:gridCol w:w="296"/>
        <w:gridCol w:w="141"/>
        <w:gridCol w:w="112"/>
        <w:gridCol w:w="404"/>
        <w:gridCol w:w="317"/>
        <w:gridCol w:w="101"/>
        <w:gridCol w:w="36"/>
        <w:gridCol w:w="141"/>
        <w:gridCol w:w="28"/>
        <w:gridCol w:w="125"/>
        <w:gridCol w:w="90"/>
        <w:gridCol w:w="42"/>
        <w:gridCol w:w="26"/>
        <w:gridCol w:w="776"/>
        <w:gridCol w:w="176"/>
        <w:gridCol w:w="280"/>
        <w:gridCol w:w="13"/>
        <w:gridCol w:w="235"/>
        <w:gridCol w:w="447"/>
        <w:gridCol w:w="562"/>
        <w:gridCol w:w="10"/>
        <w:gridCol w:w="227"/>
        <w:gridCol w:w="54"/>
        <w:gridCol w:w="55"/>
        <w:gridCol w:w="279"/>
        <w:gridCol w:w="77"/>
        <w:gridCol w:w="141"/>
        <w:gridCol w:w="96"/>
        <w:gridCol w:w="400"/>
        <w:gridCol w:w="32"/>
        <w:gridCol w:w="408"/>
        <w:gridCol w:w="54"/>
        <w:gridCol w:w="55"/>
        <w:gridCol w:w="18"/>
        <w:gridCol w:w="336"/>
        <w:gridCol w:w="69"/>
        <w:gridCol w:w="170"/>
        <w:gridCol w:w="947"/>
        <w:gridCol w:w="284"/>
        <w:gridCol w:w="885"/>
        <w:gridCol w:w="47"/>
      </w:tblGrid>
      <w:tr w:rsidR="009D4863" w14:paraId="0328635B" w14:textId="77777777" w:rsidTr="000675B5">
        <w:trPr>
          <w:trHeight w:val="318"/>
        </w:trPr>
        <w:tc>
          <w:tcPr>
            <w:tcW w:w="1073" w:type="dxa"/>
          </w:tcPr>
          <w:p w14:paraId="2145E562" w14:textId="77777777" w:rsidR="009D4863" w:rsidRDefault="009D4863" w:rsidP="000675B5">
            <w:pPr>
              <w:spacing w:after="0"/>
              <w:rPr>
                <w:rFonts w:ascii="Times New Roman" w:eastAsia="Times New Roman" w:hAnsi="Times New Roman"/>
              </w:rPr>
            </w:pPr>
            <w:proofErr w:type="spellStart"/>
            <w:r>
              <w:rPr>
                <w:rFonts w:ascii="Times New Roman" w:eastAsia="Times New Roman" w:hAnsi="Times New Roman"/>
              </w:rPr>
              <w:t>Вих</w:t>
            </w:r>
            <w:proofErr w:type="spellEnd"/>
            <w:r>
              <w:rPr>
                <w:rFonts w:ascii="Times New Roman" w:eastAsia="Times New Roman" w:hAnsi="Times New Roman"/>
              </w:rPr>
              <w:t>. №</w:t>
            </w:r>
          </w:p>
        </w:tc>
        <w:tc>
          <w:tcPr>
            <w:tcW w:w="953" w:type="dxa"/>
            <w:gridSpan w:val="4"/>
          </w:tcPr>
          <w:p w14:paraId="117DAF81" w14:textId="77777777" w:rsidR="009D4863" w:rsidRDefault="009D4863" w:rsidP="000675B5">
            <w:pPr>
              <w:spacing w:after="0"/>
              <w:ind w:firstLine="50"/>
              <w:rPr>
                <w:rFonts w:ascii="Times New Roman" w:eastAsia="Times New Roman" w:hAnsi="Times New Roman"/>
              </w:rPr>
            </w:pPr>
          </w:p>
        </w:tc>
        <w:tc>
          <w:tcPr>
            <w:tcW w:w="748" w:type="dxa"/>
            <w:gridSpan w:val="6"/>
          </w:tcPr>
          <w:p w14:paraId="1DC2A59B" w14:textId="77777777" w:rsidR="009D4863" w:rsidRDefault="009D4863" w:rsidP="000675B5">
            <w:pPr>
              <w:spacing w:after="0"/>
              <w:ind w:left="-346" w:firstLine="283"/>
              <w:rPr>
                <w:rFonts w:ascii="Times New Roman" w:eastAsia="Times New Roman" w:hAnsi="Times New Roman"/>
              </w:rPr>
            </w:pPr>
            <w:proofErr w:type="spellStart"/>
            <w:r>
              <w:rPr>
                <w:rFonts w:ascii="Times New Roman" w:eastAsia="Times New Roman" w:hAnsi="Times New Roman"/>
              </w:rPr>
              <w:t>від</w:t>
            </w:r>
            <w:proofErr w:type="spellEnd"/>
          </w:p>
        </w:tc>
        <w:tc>
          <w:tcPr>
            <w:tcW w:w="1403" w:type="dxa"/>
            <w:gridSpan w:val="7"/>
            <w:tcBorders>
              <w:bottom w:val="single" w:sz="4" w:space="0" w:color="000000"/>
            </w:tcBorders>
          </w:tcPr>
          <w:p w14:paraId="4F57F88F" w14:textId="77777777" w:rsidR="009D4863" w:rsidRDefault="009D4863" w:rsidP="000675B5">
            <w:pPr>
              <w:spacing w:after="0"/>
              <w:rPr>
                <w:rFonts w:ascii="Times New Roman" w:eastAsia="Times New Roman" w:hAnsi="Times New Roman"/>
              </w:rPr>
            </w:pPr>
          </w:p>
        </w:tc>
        <w:tc>
          <w:tcPr>
            <w:tcW w:w="2615" w:type="dxa"/>
            <w:gridSpan w:val="13"/>
          </w:tcPr>
          <w:p w14:paraId="7CE76A33" w14:textId="77777777" w:rsidR="009D4863" w:rsidRDefault="009D4863" w:rsidP="000675B5">
            <w:pPr>
              <w:spacing w:after="0"/>
              <w:rPr>
                <w:rFonts w:ascii="Times New Roman" w:eastAsia="Times New Roman" w:hAnsi="Times New Roman"/>
              </w:rPr>
            </w:pPr>
          </w:p>
        </w:tc>
        <w:tc>
          <w:tcPr>
            <w:tcW w:w="3273" w:type="dxa"/>
            <w:gridSpan w:val="11"/>
          </w:tcPr>
          <w:p w14:paraId="54E22814" w14:textId="77777777" w:rsidR="009D4863" w:rsidRDefault="009D4863" w:rsidP="000675B5">
            <w:pPr>
              <w:spacing w:after="0"/>
              <w:rPr>
                <w:rFonts w:ascii="Times New Roman" w:eastAsia="Times New Roman" w:hAnsi="Times New Roman"/>
              </w:rPr>
            </w:pPr>
          </w:p>
        </w:tc>
      </w:tr>
      <w:tr w:rsidR="009D4863" w14:paraId="3172E378" w14:textId="77777777" w:rsidTr="000675B5">
        <w:trPr>
          <w:trHeight w:val="116"/>
        </w:trPr>
        <w:tc>
          <w:tcPr>
            <w:tcW w:w="1073" w:type="dxa"/>
          </w:tcPr>
          <w:p w14:paraId="3F78569A" w14:textId="77777777" w:rsidR="009D4863" w:rsidRDefault="009D4863" w:rsidP="000675B5">
            <w:pPr>
              <w:widowControl w:val="0"/>
              <w:tabs>
                <w:tab w:val="center" w:pos="4677"/>
                <w:tab w:val="right" w:pos="9355"/>
              </w:tabs>
              <w:spacing w:after="0"/>
              <w:jc w:val="right"/>
              <w:rPr>
                <w:rFonts w:ascii="Times New Roman" w:eastAsia="Times New Roman" w:hAnsi="Times New Roman"/>
              </w:rPr>
            </w:pPr>
          </w:p>
        </w:tc>
        <w:tc>
          <w:tcPr>
            <w:tcW w:w="953" w:type="dxa"/>
            <w:gridSpan w:val="4"/>
            <w:tcBorders>
              <w:top w:val="single" w:sz="4" w:space="0" w:color="000000"/>
            </w:tcBorders>
          </w:tcPr>
          <w:p w14:paraId="069F22CD"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748" w:type="dxa"/>
            <w:gridSpan w:val="6"/>
          </w:tcPr>
          <w:p w14:paraId="2206B637"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1403" w:type="dxa"/>
            <w:gridSpan w:val="7"/>
          </w:tcPr>
          <w:p w14:paraId="7689281B"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2615" w:type="dxa"/>
            <w:gridSpan w:val="13"/>
          </w:tcPr>
          <w:p w14:paraId="06D482A2"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3273" w:type="dxa"/>
            <w:gridSpan w:val="11"/>
          </w:tcPr>
          <w:p w14:paraId="21A426D8" w14:textId="77777777" w:rsidR="009D4863" w:rsidRDefault="009D4863" w:rsidP="000675B5">
            <w:pPr>
              <w:widowControl w:val="0"/>
              <w:tabs>
                <w:tab w:val="center" w:pos="4677"/>
                <w:tab w:val="right" w:pos="9355"/>
              </w:tabs>
              <w:spacing w:after="0"/>
              <w:rPr>
                <w:rFonts w:ascii="Times New Roman" w:eastAsia="Times New Roman" w:hAnsi="Times New Roman"/>
              </w:rPr>
            </w:pPr>
          </w:p>
        </w:tc>
      </w:tr>
      <w:tr w:rsidR="009D4863" w14:paraId="146DE830" w14:textId="77777777" w:rsidTr="000675B5">
        <w:trPr>
          <w:cantSplit/>
        </w:trPr>
        <w:tc>
          <w:tcPr>
            <w:tcW w:w="10065" w:type="dxa"/>
            <w:gridSpan w:val="42"/>
          </w:tcPr>
          <w:p w14:paraId="1F8D3283" w14:textId="77777777" w:rsidR="009D4863" w:rsidRDefault="009D4863" w:rsidP="000675B5">
            <w:pPr>
              <w:widowControl w:val="0"/>
              <w:tabs>
                <w:tab w:val="center" w:pos="4677"/>
                <w:tab w:val="right" w:pos="9355"/>
              </w:tabs>
              <w:spacing w:after="0"/>
              <w:ind w:firstLine="34"/>
              <w:jc w:val="right"/>
              <w:rPr>
                <w:rFonts w:ascii="Times New Roman" w:eastAsia="Times New Roman" w:hAnsi="Times New Roman"/>
                <w:b/>
                <w:sz w:val="24"/>
                <w:szCs w:val="24"/>
              </w:rPr>
            </w:pPr>
            <w:r>
              <w:rPr>
                <w:rFonts w:ascii="Times New Roman" w:eastAsia="Times New Roman" w:hAnsi="Times New Roman"/>
                <w:b/>
                <w:sz w:val="24"/>
                <w:szCs w:val="24"/>
              </w:rPr>
              <w:t>ТОВ «УКРАЇНСЬКА РЕСУРСНА БІРЖА»</w:t>
            </w:r>
          </w:p>
          <w:p w14:paraId="06D77CBF" w14:textId="77777777" w:rsidR="009D4863" w:rsidRDefault="009D4863" w:rsidP="000675B5">
            <w:pPr>
              <w:widowControl w:val="0"/>
              <w:tabs>
                <w:tab w:val="center" w:pos="4677"/>
                <w:tab w:val="right" w:pos="9355"/>
              </w:tabs>
              <w:spacing w:after="0"/>
              <w:ind w:firstLine="34"/>
              <w:jc w:val="center"/>
              <w:rPr>
                <w:rFonts w:ascii="Times New Roman" w:eastAsia="Times New Roman" w:hAnsi="Times New Roman"/>
                <w:b/>
                <w:sz w:val="24"/>
                <w:szCs w:val="24"/>
              </w:rPr>
            </w:pPr>
          </w:p>
          <w:p w14:paraId="13D964DC" w14:textId="77777777" w:rsidR="009D4863" w:rsidRDefault="009D4863" w:rsidP="000675B5">
            <w:pPr>
              <w:widowControl w:val="0"/>
              <w:tabs>
                <w:tab w:val="center" w:pos="4677"/>
                <w:tab w:val="right" w:pos="9355"/>
              </w:tabs>
              <w:spacing w:after="0"/>
              <w:ind w:firstLine="34"/>
              <w:jc w:val="center"/>
              <w:rPr>
                <w:rFonts w:ascii="Times New Roman" w:eastAsia="Times New Roman" w:hAnsi="Times New Roman"/>
                <w:b/>
                <w:sz w:val="24"/>
                <w:szCs w:val="24"/>
              </w:rPr>
            </w:pPr>
            <w:r>
              <w:rPr>
                <w:rFonts w:ascii="Times New Roman" w:eastAsia="Times New Roman" w:hAnsi="Times New Roman"/>
                <w:b/>
                <w:sz w:val="24"/>
                <w:szCs w:val="24"/>
              </w:rPr>
              <w:t>ЗАЯВА – АНКЕТА</w:t>
            </w:r>
          </w:p>
          <w:p w14:paraId="15FF0B9D" w14:textId="77777777" w:rsidR="009D4863" w:rsidRDefault="009D4863" w:rsidP="000675B5">
            <w:pPr>
              <w:widowControl w:val="0"/>
              <w:tabs>
                <w:tab w:val="center" w:pos="4677"/>
                <w:tab w:val="right" w:pos="9355"/>
              </w:tabs>
              <w:spacing w:after="0"/>
              <w:ind w:firstLine="34"/>
              <w:jc w:val="center"/>
              <w:rPr>
                <w:rFonts w:ascii="Times New Roman" w:eastAsia="Times New Roman" w:hAnsi="Times New Roman"/>
                <w:b/>
                <w:sz w:val="24"/>
                <w:szCs w:val="24"/>
              </w:rPr>
            </w:pPr>
            <w:r>
              <w:rPr>
                <w:rFonts w:ascii="Times New Roman" w:eastAsia="Times New Roman" w:hAnsi="Times New Roman"/>
                <w:b/>
                <w:sz w:val="24"/>
                <w:szCs w:val="24"/>
              </w:rPr>
              <w:t xml:space="preserve">на </w:t>
            </w:r>
            <w:proofErr w:type="spellStart"/>
            <w:r>
              <w:rPr>
                <w:rFonts w:ascii="Times New Roman" w:eastAsia="Times New Roman" w:hAnsi="Times New Roman"/>
                <w:b/>
                <w:sz w:val="24"/>
                <w:szCs w:val="24"/>
              </w:rPr>
              <w:t>відкриття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клірингового</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рахунку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учасника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клірингу</w:t>
            </w:r>
            <w:proofErr w:type="spellEnd"/>
            <w:r>
              <w:rPr>
                <w:rFonts w:ascii="Times New Roman" w:eastAsia="Times New Roman" w:hAnsi="Times New Roman"/>
                <w:b/>
                <w:sz w:val="24"/>
                <w:szCs w:val="24"/>
              </w:rPr>
              <w:t xml:space="preserve"> </w:t>
            </w:r>
          </w:p>
          <w:p w14:paraId="746D48A5" w14:textId="77777777" w:rsidR="009D4863" w:rsidRDefault="009D4863" w:rsidP="000675B5">
            <w:pPr>
              <w:widowControl w:val="0"/>
              <w:tabs>
                <w:tab w:val="center" w:pos="4677"/>
                <w:tab w:val="right" w:pos="9355"/>
              </w:tabs>
              <w:spacing w:after="0"/>
              <w:ind w:firstLine="34"/>
              <w:jc w:val="center"/>
              <w:rPr>
                <w:rFonts w:ascii="Times New Roman" w:eastAsia="Times New Roman" w:hAnsi="Times New Roman"/>
                <w:b/>
                <w:sz w:val="24"/>
                <w:szCs w:val="24"/>
              </w:rPr>
            </w:pPr>
            <w:r>
              <w:rPr>
                <w:rFonts w:ascii="Times New Roman" w:eastAsia="Times New Roman" w:hAnsi="Times New Roman"/>
                <w:b/>
                <w:sz w:val="24"/>
                <w:szCs w:val="24"/>
              </w:rPr>
              <w:t xml:space="preserve">в </w:t>
            </w:r>
            <w:proofErr w:type="spellStart"/>
            <w:r>
              <w:rPr>
                <w:rFonts w:ascii="Times New Roman" w:eastAsia="Times New Roman" w:hAnsi="Times New Roman"/>
                <w:b/>
                <w:sz w:val="24"/>
                <w:szCs w:val="24"/>
              </w:rPr>
              <w:t>системі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клірингового</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обліку</w:t>
            </w:r>
            <w:proofErr w:type="spellEnd"/>
            <w:r>
              <w:rPr>
                <w:rFonts w:ascii="Times New Roman" w:eastAsia="Times New Roman" w:hAnsi="Times New Roman"/>
                <w:b/>
                <w:sz w:val="24"/>
                <w:szCs w:val="24"/>
              </w:rPr>
              <w:t xml:space="preserve"> ТОВ «УКРАЇНСЬКА РЕСУРСНА БІРЖА»</w:t>
            </w:r>
          </w:p>
          <w:p w14:paraId="1F88CE24" w14:textId="77777777" w:rsidR="009D4863" w:rsidRDefault="009D4863" w:rsidP="000675B5">
            <w:pPr>
              <w:widowControl w:val="0"/>
              <w:tabs>
                <w:tab w:val="center" w:pos="4677"/>
                <w:tab w:val="right" w:pos="9355"/>
              </w:tabs>
              <w:spacing w:after="0"/>
              <w:ind w:firstLine="34"/>
              <w:jc w:val="center"/>
              <w:rPr>
                <w:rFonts w:ascii="Times New Roman" w:eastAsia="Times New Roman" w:hAnsi="Times New Roman"/>
                <w:sz w:val="24"/>
                <w:szCs w:val="24"/>
              </w:rPr>
            </w:pPr>
          </w:p>
          <w:p w14:paraId="5E58F9A4" w14:textId="77777777" w:rsidR="009D4863" w:rsidRDefault="009D4863" w:rsidP="000675B5">
            <w:pPr>
              <w:widowControl w:val="0"/>
              <w:tabs>
                <w:tab w:val="center" w:pos="4677"/>
                <w:tab w:val="right" w:pos="9355"/>
              </w:tabs>
              <w:spacing w:after="0"/>
              <w:ind w:firstLine="34"/>
              <w:rPr>
                <w:rFonts w:ascii="Times New Roman" w:eastAsia="Times New Roman" w:hAnsi="Times New Roman"/>
                <w:sz w:val="24"/>
                <w:szCs w:val="24"/>
              </w:rPr>
            </w:pPr>
            <w:r>
              <w:rPr>
                <w:rFonts w:ascii="Times New Roman" w:eastAsia="Times New Roman" w:hAnsi="Times New Roman"/>
                <w:b/>
                <w:sz w:val="24"/>
                <w:szCs w:val="24"/>
              </w:rPr>
              <w:t xml:space="preserve">Прошу </w:t>
            </w:r>
            <w:proofErr w:type="spellStart"/>
            <w:r>
              <w:rPr>
                <w:rFonts w:ascii="Times New Roman" w:eastAsia="Times New Roman" w:hAnsi="Times New Roman"/>
                <w:b/>
                <w:sz w:val="24"/>
                <w:szCs w:val="24"/>
              </w:rPr>
              <w:t>відкрити</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кліринговий</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рахунок</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учасника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клірингу</w:t>
            </w:r>
            <w:proofErr w:type="spellEnd"/>
            <w:r>
              <w:rPr>
                <w:rFonts w:ascii="Times New Roman" w:eastAsia="Times New Roman" w:hAnsi="Times New Roman"/>
                <w:b/>
                <w:sz w:val="24"/>
                <w:szCs w:val="24"/>
              </w:rPr>
              <w:t>:</w:t>
            </w:r>
          </w:p>
          <w:p w14:paraId="166DFC1F" w14:textId="77777777" w:rsidR="009D4863" w:rsidRDefault="009D4863" w:rsidP="000675B5">
            <w:pPr>
              <w:widowControl w:val="0"/>
              <w:tabs>
                <w:tab w:val="center" w:pos="4677"/>
                <w:tab w:val="right" w:pos="9355"/>
              </w:tabs>
              <w:spacing w:after="0"/>
              <w:ind w:firstLine="34"/>
              <w:jc w:val="center"/>
              <w:rPr>
                <w:rFonts w:ascii="Times New Roman" w:eastAsia="Times New Roman" w:hAnsi="Times New Roman"/>
                <w:sz w:val="24"/>
                <w:szCs w:val="24"/>
              </w:rPr>
            </w:pPr>
          </w:p>
        </w:tc>
      </w:tr>
      <w:tr w:rsidR="009D4863" w14:paraId="2CA6B53E" w14:textId="77777777" w:rsidTr="000675B5">
        <w:trPr>
          <w:cantSplit/>
        </w:trPr>
        <w:tc>
          <w:tcPr>
            <w:tcW w:w="10065" w:type="dxa"/>
            <w:gridSpan w:val="42"/>
            <w:tcBorders>
              <w:top w:val="single" w:sz="4" w:space="0" w:color="000000"/>
              <w:left w:val="single" w:sz="4" w:space="0" w:color="000000"/>
              <w:bottom w:val="single" w:sz="4" w:space="0" w:color="000000"/>
              <w:right w:val="single" w:sz="4" w:space="0" w:color="000000"/>
            </w:tcBorders>
          </w:tcPr>
          <w:p w14:paraId="57713262"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b/>
              </w:rPr>
              <w:t xml:space="preserve">1. </w:t>
            </w:r>
            <w:proofErr w:type="spellStart"/>
            <w:r>
              <w:rPr>
                <w:rFonts w:ascii="Times New Roman" w:eastAsia="Times New Roman" w:hAnsi="Times New Roman"/>
                <w:b/>
              </w:rPr>
              <w:t>Інформація</w:t>
            </w:r>
            <w:proofErr w:type="spellEnd"/>
            <w:r>
              <w:rPr>
                <w:rFonts w:ascii="Times New Roman" w:eastAsia="Times New Roman" w:hAnsi="Times New Roman"/>
                <w:b/>
              </w:rPr>
              <w:t xml:space="preserve"> про </w:t>
            </w:r>
            <w:proofErr w:type="spellStart"/>
            <w:r>
              <w:rPr>
                <w:rFonts w:ascii="Times New Roman" w:eastAsia="Times New Roman" w:hAnsi="Times New Roman"/>
                <w:b/>
              </w:rPr>
              <w:t>Учасника</w:t>
            </w:r>
            <w:proofErr w:type="spellEnd"/>
            <w:r>
              <w:rPr>
                <w:rFonts w:ascii="Times New Roman" w:eastAsia="Times New Roman" w:hAnsi="Times New Roman"/>
                <w:b/>
              </w:rPr>
              <w:t xml:space="preserve"> </w:t>
            </w:r>
            <w:proofErr w:type="spellStart"/>
            <w:r>
              <w:rPr>
                <w:rFonts w:ascii="Times New Roman" w:eastAsia="Times New Roman" w:hAnsi="Times New Roman"/>
                <w:b/>
              </w:rPr>
              <w:t>клірингу</w:t>
            </w:r>
            <w:proofErr w:type="spellEnd"/>
          </w:p>
        </w:tc>
      </w:tr>
      <w:tr w:rsidR="009D4863" w14:paraId="72E989AC" w14:textId="77777777" w:rsidTr="000675B5">
        <w:tc>
          <w:tcPr>
            <w:tcW w:w="2864" w:type="dxa"/>
            <w:gridSpan w:val="12"/>
            <w:tcBorders>
              <w:top w:val="single" w:sz="4" w:space="0" w:color="000000"/>
              <w:left w:val="single" w:sz="4" w:space="0" w:color="000000"/>
              <w:bottom w:val="single" w:sz="4" w:space="0" w:color="000000"/>
              <w:right w:val="single" w:sz="4" w:space="0" w:color="000000"/>
            </w:tcBorders>
          </w:tcPr>
          <w:p w14:paraId="1283C49F" w14:textId="77777777" w:rsidR="009D4863" w:rsidRDefault="009D4863"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1.</w:t>
            </w:r>
            <w:proofErr w:type="gramStart"/>
            <w:r>
              <w:rPr>
                <w:rFonts w:ascii="Times New Roman" w:eastAsia="Times New Roman" w:hAnsi="Times New Roman"/>
              </w:rPr>
              <w:t>1.Організаційно</w:t>
            </w:r>
            <w:proofErr w:type="gramEnd"/>
            <w:r>
              <w:rPr>
                <w:rFonts w:ascii="Times New Roman" w:eastAsia="Times New Roman" w:hAnsi="Times New Roman"/>
              </w:rPr>
              <w:t xml:space="preserve">-правова форма </w:t>
            </w:r>
          </w:p>
        </w:tc>
        <w:tc>
          <w:tcPr>
            <w:tcW w:w="7201" w:type="dxa"/>
            <w:gridSpan w:val="30"/>
            <w:tcBorders>
              <w:top w:val="single" w:sz="4" w:space="0" w:color="000000"/>
              <w:left w:val="single" w:sz="4" w:space="0" w:color="000000"/>
              <w:bottom w:val="single" w:sz="4" w:space="0" w:color="000000"/>
              <w:right w:val="single" w:sz="4" w:space="0" w:color="000000"/>
            </w:tcBorders>
          </w:tcPr>
          <w:p w14:paraId="641ACAF8"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499041DC" w14:textId="77777777" w:rsidTr="000675B5">
        <w:trPr>
          <w:cantSplit/>
          <w:trHeight w:val="277"/>
        </w:trPr>
        <w:tc>
          <w:tcPr>
            <w:tcW w:w="2864" w:type="dxa"/>
            <w:gridSpan w:val="12"/>
            <w:vMerge w:val="restart"/>
            <w:tcBorders>
              <w:top w:val="single" w:sz="4" w:space="0" w:color="000000"/>
              <w:left w:val="single" w:sz="4" w:space="0" w:color="000000"/>
              <w:bottom w:val="single" w:sz="4" w:space="0" w:color="000000"/>
              <w:right w:val="single" w:sz="4" w:space="0" w:color="000000"/>
            </w:tcBorders>
          </w:tcPr>
          <w:p w14:paraId="045375D0" w14:textId="77777777" w:rsidR="009D4863" w:rsidRDefault="009D4863"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 xml:space="preserve">1.2. </w:t>
            </w:r>
            <w:proofErr w:type="spellStart"/>
            <w:r>
              <w:rPr>
                <w:rFonts w:ascii="Times New Roman" w:eastAsia="Times New Roman" w:hAnsi="Times New Roman"/>
              </w:rPr>
              <w:t>Повне</w:t>
            </w:r>
            <w:proofErr w:type="spellEnd"/>
            <w:r>
              <w:rPr>
                <w:rFonts w:ascii="Times New Roman" w:eastAsia="Times New Roman" w:hAnsi="Times New Roman"/>
              </w:rPr>
              <w:t xml:space="preserve"> </w:t>
            </w:r>
            <w:proofErr w:type="spellStart"/>
            <w:r>
              <w:rPr>
                <w:rFonts w:ascii="Times New Roman" w:eastAsia="Times New Roman" w:hAnsi="Times New Roman"/>
              </w:rPr>
              <w:t>найменування</w:t>
            </w:r>
            <w:proofErr w:type="spellEnd"/>
            <w:r>
              <w:rPr>
                <w:rFonts w:ascii="Times New Roman" w:eastAsia="Times New Roman" w:hAnsi="Times New Roman"/>
                <w:vertAlign w:val="superscript"/>
              </w:rPr>
              <w:footnoteReference w:id="1"/>
            </w:r>
          </w:p>
        </w:tc>
        <w:tc>
          <w:tcPr>
            <w:tcW w:w="7201" w:type="dxa"/>
            <w:gridSpan w:val="30"/>
            <w:tcBorders>
              <w:top w:val="single" w:sz="4" w:space="0" w:color="000000"/>
              <w:left w:val="single" w:sz="4" w:space="0" w:color="000000"/>
              <w:bottom w:val="single" w:sz="4" w:space="0" w:color="000000"/>
              <w:right w:val="single" w:sz="4" w:space="0" w:color="000000"/>
            </w:tcBorders>
          </w:tcPr>
          <w:p w14:paraId="10DB5673"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4CE60DA1" w14:textId="77777777" w:rsidTr="000675B5">
        <w:trPr>
          <w:cantSplit/>
          <w:trHeight w:val="276"/>
        </w:trPr>
        <w:tc>
          <w:tcPr>
            <w:tcW w:w="2864" w:type="dxa"/>
            <w:gridSpan w:val="12"/>
            <w:vMerge/>
            <w:tcBorders>
              <w:top w:val="single" w:sz="4" w:space="0" w:color="000000"/>
              <w:left w:val="single" w:sz="4" w:space="0" w:color="000000"/>
              <w:bottom w:val="single" w:sz="4" w:space="0" w:color="000000"/>
              <w:right w:val="single" w:sz="4" w:space="0" w:color="000000"/>
            </w:tcBorders>
          </w:tcPr>
          <w:p w14:paraId="3E3B64B9" w14:textId="77777777" w:rsidR="009D4863" w:rsidRDefault="009D4863"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201" w:type="dxa"/>
            <w:gridSpan w:val="30"/>
            <w:tcBorders>
              <w:top w:val="single" w:sz="4" w:space="0" w:color="000000"/>
              <w:left w:val="single" w:sz="4" w:space="0" w:color="000000"/>
              <w:bottom w:val="single" w:sz="4" w:space="0" w:color="000000"/>
              <w:right w:val="single" w:sz="4" w:space="0" w:color="000000"/>
            </w:tcBorders>
          </w:tcPr>
          <w:p w14:paraId="0793D1D8" w14:textId="77777777" w:rsidR="009D4863" w:rsidRDefault="009D4863" w:rsidP="000675B5">
            <w:pPr>
              <w:spacing w:after="0"/>
              <w:rPr>
                <w:rFonts w:ascii="Times New Roman" w:eastAsia="Times New Roman" w:hAnsi="Times New Roman"/>
              </w:rPr>
            </w:pPr>
          </w:p>
        </w:tc>
      </w:tr>
      <w:tr w:rsidR="009D4863" w14:paraId="05BBAE13" w14:textId="77777777" w:rsidTr="000675B5">
        <w:trPr>
          <w:cantSplit/>
          <w:trHeight w:val="277"/>
        </w:trPr>
        <w:tc>
          <w:tcPr>
            <w:tcW w:w="2864" w:type="dxa"/>
            <w:gridSpan w:val="12"/>
            <w:vMerge w:val="restart"/>
            <w:tcBorders>
              <w:top w:val="single" w:sz="4" w:space="0" w:color="000000"/>
              <w:left w:val="single" w:sz="4" w:space="0" w:color="000000"/>
              <w:bottom w:val="single" w:sz="4" w:space="0" w:color="000000"/>
              <w:right w:val="single" w:sz="4" w:space="0" w:color="000000"/>
            </w:tcBorders>
          </w:tcPr>
          <w:p w14:paraId="30A5C23D" w14:textId="77777777" w:rsidR="009D4863" w:rsidRDefault="009D4863"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1.</w:t>
            </w:r>
            <w:proofErr w:type="gramStart"/>
            <w:r>
              <w:rPr>
                <w:rFonts w:ascii="Times New Roman" w:eastAsia="Times New Roman" w:hAnsi="Times New Roman"/>
              </w:rPr>
              <w:t>3.Скорочене</w:t>
            </w:r>
            <w:proofErr w:type="gramEnd"/>
            <w:r>
              <w:rPr>
                <w:rFonts w:ascii="Times New Roman" w:eastAsia="Times New Roman" w:hAnsi="Times New Roman"/>
              </w:rPr>
              <w:t xml:space="preserve"> </w:t>
            </w:r>
            <w:proofErr w:type="spellStart"/>
            <w:r>
              <w:rPr>
                <w:rFonts w:ascii="Times New Roman" w:eastAsia="Times New Roman" w:hAnsi="Times New Roman"/>
              </w:rPr>
              <w:t>найменування</w:t>
            </w:r>
            <w:proofErr w:type="spellEnd"/>
            <w:r>
              <w:rPr>
                <w:rFonts w:ascii="Times New Roman" w:eastAsia="Times New Roman" w:hAnsi="Times New Roman"/>
                <w:vertAlign w:val="superscript"/>
              </w:rPr>
              <w:footnoteReference w:id="2"/>
            </w:r>
          </w:p>
        </w:tc>
        <w:tc>
          <w:tcPr>
            <w:tcW w:w="7201" w:type="dxa"/>
            <w:gridSpan w:val="30"/>
            <w:tcBorders>
              <w:top w:val="single" w:sz="4" w:space="0" w:color="000000"/>
              <w:left w:val="single" w:sz="4" w:space="0" w:color="000000"/>
              <w:bottom w:val="single" w:sz="4" w:space="0" w:color="000000"/>
              <w:right w:val="single" w:sz="4" w:space="0" w:color="000000"/>
            </w:tcBorders>
          </w:tcPr>
          <w:p w14:paraId="62197573"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150AAC28" w14:textId="77777777" w:rsidTr="000675B5">
        <w:trPr>
          <w:cantSplit/>
          <w:trHeight w:val="276"/>
        </w:trPr>
        <w:tc>
          <w:tcPr>
            <w:tcW w:w="2864" w:type="dxa"/>
            <w:gridSpan w:val="12"/>
            <w:vMerge/>
            <w:tcBorders>
              <w:top w:val="single" w:sz="4" w:space="0" w:color="000000"/>
              <w:left w:val="single" w:sz="4" w:space="0" w:color="000000"/>
              <w:bottom w:val="single" w:sz="4" w:space="0" w:color="000000"/>
              <w:right w:val="single" w:sz="4" w:space="0" w:color="000000"/>
            </w:tcBorders>
          </w:tcPr>
          <w:p w14:paraId="0C11B498" w14:textId="77777777" w:rsidR="009D4863" w:rsidRDefault="009D4863"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201" w:type="dxa"/>
            <w:gridSpan w:val="30"/>
            <w:tcBorders>
              <w:top w:val="single" w:sz="4" w:space="0" w:color="000000"/>
              <w:left w:val="single" w:sz="4" w:space="0" w:color="000000"/>
              <w:bottom w:val="single" w:sz="4" w:space="0" w:color="000000"/>
              <w:right w:val="single" w:sz="4" w:space="0" w:color="000000"/>
            </w:tcBorders>
          </w:tcPr>
          <w:p w14:paraId="1E49ECB5" w14:textId="77777777" w:rsidR="009D4863" w:rsidRDefault="009D4863" w:rsidP="000675B5">
            <w:pPr>
              <w:spacing w:after="0"/>
              <w:rPr>
                <w:rFonts w:ascii="Times New Roman" w:eastAsia="Times New Roman" w:hAnsi="Times New Roman"/>
              </w:rPr>
            </w:pPr>
          </w:p>
        </w:tc>
      </w:tr>
      <w:tr w:rsidR="009D4863" w14:paraId="18A28442" w14:textId="77777777" w:rsidTr="000675B5">
        <w:tc>
          <w:tcPr>
            <w:tcW w:w="2864" w:type="dxa"/>
            <w:gridSpan w:val="12"/>
            <w:tcBorders>
              <w:top w:val="single" w:sz="4" w:space="0" w:color="000000"/>
              <w:left w:val="single" w:sz="4" w:space="0" w:color="000000"/>
              <w:bottom w:val="single" w:sz="4" w:space="0" w:color="000000"/>
              <w:right w:val="single" w:sz="4" w:space="0" w:color="000000"/>
            </w:tcBorders>
          </w:tcPr>
          <w:p w14:paraId="557B2A2F" w14:textId="77777777" w:rsidR="009D4863" w:rsidRDefault="009D4863" w:rsidP="000675B5">
            <w:pPr>
              <w:widowControl w:val="0"/>
              <w:tabs>
                <w:tab w:val="left" w:pos="460"/>
                <w:tab w:val="center" w:pos="4677"/>
                <w:tab w:val="right" w:pos="9355"/>
              </w:tabs>
              <w:spacing w:after="0"/>
              <w:rPr>
                <w:rFonts w:ascii="Times New Roman" w:eastAsia="Times New Roman" w:hAnsi="Times New Roman"/>
                <w:b/>
              </w:rPr>
            </w:pPr>
            <w:r>
              <w:rPr>
                <w:rFonts w:ascii="Times New Roman" w:eastAsia="Times New Roman" w:hAnsi="Times New Roman"/>
              </w:rPr>
              <w:t>1.</w:t>
            </w:r>
            <w:proofErr w:type="gramStart"/>
            <w:r>
              <w:rPr>
                <w:rFonts w:ascii="Times New Roman" w:eastAsia="Times New Roman" w:hAnsi="Times New Roman"/>
              </w:rPr>
              <w:t>4.Ідентифікаційний</w:t>
            </w:r>
            <w:proofErr w:type="gramEnd"/>
            <w:r>
              <w:rPr>
                <w:rFonts w:ascii="Times New Roman" w:eastAsia="Times New Roman" w:hAnsi="Times New Roman"/>
              </w:rPr>
              <w:t xml:space="preserve"> код за ЄДРПОУ (РНОКПП – для ФОП)</w:t>
            </w:r>
          </w:p>
          <w:p w14:paraId="710E3AFE" w14:textId="77777777" w:rsidR="009D4863" w:rsidRDefault="009D4863" w:rsidP="000675B5">
            <w:pPr>
              <w:widowControl w:val="0"/>
              <w:tabs>
                <w:tab w:val="left" w:pos="460"/>
                <w:tab w:val="center" w:pos="4677"/>
                <w:tab w:val="right" w:pos="9355"/>
              </w:tabs>
              <w:spacing w:after="0"/>
              <w:rPr>
                <w:rFonts w:ascii="Times New Roman" w:eastAsia="Times New Roman" w:hAnsi="Times New Roman"/>
              </w:rPr>
            </w:pPr>
          </w:p>
        </w:tc>
        <w:tc>
          <w:tcPr>
            <w:tcW w:w="7201" w:type="dxa"/>
            <w:gridSpan w:val="30"/>
            <w:tcBorders>
              <w:top w:val="single" w:sz="4" w:space="0" w:color="000000"/>
              <w:left w:val="single" w:sz="4" w:space="0" w:color="000000"/>
              <w:bottom w:val="single" w:sz="4" w:space="0" w:color="000000"/>
              <w:right w:val="single" w:sz="4" w:space="0" w:color="000000"/>
            </w:tcBorders>
          </w:tcPr>
          <w:p w14:paraId="49FA0E05"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p w14:paraId="18F8B773" w14:textId="77777777" w:rsidR="009D4863" w:rsidRDefault="009D4863" w:rsidP="000675B5">
            <w:pPr>
              <w:widowControl w:val="0"/>
              <w:tabs>
                <w:tab w:val="center" w:pos="4677"/>
                <w:tab w:val="right" w:pos="9355"/>
              </w:tabs>
              <w:spacing w:after="0"/>
              <w:rPr>
                <w:rFonts w:ascii="Times New Roman" w:eastAsia="Times New Roman" w:hAnsi="Times New Roman"/>
              </w:rPr>
            </w:pPr>
          </w:p>
        </w:tc>
      </w:tr>
      <w:tr w:rsidR="009D4863" w14:paraId="4D8ABFB7" w14:textId="77777777" w:rsidTr="000675B5">
        <w:tc>
          <w:tcPr>
            <w:tcW w:w="2864" w:type="dxa"/>
            <w:gridSpan w:val="12"/>
          </w:tcPr>
          <w:p w14:paraId="2DB88469"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1995" w:type="dxa"/>
            <w:gridSpan w:val="8"/>
          </w:tcPr>
          <w:p w14:paraId="1ABC7EF9"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2804" w:type="dxa"/>
            <w:gridSpan w:val="16"/>
          </w:tcPr>
          <w:p w14:paraId="4C5FCD3B"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2402" w:type="dxa"/>
            <w:gridSpan w:val="6"/>
          </w:tcPr>
          <w:p w14:paraId="125121CF" w14:textId="77777777" w:rsidR="009D4863" w:rsidRDefault="009D4863" w:rsidP="000675B5">
            <w:pPr>
              <w:widowControl w:val="0"/>
              <w:tabs>
                <w:tab w:val="center" w:pos="4677"/>
                <w:tab w:val="right" w:pos="9355"/>
              </w:tabs>
              <w:spacing w:after="0"/>
              <w:rPr>
                <w:rFonts w:ascii="Times New Roman" w:eastAsia="Times New Roman" w:hAnsi="Times New Roman"/>
              </w:rPr>
            </w:pPr>
          </w:p>
        </w:tc>
      </w:tr>
      <w:tr w:rsidR="009D4863" w14:paraId="45CC580E" w14:textId="77777777" w:rsidTr="000675B5">
        <w:trPr>
          <w:cantSplit/>
        </w:trPr>
        <w:tc>
          <w:tcPr>
            <w:tcW w:w="10065" w:type="dxa"/>
            <w:gridSpan w:val="42"/>
            <w:tcBorders>
              <w:top w:val="single" w:sz="4" w:space="0" w:color="000000"/>
              <w:left w:val="single" w:sz="4" w:space="0" w:color="000000"/>
              <w:bottom w:val="single" w:sz="4" w:space="0" w:color="000000"/>
              <w:right w:val="single" w:sz="4" w:space="0" w:color="000000"/>
            </w:tcBorders>
          </w:tcPr>
          <w:p w14:paraId="5EE9AE30"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2. </w:t>
            </w:r>
            <w:proofErr w:type="spellStart"/>
            <w:r>
              <w:rPr>
                <w:rFonts w:ascii="Times New Roman" w:eastAsia="Times New Roman" w:hAnsi="Times New Roman"/>
                <w:b/>
              </w:rPr>
              <w:t>Розпорядник</w:t>
            </w:r>
            <w:proofErr w:type="spellEnd"/>
            <w:r>
              <w:rPr>
                <w:rFonts w:ascii="Times New Roman" w:eastAsia="Times New Roman" w:hAnsi="Times New Roman"/>
                <w:b/>
              </w:rPr>
              <w:t xml:space="preserve"> </w:t>
            </w:r>
            <w:proofErr w:type="spellStart"/>
            <w:r>
              <w:rPr>
                <w:rFonts w:ascii="Times New Roman" w:eastAsia="Times New Roman" w:hAnsi="Times New Roman"/>
                <w:b/>
              </w:rPr>
              <w:t>клірингового</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рахунку</w:t>
            </w:r>
            <w:proofErr w:type="spellEnd"/>
          </w:p>
        </w:tc>
      </w:tr>
      <w:tr w:rsidR="009D4863" w14:paraId="524E37A1" w14:textId="77777777" w:rsidTr="000675B5">
        <w:trPr>
          <w:cantSplit/>
          <w:trHeight w:val="251"/>
        </w:trPr>
        <w:tc>
          <w:tcPr>
            <w:tcW w:w="2906" w:type="dxa"/>
            <w:gridSpan w:val="13"/>
            <w:vMerge w:val="restart"/>
            <w:tcBorders>
              <w:top w:val="single" w:sz="4" w:space="0" w:color="000000"/>
              <w:left w:val="single" w:sz="4" w:space="0" w:color="000000"/>
              <w:bottom w:val="single" w:sz="4" w:space="0" w:color="000000"/>
              <w:right w:val="single" w:sz="4" w:space="0" w:color="000000"/>
            </w:tcBorders>
          </w:tcPr>
          <w:p w14:paraId="4B5AEB26"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2.</w:t>
            </w:r>
            <w:proofErr w:type="gramStart"/>
            <w:r>
              <w:rPr>
                <w:rFonts w:ascii="Times New Roman" w:eastAsia="Times New Roman" w:hAnsi="Times New Roman"/>
              </w:rPr>
              <w:t>1.Прізвище</w:t>
            </w:r>
            <w:proofErr w:type="gramEnd"/>
            <w:r>
              <w:rPr>
                <w:rFonts w:ascii="Times New Roman" w:eastAsia="Times New Roman" w:hAnsi="Times New Roman"/>
              </w:rPr>
              <w:t xml:space="preserve">, </w:t>
            </w:r>
            <w:proofErr w:type="spellStart"/>
            <w:r>
              <w:rPr>
                <w:rFonts w:ascii="Times New Roman" w:eastAsia="Times New Roman" w:hAnsi="Times New Roman"/>
              </w:rPr>
              <w:t>ім’я</w:t>
            </w:r>
            <w:proofErr w:type="spellEnd"/>
            <w:r>
              <w:rPr>
                <w:rFonts w:ascii="Times New Roman" w:eastAsia="Times New Roman" w:hAnsi="Times New Roman"/>
              </w:rPr>
              <w:t xml:space="preserve">, по </w:t>
            </w:r>
            <w:proofErr w:type="spellStart"/>
            <w:r>
              <w:rPr>
                <w:rFonts w:ascii="Times New Roman" w:eastAsia="Times New Roman" w:hAnsi="Times New Roman"/>
              </w:rPr>
              <w:t>батькові</w:t>
            </w:r>
            <w:proofErr w:type="spellEnd"/>
          </w:p>
        </w:tc>
        <w:tc>
          <w:tcPr>
            <w:tcW w:w="7159" w:type="dxa"/>
            <w:gridSpan w:val="29"/>
            <w:tcBorders>
              <w:top w:val="single" w:sz="4" w:space="0" w:color="000000"/>
              <w:left w:val="single" w:sz="4" w:space="0" w:color="000000"/>
              <w:bottom w:val="single" w:sz="4" w:space="0" w:color="000000"/>
              <w:right w:val="single" w:sz="4" w:space="0" w:color="000000"/>
            </w:tcBorders>
          </w:tcPr>
          <w:p w14:paraId="79FBF761"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18564723" w14:textId="77777777" w:rsidTr="000675B5">
        <w:trPr>
          <w:cantSplit/>
          <w:trHeight w:val="251"/>
        </w:trPr>
        <w:tc>
          <w:tcPr>
            <w:tcW w:w="2906" w:type="dxa"/>
            <w:gridSpan w:val="13"/>
            <w:vMerge/>
            <w:tcBorders>
              <w:top w:val="single" w:sz="4" w:space="0" w:color="000000"/>
              <w:left w:val="single" w:sz="4" w:space="0" w:color="000000"/>
              <w:bottom w:val="single" w:sz="4" w:space="0" w:color="000000"/>
              <w:right w:val="single" w:sz="4" w:space="0" w:color="000000"/>
            </w:tcBorders>
          </w:tcPr>
          <w:p w14:paraId="1DB8EAD7" w14:textId="77777777" w:rsidR="009D4863" w:rsidRDefault="009D4863"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159" w:type="dxa"/>
            <w:gridSpan w:val="29"/>
            <w:tcBorders>
              <w:top w:val="single" w:sz="4" w:space="0" w:color="000000"/>
              <w:left w:val="single" w:sz="4" w:space="0" w:color="000000"/>
              <w:bottom w:val="single" w:sz="4" w:space="0" w:color="000000"/>
              <w:right w:val="single" w:sz="4" w:space="0" w:color="000000"/>
            </w:tcBorders>
          </w:tcPr>
          <w:p w14:paraId="5A15FB4B" w14:textId="77777777" w:rsidR="009D4863" w:rsidRDefault="009D4863" w:rsidP="000675B5">
            <w:pPr>
              <w:spacing w:after="0"/>
              <w:rPr>
                <w:rFonts w:ascii="Times New Roman" w:eastAsia="Times New Roman" w:hAnsi="Times New Roman"/>
              </w:rPr>
            </w:pPr>
          </w:p>
        </w:tc>
      </w:tr>
      <w:tr w:rsidR="009D4863" w14:paraId="6F3EA80F" w14:textId="77777777" w:rsidTr="000675B5">
        <w:trPr>
          <w:cantSplit/>
        </w:trPr>
        <w:tc>
          <w:tcPr>
            <w:tcW w:w="2906" w:type="dxa"/>
            <w:gridSpan w:val="13"/>
            <w:tcBorders>
              <w:top w:val="single" w:sz="4" w:space="0" w:color="000000"/>
              <w:left w:val="single" w:sz="4" w:space="0" w:color="000000"/>
              <w:bottom w:val="single" w:sz="4" w:space="0" w:color="000000"/>
              <w:right w:val="single" w:sz="4" w:space="0" w:color="000000"/>
            </w:tcBorders>
          </w:tcPr>
          <w:p w14:paraId="40F3C9DB"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2.2. Посада</w:t>
            </w:r>
          </w:p>
        </w:tc>
        <w:tc>
          <w:tcPr>
            <w:tcW w:w="2752" w:type="dxa"/>
            <w:gridSpan w:val="10"/>
            <w:tcBorders>
              <w:top w:val="single" w:sz="4" w:space="0" w:color="000000"/>
              <w:left w:val="single" w:sz="4" w:space="0" w:color="000000"/>
              <w:bottom w:val="single" w:sz="4" w:space="0" w:color="000000"/>
              <w:right w:val="single" w:sz="4" w:space="0" w:color="000000"/>
            </w:tcBorders>
          </w:tcPr>
          <w:p w14:paraId="63939C9D"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542" w:type="dxa"/>
            <w:gridSpan w:val="9"/>
            <w:tcBorders>
              <w:top w:val="single" w:sz="4" w:space="0" w:color="000000"/>
              <w:left w:val="single" w:sz="4" w:space="0" w:color="000000"/>
              <w:bottom w:val="single" w:sz="4" w:space="0" w:color="000000"/>
              <w:right w:val="single" w:sz="4" w:space="0" w:color="000000"/>
            </w:tcBorders>
          </w:tcPr>
          <w:p w14:paraId="30EC2CDF"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2.3. Документ</w:t>
            </w:r>
          </w:p>
        </w:tc>
        <w:tc>
          <w:tcPr>
            <w:tcW w:w="2865" w:type="dxa"/>
            <w:gridSpan w:val="10"/>
            <w:tcBorders>
              <w:top w:val="single" w:sz="4" w:space="0" w:color="000000"/>
              <w:left w:val="single" w:sz="4" w:space="0" w:color="000000"/>
              <w:bottom w:val="single" w:sz="4" w:space="0" w:color="000000"/>
              <w:right w:val="single" w:sz="4" w:space="0" w:color="000000"/>
            </w:tcBorders>
          </w:tcPr>
          <w:p w14:paraId="6F8227D2" w14:textId="77777777" w:rsidR="009D4863" w:rsidRDefault="009D4863" w:rsidP="000675B5">
            <w:pPr>
              <w:spacing w:after="0"/>
              <w:rPr>
                <w:rFonts w:ascii="Times New Roman" w:eastAsia="Times New Roman" w:hAnsi="Times New Roman"/>
              </w:rPr>
            </w:pPr>
          </w:p>
        </w:tc>
      </w:tr>
      <w:tr w:rsidR="009D4863" w14:paraId="2067687E" w14:textId="77777777" w:rsidTr="000675B5">
        <w:tc>
          <w:tcPr>
            <w:tcW w:w="1369" w:type="dxa"/>
            <w:gridSpan w:val="2"/>
            <w:tcBorders>
              <w:top w:val="single" w:sz="4" w:space="0" w:color="000000"/>
              <w:left w:val="single" w:sz="4" w:space="0" w:color="000000"/>
              <w:bottom w:val="single" w:sz="4" w:space="0" w:color="000000"/>
              <w:right w:val="single" w:sz="4" w:space="0" w:color="000000"/>
            </w:tcBorders>
          </w:tcPr>
          <w:p w14:paraId="51C2428E"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2.4. </w:t>
            </w:r>
            <w:proofErr w:type="spellStart"/>
            <w:r>
              <w:rPr>
                <w:rFonts w:ascii="Times New Roman" w:eastAsia="Times New Roman" w:hAnsi="Times New Roman"/>
              </w:rPr>
              <w:t>Серія</w:t>
            </w:r>
            <w:proofErr w:type="spellEnd"/>
            <w:r>
              <w:rPr>
                <w:rFonts w:ascii="Times New Roman" w:eastAsia="Times New Roman" w:hAnsi="Times New Roman"/>
              </w:rPr>
              <w:t xml:space="preserve"> </w:t>
            </w:r>
          </w:p>
          <w:p w14:paraId="24802C36"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sz w:val="18"/>
                <w:szCs w:val="18"/>
              </w:rPr>
              <w:t xml:space="preserve">(за </w:t>
            </w:r>
            <w:proofErr w:type="spellStart"/>
            <w:r>
              <w:rPr>
                <w:rFonts w:ascii="Times New Roman" w:eastAsia="Times New Roman" w:hAnsi="Times New Roman"/>
                <w:sz w:val="18"/>
                <w:szCs w:val="18"/>
              </w:rPr>
              <w:t>наявності</w:t>
            </w:r>
            <w:proofErr w:type="spellEnd"/>
            <w:r>
              <w:rPr>
                <w:rFonts w:ascii="Times New Roman" w:eastAsia="Times New Roman" w:hAnsi="Times New Roman"/>
                <w:sz w:val="18"/>
                <w:szCs w:val="18"/>
              </w:rPr>
              <w:t>)</w:t>
            </w:r>
          </w:p>
        </w:tc>
        <w:tc>
          <w:tcPr>
            <w:tcW w:w="1252" w:type="dxa"/>
            <w:gridSpan w:val="7"/>
            <w:tcBorders>
              <w:top w:val="single" w:sz="4" w:space="0" w:color="000000"/>
              <w:left w:val="single" w:sz="4" w:space="0" w:color="000000"/>
              <w:bottom w:val="single" w:sz="4" w:space="0" w:color="000000"/>
              <w:right w:val="single" w:sz="4" w:space="0" w:color="000000"/>
            </w:tcBorders>
          </w:tcPr>
          <w:p w14:paraId="642CD94C"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263" w:type="dxa"/>
            <w:gridSpan w:val="7"/>
            <w:tcBorders>
              <w:top w:val="single" w:sz="4" w:space="0" w:color="000000"/>
              <w:left w:val="single" w:sz="4" w:space="0" w:color="000000"/>
              <w:bottom w:val="single" w:sz="4" w:space="0" w:color="000000"/>
              <w:right w:val="single" w:sz="4" w:space="0" w:color="000000"/>
            </w:tcBorders>
          </w:tcPr>
          <w:p w14:paraId="279935F7" w14:textId="77777777" w:rsidR="009D4863" w:rsidRDefault="009D4863" w:rsidP="000675B5">
            <w:pPr>
              <w:spacing w:after="0"/>
              <w:rPr>
                <w:rFonts w:ascii="Times New Roman" w:eastAsia="Times New Roman" w:hAnsi="Times New Roman"/>
              </w:rPr>
            </w:pPr>
            <w:r>
              <w:rPr>
                <w:rFonts w:ascii="Times New Roman" w:eastAsia="Times New Roman" w:hAnsi="Times New Roman"/>
              </w:rPr>
              <w:t>2.5. Номер</w:t>
            </w:r>
          </w:p>
        </w:tc>
        <w:tc>
          <w:tcPr>
            <w:tcW w:w="1547" w:type="dxa"/>
            <w:gridSpan w:val="6"/>
            <w:tcBorders>
              <w:top w:val="single" w:sz="4" w:space="0" w:color="000000"/>
              <w:left w:val="single" w:sz="4" w:space="0" w:color="000000"/>
              <w:bottom w:val="single" w:sz="4" w:space="0" w:color="000000"/>
              <w:right w:val="single" w:sz="4" w:space="0" w:color="000000"/>
            </w:tcBorders>
          </w:tcPr>
          <w:p w14:paraId="3BB81A26"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823" w:type="dxa"/>
            <w:gridSpan w:val="11"/>
            <w:tcBorders>
              <w:top w:val="single" w:sz="4" w:space="0" w:color="000000"/>
              <w:left w:val="single" w:sz="4" w:space="0" w:color="000000"/>
              <w:bottom w:val="single" w:sz="4" w:space="0" w:color="000000"/>
              <w:right w:val="single" w:sz="4" w:space="0" w:color="000000"/>
            </w:tcBorders>
          </w:tcPr>
          <w:p w14:paraId="20D00058" w14:textId="77777777" w:rsidR="009D4863" w:rsidRDefault="009D4863" w:rsidP="000675B5">
            <w:pPr>
              <w:tabs>
                <w:tab w:val="left" w:pos="462"/>
              </w:tabs>
              <w:spacing w:after="0"/>
              <w:rPr>
                <w:rFonts w:ascii="Times New Roman" w:eastAsia="Times New Roman" w:hAnsi="Times New Roman"/>
              </w:rPr>
            </w:pPr>
            <w:r>
              <w:rPr>
                <w:rFonts w:ascii="Times New Roman" w:eastAsia="Times New Roman" w:hAnsi="Times New Roman"/>
              </w:rPr>
              <w:t>2.</w:t>
            </w:r>
            <w:proofErr w:type="gramStart"/>
            <w:r>
              <w:rPr>
                <w:rFonts w:ascii="Times New Roman" w:eastAsia="Times New Roman" w:hAnsi="Times New Roman"/>
              </w:rPr>
              <w:t>6.Ким</w:t>
            </w:r>
            <w:proofErr w:type="gramEnd"/>
            <w:r>
              <w:rPr>
                <w:rFonts w:ascii="Times New Roman" w:eastAsia="Times New Roman" w:hAnsi="Times New Roman"/>
              </w:rPr>
              <w:t xml:space="preserve"> </w:t>
            </w:r>
            <w:proofErr w:type="spellStart"/>
            <w:r>
              <w:rPr>
                <w:rFonts w:ascii="Times New Roman" w:eastAsia="Times New Roman" w:hAnsi="Times New Roman"/>
              </w:rPr>
              <w:t>виданий</w:t>
            </w:r>
            <w:proofErr w:type="spellEnd"/>
          </w:p>
        </w:tc>
        <w:tc>
          <w:tcPr>
            <w:tcW w:w="2811" w:type="dxa"/>
            <w:gridSpan w:val="9"/>
            <w:tcBorders>
              <w:top w:val="single" w:sz="4" w:space="0" w:color="000000"/>
              <w:left w:val="single" w:sz="4" w:space="0" w:color="000000"/>
              <w:bottom w:val="single" w:sz="4" w:space="0" w:color="000000"/>
              <w:right w:val="single" w:sz="4" w:space="0" w:color="000000"/>
            </w:tcBorders>
          </w:tcPr>
          <w:p w14:paraId="66A9EFF5"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6FDCE2EB" w14:textId="77777777" w:rsidTr="000675B5">
        <w:trPr>
          <w:cantSplit/>
        </w:trPr>
        <w:tc>
          <w:tcPr>
            <w:tcW w:w="4164" w:type="dxa"/>
            <w:gridSpan w:val="17"/>
            <w:tcBorders>
              <w:top w:val="single" w:sz="4" w:space="0" w:color="000000"/>
              <w:left w:val="single" w:sz="4" w:space="0" w:color="000000"/>
              <w:bottom w:val="single" w:sz="4" w:space="0" w:color="000000"/>
              <w:right w:val="single" w:sz="4" w:space="0" w:color="000000"/>
            </w:tcBorders>
          </w:tcPr>
          <w:p w14:paraId="3A205F20" w14:textId="77777777" w:rsidR="009D4863" w:rsidRDefault="009D4863" w:rsidP="000675B5">
            <w:pPr>
              <w:spacing w:after="0"/>
              <w:ind w:left="34"/>
              <w:rPr>
                <w:rFonts w:ascii="Times New Roman" w:eastAsia="Times New Roman" w:hAnsi="Times New Roman"/>
              </w:rPr>
            </w:pPr>
            <w:r>
              <w:rPr>
                <w:rFonts w:ascii="Times New Roman" w:eastAsia="Times New Roman" w:hAnsi="Times New Roman"/>
              </w:rPr>
              <w:t>     </w:t>
            </w:r>
          </w:p>
        </w:tc>
        <w:tc>
          <w:tcPr>
            <w:tcW w:w="2196" w:type="dxa"/>
            <w:gridSpan w:val="12"/>
            <w:tcBorders>
              <w:top w:val="single" w:sz="4" w:space="0" w:color="000000"/>
              <w:left w:val="single" w:sz="4" w:space="0" w:color="000000"/>
              <w:bottom w:val="single" w:sz="4" w:space="0" w:color="000000"/>
              <w:right w:val="single" w:sz="4" w:space="0" w:color="000000"/>
            </w:tcBorders>
          </w:tcPr>
          <w:p w14:paraId="06EE0EB1"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2.7. Дата </w:t>
            </w:r>
            <w:proofErr w:type="spellStart"/>
            <w:r>
              <w:rPr>
                <w:rFonts w:ascii="Times New Roman" w:eastAsia="Times New Roman" w:hAnsi="Times New Roman"/>
              </w:rPr>
              <w:t>видачі</w:t>
            </w:r>
            <w:proofErr w:type="spellEnd"/>
          </w:p>
        </w:tc>
        <w:tc>
          <w:tcPr>
            <w:tcW w:w="3705" w:type="dxa"/>
            <w:gridSpan w:val="13"/>
            <w:tcBorders>
              <w:top w:val="single" w:sz="4" w:space="0" w:color="000000"/>
              <w:left w:val="single" w:sz="4" w:space="0" w:color="000000"/>
              <w:bottom w:val="single" w:sz="4" w:space="0" w:color="000000"/>
              <w:right w:val="single" w:sz="4" w:space="0" w:color="000000"/>
            </w:tcBorders>
          </w:tcPr>
          <w:p w14:paraId="75B65B63"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417930D4" w14:textId="77777777" w:rsidTr="000675B5">
        <w:trPr>
          <w:cantSplit/>
        </w:trPr>
        <w:tc>
          <w:tcPr>
            <w:tcW w:w="2480" w:type="dxa"/>
            <w:gridSpan w:val="8"/>
            <w:tcBorders>
              <w:top w:val="single" w:sz="4" w:space="0" w:color="000000"/>
              <w:left w:val="single" w:sz="4" w:space="0" w:color="000000"/>
              <w:bottom w:val="single" w:sz="4" w:space="0" w:color="000000"/>
              <w:right w:val="single" w:sz="4" w:space="0" w:color="000000"/>
            </w:tcBorders>
          </w:tcPr>
          <w:p w14:paraId="07FA3840" w14:textId="77777777" w:rsidR="009D4863" w:rsidRDefault="009D4863" w:rsidP="000675B5">
            <w:pPr>
              <w:spacing w:after="0"/>
              <w:ind w:left="34"/>
              <w:rPr>
                <w:rFonts w:ascii="Times New Roman" w:eastAsia="Times New Roman" w:hAnsi="Times New Roman"/>
              </w:rPr>
            </w:pPr>
            <w:r>
              <w:rPr>
                <w:rFonts w:ascii="Times New Roman" w:eastAsia="Times New Roman" w:hAnsi="Times New Roman"/>
              </w:rPr>
              <w:t xml:space="preserve">2.8. Дата </w:t>
            </w:r>
            <w:proofErr w:type="spellStart"/>
            <w:r>
              <w:rPr>
                <w:rFonts w:ascii="Times New Roman" w:eastAsia="Times New Roman" w:hAnsi="Times New Roman"/>
              </w:rPr>
              <w:t>народження</w:t>
            </w:r>
            <w:proofErr w:type="spellEnd"/>
          </w:p>
        </w:tc>
        <w:tc>
          <w:tcPr>
            <w:tcW w:w="3880" w:type="dxa"/>
            <w:gridSpan w:val="21"/>
            <w:tcBorders>
              <w:top w:val="single" w:sz="4" w:space="0" w:color="000000"/>
              <w:left w:val="single" w:sz="4" w:space="0" w:color="000000"/>
              <w:bottom w:val="single" w:sz="4" w:space="0" w:color="000000"/>
              <w:right w:val="single" w:sz="4" w:space="0" w:color="000000"/>
            </w:tcBorders>
          </w:tcPr>
          <w:p w14:paraId="254CB1DD"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3705" w:type="dxa"/>
            <w:gridSpan w:val="13"/>
            <w:tcBorders>
              <w:top w:val="single" w:sz="4" w:space="0" w:color="000000"/>
              <w:left w:val="single" w:sz="4" w:space="0" w:color="000000"/>
              <w:bottom w:val="single" w:sz="4" w:space="0" w:color="000000"/>
              <w:right w:val="single" w:sz="4" w:space="0" w:color="000000"/>
            </w:tcBorders>
          </w:tcPr>
          <w:p w14:paraId="0A50311F" w14:textId="77777777" w:rsidR="009D4863" w:rsidRDefault="009D4863" w:rsidP="000675B5">
            <w:pPr>
              <w:spacing w:after="0"/>
              <w:rPr>
                <w:rFonts w:ascii="Times New Roman" w:eastAsia="Times New Roman" w:hAnsi="Times New Roman"/>
              </w:rPr>
            </w:pPr>
          </w:p>
        </w:tc>
      </w:tr>
      <w:tr w:rsidR="009D4863" w14:paraId="7587AB9B" w14:textId="77777777" w:rsidTr="000675B5">
        <w:trPr>
          <w:cantSplit/>
        </w:trPr>
        <w:tc>
          <w:tcPr>
            <w:tcW w:w="5712" w:type="dxa"/>
            <w:gridSpan w:val="24"/>
            <w:tcBorders>
              <w:top w:val="single" w:sz="4" w:space="0" w:color="000000"/>
              <w:left w:val="single" w:sz="4" w:space="0" w:color="000000"/>
              <w:bottom w:val="single" w:sz="4" w:space="0" w:color="000000"/>
              <w:right w:val="single" w:sz="4" w:space="0" w:color="000000"/>
            </w:tcBorders>
          </w:tcPr>
          <w:p w14:paraId="61530231" w14:textId="77777777" w:rsidR="009D4863" w:rsidRDefault="009D4863" w:rsidP="000675B5">
            <w:pPr>
              <w:spacing w:after="0"/>
              <w:rPr>
                <w:rFonts w:ascii="Times New Roman" w:eastAsia="Times New Roman" w:hAnsi="Times New Roman"/>
              </w:rPr>
            </w:pPr>
            <w:r>
              <w:rPr>
                <w:rFonts w:ascii="Times New Roman" w:eastAsia="Times New Roman" w:hAnsi="Times New Roman"/>
              </w:rPr>
              <w:t>2.9. РНОКПП</w:t>
            </w:r>
          </w:p>
          <w:p w14:paraId="4887EF16" w14:textId="77777777" w:rsidR="009D4863" w:rsidRDefault="009D4863" w:rsidP="000675B5">
            <w:pPr>
              <w:spacing w:after="0"/>
              <w:rPr>
                <w:rFonts w:ascii="Times New Roman" w:eastAsia="Times New Roman" w:hAnsi="Times New Roman"/>
              </w:rPr>
            </w:pPr>
          </w:p>
        </w:tc>
        <w:tc>
          <w:tcPr>
            <w:tcW w:w="4353" w:type="dxa"/>
            <w:gridSpan w:val="18"/>
            <w:tcBorders>
              <w:top w:val="single" w:sz="4" w:space="0" w:color="000000"/>
              <w:left w:val="single" w:sz="4" w:space="0" w:color="000000"/>
              <w:bottom w:val="single" w:sz="4" w:space="0" w:color="000000"/>
              <w:right w:val="single" w:sz="4" w:space="0" w:color="000000"/>
            </w:tcBorders>
          </w:tcPr>
          <w:p w14:paraId="21EBFE4E"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470C8605" w14:textId="77777777" w:rsidTr="000675B5">
        <w:trPr>
          <w:cantSplit/>
        </w:trPr>
        <w:tc>
          <w:tcPr>
            <w:tcW w:w="5712" w:type="dxa"/>
            <w:gridSpan w:val="24"/>
            <w:tcBorders>
              <w:top w:val="single" w:sz="4" w:space="0" w:color="000000"/>
              <w:left w:val="single" w:sz="4" w:space="0" w:color="000000"/>
              <w:bottom w:val="single" w:sz="4" w:space="0" w:color="000000"/>
              <w:right w:val="single" w:sz="4" w:space="0" w:color="000000"/>
            </w:tcBorders>
          </w:tcPr>
          <w:p w14:paraId="70CF5F21" w14:textId="77777777" w:rsidR="009D4863" w:rsidRDefault="009D4863" w:rsidP="000675B5">
            <w:pPr>
              <w:spacing w:after="0"/>
              <w:ind w:left="34"/>
              <w:rPr>
                <w:rFonts w:ascii="Times New Roman" w:eastAsia="Times New Roman" w:hAnsi="Times New Roman"/>
              </w:rPr>
            </w:pPr>
            <w:r>
              <w:rPr>
                <w:rFonts w:ascii="Times New Roman" w:eastAsia="Times New Roman" w:hAnsi="Times New Roman"/>
              </w:rPr>
              <w:t xml:space="preserve">2.10. Строк </w:t>
            </w:r>
            <w:proofErr w:type="spellStart"/>
            <w:r>
              <w:rPr>
                <w:rFonts w:ascii="Times New Roman" w:eastAsia="Times New Roman" w:hAnsi="Times New Roman"/>
              </w:rPr>
              <w:t>дії</w:t>
            </w:r>
            <w:proofErr w:type="spellEnd"/>
            <w:r>
              <w:rPr>
                <w:rFonts w:ascii="Times New Roman" w:eastAsia="Times New Roman" w:hAnsi="Times New Roman"/>
              </w:rPr>
              <w:t xml:space="preserve"> </w:t>
            </w:r>
            <w:proofErr w:type="spellStart"/>
            <w:r>
              <w:rPr>
                <w:rFonts w:ascii="Times New Roman" w:eastAsia="Times New Roman" w:hAnsi="Times New Roman"/>
              </w:rPr>
              <w:t>повноважень</w:t>
            </w:r>
            <w:proofErr w:type="spellEnd"/>
            <w:r>
              <w:rPr>
                <w:rFonts w:ascii="Times New Roman" w:eastAsia="Times New Roman" w:hAnsi="Times New Roman"/>
              </w:rPr>
              <w:t xml:space="preserve"> </w:t>
            </w:r>
            <w:proofErr w:type="spellStart"/>
            <w:r>
              <w:rPr>
                <w:rFonts w:ascii="Times New Roman" w:eastAsia="Times New Roman" w:hAnsi="Times New Roman"/>
              </w:rPr>
              <w:t>розпорядника</w:t>
            </w:r>
            <w:proofErr w:type="spellEnd"/>
            <w:r>
              <w:rPr>
                <w:rFonts w:ascii="Times New Roman" w:eastAsia="Times New Roman" w:hAnsi="Times New Roman"/>
              </w:rPr>
              <w:t xml:space="preserve"> – до </w:t>
            </w:r>
            <w:r>
              <w:rPr>
                <w:rFonts w:ascii="Times New Roman" w:eastAsia="Times New Roman" w:hAnsi="Times New Roman"/>
                <w:vertAlign w:val="superscript"/>
              </w:rPr>
              <w:footnoteReference w:id="3"/>
            </w:r>
          </w:p>
        </w:tc>
        <w:tc>
          <w:tcPr>
            <w:tcW w:w="2190" w:type="dxa"/>
            <w:gridSpan w:val="14"/>
            <w:tcBorders>
              <w:top w:val="single" w:sz="4" w:space="0" w:color="000000"/>
              <w:left w:val="single" w:sz="4" w:space="0" w:color="000000"/>
              <w:bottom w:val="single" w:sz="4" w:space="0" w:color="000000"/>
              <w:right w:val="single" w:sz="4" w:space="0" w:color="000000"/>
            </w:tcBorders>
          </w:tcPr>
          <w:p w14:paraId="5E815EB6"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2163" w:type="dxa"/>
            <w:gridSpan w:val="4"/>
            <w:tcBorders>
              <w:top w:val="single" w:sz="4" w:space="0" w:color="000000"/>
              <w:left w:val="single" w:sz="4" w:space="0" w:color="000000"/>
              <w:bottom w:val="single" w:sz="4" w:space="0" w:color="000000"/>
              <w:right w:val="single" w:sz="4" w:space="0" w:color="000000"/>
            </w:tcBorders>
          </w:tcPr>
          <w:p w14:paraId="241B5159" w14:textId="77777777" w:rsidR="009D4863" w:rsidRDefault="009D4863" w:rsidP="000675B5">
            <w:pPr>
              <w:spacing w:after="0"/>
              <w:rPr>
                <w:rFonts w:ascii="Times New Roman" w:eastAsia="Times New Roman" w:hAnsi="Times New Roman"/>
              </w:rPr>
            </w:pPr>
            <w:r>
              <w:rPr>
                <w:rFonts w:ascii="Times New Roman" w:eastAsia="Times New Roman" w:hAnsi="Times New Roman"/>
              </w:rPr>
              <w:t>року</w:t>
            </w:r>
          </w:p>
        </w:tc>
      </w:tr>
      <w:tr w:rsidR="009D4863" w14:paraId="739BA034" w14:textId="77777777" w:rsidTr="000675B5">
        <w:trPr>
          <w:cantSplit/>
        </w:trPr>
        <w:tc>
          <w:tcPr>
            <w:tcW w:w="10065" w:type="dxa"/>
            <w:gridSpan w:val="42"/>
            <w:tcBorders>
              <w:top w:val="single" w:sz="4" w:space="0" w:color="000000"/>
              <w:left w:val="single" w:sz="4" w:space="0" w:color="000000"/>
              <w:bottom w:val="single" w:sz="4" w:space="0" w:color="000000"/>
              <w:right w:val="single" w:sz="4" w:space="0" w:color="000000"/>
            </w:tcBorders>
          </w:tcPr>
          <w:p w14:paraId="467E3A9E"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3. </w:t>
            </w:r>
            <w:proofErr w:type="spellStart"/>
            <w:r>
              <w:rPr>
                <w:rFonts w:ascii="Times New Roman" w:eastAsia="Times New Roman" w:hAnsi="Times New Roman"/>
                <w:b/>
              </w:rPr>
              <w:t>Розпорядник</w:t>
            </w:r>
            <w:proofErr w:type="spellEnd"/>
            <w:r>
              <w:rPr>
                <w:rFonts w:ascii="Times New Roman" w:eastAsia="Times New Roman" w:hAnsi="Times New Roman"/>
                <w:b/>
              </w:rPr>
              <w:t xml:space="preserve"> </w:t>
            </w:r>
            <w:proofErr w:type="spellStart"/>
            <w:r>
              <w:rPr>
                <w:rFonts w:ascii="Times New Roman" w:eastAsia="Times New Roman" w:hAnsi="Times New Roman"/>
                <w:b/>
              </w:rPr>
              <w:t>клірингового</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рахунку</w:t>
            </w:r>
            <w:proofErr w:type="spellEnd"/>
          </w:p>
        </w:tc>
      </w:tr>
      <w:tr w:rsidR="009D4863" w14:paraId="03F1E486" w14:textId="77777777" w:rsidTr="000675B5">
        <w:trPr>
          <w:cantSplit/>
          <w:trHeight w:val="251"/>
        </w:trPr>
        <w:tc>
          <w:tcPr>
            <w:tcW w:w="2906" w:type="dxa"/>
            <w:gridSpan w:val="13"/>
            <w:vMerge w:val="restart"/>
            <w:tcBorders>
              <w:top w:val="single" w:sz="4" w:space="0" w:color="000000"/>
              <w:left w:val="single" w:sz="4" w:space="0" w:color="000000"/>
              <w:bottom w:val="single" w:sz="4" w:space="0" w:color="000000"/>
              <w:right w:val="single" w:sz="4" w:space="0" w:color="000000"/>
            </w:tcBorders>
          </w:tcPr>
          <w:p w14:paraId="345DDECE"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3.</w:t>
            </w:r>
            <w:proofErr w:type="gramStart"/>
            <w:r>
              <w:rPr>
                <w:rFonts w:ascii="Times New Roman" w:eastAsia="Times New Roman" w:hAnsi="Times New Roman"/>
              </w:rPr>
              <w:t>1.Прізвище</w:t>
            </w:r>
            <w:proofErr w:type="gramEnd"/>
            <w:r>
              <w:rPr>
                <w:rFonts w:ascii="Times New Roman" w:eastAsia="Times New Roman" w:hAnsi="Times New Roman"/>
              </w:rPr>
              <w:t xml:space="preserve">, </w:t>
            </w:r>
            <w:proofErr w:type="spellStart"/>
            <w:r>
              <w:rPr>
                <w:rFonts w:ascii="Times New Roman" w:eastAsia="Times New Roman" w:hAnsi="Times New Roman"/>
              </w:rPr>
              <w:t>ім’я</w:t>
            </w:r>
            <w:proofErr w:type="spellEnd"/>
            <w:r>
              <w:rPr>
                <w:rFonts w:ascii="Times New Roman" w:eastAsia="Times New Roman" w:hAnsi="Times New Roman"/>
              </w:rPr>
              <w:t xml:space="preserve">, по </w:t>
            </w:r>
            <w:proofErr w:type="spellStart"/>
            <w:r>
              <w:rPr>
                <w:rFonts w:ascii="Times New Roman" w:eastAsia="Times New Roman" w:hAnsi="Times New Roman"/>
              </w:rPr>
              <w:t>батькові</w:t>
            </w:r>
            <w:proofErr w:type="spellEnd"/>
          </w:p>
        </w:tc>
        <w:tc>
          <w:tcPr>
            <w:tcW w:w="7159" w:type="dxa"/>
            <w:gridSpan w:val="29"/>
            <w:tcBorders>
              <w:top w:val="single" w:sz="4" w:space="0" w:color="000000"/>
              <w:left w:val="single" w:sz="4" w:space="0" w:color="000000"/>
              <w:bottom w:val="single" w:sz="4" w:space="0" w:color="000000"/>
              <w:right w:val="single" w:sz="4" w:space="0" w:color="000000"/>
            </w:tcBorders>
          </w:tcPr>
          <w:p w14:paraId="10395EAE"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586234EF" w14:textId="77777777" w:rsidTr="000675B5">
        <w:trPr>
          <w:cantSplit/>
          <w:trHeight w:val="251"/>
        </w:trPr>
        <w:tc>
          <w:tcPr>
            <w:tcW w:w="2906" w:type="dxa"/>
            <w:gridSpan w:val="13"/>
            <w:vMerge/>
            <w:tcBorders>
              <w:top w:val="single" w:sz="4" w:space="0" w:color="000000"/>
              <w:left w:val="single" w:sz="4" w:space="0" w:color="000000"/>
              <w:bottom w:val="single" w:sz="4" w:space="0" w:color="000000"/>
              <w:right w:val="single" w:sz="4" w:space="0" w:color="000000"/>
            </w:tcBorders>
          </w:tcPr>
          <w:p w14:paraId="71D89BB4" w14:textId="77777777" w:rsidR="009D4863" w:rsidRDefault="009D4863"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159" w:type="dxa"/>
            <w:gridSpan w:val="29"/>
            <w:tcBorders>
              <w:top w:val="single" w:sz="4" w:space="0" w:color="000000"/>
              <w:left w:val="single" w:sz="4" w:space="0" w:color="000000"/>
              <w:bottom w:val="single" w:sz="4" w:space="0" w:color="000000"/>
              <w:right w:val="single" w:sz="4" w:space="0" w:color="000000"/>
            </w:tcBorders>
          </w:tcPr>
          <w:p w14:paraId="1DDA3CFB" w14:textId="77777777" w:rsidR="009D4863" w:rsidRDefault="009D4863" w:rsidP="000675B5">
            <w:pPr>
              <w:spacing w:after="0"/>
              <w:rPr>
                <w:rFonts w:ascii="Times New Roman" w:eastAsia="Times New Roman" w:hAnsi="Times New Roman"/>
              </w:rPr>
            </w:pPr>
          </w:p>
        </w:tc>
      </w:tr>
      <w:tr w:rsidR="009D4863" w14:paraId="42874739" w14:textId="77777777" w:rsidTr="000675B5">
        <w:trPr>
          <w:cantSplit/>
        </w:trPr>
        <w:tc>
          <w:tcPr>
            <w:tcW w:w="2906" w:type="dxa"/>
            <w:gridSpan w:val="13"/>
            <w:tcBorders>
              <w:top w:val="single" w:sz="4" w:space="0" w:color="000000"/>
              <w:left w:val="single" w:sz="4" w:space="0" w:color="000000"/>
              <w:bottom w:val="single" w:sz="4" w:space="0" w:color="000000"/>
              <w:right w:val="single" w:sz="4" w:space="0" w:color="000000"/>
            </w:tcBorders>
          </w:tcPr>
          <w:p w14:paraId="4A95A72A"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3.2. Посада</w:t>
            </w:r>
          </w:p>
        </w:tc>
        <w:tc>
          <w:tcPr>
            <w:tcW w:w="2525" w:type="dxa"/>
            <w:gridSpan w:val="9"/>
            <w:tcBorders>
              <w:top w:val="single" w:sz="4" w:space="0" w:color="000000"/>
              <w:left w:val="single" w:sz="4" w:space="0" w:color="000000"/>
              <w:bottom w:val="single" w:sz="4" w:space="0" w:color="000000"/>
              <w:right w:val="single" w:sz="4" w:space="0" w:color="000000"/>
            </w:tcBorders>
          </w:tcPr>
          <w:p w14:paraId="6A3AD723"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769" w:type="dxa"/>
            <w:gridSpan w:val="10"/>
            <w:tcBorders>
              <w:top w:val="single" w:sz="4" w:space="0" w:color="000000"/>
              <w:left w:val="single" w:sz="4" w:space="0" w:color="000000"/>
              <w:bottom w:val="single" w:sz="4" w:space="0" w:color="000000"/>
              <w:right w:val="single" w:sz="4" w:space="0" w:color="000000"/>
            </w:tcBorders>
          </w:tcPr>
          <w:p w14:paraId="6E5C5498"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3.3. Документ</w:t>
            </w:r>
          </w:p>
        </w:tc>
        <w:tc>
          <w:tcPr>
            <w:tcW w:w="2865" w:type="dxa"/>
            <w:gridSpan w:val="10"/>
            <w:tcBorders>
              <w:top w:val="single" w:sz="4" w:space="0" w:color="000000"/>
              <w:left w:val="single" w:sz="4" w:space="0" w:color="000000"/>
              <w:bottom w:val="single" w:sz="4" w:space="0" w:color="000000"/>
              <w:right w:val="single" w:sz="4" w:space="0" w:color="000000"/>
            </w:tcBorders>
          </w:tcPr>
          <w:p w14:paraId="67264739" w14:textId="77777777" w:rsidR="009D4863" w:rsidRDefault="009D4863" w:rsidP="000675B5">
            <w:pPr>
              <w:spacing w:after="0"/>
              <w:rPr>
                <w:rFonts w:ascii="Times New Roman" w:eastAsia="Times New Roman" w:hAnsi="Times New Roman"/>
              </w:rPr>
            </w:pPr>
          </w:p>
        </w:tc>
      </w:tr>
      <w:tr w:rsidR="009D4863" w14:paraId="63885374" w14:textId="77777777" w:rsidTr="000675B5">
        <w:tc>
          <w:tcPr>
            <w:tcW w:w="1510" w:type="dxa"/>
            <w:gridSpan w:val="3"/>
            <w:tcBorders>
              <w:top w:val="single" w:sz="4" w:space="0" w:color="000000"/>
              <w:left w:val="single" w:sz="4" w:space="0" w:color="000000"/>
              <w:bottom w:val="single" w:sz="4" w:space="0" w:color="000000"/>
              <w:right w:val="single" w:sz="4" w:space="0" w:color="000000"/>
            </w:tcBorders>
          </w:tcPr>
          <w:p w14:paraId="5AC436AA"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3.4. </w:t>
            </w:r>
            <w:proofErr w:type="spellStart"/>
            <w:r>
              <w:rPr>
                <w:rFonts w:ascii="Times New Roman" w:eastAsia="Times New Roman" w:hAnsi="Times New Roman"/>
              </w:rPr>
              <w:t>Серія</w:t>
            </w:r>
            <w:proofErr w:type="spellEnd"/>
          </w:p>
          <w:p w14:paraId="3471F33F"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sz w:val="18"/>
                <w:szCs w:val="18"/>
              </w:rPr>
              <w:t xml:space="preserve">(за </w:t>
            </w:r>
            <w:proofErr w:type="spellStart"/>
            <w:r>
              <w:rPr>
                <w:rFonts w:ascii="Times New Roman" w:eastAsia="Times New Roman" w:hAnsi="Times New Roman"/>
                <w:sz w:val="18"/>
                <w:szCs w:val="18"/>
              </w:rPr>
              <w:t>наявності</w:t>
            </w:r>
            <w:proofErr w:type="spellEnd"/>
            <w:r>
              <w:rPr>
                <w:rFonts w:ascii="Times New Roman" w:eastAsia="Times New Roman" w:hAnsi="Times New Roman"/>
                <w:sz w:val="18"/>
                <w:szCs w:val="18"/>
              </w:rPr>
              <w:t>)</w:t>
            </w:r>
          </w:p>
        </w:tc>
        <w:tc>
          <w:tcPr>
            <w:tcW w:w="1111" w:type="dxa"/>
            <w:gridSpan w:val="6"/>
            <w:tcBorders>
              <w:top w:val="single" w:sz="4" w:space="0" w:color="000000"/>
              <w:left w:val="single" w:sz="4" w:space="0" w:color="000000"/>
              <w:bottom w:val="single" w:sz="4" w:space="0" w:color="000000"/>
              <w:right w:val="single" w:sz="4" w:space="0" w:color="000000"/>
            </w:tcBorders>
          </w:tcPr>
          <w:p w14:paraId="128D8969"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263" w:type="dxa"/>
            <w:gridSpan w:val="7"/>
            <w:tcBorders>
              <w:top w:val="single" w:sz="4" w:space="0" w:color="000000"/>
              <w:left w:val="single" w:sz="4" w:space="0" w:color="000000"/>
              <w:bottom w:val="single" w:sz="4" w:space="0" w:color="000000"/>
              <w:right w:val="single" w:sz="4" w:space="0" w:color="000000"/>
            </w:tcBorders>
          </w:tcPr>
          <w:p w14:paraId="5ADD4C99" w14:textId="77777777" w:rsidR="009D4863" w:rsidRDefault="009D4863" w:rsidP="000675B5">
            <w:pPr>
              <w:spacing w:after="0"/>
              <w:rPr>
                <w:rFonts w:ascii="Times New Roman" w:eastAsia="Times New Roman" w:hAnsi="Times New Roman"/>
              </w:rPr>
            </w:pPr>
            <w:r>
              <w:rPr>
                <w:rFonts w:ascii="Times New Roman" w:eastAsia="Times New Roman" w:hAnsi="Times New Roman"/>
              </w:rPr>
              <w:t>3.5. Номер</w:t>
            </w:r>
          </w:p>
        </w:tc>
        <w:tc>
          <w:tcPr>
            <w:tcW w:w="1547" w:type="dxa"/>
            <w:gridSpan w:val="6"/>
            <w:tcBorders>
              <w:top w:val="single" w:sz="4" w:space="0" w:color="000000"/>
              <w:left w:val="single" w:sz="4" w:space="0" w:color="000000"/>
              <w:bottom w:val="single" w:sz="4" w:space="0" w:color="000000"/>
              <w:right w:val="single" w:sz="4" w:space="0" w:color="000000"/>
            </w:tcBorders>
          </w:tcPr>
          <w:p w14:paraId="76D0600C"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823" w:type="dxa"/>
            <w:gridSpan w:val="11"/>
            <w:tcBorders>
              <w:top w:val="single" w:sz="4" w:space="0" w:color="000000"/>
              <w:left w:val="single" w:sz="4" w:space="0" w:color="000000"/>
              <w:bottom w:val="single" w:sz="4" w:space="0" w:color="000000"/>
              <w:right w:val="single" w:sz="4" w:space="0" w:color="000000"/>
            </w:tcBorders>
          </w:tcPr>
          <w:p w14:paraId="33019DBA" w14:textId="77777777" w:rsidR="009D4863" w:rsidRDefault="009D4863" w:rsidP="000675B5">
            <w:pPr>
              <w:spacing w:after="0"/>
              <w:rPr>
                <w:rFonts w:ascii="Times New Roman" w:eastAsia="Times New Roman" w:hAnsi="Times New Roman"/>
              </w:rPr>
            </w:pPr>
            <w:r>
              <w:rPr>
                <w:rFonts w:ascii="Times New Roman" w:eastAsia="Times New Roman" w:hAnsi="Times New Roman"/>
              </w:rPr>
              <w:t>3.</w:t>
            </w:r>
            <w:proofErr w:type="gramStart"/>
            <w:r>
              <w:rPr>
                <w:rFonts w:ascii="Times New Roman" w:eastAsia="Times New Roman" w:hAnsi="Times New Roman"/>
              </w:rPr>
              <w:t>6.Ким</w:t>
            </w:r>
            <w:proofErr w:type="gramEnd"/>
            <w:r>
              <w:rPr>
                <w:rFonts w:ascii="Times New Roman" w:eastAsia="Times New Roman" w:hAnsi="Times New Roman"/>
              </w:rPr>
              <w:t xml:space="preserve"> </w:t>
            </w:r>
            <w:proofErr w:type="spellStart"/>
            <w:r>
              <w:rPr>
                <w:rFonts w:ascii="Times New Roman" w:eastAsia="Times New Roman" w:hAnsi="Times New Roman"/>
              </w:rPr>
              <w:t>виданий</w:t>
            </w:r>
            <w:proofErr w:type="spellEnd"/>
          </w:p>
        </w:tc>
        <w:tc>
          <w:tcPr>
            <w:tcW w:w="2811" w:type="dxa"/>
            <w:gridSpan w:val="9"/>
            <w:tcBorders>
              <w:top w:val="single" w:sz="4" w:space="0" w:color="000000"/>
              <w:left w:val="single" w:sz="4" w:space="0" w:color="000000"/>
              <w:bottom w:val="single" w:sz="4" w:space="0" w:color="000000"/>
              <w:right w:val="single" w:sz="4" w:space="0" w:color="000000"/>
            </w:tcBorders>
          </w:tcPr>
          <w:p w14:paraId="600CBBAA"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00614661" w14:textId="77777777" w:rsidTr="000675B5">
        <w:trPr>
          <w:cantSplit/>
        </w:trPr>
        <w:tc>
          <w:tcPr>
            <w:tcW w:w="4164" w:type="dxa"/>
            <w:gridSpan w:val="17"/>
            <w:tcBorders>
              <w:top w:val="single" w:sz="4" w:space="0" w:color="000000"/>
              <w:left w:val="single" w:sz="4" w:space="0" w:color="000000"/>
              <w:bottom w:val="single" w:sz="4" w:space="0" w:color="000000"/>
              <w:right w:val="single" w:sz="4" w:space="0" w:color="000000"/>
            </w:tcBorders>
          </w:tcPr>
          <w:p w14:paraId="7FF67C27" w14:textId="77777777" w:rsidR="009D4863" w:rsidRDefault="009D4863" w:rsidP="000675B5">
            <w:pPr>
              <w:spacing w:after="0"/>
              <w:ind w:left="34"/>
              <w:rPr>
                <w:rFonts w:ascii="Times New Roman" w:eastAsia="Times New Roman" w:hAnsi="Times New Roman"/>
              </w:rPr>
            </w:pPr>
          </w:p>
        </w:tc>
        <w:tc>
          <w:tcPr>
            <w:tcW w:w="2196" w:type="dxa"/>
            <w:gridSpan w:val="12"/>
            <w:tcBorders>
              <w:top w:val="single" w:sz="4" w:space="0" w:color="000000"/>
              <w:left w:val="single" w:sz="4" w:space="0" w:color="000000"/>
              <w:bottom w:val="single" w:sz="4" w:space="0" w:color="000000"/>
              <w:right w:val="single" w:sz="4" w:space="0" w:color="000000"/>
            </w:tcBorders>
          </w:tcPr>
          <w:p w14:paraId="2E05DD67"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3.7. Дата </w:t>
            </w:r>
            <w:proofErr w:type="spellStart"/>
            <w:r>
              <w:rPr>
                <w:rFonts w:ascii="Times New Roman" w:eastAsia="Times New Roman" w:hAnsi="Times New Roman"/>
              </w:rPr>
              <w:t>видачі</w:t>
            </w:r>
            <w:proofErr w:type="spellEnd"/>
          </w:p>
        </w:tc>
        <w:tc>
          <w:tcPr>
            <w:tcW w:w="3705" w:type="dxa"/>
            <w:gridSpan w:val="13"/>
            <w:tcBorders>
              <w:top w:val="single" w:sz="4" w:space="0" w:color="000000"/>
              <w:left w:val="single" w:sz="4" w:space="0" w:color="000000"/>
              <w:bottom w:val="single" w:sz="4" w:space="0" w:color="000000"/>
              <w:right w:val="single" w:sz="4" w:space="0" w:color="000000"/>
            </w:tcBorders>
          </w:tcPr>
          <w:p w14:paraId="320B8E5D"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29B92424" w14:textId="77777777" w:rsidTr="000675B5">
        <w:trPr>
          <w:cantSplit/>
        </w:trPr>
        <w:tc>
          <w:tcPr>
            <w:tcW w:w="2480" w:type="dxa"/>
            <w:gridSpan w:val="8"/>
            <w:tcBorders>
              <w:top w:val="single" w:sz="4" w:space="0" w:color="000000"/>
              <w:left w:val="single" w:sz="4" w:space="0" w:color="000000"/>
              <w:bottom w:val="single" w:sz="4" w:space="0" w:color="000000"/>
              <w:right w:val="single" w:sz="4" w:space="0" w:color="000000"/>
            </w:tcBorders>
          </w:tcPr>
          <w:p w14:paraId="2ED59A62" w14:textId="77777777" w:rsidR="009D4863" w:rsidRDefault="009D4863" w:rsidP="000675B5">
            <w:pPr>
              <w:spacing w:after="0"/>
              <w:ind w:left="34"/>
              <w:rPr>
                <w:rFonts w:ascii="Times New Roman" w:eastAsia="Times New Roman" w:hAnsi="Times New Roman"/>
              </w:rPr>
            </w:pPr>
            <w:r>
              <w:rPr>
                <w:rFonts w:ascii="Times New Roman" w:eastAsia="Times New Roman" w:hAnsi="Times New Roman"/>
              </w:rPr>
              <w:lastRenderedPageBreak/>
              <w:t xml:space="preserve">3.8. Дата </w:t>
            </w:r>
            <w:proofErr w:type="spellStart"/>
            <w:r>
              <w:rPr>
                <w:rFonts w:ascii="Times New Roman" w:eastAsia="Times New Roman" w:hAnsi="Times New Roman"/>
              </w:rPr>
              <w:t>народження</w:t>
            </w:r>
            <w:proofErr w:type="spellEnd"/>
          </w:p>
        </w:tc>
        <w:tc>
          <w:tcPr>
            <w:tcW w:w="3880" w:type="dxa"/>
            <w:gridSpan w:val="21"/>
            <w:tcBorders>
              <w:top w:val="single" w:sz="4" w:space="0" w:color="000000"/>
              <w:left w:val="single" w:sz="4" w:space="0" w:color="000000"/>
              <w:bottom w:val="single" w:sz="4" w:space="0" w:color="000000"/>
              <w:right w:val="single" w:sz="4" w:space="0" w:color="000000"/>
            </w:tcBorders>
          </w:tcPr>
          <w:p w14:paraId="53905C59"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3705" w:type="dxa"/>
            <w:gridSpan w:val="13"/>
            <w:tcBorders>
              <w:top w:val="single" w:sz="4" w:space="0" w:color="000000"/>
              <w:left w:val="single" w:sz="4" w:space="0" w:color="000000"/>
              <w:bottom w:val="single" w:sz="4" w:space="0" w:color="000000"/>
              <w:right w:val="single" w:sz="4" w:space="0" w:color="000000"/>
            </w:tcBorders>
          </w:tcPr>
          <w:p w14:paraId="643393C7" w14:textId="77777777" w:rsidR="009D4863" w:rsidRDefault="009D4863" w:rsidP="000675B5">
            <w:pPr>
              <w:spacing w:after="0"/>
              <w:rPr>
                <w:rFonts w:ascii="Times New Roman" w:eastAsia="Times New Roman" w:hAnsi="Times New Roman"/>
              </w:rPr>
            </w:pPr>
          </w:p>
        </w:tc>
      </w:tr>
      <w:tr w:rsidR="009D4863" w14:paraId="076E494C" w14:textId="77777777" w:rsidTr="000675B5">
        <w:trPr>
          <w:cantSplit/>
        </w:trPr>
        <w:tc>
          <w:tcPr>
            <w:tcW w:w="5712" w:type="dxa"/>
            <w:gridSpan w:val="24"/>
            <w:tcBorders>
              <w:top w:val="single" w:sz="4" w:space="0" w:color="000000"/>
              <w:left w:val="single" w:sz="4" w:space="0" w:color="000000"/>
              <w:bottom w:val="single" w:sz="4" w:space="0" w:color="000000"/>
              <w:right w:val="single" w:sz="4" w:space="0" w:color="000000"/>
            </w:tcBorders>
          </w:tcPr>
          <w:p w14:paraId="3EAC53AB" w14:textId="77777777" w:rsidR="009D4863" w:rsidRDefault="009D4863" w:rsidP="000675B5">
            <w:pPr>
              <w:spacing w:after="0"/>
              <w:rPr>
                <w:rFonts w:ascii="Times New Roman" w:eastAsia="Times New Roman" w:hAnsi="Times New Roman"/>
              </w:rPr>
            </w:pPr>
            <w:r>
              <w:rPr>
                <w:rFonts w:ascii="Times New Roman" w:eastAsia="Times New Roman" w:hAnsi="Times New Roman"/>
              </w:rPr>
              <w:t>3.9. РНОКПП</w:t>
            </w:r>
          </w:p>
        </w:tc>
        <w:tc>
          <w:tcPr>
            <w:tcW w:w="4353" w:type="dxa"/>
            <w:gridSpan w:val="18"/>
            <w:tcBorders>
              <w:top w:val="single" w:sz="4" w:space="0" w:color="000000"/>
              <w:left w:val="single" w:sz="4" w:space="0" w:color="000000"/>
              <w:bottom w:val="single" w:sz="4" w:space="0" w:color="000000"/>
              <w:right w:val="single" w:sz="4" w:space="0" w:color="000000"/>
            </w:tcBorders>
          </w:tcPr>
          <w:p w14:paraId="741291BF"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7838E2F0" w14:textId="77777777" w:rsidTr="000675B5">
        <w:trPr>
          <w:cantSplit/>
        </w:trPr>
        <w:tc>
          <w:tcPr>
            <w:tcW w:w="5712" w:type="dxa"/>
            <w:gridSpan w:val="24"/>
            <w:tcBorders>
              <w:top w:val="single" w:sz="4" w:space="0" w:color="000000"/>
              <w:left w:val="single" w:sz="4" w:space="0" w:color="000000"/>
              <w:bottom w:val="single" w:sz="4" w:space="0" w:color="000000"/>
              <w:right w:val="single" w:sz="4" w:space="0" w:color="000000"/>
            </w:tcBorders>
          </w:tcPr>
          <w:p w14:paraId="2CFE944B" w14:textId="77777777" w:rsidR="009D4863" w:rsidRDefault="009D4863" w:rsidP="000675B5">
            <w:pPr>
              <w:spacing w:after="0"/>
              <w:ind w:left="34"/>
              <w:rPr>
                <w:rFonts w:ascii="Times New Roman" w:eastAsia="Times New Roman" w:hAnsi="Times New Roman"/>
              </w:rPr>
            </w:pPr>
            <w:r>
              <w:rPr>
                <w:rFonts w:ascii="Times New Roman" w:eastAsia="Times New Roman" w:hAnsi="Times New Roman"/>
              </w:rPr>
              <w:t xml:space="preserve">3.10. Строк </w:t>
            </w:r>
            <w:proofErr w:type="spellStart"/>
            <w:r>
              <w:rPr>
                <w:rFonts w:ascii="Times New Roman" w:eastAsia="Times New Roman" w:hAnsi="Times New Roman"/>
              </w:rPr>
              <w:t>дії</w:t>
            </w:r>
            <w:proofErr w:type="spellEnd"/>
            <w:r>
              <w:rPr>
                <w:rFonts w:ascii="Times New Roman" w:eastAsia="Times New Roman" w:hAnsi="Times New Roman"/>
              </w:rPr>
              <w:t xml:space="preserve"> </w:t>
            </w:r>
            <w:proofErr w:type="spellStart"/>
            <w:r>
              <w:rPr>
                <w:rFonts w:ascii="Times New Roman" w:eastAsia="Times New Roman" w:hAnsi="Times New Roman"/>
              </w:rPr>
              <w:t>повноважень</w:t>
            </w:r>
            <w:proofErr w:type="spellEnd"/>
            <w:r>
              <w:rPr>
                <w:rFonts w:ascii="Times New Roman" w:eastAsia="Times New Roman" w:hAnsi="Times New Roman"/>
              </w:rPr>
              <w:t xml:space="preserve"> </w:t>
            </w:r>
            <w:proofErr w:type="spellStart"/>
            <w:r>
              <w:rPr>
                <w:rFonts w:ascii="Times New Roman" w:eastAsia="Times New Roman" w:hAnsi="Times New Roman"/>
              </w:rPr>
              <w:t>розпорядника</w:t>
            </w:r>
            <w:proofErr w:type="spellEnd"/>
            <w:r>
              <w:rPr>
                <w:rFonts w:ascii="Times New Roman" w:eastAsia="Times New Roman" w:hAnsi="Times New Roman"/>
              </w:rPr>
              <w:t xml:space="preserve"> – до </w:t>
            </w:r>
            <w:r>
              <w:rPr>
                <w:rFonts w:ascii="Times New Roman" w:eastAsia="Times New Roman" w:hAnsi="Times New Roman"/>
                <w:vertAlign w:val="superscript"/>
              </w:rPr>
              <w:footnoteReference w:id="4"/>
            </w:r>
          </w:p>
        </w:tc>
        <w:tc>
          <w:tcPr>
            <w:tcW w:w="2190" w:type="dxa"/>
            <w:gridSpan w:val="14"/>
            <w:tcBorders>
              <w:top w:val="single" w:sz="4" w:space="0" w:color="000000"/>
              <w:left w:val="single" w:sz="4" w:space="0" w:color="000000"/>
              <w:bottom w:val="single" w:sz="4" w:space="0" w:color="000000"/>
              <w:right w:val="single" w:sz="4" w:space="0" w:color="000000"/>
            </w:tcBorders>
          </w:tcPr>
          <w:p w14:paraId="3D8BD71D"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2163" w:type="dxa"/>
            <w:gridSpan w:val="4"/>
            <w:tcBorders>
              <w:top w:val="single" w:sz="4" w:space="0" w:color="000000"/>
              <w:left w:val="single" w:sz="4" w:space="0" w:color="000000"/>
              <w:bottom w:val="single" w:sz="4" w:space="0" w:color="000000"/>
              <w:right w:val="single" w:sz="4" w:space="0" w:color="000000"/>
            </w:tcBorders>
          </w:tcPr>
          <w:p w14:paraId="38C85385" w14:textId="77777777" w:rsidR="009D4863" w:rsidRDefault="009D4863" w:rsidP="000675B5">
            <w:pPr>
              <w:spacing w:after="0"/>
              <w:rPr>
                <w:rFonts w:ascii="Times New Roman" w:eastAsia="Times New Roman" w:hAnsi="Times New Roman"/>
              </w:rPr>
            </w:pPr>
            <w:r>
              <w:rPr>
                <w:rFonts w:ascii="Times New Roman" w:eastAsia="Times New Roman" w:hAnsi="Times New Roman"/>
              </w:rPr>
              <w:t>року</w:t>
            </w:r>
          </w:p>
        </w:tc>
      </w:tr>
      <w:tr w:rsidR="009D4863" w14:paraId="431B6F2D" w14:textId="77777777" w:rsidTr="000675B5">
        <w:trPr>
          <w:cantSplit/>
          <w:trHeight w:val="263"/>
        </w:trPr>
        <w:tc>
          <w:tcPr>
            <w:tcW w:w="10065" w:type="dxa"/>
            <w:gridSpan w:val="42"/>
            <w:tcBorders>
              <w:top w:val="single" w:sz="4" w:space="0" w:color="000000"/>
              <w:left w:val="single" w:sz="4" w:space="0" w:color="000000"/>
              <w:bottom w:val="single" w:sz="4" w:space="0" w:color="000000"/>
              <w:right w:val="single" w:sz="4" w:space="0" w:color="000000"/>
            </w:tcBorders>
          </w:tcPr>
          <w:p w14:paraId="39671849"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4. </w:t>
            </w:r>
            <w:proofErr w:type="spellStart"/>
            <w:r>
              <w:rPr>
                <w:rFonts w:ascii="Times New Roman" w:eastAsia="Times New Roman" w:hAnsi="Times New Roman"/>
                <w:b/>
              </w:rPr>
              <w:t>Місцезнаходження</w:t>
            </w:r>
            <w:proofErr w:type="spellEnd"/>
          </w:p>
        </w:tc>
      </w:tr>
      <w:tr w:rsidR="009D4863" w14:paraId="41D44C21" w14:textId="77777777" w:rsidTr="000675B5">
        <w:trPr>
          <w:trHeight w:val="234"/>
        </w:trPr>
        <w:tc>
          <w:tcPr>
            <w:tcW w:w="1622" w:type="dxa"/>
            <w:gridSpan w:val="4"/>
            <w:tcBorders>
              <w:top w:val="single" w:sz="4" w:space="0" w:color="000000"/>
              <w:left w:val="single" w:sz="4" w:space="0" w:color="000000"/>
              <w:bottom w:val="single" w:sz="4" w:space="0" w:color="000000"/>
              <w:right w:val="single" w:sz="4" w:space="0" w:color="000000"/>
            </w:tcBorders>
          </w:tcPr>
          <w:p w14:paraId="0E84F634"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4.1. </w:t>
            </w:r>
            <w:proofErr w:type="spellStart"/>
            <w:r>
              <w:rPr>
                <w:rFonts w:ascii="Times New Roman" w:eastAsia="Times New Roman" w:hAnsi="Times New Roman"/>
              </w:rPr>
              <w:t>Країна</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1DE5EF1A"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1912737E" w14:textId="77777777" w:rsidR="009D4863" w:rsidRDefault="009D4863" w:rsidP="000675B5">
            <w:pPr>
              <w:spacing w:after="0"/>
              <w:rPr>
                <w:rFonts w:ascii="Times New Roman" w:eastAsia="Times New Roman" w:hAnsi="Times New Roman"/>
              </w:rPr>
            </w:pPr>
            <w:r>
              <w:rPr>
                <w:rFonts w:ascii="Times New Roman" w:eastAsia="Times New Roman" w:hAnsi="Times New Roman"/>
              </w:rPr>
              <w:t>4.2. Область</w:t>
            </w:r>
          </w:p>
        </w:tc>
        <w:tc>
          <w:tcPr>
            <w:tcW w:w="3801" w:type="dxa"/>
            <w:gridSpan w:val="14"/>
            <w:tcBorders>
              <w:top w:val="single" w:sz="4" w:space="0" w:color="000000"/>
              <w:left w:val="single" w:sz="4" w:space="0" w:color="000000"/>
              <w:bottom w:val="single" w:sz="4" w:space="0" w:color="000000"/>
              <w:right w:val="single" w:sz="4" w:space="0" w:color="000000"/>
            </w:tcBorders>
          </w:tcPr>
          <w:p w14:paraId="73E56157"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0431C3BE"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08795BD8"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4.3. </w:t>
            </w:r>
            <w:proofErr w:type="spellStart"/>
            <w:r>
              <w:rPr>
                <w:rFonts w:ascii="Times New Roman" w:eastAsia="Times New Roman" w:hAnsi="Times New Roman"/>
              </w:rPr>
              <w:t>Місто</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32C51661"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4DF867D2" w14:textId="77777777" w:rsidR="009D4863" w:rsidRDefault="009D4863" w:rsidP="000675B5">
            <w:pPr>
              <w:spacing w:after="0"/>
              <w:rPr>
                <w:rFonts w:ascii="Times New Roman" w:eastAsia="Times New Roman" w:hAnsi="Times New Roman"/>
              </w:rPr>
            </w:pPr>
            <w:r>
              <w:rPr>
                <w:rFonts w:ascii="Times New Roman" w:eastAsia="Times New Roman" w:hAnsi="Times New Roman"/>
              </w:rPr>
              <w:t>4.4. Район</w:t>
            </w:r>
          </w:p>
        </w:tc>
        <w:tc>
          <w:tcPr>
            <w:tcW w:w="3801" w:type="dxa"/>
            <w:gridSpan w:val="14"/>
            <w:tcBorders>
              <w:top w:val="single" w:sz="4" w:space="0" w:color="000000"/>
              <w:left w:val="single" w:sz="4" w:space="0" w:color="000000"/>
              <w:bottom w:val="single" w:sz="4" w:space="0" w:color="000000"/>
              <w:right w:val="single" w:sz="4" w:space="0" w:color="000000"/>
            </w:tcBorders>
          </w:tcPr>
          <w:p w14:paraId="4DB3C24C"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3271E81F"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042EF33E"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4.5. </w:t>
            </w:r>
            <w:proofErr w:type="spellStart"/>
            <w:r>
              <w:rPr>
                <w:rFonts w:ascii="Times New Roman" w:eastAsia="Times New Roman" w:hAnsi="Times New Roman"/>
              </w:rPr>
              <w:t>Вулиця</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1836533D"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77240A19"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4.6. </w:t>
            </w:r>
            <w:proofErr w:type="spellStart"/>
            <w:r>
              <w:rPr>
                <w:rFonts w:ascii="Times New Roman" w:eastAsia="Times New Roman" w:hAnsi="Times New Roman"/>
              </w:rPr>
              <w:t>Будинок</w:t>
            </w:r>
            <w:proofErr w:type="spellEnd"/>
          </w:p>
        </w:tc>
        <w:tc>
          <w:tcPr>
            <w:tcW w:w="1468" w:type="dxa"/>
            <w:gridSpan w:val="9"/>
            <w:tcBorders>
              <w:top w:val="single" w:sz="4" w:space="0" w:color="000000"/>
              <w:left w:val="single" w:sz="4" w:space="0" w:color="000000"/>
              <w:bottom w:val="single" w:sz="4" w:space="0" w:color="000000"/>
              <w:right w:val="single" w:sz="4" w:space="0" w:color="000000"/>
            </w:tcBorders>
          </w:tcPr>
          <w:p w14:paraId="3CA4511A"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1" w:type="dxa"/>
            <w:gridSpan w:val="3"/>
            <w:tcBorders>
              <w:top w:val="single" w:sz="4" w:space="0" w:color="000000"/>
              <w:left w:val="single" w:sz="4" w:space="0" w:color="000000"/>
              <w:bottom w:val="single" w:sz="4" w:space="0" w:color="000000"/>
              <w:right w:val="single" w:sz="4" w:space="0" w:color="000000"/>
            </w:tcBorders>
          </w:tcPr>
          <w:p w14:paraId="06C81B34"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4.7. </w:t>
            </w:r>
            <w:proofErr w:type="spellStart"/>
            <w:r>
              <w:rPr>
                <w:rFonts w:ascii="Times New Roman" w:eastAsia="Times New Roman" w:hAnsi="Times New Roman"/>
              </w:rPr>
              <w:t>Офіс</w:t>
            </w:r>
            <w:proofErr w:type="spellEnd"/>
          </w:p>
        </w:tc>
        <w:tc>
          <w:tcPr>
            <w:tcW w:w="932" w:type="dxa"/>
            <w:gridSpan w:val="2"/>
            <w:tcBorders>
              <w:top w:val="single" w:sz="4" w:space="0" w:color="000000"/>
              <w:left w:val="single" w:sz="4" w:space="0" w:color="000000"/>
              <w:bottom w:val="single" w:sz="4" w:space="0" w:color="000000"/>
              <w:right w:val="single" w:sz="4" w:space="0" w:color="000000"/>
            </w:tcBorders>
          </w:tcPr>
          <w:p w14:paraId="45C85BAD"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20F08C6F"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56E2B2CB"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4.8. </w:t>
            </w:r>
            <w:proofErr w:type="spellStart"/>
            <w:r>
              <w:rPr>
                <w:rFonts w:ascii="Times New Roman" w:eastAsia="Times New Roman" w:hAnsi="Times New Roman"/>
              </w:rPr>
              <w:t>Індекс</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51F2052A"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4CBCF9EB" w14:textId="77777777" w:rsidR="009D4863" w:rsidRDefault="009D4863" w:rsidP="000675B5">
            <w:pPr>
              <w:spacing w:after="0"/>
              <w:rPr>
                <w:rFonts w:ascii="Times New Roman" w:eastAsia="Times New Roman" w:hAnsi="Times New Roman"/>
              </w:rPr>
            </w:pPr>
            <w:r>
              <w:rPr>
                <w:rFonts w:ascii="Times New Roman" w:eastAsia="Times New Roman" w:hAnsi="Times New Roman"/>
              </w:rPr>
              <w:t>4.9. а/с</w:t>
            </w:r>
          </w:p>
        </w:tc>
        <w:tc>
          <w:tcPr>
            <w:tcW w:w="1468" w:type="dxa"/>
            <w:gridSpan w:val="9"/>
            <w:tcBorders>
              <w:top w:val="single" w:sz="4" w:space="0" w:color="000000"/>
              <w:left w:val="single" w:sz="4" w:space="0" w:color="000000"/>
              <w:bottom w:val="single" w:sz="4" w:space="0" w:color="000000"/>
              <w:right w:val="single" w:sz="4" w:space="0" w:color="000000"/>
            </w:tcBorders>
          </w:tcPr>
          <w:p w14:paraId="08CC8829"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2333" w:type="dxa"/>
            <w:gridSpan w:val="5"/>
            <w:tcBorders>
              <w:top w:val="single" w:sz="4" w:space="0" w:color="000000"/>
              <w:left w:val="single" w:sz="4" w:space="0" w:color="000000"/>
              <w:bottom w:val="single" w:sz="4" w:space="0" w:color="000000"/>
              <w:right w:val="single" w:sz="4" w:space="0" w:color="000000"/>
            </w:tcBorders>
          </w:tcPr>
          <w:p w14:paraId="299053EE" w14:textId="77777777" w:rsidR="009D4863" w:rsidRDefault="009D4863" w:rsidP="000675B5">
            <w:pPr>
              <w:spacing w:after="0"/>
              <w:rPr>
                <w:rFonts w:ascii="Times New Roman" w:eastAsia="Times New Roman" w:hAnsi="Times New Roman"/>
              </w:rPr>
            </w:pPr>
          </w:p>
        </w:tc>
      </w:tr>
      <w:tr w:rsidR="009D4863" w14:paraId="37637A61" w14:textId="77777777" w:rsidTr="000675B5">
        <w:tc>
          <w:tcPr>
            <w:tcW w:w="10065" w:type="dxa"/>
            <w:gridSpan w:val="42"/>
            <w:tcBorders>
              <w:top w:val="single" w:sz="4" w:space="0" w:color="000000"/>
              <w:left w:val="single" w:sz="4" w:space="0" w:color="000000"/>
              <w:bottom w:val="single" w:sz="4" w:space="0" w:color="000000"/>
              <w:right w:val="single" w:sz="4" w:space="0" w:color="000000"/>
            </w:tcBorders>
          </w:tcPr>
          <w:p w14:paraId="47482FED"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5. </w:t>
            </w:r>
            <w:proofErr w:type="spellStart"/>
            <w:r>
              <w:rPr>
                <w:rFonts w:ascii="Times New Roman" w:eastAsia="Times New Roman" w:hAnsi="Times New Roman"/>
                <w:b/>
              </w:rPr>
              <w:t>Поштова</w:t>
            </w:r>
            <w:proofErr w:type="spellEnd"/>
            <w:r>
              <w:rPr>
                <w:rFonts w:ascii="Times New Roman" w:eastAsia="Times New Roman" w:hAnsi="Times New Roman"/>
                <w:b/>
              </w:rPr>
              <w:t xml:space="preserve"> адреса</w:t>
            </w:r>
          </w:p>
        </w:tc>
      </w:tr>
      <w:tr w:rsidR="009D4863" w14:paraId="6F19FB2A" w14:textId="77777777" w:rsidTr="000675B5">
        <w:trPr>
          <w:trHeight w:val="234"/>
        </w:trPr>
        <w:tc>
          <w:tcPr>
            <w:tcW w:w="1622" w:type="dxa"/>
            <w:gridSpan w:val="4"/>
            <w:tcBorders>
              <w:top w:val="single" w:sz="4" w:space="0" w:color="000000"/>
              <w:left w:val="single" w:sz="4" w:space="0" w:color="000000"/>
              <w:bottom w:val="single" w:sz="4" w:space="0" w:color="000000"/>
              <w:right w:val="single" w:sz="4" w:space="0" w:color="000000"/>
            </w:tcBorders>
          </w:tcPr>
          <w:p w14:paraId="7E5AA890"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5.1. </w:t>
            </w:r>
            <w:proofErr w:type="spellStart"/>
            <w:r>
              <w:rPr>
                <w:rFonts w:ascii="Times New Roman" w:eastAsia="Times New Roman" w:hAnsi="Times New Roman"/>
              </w:rPr>
              <w:t>Країна</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77018788"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10B969EA" w14:textId="77777777" w:rsidR="009D4863" w:rsidRDefault="009D4863" w:rsidP="000675B5">
            <w:pPr>
              <w:spacing w:after="0"/>
              <w:rPr>
                <w:rFonts w:ascii="Times New Roman" w:eastAsia="Times New Roman" w:hAnsi="Times New Roman"/>
              </w:rPr>
            </w:pPr>
            <w:r>
              <w:rPr>
                <w:rFonts w:ascii="Times New Roman" w:eastAsia="Times New Roman" w:hAnsi="Times New Roman"/>
              </w:rPr>
              <w:t>5.2. Область</w:t>
            </w:r>
          </w:p>
        </w:tc>
        <w:tc>
          <w:tcPr>
            <w:tcW w:w="3801" w:type="dxa"/>
            <w:gridSpan w:val="14"/>
            <w:tcBorders>
              <w:top w:val="single" w:sz="4" w:space="0" w:color="000000"/>
              <w:left w:val="single" w:sz="4" w:space="0" w:color="000000"/>
              <w:bottom w:val="single" w:sz="4" w:space="0" w:color="000000"/>
              <w:right w:val="single" w:sz="4" w:space="0" w:color="000000"/>
            </w:tcBorders>
          </w:tcPr>
          <w:p w14:paraId="3420F313"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2BD6F954"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52C55D3D"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5.3. </w:t>
            </w:r>
            <w:proofErr w:type="spellStart"/>
            <w:r>
              <w:rPr>
                <w:rFonts w:ascii="Times New Roman" w:eastAsia="Times New Roman" w:hAnsi="Times New Roman"/>
              </w:rPr>
              <w:t>Місто</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7896C50C"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4B126009" w14:textId="77777777" w:rsidR="009D4863" w:rsidRDefault="009D4863" w:rsidP="000675B5">
            <w:pPr>
              <w:spacing w:after="0"/>
              <w:rPr>
                <w:rFonts w:ascii="Times New Roman" w:eastAsia="Times New Roman" w:hAnsi="Times New Roman"/>
              </w:rPr>
            </w:pPr>
            <w:r>
              <w:rPr>
                <w:rFonts w:ascii="Times New Roman" w:eastAsia="Times New Roman" w:hAnsi="Times New Roman"/>
              </w:rPr>
              <w:t>5.4. Район</w:t>
            </w:r>
          </w:p>
        </w:tc>
        <w:tc>
          <w:tcPr>
            <w:tcW w:w="3801" w:type="dxa"/>
            <w:gridSpan w:val="14"/>
            <w:tcBorders>
              <w:top w:val="single" w:sz="4" w:space="0" w:color="000000"/>
              <w:left w:val="single" w:sz="4" w:space="0" w:color="000000"/>
              <w:bottom w:val="single" w:sz="4" w:space="0" w:color="000000"/>
              <w:right w:val="single" w:sz="4" w:space="0" w:color="000000"/>
            </w:tcBorders>
          </w:tcPr>
          <w:p w14:paraId="1AFB0AB8"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1E28DFAE"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7127E61A"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5.5. </w:t>
            </w:r>
            <w:proofErr w:type="spellStart"/>
            <w:r>
              <w:rPr>
                <w:rFonts w:ascii="Times New Roman" w:eastAsia="Times New Roman" w:hAnsi="Times New Roman"/>
              </w:rPr>
              <w:t>Вулиця</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22B36470"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5720F33B"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5.6. </w:t>
            </w:r>
            <w:proofErr w:type="spellStart"/>
            <w:r>
              <w:rPr>
                <w:rFonts w:ascii="Times New Roman" w:eastAsia="Times New Roman" w:hAnsi="Times New Roman"/>
              </w:rPr>
              <w:t>Будинок</w:t>
            </w:r>
            <w:proofErr w:type="spellEnd"/>
          </w:p>
        </w:tc>
        <w:tc>
          <w:tcPr>
            <w:tcW w:w="1468" w:type="dxa"/>
            <w:gridSpan w:val="9"/>
            <w:tcBorders>
              <w:top w:val="single" w:sz="4" w:space="0" w:color="000000"/>
              <w:left w:val="single" w:sz="4" w:space="0" w:color="000000"/>
              <w:bottom w:val="single" w:sz="4" w:space="0" w:color="000000"/>
              <w:right w:val="single" w:sz="4" w:space="0" w:color="000000"/>
            </w:tcBorders>
          </w:tcPr>
          <w:p w14:paraId="261FF068"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1" w:type="dxa"/>
            <w:gridSpan w:val="3"/>
            <w:tcBorders>
              <w:top w:val="single" w:sz="4" w:space="0" w:color="000000"/>
              <w:left w:val="single" w:sz="4" w:space="0" w:color="000000"/>
              <w:bottom w:val="single" w:sz="4" w:space="0" w:color="000000"/>
              <w:right w:val="single" w:sz="4" w:space="0" w:color="000000"/>
            </w:tcBorders>
          </w:tcPr>
          <w:p w14:paraId="325694AF"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5.7. </w:t>
            </w:r>
            <w:proofErr w:type="spellStart"/>
            <w:r>
              <w:rPr>
                <w:rFonts w:ascii="Times New Roman" w:eastAsia="Times New Roman" w:hAnsi="Times New Roman"/>
              </w:rPr>
              <w:t>Офіс</w:t>
            </w:r>
            <w:proofErr w:type="spellEnd"/>
          </w:p>
        </w:tc>
        <w:tc>
          <w:tcPr>
            <w:tcW w:w="932" w:type="dxa"/>
            <w:gridSpan w:val="2"/>
            <w:tcBorders>
              <w:top w:val="single" w:sz="4" w:space="0" w:color="000000"/>
              <w:left w:val="single" w:sz="4" w:space="0" w:color="000000"/>
              <w:bottom w:val="single" w:sz="4" w:space="0" w:color="000000"/>
              <w:right w:val="single" w:sz="4" w:space="0" w:color="000000"/>
            </w:tcBorders>
          </w:tcPr>
          <w:p w14:paraId="3E92BB51"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077F40F1"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2119D41B"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5.8. </w:t>
            </w:r>
            <w:proofErr w:type="spellStart"/>
            <w:r>
              <w:rPr>
                <w:rFonts w:ascii="Times New Roman" w:eastAsia="Times New Roman" w:hAnsi="Times New Roman"/>
              </w:rPr>
              <w:t>Індекс</w:t>
            </w:r>
            <w:proofErr w:type="spellEnd"/>
          </w:p>
        </w:tc>
        <w:tc>
          <w:tcPr>
            <w:tcW w:w="3237" w:type="dxa"/>
            <w:gridSpan w:val="16"/>
            <w:tcBorders>
              <w:top w:val="single" w:sz="4" w:space="0" w:color="000000"/>
              <w:left w:val="single" w:sz="4" w:space="0" w:color="000000"/>
              <w:bottom w:val="single" w:sz="4" w:space="0" w:color="000000"/>
              <w:right w:val="single" w:sz="4" w:space="0" w:color="000000"/>
            </w:tcBorders>
          </w:tcPr>
          <w:p w14:paraId="76EAC4A1"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1405" w:type="dxa"/>
            <w:gridSpan w:val="8"/>
            <w:tcBorders>
              <w:top w:val="single" w:sz="4" w:space="0" w:color="000000"/>
              <w:left w:val="single" w:sz="4" w:space="0" w:color="000000"/>
              <w:bottom w:val="single" w:sz="4" w:space="0" w:color="000000"/>
              <w:right w:val="single" w:sz="4" w:space="0" w:color="000000"/>
            </w:tcBorders>
          </w:tcPr>
          <w:p w14:paraId="278656DE" w14:textId="77777777" w:rsidR="009D4863" w:rsidRDefault="009D4863" w:rsidP="000675B5">
            <w:pPr>
              <w:spacing w:after="0"/>
              <w:rPr>
                <w:rFonts w:ascii="Times New Roman" w:eastAsia="Times New Roman" w:hAnsi="Times New Roman"/>
              </w:rPr>
            </w:pPr>
            <w:r>
              <w:rPr>
                <w:rFonts w:ascii="Times New Roman" w:eastAsia="Times New Roman" w:hAnsi="Times New Roman"/>
              </w:rPr>
              <w:t>5.9. а/с</w:t>
            </w:r>
          </w:p>
        </w:tc>
        <w:tc>
          <w:tcPr>
            <w:tcW w:w="1468" w:type="dxa"/>
            <w:gridSpan w:val="9"/>
            <w:tcBorders>
              <w:top w:val="single" w:sz="4" w:space="0" w:color="000000"/>
              <w:left w:val="single" w:sz="4" w:space="0" w:color="000000"/>
              <w:bottom w:val="single" w:sz="4" w:space="0" w:color="000000"/>
              <w:right w:val="single" w:sz="4" w:space="0" w:color="000000"/>
            </w:tcBorders>
          </w:tcPr>
          <w:p w14:paraId="67BF3838"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c>
          <w:tcPr>
            <w:tcW w:w="2333" w:type="dxa"/>
            <w:gridSpan w:val="5"/>
            <w:tcBorders>
              <w:top w:val="single" w:sz="4" w:space="0" w:color="000000"/>
              <w:left w:val="single" w:sz="4" w:space="0" w:color="000000"/>
              <w:bottom w:val="single" w:sz="4" w:space="0" w:color="000000"/>
              <w:right w:val="single" w:sz="4" w:space="0" w:color="000000"/>
            </w:tcBorders>
          </w:tcPr>
          <w:p w14:paraId="2DDCB7AD" w14:textId="77777777" w:rsidR="009D4863" w:rsidRDefault="009D4863" w:rsidP="000675B5">
            <w:pPr>
              <w:spacing w:after="0"/>
              <w:rPr>
                <w:rFonts w:ascii="Times New Roman" w:eastAsia="Times New Roman" w:hAnsi="Times New Roman"/>
              </w:rPr>
            </w:pPr>
          </w:p>
        </w:tc>
      </w:tr>
      <w:tr w:rsidR="009D4863" w14:paraId="4FCDED27" w14:textId="77777777" w:rsidTr="000675B5">
        <w:trPr>
          <w:cantSplit/>
        </w:trPr>
        <w:tc>
          <w:tcPr>
            <w:tcW w:w="10065" w:type="dxa"/>
            <w:gridSpan w:val="42"/>
            <w:tcBorders>
              <w:top w:val="single" w:sz="4" w:space="0" w:color="000000"/>
              <w:left w:val="single" w:sz="4" w:space="0" w:color="000000"/>
              <w:bottom w:val="single" w:sz="4" w:space="0" w:color="000000"/>
              <w:right w:val="single" w:sz="4" w:space="0" w:color="000000"/>
            </w:tcBorders>
          </w:tcPr>
          <w:p w14:paraId="37EB0FE7"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6. </w:t>
            </w:r>
            <w:proofErr w:type="spellStart"/>
            <w:r>
              <w:rPr>
                <w:rFonts w:ascii="Times New Roman" w:eastAsia="Times New Roman" w:hAnsi="Times New Roman"/>
                <w:b/>
              </w:rPr>
              <w:t>Зв’язок</w:t>
            </w:r>
            <w:proofErr w:type="spellEnd"/>
          </w:p>
        </w:tc>
      </w:tr>
      <w:tr w:rsidR="009D4863" w14:paraId="440A67E1"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2A0FE203"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6.1. Телефон</w:t>
            </w:r>
          </w:p>
        </w:tc>
        <w:tc>
          <w:tcPr>
            <w:tcW w:w="7722" w:type="dxa"/>
            <w:gridSpan w:val="36"/>
            <w:tcBorders>
              <w:top w:val="single" w:sz="4" w:space="0" w:color="000000"/>
              <w:left w:val="single" w:sz="4" w:space="0" w:color="000000"/>
              <w:bottom w:val="single" w:sz="4" w:space="0" w:color="000000"/>
              <w:right w:val="single" w:sz="4" w:space="0" w:color="000000"/>
            </w:tcBorders>
          </w:tcPr>
          <w:p w14:paraId="3E5E55B2"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370E9A22"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5E3FF0E3"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6.2. Факс</w:t>
            </w:r>
          </w:p>
        </w:tc>
        <w:tc>
          <w:tcPr>
            <w:tcW w:w="7722" w:type="dxa"/>
            <w:gridSpan w:val="36"/>
            <w:tcBorders>
              <w:top w:val="single" w:sz="4" w:space="0" w:color="000000"/>
              <w:left w:val="single" w:sz="4" w:space="0" w:color="000000"/>
              <w:bottom w:val="single" w:sz="4" w:space="0" w:color="000000"/>
              <w:right w:val="single" w:sz="4" w:space="0" w:color="000000"/>
            </w:tcBorders>
          </w:tcPr>
          <w:p w14:paraId="56091F9C"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3E5CB49E"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463BEADC"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6.</w:t>
            </w:r>
            <w:proofErr w:type="gramStart"/>
            <w:r>
              <w:rPr>
                <w:rFonts w:ascii="Times New Roman" w:eastAsia="Times New Roman" w:hAnsi="Times New Roman"/>
              </w:rPr>
              <w:t>3.E-mail</w:t>
            </w:r>
            <w:proofErr w:type="gramEnd"/>
            <w:r>
              <w:rPr>
                <w:rFonts w:ascii="Times New Roman" w:eastAsia="Times New Roman" w:hAnsi="Times New Roman"/>
              </w:rPr>
              <w:t xml:space="preserve"> </w:t>
            </w:r>
            <w:r>
              <w:rPr>
                <w:rFonts w:ascii="Times New Roman" w:eastAsia="Times New Roman" w:hAnsi="Times New Roman"/>
                <w:sz w:val="18"/>
                <w:szCs w:val="18"/>
              </w:rPr>
              <w:t>(</w:t>
            </w:r>
            <w:proofErr w:type="spellStart"/>
            <w:r>
              <w:rPr>
                <w:rFonts w:ascii="Times New Roman" w:eastAsia="Times New Roman" w:hAnsi="Times New Roman"/>
                <w:sz w:val="18"/>
                <w:szCs w:val="18"/>
              </w:rPr>
              <w:t>вказується</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малими</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літерами</w:t>
            </w:r>
            <w:proofErr w:type="spellEnd"/>
            <w:r>
              <w:rPr>
                <w:rFonts w:ascii="Times New Roman" w:eastAsia="Times New Roman" w:hAnsi="Times New Roman"/>
                <w:sz w:val="18"/>
                <w:szCs w:val="18"/>
              </w:rPr>
              <w:t>)</w:t>
            </w:r>
          </w:p>
        </w:tc>
        <w:tc>
          <w:tcPr>
            <w:tcW w:w="7722" w:type="dxa"/>
            <w:gridSpan w:val="36"/>
            <w:tcBorders>
              <w:top w:val="single" w:sz="4" w:space="0" w:color="000000"/>
              <w:left w:val="single" w:sz="4" w:space="0" w:color="000000"/>
              <w:bottom w:val="single" w:sz="4" w:space="0" w:color="000000"/>
              <w:right w:val="single" w:sz="4" w:space="0" w:color="000000"/>
            </w:tcBorders>
          </w:tcPr>
          <w:p w14:paraId="03ADD1F7"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143D750B"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0589DA9B"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6.4. Контактна особа</w:t>
            </w:r>
          </w:p>
        </w:tc>
        <w:tc>
          <w:tcPr>
            <w:tcW w:w="7722" w:type="dxa"/>
            <w:gridSpan w:val="36"/>
            <w:tcBorders>
              <w:top w:val="single" w:sz="4" w:space="0" w:color="000000"/>
              <w:left w:val="single" w:sz="4" w:space="0" w:color="000000"/>
              <w:bottom w:val="single" w:sz="4" w:space="0" w:color="000000"/>
              <w:right w:val="single" w:sz="4" w:space="0" w:color="000000"/>
            </w:tcBorders>
          </w:tcPr>
          <w:p w14:paraId="1494318C"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22382295" w14:textId="77777777" w:rsidTr="000675B5">
        <w:trPr>
          <w:cantSplit/>
        </w:trPr>
        <w:tc>
          <w:tcPr>
            <w:tcW w:w="10065" w:type="dxa"/>
            <w:gridSpan w:val="42"/>
            <w:tcBorders>
              <w:top w:val="single" w:sz="4" w:space="0" w:color="000000"/>
              <w:left w:val="single" w:sz="4" w:space="0" w:color="000000"/>
              <w:bottom w:val="single" w:sz="4" w:space="0" w:color="000000"/>
              <w:right w:val="single" w:sz="4" w:space="0" w:color="000000"/>
            </w:tcBorders>
          </w:tcPr>
          <w:p w14:paraId="14BFEEC8"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7. </w:t>
            </w:r>
            <w:proofErr w:type="spellStart"/>
            <w:r>
              <w:rPr>
                <w:rFonts w:ascii="Times New Roman" w:eastAsia="Times New Roman" w:hAnsi="Times New Roman"/>
                <w:b/>
              </w:rPr>
              <w:t>Дані</w:t>
            </w:r>
            <w:proofErr w:type="spellEnd"/>
            <w:r>
              <w:rPr>
                <w:rFonts w:ascii="Times New Roman" w:eastAsia="Times New Roman" w:hAnsi="Times New Roman"/>
                <w:b/>
              </w:rPr>
              <w:t xml:space="preserve"> </w:t>
            </w:r>
            <w:proofErr w:type="spellStart"/>
            <w:r>
              <w:rPr>
                <w:rFonts w:ascii="Times New Roman" w:eastAsia="Times New Roman" w:hAnsi="Times New Roman"/>
                <w:b/>
              </w:rPr>
              <w:t>державної</w:t>
            </w:r>
            <w:proofErr w:type="spellEnd"/>
            <w:r>
              <w:rPr>
                <w:rFonts w:ascii="Times New Roman" w:eastAsia="Times New Roman" w:hAnsi="Times New Roman"/>
                <w:b/>
              </w:rPr>
              <w:t xml:space="preserve"> </w:t>
            </w:r>
            <w:proofErr w:type="spellStart"/>
            <w:r>
              <w:rPr>
                <w:rFonts w:ascii="Times New Roman" w:eastAsia="Times New Roman" w:hAnsi="Times New Roman"/>
                <w:b/>
              </w:rPr>
              <w:t>реєстрації</w:t>
            </w:r>
            <w:proofErr w:type="spellEnd"/>
          </w:p>
        </w:tc>
      </w:tr>
      <w:tr w:rsidR="009D4863" w14:paraId="5E244E98"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5E93833F"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7.1. Документ</w:t>
            </w:r>
          </w:p>
        </w:tc>
        <w:tc>
          <w:tcPr>
            <w:tcW w:w="2069" w:type="dxa"/>
            <w:gridSpan w:val="13"/>
            <w:tcBorders>
              <w:top w:val="single" w:sz="4" w:space="0" w:color="000000"/>
              <w:left w:val="single" w:sz="4" w:space="0" w:color="000000"/>
              <w:bottom w:val="single" w:sz="4" w:space="0" w:color="000000"/>
              <w:right w:val="single" w:sz="4" w:space="0" w:color="000000"/>
            </w:tcBorders>
          </w:tcPr>
          <w:p w14:paraId="5C1EEEE9"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634" w:type="dxa"/>
            <w:gridSpan w:val="7"/>
            <w:tcBorders>
              <w:top w:val="single" w:sz="4" w:space="0" w:color="000000"/>
              <w:left w:val="single" w:sz="4" w:space="0" w:color="000000"/>
              <w:bottom w:val="single" w:sz="4" w:space="0" w:color="000000"/>
              <w:right w:val="single" w:sz="4" w:space="0" w:color="000000"/>
            </w:tcBorders>
          </w:tcPr>
          <w:p w14:paraId="29C0577C"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7.2. </w:t>
            </w:r>
            <w:proofErr w:type="spellStart"/>
            <w:r>
              <w:rPr>
                <w:rFonts w:ascii="Times New Roman" w:eastAsia="Times New Roman" w:hAnsi="Times New Roman"/>
              </w:rPr>
              <w:t>Серія</w:t>
            </w:r>
            <w:proofErr w:type="spellEnd"/>
            <w:r>
              <w:rPr>
                <w:rFonts w:ascii="Times New Roman" w:eastAsia="Times New Roman" w:hAnsi="Times New Roman"/>
              </w:rPr>
              <w:t xml:space="preserve"> </w:t>
            </w:r>
          </w:p>
          <w:p w14:paraId="52E8E6AB"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sz w:val="18"/>
                <w:szCs w:val="18"/>
              </w:rPr>
              <w:t xml:space="preserve">(за </w:t>
            </w:r>
            <w:proofErr w:type="spellStart"/>
            <w:r>
              <w:rPr>
                <w:rFonts w:ascii="Times New Roman" w:eastAsia="Times New Roman" w:hAnsi="Times New Roman"/>
                <w:sz w:val="18"/>
                <w:szCs w:val="18"/>
              </w:rPr>
              <w:t>наявності</w:t>
            </w:r>
            <w:proofErr w:type="spellEnd"/>
            <w:r>
              <w:rPr>
                <w:rFonts w:ascii="Times New Roman" w:eastAsia="Times New Roman" w:hAnsi="Times New Roman"/>
                <w:sz w:val="18"/>
                <w:szCs w:val="18"/>
              </w:rPr>
              <w:t>)</w:t>
            </w:r>
          </w:p>
        </w:tc>
        <w:tc>
          <w:tcPr>
            <w:tcW w:w="1263" w:type="dxa"/>
            <w:gridSpan w:val="8"/>
            <w:tcBorders>
              <w:top w:val="single" w:sz="4" w:space="0" w:color="000000"/>
              <w:left w:val="single" w:sz="4" w:space="0" w:color="000000"/>
              <w:bottom w:val="single" w:sz="4" w:space="0" w:color="000000"/>
              <w:right w:val="single" w:sz="4" w:space="0" w:color="000000"/>
            </w:tcBorders>
          </w:tcPr>
          <w:p w14:paraId="4BE617EB"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540" w:type="dxa"/>
            <w:gridSpan w:val="5"/>
            <w:tcBorders>
              <w:top w:val="single" w:sz="4" w:space="0" w:color="000000"/>
              <w:left w:val="single" w:sz="4" w:space="0" w:color="000000"/>
              <w:bottom w:val="single" w:sz="4" w:space="0" w:color="000000"/>
              <w:right w:val="single" w:sz="4" w:space="0" w:color="000000"/>
            </w:tcBorders>
          </w:tcPr>
          <w:p w14:paraId="55307E7E"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7.3. Номер</w:t>
            </w:r>
          </w:p>
        </w:tc>
        <w:tc>
          <w:tcPr>
            <w:tcW w:w="1216" w:type="dxa"/>
            <w:gridSpan w:val="3"/>
            <w:tcBorders>
              <w:top w:val="single" w:sz="4" w:space="0" w:color="000000"/>
              <w:left w:val="single" w:sz="4" w:space="0" w:color="000000"/>
              <w:bottom w:val="single" w:sz="4" w:space="0" w:color="000000"/>
              <w:right w:val="single" w:sz="4" w:space="0" w:color="000000"/>
            </w:tcBorders>
          </w:tcPr>
          <w:p w14:paraId="407185BC"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r>
      <w:tr w:rsidR="009D4863" w14:paraId="0ED3902C" w14:textId="77777777" w:rsidTr="000675B5">
        <w:trPr>
          <w:trHeight w:val="869"/>
        </w:trPr>
        <w:tc>
          <w:tcPr>
            <w:tcW w:w="3708" w:type="dxa"/>
            <w:gridSpan w:val="15"/>
            <w:tcBorders>
              <w:top w:val="single" w:sz="4" w:space="0" w:color="000000"/>
              <w:left w:val="single" w:sz="4" w:space="0" w:color="000000"/>
              <w:bottom w:val="single" w:sz="4" w:space="0" w:color="000000"/>
              <w:right w:val="single" w:sz="4" w:space="0" w:color="000000"/>
            </w:tcBorders>
          </w:tcPr>
          <w:p w14:paraId="31E7FA22"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7.4. Орган, </w:t>
            </w:r>
            <w:proofErr w:type="spellStart"/>
            <w:r>
              <w:rPr>
                <w:rFonts w:ascii="Times New Roman" w:eastAsia="Times New Roman" w:hAnsi="Times New Roman"/>
              </w:rPr>
              <w:t>що</w:t>
            </w:r>
            <w:proofErr w:type="spellEnd"/>
            <w:r>
              <w:rPr>
                <w:rFonts w:ascii="Times New Roman" w:eastAsia="Times New Roman" w:hAnsi="Times New Roman"/>
              </w:rPr>
              <w:t xml:space="preserve"> </w:t>
            </w:r>
            <w:proofErr w:type="spellStart"/>
            <w:r>
              <w:rPr>
                <w:rFonts w:ascii="Times New Roman" w:eastAsia="Times New Roman" w:hAnsi="Times New Roman"/>
              </w:rPr>
              <w:t>видав</w:t>
            </w:r>
            <w:proofErr w:type="spellEnd"/>
            <w:r>
              <w:rPr>
                <w:rFonts w:ascii="Times New Roman" w:eastAsia="Times New Roman" w:hAnsi="Times New Roman"/>
              </w:rPr>
              <w:t xml:space="preserve"> документ </w:t>
            </w:r>
            <w:r>
              <w:rPr>
                <w:rFonts w:ascii="Times New Roman" w:eastAsia="Times New Roman" w:hAnsi="Times New Roman"/>
                <w:sz w:val="18"/>
                <w:szCs w:val="18"/>
              </w:rPr>
              <w:t>(</w:t>
            </w:r>
            <w:proofErr w:type="spellStart"/>
            <w:r>
              <w:rPr>
                <w:rFonts w:ascii="Times New Roman" w:eastAsia="Times New Roman" w:hAnsi="Times New Roman"/>
                <w:sz w:val="18"/>
                <w:szCs w:val="18"/>
              </w:rPr>
              <w:t>із</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зазначенням</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назви</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виконавчого</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комітету</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міської</w:t>
            </w:r>
            <w:proofErr w:type="spellEnd"/>
            <w:r>
              <w:rPr>
                <w:rFonts w:ascii="Times New Roman" w:eastAsia="Times New Roman" w:hAnsi="Times New Roman"/>
                <w:sz w:val="18"/>
                <w:szCs w:val="18"/>
              </w:rPr>
              <w:t xml:space="preserve"> ради </w:t>
            </w:r>
            <w:proofErr w:type="spellStart"/>
            <w:r>
              <w:rPr>
                <w:rFonts w:ascii="Times New Roman" w:eastAsia="Times New Roman" w:hAnsi="Times New Roman"/>
                <w:sz w:val="18"/>
                <w:szCs w:val="18"/>
              </w:rPr>
              <w:t>або</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районної</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державної</w:t>
            </w:r>
            <w:proofErr w:type="spellEnd"/>
            <w:r>
              <w:rPr>
                <w:rFonts w:ascii="Times New Roman" w:eastAsia="Times New Roman" w:hAnsi="Times New Roman"/>
                <w:sz w:val="18"/>
                <w:szCs w:val="18"/>
              </w:rPr>
              <w:t xml:space="preserve"> </w:t>
            </w:r>
            <w:proofErr w:type="spellStart"/>
            <w:r>
              <w:rPr>
                <w:rFonts w:ascii="Times New Roman" w:eastAsia="Times New Roman" w:hAnsi="Times New Roman"/>
                <w:sz w:val="18"/>
                <w:szCs w:val="18"/>
              </w:rPr>
              <w:t>адміністрації</w:t>
            </w:r>
            <w:proofErr w:type="spellEnd"/>
            <w:r>
              <w:rPr>
                <w:rFonts w:ascii="Times New Roman" w:eastAsia="Times New Roman" w:hAnsi="Times New Roman"/>
                <w:sz w:val="18"/>
                <w:szCs w:val="18"/>
              </w:rPr>
              <w:t xml:space="preserve"> та ПІБ державного </w:t>
            </w:r>
            <w:proofErr w:type="spellStart"/>
            <w:r>
              <w:rPr>
                <w:rFonts w:ascii="Times New Roman" w:eastAsia="Times New Roman" w:hAnsi="Times New Roman"/>
                <w:sz w:val="18"/>
                <w:szCs w:val="18"/>
              </w:rPr>
              <w:t>реєстратора</w:t>
            </w:r>
            <w:proofErr w:type="spellEnd"/>
            <w:r>
              <w:rPr>
                <w:rFonts w:ascii="Times New Roman" w:eastAsia="Times New Roman" w:hAnsi="Times New Roman"/>
                <w:sz w:val="18"/>
                <w:szCs w:val="18"/>
              </w:rPr>
              <w:t>)</w:t>
            </w:r>
          </w:p>
        </w:tc>
        <w:tc>
          <w:tcPr>
            <w:tcW w:w="6357" w:type="dxa"/>
            <w:gridSpan w:val="27"/>
            <w:tcBorders>
              <w:top w:val="single" w:sz="4" w:space="0" w:color="000000"/>
              <w:left w:val="single" w:sz="4" w:space="0" w:color="000000"/>
              <w:bottom w:val="single" w:sz="4" w:space="0" w:color="000000"/>
              <w:right w:val="single" w:sz="4" w:space="0" w:color="000000"/>
            </w:tcBorders>
          </w:tcPr>
          <w:p w14:paraId="2B73A6D2"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3E1D690E" w14:textId="77777777" w:rsidTr="000675B5">
        <w:trPr>
          <w:cantSplit/>
          <w:trHeight w:val="340"/>
        </w:trPr>
        <w:tc>
          <w:tcPr>
            <w:tcW w:w="6123" w:type="dxa"/>
            <w:gridSpan w:val="27"/>
            <w:tcBorders>
              <w:top w:val="single" w:sz="4" w:space="0" w:color="000000"/>
              <w:left w:val="single" w:sz="4" w:space="0" w:color="000000"/>
              <w:bottom w:val="single" w:sz="4" w:space="0" w:color="000000"/>
              <w:right w:val="single" w:sz="4" w:space="0" w:color="000000"/>
            </w:tcBorders>
          </w:tcPr>
          <w:p w14:paraId="654E9F34"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7.5. Дата </w:t>
            </w:r>
            <w:proofErr w:type="spellStart"/>
            <w:r>
              <w:rPr>
                <w:rFonts w:ascii="Times New Roman" w:eastAsia="Times New Roman" w:hAnsi="Times New Roman"/>
              </w:rPr>
              <w:t>проведення</w:t>
            </w:r>
            <w:proofErr w:type="spellEnd"/>
            <w:r>
              <w:rPr>
                <w:rFonts w:ascii="Times New Roman" w:eastAsia="Times New Roman" w:hAnsi="Times New Roman"/>
              </w:rPr>
              <w:t xml:space="preserve"> </w:t>
            </w:r>
            <w:proofErr w:type="spellStart"/>
            <w:r>
              <w:rPr>
                <w:rFonts w:ascii="Times New Roman" w:eastAsia="Times New Roman" w:hAnsi="Times New Roman"/>
              </w:rPr>
              <w:t>державної</w:t>
            </w:r>
            <w:proofErr w:type="spellEnd"/>
            <w:r>
              <w:rPr>
                <w:rFonts w:ascii="Times New Roman" w:eastAsia="Times New Roman" w:hAnsi="Times New Roman"/>
              </w:rPr>
              <w:t xml:space="preserve"> </w:t>
            </w:r>
            <w:proofErr w:type="spellStart"/>
            <w:r>
              <w:rPr>
                <w:rFonts w:ascii="Times New Roman" w:eastAsia="Times New Roman" w:hAnsi="Times New Roman"/>
              </w:rPr>
              <w:t>реєстрації</w:t>
            </w:r>
            <w:proofErr w:type="spellEnd"/>
            <w:r>
              <w:rPr>
                <w:rFonts w:ascii="Times New Roman" w:eastAsia="Times New Roman" w:hAnsi="Times New Roman"/>
              </w:rPr>
              <w:t xml:space="preserve"> </w:t>
            </w:r>
            <w:proofErr w:type="spellStart"/>
            <w:r>
              <w:rPr>
                <w:rFonts w:ascii="Times New Roman" w:eastAsia="Times New Roman" w:hAnsi="Times New Roman"/>
              </w:rPr>
              <w:t>юридичної</w:t>
            </w:r>
            <w:proofErr w:type="spellEnd"/>
            <w:r>
              <w:rPr>
                <w:rFonts w:ascii="Times New Roman" w:eastAsia="Times New Roman" w:hAnsi="Times New Roman"/>
              </w:rPr>
              <w:t xml:space="preserve"> особи</w:t>
            </w:r>
          </w:p>
        </w:tc>
        <w:tc>
          <w:tcPr>
            <w:tcW w:w="3942" w:type="dxa"/>
            <w:gridSpan w:val="15"/>
            <w:tcBorders>
              <w:top w:val="single" w:sz="4" w:space="0" w:color="000000"/>
              <w:left w:val="single" w:sz="4" w:space="0" w:color="000000"/>
              <w:bottom w:val="single" w:sz="4" w:space="0" w:color="000000"/>
              <w:right w:val="single" w:sz="4" w:space="0" w:color="000000"/>
            </w:tcBorders>
          </w:tcPr>
          <w:p w14:paraId="143E8913"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      </w:t>
            </w:r>
          </w:p>
        </w:tc>
      </w:tr>
      <w:tr w:rsidR="009D4863" w14:paraId="7B37C47B" w14:textId="77777777" w:rsidTr="000675B5">
        <w:trPr>
          <w:cantSplit/>
        </w:trPr>
        <w:tc>
          <w:tcPr>
            <w:tcW w:w="10065" w:type="dxa"/>
            <w:gridSpan w:val="42"/>
            <w:tcBorders>
              <w:top w:val="single" w:sz="4" w:space="0" w:color="000000"/>
              <w:left w:val="single" w:sz="4" w:space="0" w:color="000000"/>
              <w:bottom w:val="single" w:sz="4" w:space="0" w:color="000000"/>
              <w:right w:val="single" w:sz="4" w:space="0" w:color="000000"/>
            </w:tcBorders>
          </w:tcPr>
          <w:p w14:paraId="09541F0C" w14:textId="77777777" w:rsidR="009D4863" w:rsidRDefault="009D4863" w:rsidP="000675B5">
            <w:pPr>
              <w:spacing w:after="0"/>
              <w:rPr>
                <w:rFonts w:ascii="Times New Roman" w:eastAsia="Times New Roman" w:hAnsi="Times New Roman"/>
              </w:rPr>
            </w:pPr>
            <w:r>
              <w:rPr>
                <w:rFonts w:ascii="Times New Roman" w:eastAsia="Times New Roman" w:hAnsi="Times New Roman"/>
                <w:b/>
              </w:rPr>
              <w:t xml:space="preserve">8. Номер </w:t>
            </w:r>
            <w:proofErr w:type="spellStart"/>
            <w:r>
              <w:rPr>
                <w:rFonts w:ascii="Times New Roman" w:eastAsia="Times New Roman" w:hAnsi="Times New Roman"/>
                <w:b/>
              </w:rPr>
              <w:t>банківського</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рахунку</w:t>
            </w:r>
            <w:proofErr w:type="spellEnd"/>
            <w:r>
              <w:rPr>
                <w:rFonts w:ascii="Times New Roman" w:eastAsia="Times New Roman" w:hAnsi="Times New Roman"/>
                <w:b/>
              </w:rPr>
              <w:t xml:space="preserve">, </w:t>
            </w:r>
            <w:proofErr w:type="spellStart"/>
            <w:r>
              <w:rPr>
                <w:rFonts w:ascii="Times New Roman" w:eastAsia="Times New Roman" w:hAnsi="Times New Roman"/>
                <w:b/>
              </w:rPr>
              <w:t>який</w:t>
            </w:r>
            <w:proofErr w:type="spellEnd"/>
            <w:r>
              <w:rPr>
                <w:rFonts w:ascii="Times New Roman" w:eastAsia="Times New Roman" w:hAnsi="Times New Roman"/>
                <w:b/>
              </w:rPr>
              <w:t xml:space="preserve"> буде </w:t>
            </w:r>
            <w:proofErr w:type="spellStart"/>
            <w:r>
              <w:rPr>
                <w:rFonts w:ascii="Times New Roman" w:eastAsia="Times New Roman" w:hAnsi="Times New Roman"/>
                <w:b/>
              </w:rPr>
              <w:t>використовуватися</w:t>
            </w:r>
            <w:proofErr w:type="spellEnd"/>
            <w:r>
              <w:rPr>
                <w:rFonts w:ascii="Times New Roman" w:eastAsia="Times New Roman" w:hAnsi="Times New Roman"/>
                <w:b/>
              </w:rPr>
              <w:t xml:space="preserve"> для </w:t>
            </w:r>
            <w:proofErr w:type="spellStart"/>
            <w:r>
              <w:rPr>
                <w:rFonts w:ascii="Times New Roman" w:eastAsia="Times New Roman" w:hAnsi="Times New Roman"/>
                <w:b/>
              </w:rPr>
              <w:t>перерахування</w:t>
            </w:r>
            <w:proofErr w:type="spellEnd"/>
            <w:r>
              <w:rPr>
                <w:rFonts w:ascii="Times New Roman" w:eastAsia="Times New Roman" w:hAnsi="Times New Roman"/>
                <w:b/>
              </w:rPr>
              <w:t>/</w:t>
            </w:r>
            <w:proofErr w:type="spellStart"/>
            <w:r>
              <w:rPr>
                <w:rFonts w:ascii="Times New Roman" w:eastAsia="Times New Roman" w:hAnsi="Times New Roman"/>
                <w:b/>
              </w:rPr>
              <w:t>повернення</w:t>
            </w:r>
            <w:proofErr w:type="spellEnd"/>
            <w:r>
              <w:rPr>
                <w:rFonts w:ascii="Times New Roman" w:eastAsia="Times New Roman" w:hAnsi="Times New Roman"/>
                <w:b/>
              </w:rPr>
              <w:t xml:space="preserve"> </w:t>
            </w:r>
            <w:r>
              <w:rPr>
                <w:rFonts w:ascii="Times New Roman" w:eastAsia="Times New Roman" w:hAnsi="Times New Roman"/>
                <w:b/>
                <w:lang w:val="uk-UA"/>
              </w:rPr>
              <w:t>маржі</w:t>
            </w:r>
            <w:r>
              <w:rPr>
                <w:rFonts w:ascii="Times New Roman" w:eastAsia="Times New Roman" w:hAnsi="Times New Roman"/>
                <w:b/>
              </w:rPr>
              <w:t xml:space="preserve"> за </w:t>
            </w:r>
            <w:proofErr w:type="spellStart"/>
            <w:r>
              <w:rPr>
                <w:rFonts w:ascii="Times New Roman" w:eastAsia="Times New Roman" w:hAnsi="Times New Roman"/>
                <w:b/>
              </w:rPr>
              <w:t>кліринговим</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рахунком</w:t>
            </w:r>
            <w:proofErr w:type="spellEnd"/>
            <w:r>
              <w:rPr>
                <w:rFonts w:ascii="Times New Roman" w:eastAsia="Times New Roman" w:hAnsi="Times New Roman"/>
                <w:b/>
              </w:rPr>
              <w:t xml:space="preserve">, </w:t>
            </w:r>
            <w:proofErr w:type="spellStart"/>
            <w:r>
              <w:rPr>
                <w:rFonts w:ascii="Times New Roman" w:eastAsia="Times New Roman" w:hAnsi="Times New Roman"/>
                <w:b/>
              </w:rPr>
              <w:t>що</w:t>
            </w:r>
            <w:proofErr w:type="spellEnd"/>
            <w:r>
              <w:rPr>
                <w:rFonts w:ascii="Times New Roman" w:eastAsia="Times New Roman" w:hAnsi="Times New Roman"/>
                <w:b/>
              </w:rPr>
              <w:t xml:space="preserve"> </w:t>
            </w:r>
            <w:proofErr w:type="spellStart"/>
            <w:r>
              <w:rPr>
                <w:rFonts w:ascii="Times New Roman" w:eastAsia="Times New Roman" w:hAnsi="Times New Roman"/>
                <w:b/>
              </w:rPr>
              <w:t>відкривається</w:t>
            </w:r>
            <w:proofErr w:type="spellEnd"/>
            <w:r>
              <w:rPr>
                <w:rFonts w:ascii="Times New Roman" w:eastAsia="Times New Roman" w:hAnsi="Times New Roman"/>
                <w:b/>
              </w:rPr>
              <w:t xml:space="preserve"> </w:t>
            </w:r>
            <w:proofErr w:type="spellStart"/>
            <w:r>
              <w:rPr>
                <w:rFonts w:ascii="Times New Roman" w:eastAsia="Times New Roman" w:hAnsi="Times New Roman"/>
                <w:b/>
              </w:rPr>
              <w:t>відповідно</w:t>
            </w:r>
            <w:proofErr w:type="spellEnd"/>
            <w:r>
              <w:rPr>
                <w:rFonts w:ascii="Times New Roman" w:eastAsia="Times New Roman" w:hAnsi="Times New Roman"/>
                <w:b/>
              </w:rPr>
              <w:t xml:space="preserve"> до </w:t>
            </w:r>
            <w:proofErr w:type="spellStart"/>
            <w:r>
              <w:rPr>
                <w:rFonts w:ascii="Times New Roman" w:eastAsia="Times New Roman" w:hAnsi="Times New Roman"/>
                <w:b/>
              </w:rPr>
              <w:t>цієї</w:t>
            </w:r>
            <w:proofErr w:type="spellEnd"/>
            <w:r>
              <w:rPr>
                <w:rFonts w:ascii="Times New Roman" w:eastAsia="Times New Roman" w:hAnsi="Times New Roman"/>
                <w:b/>
              </w:rPr>
              <w:t xml:space="preserve"> ЗАЯВИ:</w:t>
            </w:r>
          </w:p>
        </w:tc>
      </w:tr>
      <w:tr w:rsidR="009D4863" w14:paraId="356C1E3E" w14:textId="77777777" w:rsidTr="000675B5">
        <w:trPr>
          <w:cantSplit/>
          <w:trHeight w:val="277"/>
        </w:trPr>
        <w:tc>
          <w:tcPr>
            <w:tcW w:w="2444" w:type="dxa"/>
            <w:gridSpan w:val="7"/>
            <w:vMerge w:val="restart"/>
            <w:tcBorders>
              <w:top w:val="single" w:sz="4" w:space="0" w:color="000000"/>
              <w:left w:val="single" w:sz="4" w:space="0" w:color="000000"/>
              <w:bottom w:val="single" w:sz="4" w:space="0" w:color="000000"/>
              <w:right w:val="single" w:sz="4" w:space="0" w:color="000000"/>
            </w:tcBorders>
          </w:tcPr>
          <w:p w14:paraId="25799A92" w14:textId="77777777" w:rsidR="009D4863" w:rsidRDefault="009D4863"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8.</w:t>
            </w:r>
            <w:proofErr w:type="gramStart"/>
            <w:r>
              <w:rPr>
                <w:rFonts w:ascii="Times New Roman" w:eastAsia="Times New Roman" w:hAnsi="Times New Roman"/>
              </w:rPr>
              <w:t>1.Найменування</w:t>
            </w:r>
            <w:proofErr w:type="gramEnd"/>
            <w:r>
              <w:rPr>
                <w:rFonts w:ascii="Times New Roman" w:eastAsia="Times New Roman" w:hAnsi="Times New Roman"/>
              </w:rPr>
              <w:t xml:space="preserve"> установи банку</w:t>
            </w:r>
          </w:p>
        </w:tc>
        <w:tc>
          <w:tcPr>
            <w:tcW w:w="7621" w:type="dxa"/>
            <w:gridSpan w:val="35"/>
            <w:tcBorders>
              <w:top w:val="single" w:sz="4" w:space="0" w:color="000000"/>
              <w:left w:val="single" w:sz="4" w:space="0" w:color="000000"/>
              <w:bottom w:val="single" w:sz="4" w:space="0" w:color="000000"/>
              <w:right w:val="single" w:sz="4" w:space="0" w:color="000000"/>
            </w:tcBorders>
          </w:tcPr>
          <w:p w14:paraId="452B9E7E"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5789728A" w14:textId="77777777" w:rsidTr="000675B5">
        <w:trPr>
          <w:cantSplit/>
          <w:trHeight w:val="276"/>
        </w:trPr>
        <w:tc>
          <w:tcPr>
            <w:tcW w:w="2444" w:type="dxa"/>
            <w:gridSpan w:val="7"/>
            <w:vMerge/>
            <w:tcBorders>
              <w:top w:val="single" w:sz="4" w:space="0" w:color="000000"/>
              <w:left w:val="single" w:sz="4" w:space="0" w:color="000000"/>
              <w:bottom w:val="single" w:sz="4" w:space="0" w:color="000000"/>
              <w:right w:val="single" w:sz="4" w:space="0" w:color="000000"/>
            </w:tcBorders>
          </w:tcPr>
          <w:p w14:paraId="0FD0FB88" w14:textId="77777777" w:rsidR="009D4863" w:rsidRDefault="009D4863"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621" w:type="dxa"/>
            <w:gridSpan w:val="35"/>
            <w:tcBorders>
              <w:top w:val="single" w:sz="4" w:space="0" w:color="000000"/>
              <w:left w:val="single" w:sz="4" w:space="0" w:color="000000"/>
              <w:bottom w:val="single" w:sz="4" w:space="0" w:color="000000"/>
              <w:right w:val="single" w:sz="4" w:space="0" w:color="000000"/>
            </w:tcBorders>
          </w:tcPr>
          <w:p w14:paraId="5F4E3D10" w14:textId="77777777" w:rsidR="009D4863" w:rsidRDefault="009D4863" w:rsidP="000675B5">
            <w:pPr>
              <w:spacing w:after="0"/>
              <w:rPr>
                <w:rFonts w:ascii="Times New Roman" w:eastAsia="Times New Roman" w:hAnsi="Times New Roman"/>
              </w:rPr>
            </w:pPr>
          </w:p>
        </w:tc>
      </w:tr>
      <w:tr w:rsidR="009D4863" w14:paraId="2E9D19A1" w14:textId="77777777" w:rsidTr="000675B5">
        <w:tc>
          <w:tcPr>
            <w:tcW w:w="5421" w:type="dxa"/>
            <w:gridSpan w:val="21"/>
            <w:tcBorders>
              <w:top w:val="single" w:sz="4" w:space="0" w:color="000000"/>
              <w:left w:val="single" w:sz="4" w:space="0" w:color="000000"/>
              <w:bottom w:val="single" w:sz="4" w:space="0" w:color="000000"/>
              <w:right w:val="single" w:sz="4" w:space="0" w:color="000000"/>
            </w:tcBorders>
          </w:tcPr>
          <w:p w14:paraId="4EFC0F45" w14:textId="77777777" w:rsidR="009D4863" w:rsidRDefault="009D4863" w:rsidP="000675B5">
            <w:pPr>
              <w:spacing w:after="0"/>
              <w:rPr>
                <w:rFonts w:ascii="Times New Roman" w:eastAsia="Times New Roman" w:hAnsi="Times New Roman"/>
              </w:rPr>
            </w:pPr>
            <w:r>
              <w:rPr>
                <w:rFonts w:ascii="Times New Roman" w:eastAsia="Times New Roman" w:hAnsi="Times New Roman"/>
              </w:rPr>
              <w:t>8.</w:t>
            </w:r>
            <w:r>
              <w:rPr>
                <w:rFonts w:ascii="Times New Roman" w:eastAsia="Times New Roman" w:hAnsi="Times New Roman"/>
                <w:lang w:val="uk-UA"/>
              </w:rPr>
              <w:t>2</w:t>
            </w:r>
            <w:r>
              <w:rPr>
                <w:rFonts w:ascii="Times New Roman" w:eastAsia="Times New Roman" w:hAnsi="Times New Roman"/>
              </w:rPr>
              <w:t xml:space="preserve">. Номер </w:t>
            </w:r>
            <w:proofErr w:type="spellStart"/>
            <w:r>
              <w:rPr>
                <w:rFonts w:ascii="Times New Roman" w:eastAsia="Times New Roman" w:hAnsi="Times New Roman"/>
              </w:rPr>
              <w:t>банківського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(IBAN)</w:t>
            </w:r>
          </w:p>
        </w:tc>
        <w:tc>
          <w:tcPr>
            <w:tcW w:w="4644" w:type="dxa"/>
            <w:gridSpan w:val="21"/>
            <w:tcBorders>
              <w:top w:val="single" w:sz="4" w:space="0" w:color="000000"/>
              <w:left w:val="single" w:sz="4" w:space="0" w:color="000000"/>
              <w:bottom w:val="single" w:sz="4" w:space="0" w:color="000000"/>
              <w:right w:val="single" w:sz="4" w:space="0" w:color="000000"/>
            </w:tcBorders>
          </w:tcPr>
          <w:p w14:paraId="36E29C90" w14:textId="77777777" w:rsidR="009D4863" w:rsidRDefault="009D4863" w:rsidP="000675B5">
            <w:pPr>
              <w:spacing w:after="0"/>
              <w:rPr>
                <w:rFonts w:ascii="Times New Roman" w:eastAsia="Times New Roman" w:hAnsi="Times New Roman"/>
              </w:rPr>
            </w:pPr>
            <w:r>
              <w:rPr>
                <w:rFonts w:ascii="Times New Roman" w:eastAsia="Times New Roman" w:hAnsi="Times New Roman"/>
              </w:rPr>
              <w:t>     </w:t>
            </w:r>
          </w:p>
        </w:tc>
      </w:tr>
      <w:tr w:rsidR="009D4863" w14:paraId="05BAD9C4" w14:textId="77777777" w:rsidTr="000675B5">
        <w:trPr>
          <w:gridAfter w:val="1"/>
          <w:wAfter w:w="47" w:type="dxa"/>
          <w:cantSplit/>
          <w:trHeight w:val="386"/>
        </w:trPr>
        <w:tc>
          <w:tcPr>
            <w:tcW w:w="2649" w:type="dxa"/>
            <w:gridSpan w:val="10"/>
            <w:tcBorders>
              <w:bottom w:val="single" w:sz="4" w:space="0" w:color="000000"/>
            </w:tcBorders>
          </w:tcPr>
          <w:p w14:paraId="07ADFF0B" w14:textId="77777777" w:rsidR="009D4863" w:rsidRDefault="009D4863" w:rsidP="000675B5">
            <w:pPr>
              <w:widowControl w:val="0"/>
              <w:tabs>
                <w:tab w:val="center" w:pos="4677"/>
                <w:tab w:val="right" w:pos="9355"/>
              </w:tabs>
              <w:spacing w:after="0"/>
              <w:rPr>
                <w:rFonts w:ascii="Times New Roman" w:eastAsia="Times New Roman" w:hAnsi="Times New Roman"/>
              </w:rPr>
            </w:pPr>
          </w:p>
          <w:p w14:paraId="4C187A66" w14:textId="77777777" w:rsidR="009D4863" w:rsidRDefault="009D4863" w:rsidP="000675B5">
            <w:pPr>
              <w:widowControl w:val="0"/>
              <w:tabs>
                <w:tab w:val="center" w:pos="4677"/>
                <w:tab w:val="right" w:pos="9355"/>
              </w:tabs>
              <w:spacing w:after="0"/>
              <w:rPr>
                <w:rFonts w:ascii="Times New Roman" w:eastAsia="Times New Roman" w:hAnsi="Times New Roman"/>
              </w:rPr>
            </w:pPr>
          </w:p>
          <w:p w14:paraId="1174D5F0" w14:textId="391DECF6" w:rsidR="009D4863" w:rsidRDefault="009D4863" w:rsidP="000675B5">
            <w:pPr>
              <w:widowControl w:val="0"/>
              <w:tabs>
                <w:tab w:val="center" w:pos="4677"/>
                <w:tab w:val="right" w:pos="9355"/>
              </w:tabs>
              <w:spacing w:after="0"/>
              <w:rPr>
                <w:rFonts w:ascii="Times New Roman" w:eastAsia="Times New Roman" w:hAnsi="Times New Roman"/>
              </w:rPr>
            </w:pPr>
          </w:p>
        </w:tc>
        <w:tc>
          <w:tcPr>
            <w:tcW w:w="283" w:type="dxa"/>
            <w:gridSpan w:val="4"/>
          </w:tcPr>
          <w:p w14:paraId="4A401AF3" w14:textId="77777777" w:rsidR="009D4863" w:rsidRDefault="009D4863" w:rsidP="000675B5">
            <w:pPr>
              <w:widowControl w:val="0"/>
              <w:tabs>
                <w:tab w:val="center" w:pos="4677"/>
                <w:tab w:val="right" w:pos="9355"/>
              </w:tabs>
              <w:spacing w:after="0"/>
              <w:rPr>
                <w:rFonts w:ascii="Times New Roman" w:eastAsia="Times New Roman" w:hAnsi="Times New Roman"/>
              </w:rPr>
            </w:pPr>
          </w:p>
        </w:tc>
        <w:tc>
          <w:tcPr>
            <w:tcW w:w="2835" w:type="dxa"/>
            <w:gridSpan w:val="11"/>
            <w:tcBorders>
              <w:bottom w:val="single" w:sz="4" w:space="0" w:color="000000"/>
            </w:tcBorders>
          </w:tcPr>
          <w:p w14:paraId="1856B00D" w14:textId="77777777" w:rsidR="009D4863" w:rsidRDefault="009D4863"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 </w:t>
            </w:r>
          </w:p>
        </w:tc>
        <w:tc>
          <w:tcPr>
            <w:tcW w:w="993" w:type="dxa"/>
            <w:gridSpan w:val="5"/>
          </w:tcPr>
          <w:p w14:paraId="50AC990C" w14:textId="77777777" w:rsidR="009D4863" w:rsidRDefault="009D4863" w:rsidP="000675B5">
            <w:pPr>
              <w:spacing w:after="0"/>
              <w:rPr>
                <w:rFonts w:ascii="Times New Roman" w:eastAsia="Times New Roman" w:hAnsi="Times New Roman"/>
              </w:rPr>
            </w:pPr>
          </w:p>
        </w:tc>
        <w:tc>
          <w:tcPr>
            <w:tcW w:w="3258" w:type="dxa"/>
            <w:gridSpan w:val="11"/>
            <w:tcBorders>
              <w:bottom w:val="single" w:sz="4" w:space="0" w:color="000000"/>
            </w:tcBorders>
          </w:tcPr>
          <w:p w14:paraId="08782F4A" w14:textId="77777777" w:rsidR="009D4863" w:rsidRDefault="009D4863" w:rsidP="000675B5">
            <w:pPr>
              <w:spacing w:after="0"/>
              <w:rPr>
                <w:rFonts w:ascii="Times New Roman" w:eastAsia="Times New Roman" w:hAnsi="Times New Roman"/>
              </w:rPr>
            </w:pPr>
          </w:p>
        </w:tc>
      </w:tr>
      <w:tr w:rsidR="009D4863" w14:paraId="144864BE" w14:textId="77777777" w:rsidTr="000675B5">
        <w:tc>
          <w:tcPr>
            <w:tcW w:w="7327" w:type="dxa"/>
            <w:gridSpan w:val="35"/>
            <w:tcBorders>
              <w:bottom w:val="nil"/>
            </w:tcBorders>
          </w:tcPr>
          <w:p w14:paraId="6C40EA4D" w14:textId="77777777" w:rsidR="009D4863" w:rsidRDefault="009D4863" w:rsidP="000675B5">
            <w:pPr>
              <w:widowControl w:val="0"/>
              <w:tabs>
                <w:tab w:val="center" w:pos="4677"/>
                <w:tab w:val="right" w:pos="9355"/>
              </w:tabs>
              <w:spacing w:after="0"/>
              <w:ind w:firstLine="34"/>
              <w:rPr>
                <w:rFonts w:ascii="Times New Roman" w:eastAsia="Times New Roman" w:hAnsi="Times New Roman"/>
              </w:rPr>
            </w:pPr>
            <w:proofErr w:type="spellStart"/>
            <w:r>
              <w:rPr>
                <w:rFonts w:ascii="Times New Roman" w:eastAsia="Times New Roman" w:hAnsi="Times New Roman"/>
              </w:rPr>
              <w:t>керівник</w:t>
            </w:r>
            <w:proofErr w:type="spellEnd"/>
            <w:r>
              <w:rPr>
                <w:rFonts w:ascii="Times New Roman" w:eastAsia="Times New Roman" w:hAnsi="Times New Roman"/>
              </w:rPr>
              <w:t xml:space="preserve">                                            </w:t>
            </w:r>
            <w:proofErr w:type="spellStart"/>
            <w:r>
              <w:rPr>
                <w:rFonts w:ascii="Times New Roman" w:eastAsia="Times New Roman" w:hAnsi="Times New Roman"/>
              </w:rPr>
              <w:t>підпис</w:t>
            </w:r>
            <w:proofErr w:type="spellEnd"/>
            <w:r>
              <w:rPr>
                <w:rFonts w:ascii="Times New Roman" w:eastAsia="Times New Roman" w:hAnsi="Times New Roman"/>
              </w:rPr>
              <w:t xml:space="preserve"> </w:t>
            </w:r>
          </w:p>
        </w:tc>
        <w:tc>
          <w:tcPr>
            <w:tcW w:w="2738" w:type="dxa"/>
            <w:gridSpan w:val="7"/>
          </w:tcPr>
          <w:p w14:paraId="11696B5C"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                ПІБ</w:t>
            </w:r>
          </w:p>
        </w:tc>
      </w:tr>
    </w:tbl>
    <w:p w14:paraId="384D88F8" w14:textId="77777777" w:rsidR="009D4863" w:rsidRDefault="009D4863" w:rsidP="009D4863">
      <w:pPr>
        <w:spacing w:after="0"/>
        <w:rPr>
          <w:rFonts w:ascii="Times New Roman" w:eastAsia="Times New Roman" w:hAnsi="Times New Roman"/>
        </w:rPr>
      </w:pPr>
      <w:r>
        <w:rPr>
          <w:rFonts w:ascii="Times New Roman" w:eastAsia="Times New Roman" w:hAnsi="Times New Roman"/>
        </w:rPr>
        <w:t xml:space="preserve">                                                                                                              </w:t>
      </w:r>
    </w:p>
    <w:p w14:paraId="118C5190" w14:textId="77777777" w:rsidR="009D4863" w:rsidRDefault="009D4863" w:rsidP="009D4863">
      <w:pPr>
        <w:spacing w:after="0"/>
        <w:jc w:val="center"/>
        <w:rPr>
          <w:rFonts w:ascii="Times New Roman" w:eastAsia="Times New Roman" w:hAnsi="Times New Roman"/>
        </w:rPr>
      </w:pPr>
      <w:r>
        <w:rPr>
          <w:rFonts w:ascii="Times New Roman" w:eastAsia="Times New Roman" w:hAnsi="Times New Roman"/>
        </w:rPr>
        <w:t>МП</w:t>
      </w:r>
      <w:r>
        <w:rPr>
          <w:rFonts w:ascii="Times New Roman" w:eastAsia="Times New Roman" w:hAnsi="Times New Roman"/>
          <w:vertAlign w:val="superscript"/>
        </w:rPr>
        <w:footnoteReference w:id="5"/>
      </w:r>
    </w:p>
    <w:p w14:paraId="7A07D7FD" w14:textId="77777777" w:rsidR="009D4863" w:rsidRDefault="009D4863" w:rsidP="009D4863">
      <w:pPr>
        <w:spacing w:after="0"/>
        <w:rPr>
          <w:rFonts w:ascii="Times New Roman" w:eastAsia="Times New Roman" w:hAnsi="Times New Roman"/>
        </w:rPr>
      </w:pPr>
    </w:p>
    <w:p w14:paraId="0C157365" w14:textId="77777777" w:rsidR="009D4863" w:rsidRDefault="009D4863" w:rsidP="009D4863">
      <w:pPr>
        <w:spacing w:after="0"/>
        <w:rPr>
          <w:rFonts w:ascii="Times New Roman" w:eastAsia="Times New Roman" w:hAnsi="Times New Roman"/>
        </w:rPr>
      </w:pPr>
    </w:p>
    <w:p w14:paraId="36226740" w14:textId="77777777" w:rsidR="009D4863" w:rsidRDefault="009D4863" w:rsidP="009D4863">
      <w:pPr>
        <w:spacing w:after="0"/>
        <w:rPr>
          <w:rFonts w:ascii="Times New Roman" w:eastAsia="Times New Roman" w:hAnsi="Times New Roman"/>
        </w:rPr>
      </w:pPr>
    </w:p>
    <w:p w14:paraId="2C287C61" w14:textId="2DF8A017" w:rsidR="009D4863" w:rsidRDefault="009D4863" w:rsidP="009D4863">
      <w:pPr>
        <w:spacing w:after="0"/>
        <w:rPr>
          <w:rFonts w:ascii="Times New Roman" w:eastAsia="Times New Roman" w:hAnsi="Times New Roman"/>
        </w:rPr>
      </w:pPr>
      <w:r>
        <w:rPr>
          <w:rFonts w:ascii="Times New Roman" w:eastAsia="Times New Roman" w:hAnsi="Times New Roman"/>
        </w:rPr>
        <w:t xml:space="preserve">Для </w:t>
      </w:r>
      <w:proofErr w:type="spellStart"/>
      <w:r>
        <w:rPr>
          <w:rFonts w:ascii="Times New Roman" w:eastAsia="Times New Roman" w:hAnsi="Times New Roman"/>
        </w:rPr>
        <w:t>заповнення</w:t>
      </w:r>
      <w:proofErr w:type="spellEnd"/>
      <w:r>
        <w:rPr>
          <w:rFonts w:ascii="Times New Roman" w:eastAsia="Times New Roman" w:hAnsi="Times New Roman"/>
        </w:rPr>
        <w:t xml:space="preserve"> </w:t>
      </w:r>
      <w:proofErr w:type="spellStart"/>
      <w:r>
        <w:rPr>
          <w:rFonts w:ascii="Times New Roman" w:eastAsia="Times New Roman" w:hAnsi="Times New Roman"/>
        </w:rPr>
        <w:t>працівниками</w:t>
      </w:r>
      <w:proofErr w:type="spellEnd"/>
      <w:r>
        <w:rPr>
          <w:rFonts w:ascii="Times New Roman" w:eastAsia="Times New Roman" w:hAnsi="Times New Roman"/>
        </w:rPr>
        <w:t xml:space="preserve"> ТОВ «УКРАЇНСЬКА РЕСУРСНА БІРЖА»</w:t>
      </w:r>
    </w:p>
    <w:p w14:paraId="28385155" w14:textId="77777777" w:rsidR="009D4863" w:rsidRDefault="009D4863" w:rsidP="009D4863">
      <w:pPr>
        <w:spacing w:after="0"/>
        <w:rPr>
          <w:rFonts w:ascii="Times New Roman" w:eastAsia="Times New Roman" w:hAnsi="Times New Roman"/>
        </w:rPr>
      </w:pPr>
    </w:p>
    <w:tbl>
      <w:tblPr>
        <w:tblW w:w="10065" w:type="dxa"/>
        <w:tblInd w:w="-176" w:type="dxa"/>
        <w:tblBorders>
          <w:insideH w:val="single" w:sz="6" w:space="0" w:color="000000"/>
          <w:insideV w:val="single" w:sz="6" w:space="0" w:color="000000"/>
        </w:tblBorders>
        <w:tblLayout w:type="fixed"/>
        <w:tblLook w:val="0000" w:firstRow="0" w:lastRow="0" w:firstColumn="0" w:lastColumn="0" w:noHBand="0" w:noVBand="0"/>
      </w:tblPr>
      <w:tblGrid>
        <w:gridCol w:w="1844"/>
        <w:gridCol w:w="708"/>
        <w:gridCol w:w="1134"/>
        <w:gridCol w:w="851"/>
        <w:gridCol w:w="1701"/>
        <w:gridCol w:w="709"/>
        <w:gridCol w:w="850"/>
        <w:gridCol w:w="2268"/>
      </w:tblGrid>
      <w:tr w:rsidR="009D4863" w14:paraId="582FB8AA" w14:textId="77777777" w:rsidTr="000675B5">
        <w:trPr>
          <w:cantSplit/>
        </w:trPr>
        <w:tc>
          <w:tcPr>
            <w:tcW w:w="2552" w:type="dxa"/>
            <w:gridSpan w:val="2"/>
            <w:tcBorders>
              <w:top w:val="single" w:sz="6" w:space="0" w:color="000000"/>
              <w:left w:val="single" w:sz="6" w:space="0" w:color="000000"/>
              <w:bottom w:val="single" w:sz="6" w:space="0" w:color="000000"/>
              <w:right w:val="single" w:sz="6" w:space="0" w:color="000000"/>
            </w:tcBorders>
          </w:tcPr>
          <w:p w14:paraId="1394F748" w14:textId="77777777" w:rsidR="009D4863" w:rsidRDefault="009D4863" w:rsidP="000675B5">
            <w:pPr>
              <w:spacing w:after="0"/>
              <w:rPr>
                <w:rFonts w:ascii="Times New Roman" w:eastAsia="Times New Roman" w:hAnsi="Times New Roman"/>
              </w:rPr>
            </w:pPr>
            <w:proofErr w:type="spellStart"/>
            <w:r>
              <w:rPr>
                <w:rFonts w:ascii="Times New Roman" w:eastAsia="Times New Roman" w:hAnsi="Times New Roman"/>
              </w:rPr>
              <w:t>Відмітки</w:t>
            </w:r>
            <w:proofErr w:type="spellEnd"/>
            <w:r>
              <w:rPr>
                <w:rFonts w:ascii="Times New Roman" w:eastAsia="Times New Roman" w:hAnsi="Times New Roman"/>
              </w:rPr>
              <w:t xml:space="preserve"> про </w:t>
            </w:r>
            <w:proofErr w:type="spellStart"/>
            <w:r>
              <w:rPr>
                <w:rFonts w:ascii="Times New Roman" w:eastAsia="Times New Roman" w:hAnsi="Times New Roman"/>
              </w:rPr>
              <w:t>прийняття</w:t>
            </w:r>
            <w:proofErr w:type="spellEnd"/>
            <w:r>
              <w:rPr>
                <w:rFonts w:ascii="Times New Roman" w:eastAsia="Times New Roman" w:hAnsi="Times New Roman"/>
              </w:rPr>
              <w:t xml:space="preserve"> заяви-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14:paraId="54DF50FC" w14:textId="77777777" w:rsidR="009D4863" w:rsidRDefault="009D4863" w:rsidP="000675B5">
            <w:pPr>
              <w:keepNext/>
              <w:spacing w:after="0"/>
              <w:rPr>
                <w:rFonts w:ascii="Times New Roman" w:eastAsia="Times New Roman" w:hAnsi="Times New Roman"/>
              </w:rPr>
            </w:pPr>
            <w:r>
              <w:rPr>
                <w:rFonts w:ascii="Times New Roman" w:eastAsia="Times New Roman" w:hAnsi="Times New Roman"/>
              </w:rPr>
              <w:t xml:space="preserve">Дата </w:t>
            </w:r>
            <w:proofErr w:type="spellStart"/>
            <w:r>
              <w:rPr>
                <w:rFonts w:ascii="Times New Roman" w:eastAsia="Times New Roman" w:hAnsi="Times New Roman"/>
              </w:rPr>
              <w:t>прийому</w:t>
            </w:r>
            <w:proofErr w:type="spellEnd"/>
            <w:r>
              <w:rPr>
                <w:rFonts w:ascii="Times New Roman" w:eastAsia="Times New Roman" w:hAnsi="Times New Roman"/>
              </w:rPr>
              <w:t xml:space="preserve"> заяви-</w:t>
            </w:r>
            <w:proofErr w:type="spellStart"/>
            <w:r>
              <w:rPr>
                <w:rFonts w:ascii="Times New Roman" w:eastAsia="Times New Roman" w:hAnsi="Times New Roman"/>
              </w:rPr>
              <w:t>анкети</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Pr>
          <w:p w14:paraId="1632A67F" w14:textId="77777777" w:rsidR="009D4863" w:rsidRDefault="009D4863" w:rsidP="000675B5">
            <w:pPr>
              <w:keepNext/>
              <w:spacing w:after="0"/>
              <w:rPr>
                <w:rFonts w:ascii="Times New Roman" w:eastAsia="Times New Roman" w:hAnsi="Times New Roman"/>
              </w:rPr>
            </w:pPr>
          </w:p>
        </w:tc>
        <w:tc>
          <w:tcPr>
            <w:tcW w:w="3118" w:type="dxa"/>
            <w:gridSpan w:val="2"/>
            <w:tcBorders>
              <w:top w:val="single" w:sz="6" w:space="0" w:color="000000"/>
              <w:left w:val="single" w:sz="6" w:space="0" w:color="000000"/>
              <w:bottom w:val="single" w:sz="6" w:space="0" w:color="000000"/>
              <w:right w:val="single" w:sz="6" w:space="0" w:color="000000"/>
            </w:tcBorders>
            <w:vAlign w:val="bottom"/>
          </w:tcPr>
          <w:p w14:paraId="302A0C89" w14:textId="77777777" w:rsidR="009D4863" w:rsidRDefault="009D4863" w:rsidP="000675B5">
            <w:pPr>
              <w:keepNext/>
              <w:spacing w:after="0"/>
              <w:jc w:val="center"/>
              <w:rPr>
                <w:rFonts w:ascii="Times New Roman" w:eastAsia="Times New Roman" w:hAnsi="Times New Roman"/>
                <w:color w:val="4A442A"/>
              </w:rPr>
            </w:pPr>
            <w:proofErr w:type="spellStart"/>
            <w:r>
              <w:rPr>
                <w:rFonts w:ascii="Times New Roman" w:eastAsia="Times New Roman" w:hAnsi="Times New Roman"/>
                <w:color w:val="4A442A"/>
              </w:rPr>
              <w:t>Підпис</w:t>
            </w:r>
            <w:proofErr w:type="spellEnd"/>
          </w:p>
        </w:tc>
      </w:tr>
      <w:tr w:rsidR="009D4863" w14:paraId="6277CE9A" w14:textId="77777777" w:rsidTr="000675B5">
        <w:trPr>
          <w:cantSplit/>
        </w:trPr>
        <w:tc>
          <w:tcPr>
            <w:tcW w:w="4537" w:type="dxa"/>
            <w:gridSpan w:val="4"/>
            <w:tcBorders>
              <w:top w:val="single" w:sz="6" w:space="0" w:color="000000"/>
              <w:left w:val="single" w:sz="6" w:space="0" w:color="000000"/>
              <w:bottom w:val="single" w:sz="6" w:space="0" w:color="000000"/>
              <w:right w:val="single" w:sz="6" w:space="0" w:color="000000"/>
            </w:tcBorders>
            <w:vAlign w:val="center"/>
          </w:tcPr>
          <w:p w14:paraId="39CC23E1" w14:textId="77777777" w:rsidR="009D4863" w:rsidRDefault="009D4863" w:rsidP="000675B5">
            <w:pPr>
              <w:keepNext/>
              <w:spacing w:after="0"/>
              <w:rPr>
                <w:rFonts w:ascii="Times New Roman" w:eastAsia="Times New Roman" w:hAnsi="Times New Roman"/>
              </w:rPr>
            </w:pPr>
            <w:proofErr w:type="spellStart"/>
            <w:r>
              <w:rPr>
                <w:rFonts w:ascii="Times New Roman" w:eastAsia="Times New Roman" w:hAnsi="Times New Roman"/>
              </w:rPr>
              <w:lastRenderedPageBreak/>
              <w:t>Договір</w:t>
            </w:r>
            <w:proofErr w:type="spellEnd"/>
            <w:r>
              <w:rPr>
                <w:rFonts w:ascii="Times New Roman" w:eastAsia="Times New Roman" w:hAnsi="Times New Roman"/>
              </w:rPr>
              <w:t xml:space="preserve"> про </w:t>
            </w:r>
            <w:proofErr w:type="spellStart"/>
            <w:r>
              <w:rPr>
                <w:rFonts w:ascii="Times New Roman" w:eastAsia="Times New Roman" w:hAnsi="Times New Roman"/>
              </w:rPr>
              <w:t>клірингове</w:t>
            </w:r>
            <w:proofErr w:type="spellEnd"/>
            <w:r>
              <w:rPr>
                <w:rFonts w:ascii="Times New Roman" w:eastAsia="Times New Roman" w:hAnsi="Times New Roman"/>
              </w:rPr>
              <w:t xml:space="preserve"> </w:t>
            </w:r>
            <w:proofErr w:type="spellStart"/>
            <w:r>
              <w:rPr>
                <w:rFonts w:ascii="Times New Roman" w:eastAsia="Times New Roman" w:hAnsi="Times New Roman"/>
              </w:rPr>
              <w:t>обслуговування</w:t>
            </w:r>
            <w:proofErr w:type="spellEnd"/>
            <w:r>
              <w:rPr>
                <w:rFonts w:ascii="Times New Roman" w:eastAsia="Times New Roman" w:hAnsi="Times New Roman"/>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67894B93" w14:textId="77777777" w:rsidR="009D4863" w:rsidRDefault="009D4863" w:rsidP="000675B5">
            <w:pPr>
              <w:keepNext/>
              <w:spacing w:after="0"/>
              <w:rPr>
                <w:rFonts w:ascii="Arial" w:eastAsia="Arial" w:hAnsi="Arial" w:cs="Arial"/>
                <w:sz w:val="24"/>
                <w:szCs w:val="24"/>
              </w:rPr>
            </w:pPr>
            <w:r>
              <w:rPr>
                <w:rFonts w:ascii="Times New Roman" w:eastAsia="Times New Roman" w:hAnsi="Times New Roman"/>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19252244" w14:textId="77777777" w:rsidR="009D4863" w:rsidRDefault="009D4863" w:rsidP="000675B5">
            <w:pPr>
              <w:keepNext/>
              <w:spacing w:after="0"/>
              <w:rPr>
                <w:rFonts w:ascii="Times New Roman" w:eastAsia="Times New Roman" w:hAnsi="Times New Roman"/>
              </w:rPr>
            </w:pPr>
            <w:proofErr w:type="spellStart"/>
            <w:r>
              <w:rPr>
                <w:rFonts w:ascii="Times New Roman" w:eastAsia="Times New Roman" w:hAnsi="Times New Roman"/>
              </w:rPr>
              <w:t>від</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14:paraId="40A058B4" w14:textId="77777777" w:rsidR="009D4863" w:rsidRDefault="009D4863" w:rsidP="000675B5">
            <w:pPr>
              <w:keepNext/>
              <w:spacing w:after="0"/>
              <w:rPr>
                <w:rFonts w:ascii="Times New Roman" w:eastAsia="Times New Roman" w:hAnsi="Times New Roman"/>
              </w:rPr>
            </w:pPr>
            <w:r>
              <w:rPr>
                <w:rFonts w:ascii="Times New Roman" w:eastAsia="Times New Roman" w:hAnsi="Times New Roman"/>
              </w:rPr>
              <w:t>"___" __________20__ р.</w:t>
            </w:r>
          </w:p>
        </w:tc>
      </w:tr>
      <w:tr w:rsidR="009D4863" w14:paraId="41534A47" w14:textId="77777777" w:rsidTr="000675B5">
        <w:trPr>
          <w:cantSplit/>
        </w:trPr>
        <w:tc>
          <w:tcPr>
            <w:tcW w:w="10065" w:type="dxa"/>
            <w:gridSpan w:val="8"/>
            <w:tcBorders>
              <w:top w:val="single" w:sz="6" w:space="0" w:color="000000"/>
              <w:left w:val="single" w:sz="6" w:space="0" w:color="000000"/>
              <w:bottom w:val="single" w:sz="6" w:space="0" w:color="000000"/>
              <w:right w:val="single" w:sz="6" w:space="0" w:color="000000"/>
            </w:tcBorders>
            <w:vAlign w:val="center"/>
          </w:tcPr>
          <w:p w14:paraId="293DC24A" w14:textId="77777777" w:rsidR="009D4863" w:rsidRDefault="009D4863" w:rsidP="000675B5">
            <w:pPr>
              <w:keepNext/>
              <w:spacing w:after="0"/>
              <w:rPr>
                <w:rFonts w:ascii="Times New Roman" w:eastAsia="Times New Roman" w:hAnsi="Times New Roman"/>
              </w:rPr>
            </w:pPr>
            <w:r>
              <w:rPr>
                <w:rFonts w:ascii="Times New Roman" w:eastAsia="Times New Roman" w:hAnsi="Times New Roman"/>
                <w:sz w:val="24"/>
                <w:szCs w:val="24"/>
              </w:rPr>
              <w:t xml:space="preserve"> </w:t>
            </w:r>
            <w:proofErr w:type="spellStart"/>
            <w:r>
              <w:rPr>
                <w:rFonts w:ascii="Times New Roman" w:eastAsia="Times New Roman" w:hAnsi="Times New Roman"/>
              </w:rPr>
              <w:t>Відмітки</w:t>
            </w:r>
            <w:proofErr w:type="spellEnd"/>
            <w:r>
              <w:rPr>
                <w:rFonts w:ascii="Times New Roman" w:eastAsia="Times New Roman" w:hAnsi="Times New Roman"/>
              </w:rPr>
              <w:t xml:space="preserve"> про </w:t>
            </w:r>
            <w:proofErr w:type="spellStart"/>
            <w:r>
              <w:rPr>
                <w:rFonts w:ascii="Times New Roman" w:eastAsia="Times New Roman" w:hAnsi="Times New Roman"/>
              </w:rPr>
              <w:t>відкриття</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w:t>
            </w:r>
            <w:proofErr w:type="spellStart"/>
            <w:r>
              <w:rPr>
                <w:rFonts w:ascii="Times New Roman" w:eastAsia="Times New Roman" w:hAnsi="Times New Roman"/>
              </w:rPr>
              <w:t>внесення</w:t>
            </w:r>
            <w:proofErr w:type="spellEnd"/>
            <w:r>
              <w:rPr>
                <w:rFonts w:ascii="Times New Roman" w:eastAsia="Times New Roman" w:hAnsi="Times New Roman"/>
              </w:rPr>
              <w:t xml:space="preserve"> </w:t>
            </w:r>
            <w:proofErr w:type="spellStart"/>
            <w:r>
              <w:rPr>
                <w:rFonts w:ascii="Times New Roman" w:eastAsia="Times New Roman" w:hAnsi="Times New Roman"/>
              </w:rPr>
              <w:t>змін</w:t>
            </w:r>
            <w:proofErr w:type="spellEnd"/>
            <w:r>
              <w:rPr>
                <w:rFonts w:ascii="Times New Roman" w:eastAsia="Times New Roman" w:hAnsi="Times New Roman"/>
              </w:rPr>
              <w:t xml:space="preserve"> до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w:t>
            </w:r>
          </w:p>
        </w:tc>
      </w:tr>
      <w:tr w:rsidR="009D4863" w14:paraId="71F92B52" w14:textId="77777777" w:rsidTr="000675B5">
        <w:trPr>
          <w:cantSplit/>
        </w:trPr>
        <w:tc>
          <w:tcPr>
            <w:tcW w:w="1844" w:type="dxa"/>
            <w:tcBorders>
              <w:top w:val="single" w:sz="6" w:space="0" w:color="000000"/>
              <w:left w:val="single" w:sz="6" w:space="0" w:color="000000"/>
              <w:bottom w:val="single" w:sz="6" w:space="0" w:color="000000"/>
              <w:right w:val="single" w:sz="6" w:space="0" w:color="000000"/>
            </w:tcBorders>
          </w:tcPr>
          <w:p w14:paraId="335564E1"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p>
        </w:tc>
        <w:tc>
          <w:tcPr>
            <w:tcW w:w="1842" w:type="dxa"/>
            <w:gridSpan w:val="2"/>
            <w:tcBorders>
              <w:top w:val="single" w:sz="6" w:space="0" w:color="000000"/>
              <w:left w:val="single" w:sz="6" w:space="0" w:color="000000"/>
              <w:bottom w:val="single" w:sz="6" w:space="0" w:color="000000"/>
              <w:right w:val="single" w:sz="6" w:space="0" w:color="000000"/>
            </w:tcBorders>
          </w:tcPr>
          <w:p w14:paraId="6E0BD278" w14:textId="77777777" w:rsidR="009D4863" w:rsidRDefault="009D4863" w:rsidP="000675B5">
            <w:pPr>
              <w:spacing w:after="0"/>
              <w:rPr>
                <w:rFonts w:ascii="Times New Roman" w:eastAsia="Times New Roman" w:hAnsi="Times New Roman"/>
              </w:rPr>
            </w:pPr>
          </w:p>
        </w:tc>
        <w:tc>
          <w:tcPr>
            <w:tcW w:w="2552" w:type="dxa"/>
            <w:gridSpan w:val="2"/>
            <w:tcBorders>
              <w:top w:val="single" w:sz="6" w:space="0" w:color="000000"/>
              <w:left w:val="single" w:sz="6" w:space="0" w:color="000000"/>
              <w:bottom w:val="single" w:sz="6" w:space="0" w:color="000000"/>
              <w:right w:val="single" w:sz="6" w:space="0" w:color="000000"/>
            </w:tcBorders>
          </w:tcPr>
          <w:p w14:paraId="5696316A" w14:textId="77777777" w:rsidR="009D4863" w:rsidRDefault="009D4863" w:rsidP="000675B5">
            <w:pPr>
              <w:spacing w:after="0"/>
              <w:rPr>
                <w:rFonts w:ascii="Times New Roman" w:eastAsia="Times New Roman" w:hAnsi="Times New Roman"/>
              </w:rPr>
            </w:pPr>
            <w:r>
              <w:rPr>
                <w:rFonts w:ascii="Times New Roman" w:eastAsia="Times New Roman" w:hAnsi="Times New Roman"/>
              </w:rPr>
              <w:t xml:space="preserve">Дата </w:t>
            </w:r>
            <w:proofErr w:type="spellStart"/>
            <w:r>
              <w:rPr>
                <w:rFonts w:ascii="Times New Roman" w:eastAsia="Times New Roman" w:hAnsi="Times New Roman"/>
              </w:rPr>
              <w:t>відкриття</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w:t>
            </w:r>
            <w:proofErr w:type="spellStart"/>
            <w:r>
              <w:rPr>
                <w:rFonts w:ascii="Times New Roman" w:eastAsia="Times New Roman" w:hAnsi="Times New Roman"/>
              </w:rPr>
              <w:t>або</w:t>
            </w:r>
            <w:proofErr w:type="spellEnd"/>
            <w:r>
              <w:rPr>
                <w:rFonts w:ascii="Times New Roman" w:eastAsia="Times New Roman" w:hAnsi="Times New Roman"/>
              </w:rPr>
              <w:t xml:space="preserve"> </w:t>
            </w:r>
            <w:proofErr w:type="spellStart"/>
            <w:r>
              <w:rPr>
                <w:rFonts w:ascii="Times New Roman" w:eastAsia="Times New Roman" w:hAnsi="Times New Roman"/>
              </w:rPr>
              <w:t>внесення</w:t>
            </w:r>
            <w:proofErr w:type="spellEnd"/>
            <w:r>
              <w:rPr>
                <w:rFonts w:ascii="Times New Roman" w:eastAsia="Times New Roman" w:hAnsi="Times New Roman"/>
              </w:rPr>
              <w:t xml:space="preserve"> </w:t>
            </w:r>
            <w:proofErr w:type="spellStart"/>
            <w:r>
              <w:rPr>
                <w:rFonts w:ascii="Times New Roman" w:eastAsia="Times New Roman" w:hAnsi="Times New Roman"/>
              </w:rPr>
              <w:t>змін</w:t>
            </w:r>
            <w:proofErr w:type="spellEnd"/>
            <w:r>
              <w:rPr>
                <w:rFonts w:ascii="Times New Roman" w:eastAsia="Times New Roman" w:hAnsi="Times New Roman"/>
              </w:rPr>
              <w:t xml:space="preserve"> до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5AF29808" w14:textId="77777777" w:rsidR="009D4863" w:rsidRDefault="009D4863" w:rsidP="000675B5">
            <w:pPr>
              <w:spacing w:after="0"/>
              <w:rPr>
                <w:rFonts w:ascii="Times New Roman" w:eastAsia="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vAlign w:val="bottom"/>
          </w:tcPr>
          <w:p w14:paraId="27BF53A8" w14:textId="77777777" w:rsidR="009D4863" w:rsidRDefault="009D4863" w:rsidP="000675B5">
            <w:pPr>
              <w:keepNext/>
              <w:spacing w:after="0"/>
              <w:jc w:val="center"/>
              <w:rPr>
                <w:rFonts w:ascii="Times New Roman" w:eastAsia="Times New Roman" w:hAnsi="Times New Roman"/>
                <w:color w:val="4A442A"/>
              </w:rPr>
            </w:pPr>
            <w:proofErr w:type="spellStart"/>
            <w:r>
              <w:rPr>
                <w:rFonts w:ascii="Times New Roman" w:eastAsia="Times New Roman" w:hAnsi="Times New Roman"/>
                <w:color w:val="4A442A"/>
              </w:rPr>
              <w:t>Підпис</w:t>
            </w:r>
            <w:proofErr w:type="spellEnd"/>
          </w:p>
        </w:tc>
      </w:tr>
    </w:tbl>
    <w:p w14:paraId="198BF72F" w14:textId="42C6F915" w:rsidR="009D4863" w:rsidRDefault="009D4863" w:rsidP="00A52C84">
      <w:pPr>
        <w:pStyle w:val="a6"/>
        <w:tabs>
          <w:tab w:val="left" w:pos="709"/>
          <w:tab w:val="left" w:pos="851"/>
          <w:tab w:val="left" w:pos="1134"/>
        </w:tabs>
        <w:ind w:firstLine="709"/>
        <w:jc w:val="both"/>
        <w:rPr>
          <w:rFonts w:cs="Times New Roman"/>
          <w:bCs/>
          <w:lang w:val="uk-UA"/>
        </w:rPr>
      </w:pPr>
    </w:p>
    <w:p w14:paraId="664E71EB" w14:textId="6A7535A9" w:rsidR="00E845BE" w:rsidRDefault="00E845BE" w:rsidP="00A52C84">
      <w:pPr>
        <w:pStyle w:val="a6"/>
        <w:tabs>
          <w:tab w:val="left" w:pos="709"/>
          <w:tab w:val="left" w:pos="851"/>
          <w:tab w:val="left" w:pos="1134"/>
        </w:tabs>
        <w:ind w:firstLine="709"/>
        <w:jc w:val="both"/>
        <w:rPr>
          <w:rFonts w:cs="Times New Roman"/>
          <w:bCs/>
          <w:lang w:val="uk-UA"/>
        </w:rPr>
      </w:pPr>
    </w:p>
    <w:p w14:paraId="2D9886D0" w14:textId="4F789B0D" w:rsidR="00E845BE" w:rsidRDefault="00E845BE" w:rsidP="00A52C84">
      <w:pPr>
        <w:pStyle w:val="a6"/>
        <w:tabs>
          <w:tab w:val="left" w:pos="709"/>
          <w:tab w:val="left" w:pos="851"/>
          <w:tab w:val="left" w:pos="1134"/>
        </w:tabs>
        <w:ind w:firstLine="709"/>
        <w:jc w:val="both"/>
        <w:rPr>
          <w:rFonts w:cs="Times New Roman"/>
          <w:bCs/>
          <w:lang w:val="uk-UA"/>
        </w:rPr>
      </w:pPr>
    </w:p>
    <w:p w14:paraId="60E1121E" w14:textId="35810548" w:rsidR="00E845BE" w:rsidRDefault="00E845BE" w:rsidP="00A52C84">
      <w:pPr>
        <w:pStyle w:val="a6"/>
        <w:tabs>
          <w:tab w:val="left" w:pos="709"/>
          <w:tab w:val="left" w:pos="851"/>
          <w:tab w:val="left" w:pos="1134"/>
        </w:tabs>
        <w:ind w:firstLine="709"/>
        <w:jc w:val="both"/>
        <w:rPr>
          <w:rFonts w:cs="Times New Roman"/>
          <w:bCs/>
          <w:lang w:val="uk-UA"/>
        </w:rPr>
      </w:pPr>
    </w:p>
    <w:p w14:paraId="31B462B7" w14:textId="703BCBDD" w:rsidR="00E845BE" w:rsidRDefault="00E845BE" w:rsidP="00A52C84">
      <w:pPr>
        <w:pStyle w:val="a6"/>
        <w:tabs>
          <w:tab w:val="left" w:pos="709"/>
          <w:tab w:val="left" w:pos="851"/>
          <w:tab w:val="left" w:pos="1134"/>
        </w:tabs>
        <w:ind w:firstLine="709"/>
        <w:jc w:val="both"/>
        <w:rPr>
          <w:rFonts w:cs="Times New Roman"/>
          <w:bCs/>
          <w:lang w:val="uk-UA"/>
        </w:rPr>
      </w:pPr>
    </w:p>
    <w:p w14:paraId="4108BEC4" w14:textId="078B4B2F" w:rsidR="00E845BE" w:rsidRDefault="00E845BE" w:rsidP="00A52C84">
      <w:pPr>
        <w:pStyle w:val="a6"/>
        <w:tabs>
          <w:tab w:val="left" w:pos="709"/>
          <w:tab w:val="left" w:pos="851"/>
          <w:tab w:val="left" w:pos="1134"/>
        </w:tabs>
        <w:ind w:firstLine="709"/>
        <w:jc w:val="both"/>
        <w:rPr>
          <w:rFonts w:cs="Times New Roman"/>
          <w:bCs/>
          <w:lang w:val="uk-UA"/>
        </w:rPr>
      </w:pPr>
    </w:p>
    <w:p w14:paraId="05D005B9" w14:textId="18782DCD" w:rsidR="00E845BE" w:rsidRDefault="00E845BE" w:rsidP="00A52C84">
      <w:pPr>
        <w:pStyle w:val="a6"/>
        <w:tabs>
          <w:tab w:val="left" w:pos="709"/>
          <w:tab w:val="left" w:pos="851"/>
          <w:tab w:val="left" w:pos="1134"/>
        </w:tabs>
        <w:ind w:firstLine="709"/>
        <w:jc w:val="both"/>
        <w:rPr>
          <w:rFonts w:cs="Times New Roman"/>
          <w:bCs/>
          <w:lang w:val="uk-UA"/>
        </w:rPr>
      </w:pPr>
    </w:p>
    <w:p w14:paraId="5581CFAA" w14:textId="70087D74" w:rsidR="00E845BE" w:rsidRDefault="00E845BE" w:rsidP="00A52C84">
      <w:pPr>
        <w:pStyle w:val="a6"/>
        <w:tabs>
          <w:tab w:val="left" w:pos="709"/>
          <w:tab w:val="left" w:pos="851"/>
          <w:tab w:val="left" w:pos="1134"/>
        </w:tabs>
        <w:ind w:firstLine="709"/>
        <w:jc w:val="both"/>
        <w:rPr>
          <w:rFonts w:cs="Times New Roman"/>
          <w:bCs/>
          <w:lang w:val="uk-UA"/>
        </w:rPr>
      </w:pPr>
    </w:p>
    <w:p w14:paraId="10C1BD09" w14:textId="737DB957" w:rsidR="00E845BE" w:rsidRDefault="00E845BE" w:rsidP="00A52C84">
      <w:pPr>
        <w:pStyle w:val="a6"/>
        <w:tabs>
          <w:tab w:val="left" w:pos="709"/>
          <w:tab w:val="left" w:pos="851"/>
          <w:tab w:val="left" w:pos="1134"/>
        </w:tabs>
        <w:ind w:firstLine="709"/>
        <w:jc w:val="both"/>
        <w:rPr>
          <w:rFonts w:cs="Times New Roman"/>
          <w:bCs/>
          <w:lang w:val="uk-UA"/>
        </w:rPr>
      </w:pPr>
    </w:p>
    <w:p w14:paraId="393C2BDA" w14:textId="546B1DBD" w:rsidR="00E845BE" w:rsidRDefault="00E845BE" w:rsidP="00A52C84">
      <w:pPr>
        <w:pStyle w:val="a6"/>
        <w:tabs>
          <w:tab w:val="left" w:pos="709"/>
          <w:tab w:val="left" w:pos="851"/>
          <w:tab w:val="left" w:pos="1134"/>
        </w:tabs>
        <w:ind w:firstLine="709"/>
        <w:jc w:val="both"/>
        <w:rPr>
          <w:rFonts w:cs="Times New Roman"/>
          <w:bCs/>
          <w:lang w:val="uk-UA"/>
        </w:rPr>
      </w:pPr>
    </w:p>
    <w:p w14:paraId="2C60C9CE" w14:textId="182ABE21" w:rsidR="00E845BE" w:rsidRDefault="00E845BE" w:rsidP="00A52C84">
      <w:pPr>
        <w:pStyle w:val="a6"/>
        <w:tabs>
          <w:tab w:val="left" w:pos="709"/>
          <w:tab w:val="left" w:pos="851"/>
          <w:tab w:val="left" w:pos="1134"/>
        </w:tabs>
        <w:ind w:firstLine="709"/>
        <w:jc w:val="both"/>
        <w:rPr>
          <w:rFonts w:cs="Times New Roman"/>
          <w:bCs/>
          <w:lang w:val="uk-UA"/>
        </w:rPr>
      </w:pPr>
    </w:p>
    <w:p w14:paraId="3ACCA6BF" w14:textId="5825AE0C" w:rsidR="00E845BE" w:rsidRDefault="00E845BE" w:rsidP="00A52C84">
      <w:pPr>
        <w:pStyle w:val="a6"/>
        <w:tabs>
          <w:tab w:val="left" w:pos="709"/>
          <w:tab w:val="left" w:pos="851"/>
          <w:tab w:val="left" w:pos="1134"/>
        </w:tabs>
        <w:ind w:firstLine="709"/>
        <w:jc w:val="both"/>
        <w:rPr>
          <w:rFonts w:cs="Times New Roman"/>
          <w:bCs/>
          <w:lang w:val="uk-UA"/>
        </w:rPr>
      </w:pPr>
    </w:p>
    <w:p w14:paraId="3892F932" w14:textId="796ED026" w:rsidR="00E845BE" w:rsidRDefault="00E845BE" w:rsidP="00A52C84">
      <w:pPr>
        <w:pStyle w:val="a6"/>
        <w:tabs>
          <w:tab w:val="left" w:pos="709"/>
          <w:tab w:val="left" w:pos="851"/>
          <w:tab w:val="left" w:pos="1134"/>
        </w:tabs>
        <w:ind w:firstLine="709"/>
        <w:jc w:val="both"/>
        <w:rPr>
          <w:rFonts w:cs="Times New Roman"/>
          <w:bCs/>
          <w:lang w:val="uk-UA"/>
        </w:rPr>
      </w:pPr>
    </w:p>
    <w:p w14:paraId="2B342B9B" w14:textId="0B799F12" w:rsidR="00E845BE" w:rsidRDefault="00E845BE" w:rsidP="00A52C84">
      <w:pPr>
        <w:pStyle w:val="a6"/>
        <w:tabs>
          <w:tab w:val="left" w:pos="709"/>
          <w:tab w:val="left" w:pos="851"/>
          <w:tab w:val="left" w:pos="1134"/>
        </w:tabs>
        <w:ind w:firstLine="709"/>
        <w:jc w:val="both"/>
        <w:rPr>
          <w:rFonts w:cs="Times New Roman"/>
          <w:bCs/>
          <w:lang w:val="uk-UA"/>
        </w:rPr>
      </w:pPr>
    </w:p>
    <w:p w14:paraId="53D82D23" w14:textId="27486904" w:rsidR="00E845BE" w:rsidRDefault="00E845BE" w:rsidP="00A52C84">
      <w:pPr>
        <w:pStyle w:val="a6"/>
        <w:tabs>
          <w:tab w:val="left" w:pos="709"/>
          <w:tab w:val="left" w:pos="851"/>
          <w:tab w:val="left" w:pos="1134"/>
        </w:tabs>
        <w:ind w:firstLine="709"/>
        <w:jc w:val="both"/>
        <w:rPr>
          <w:rFonts w:cs="Times New Roman"/>
          <w:bCs/>
          <w:lang w:val="uk-UA"/>
        </w:rPr>
      </w:pPr>
    </w:p>
    <w:p w14:paraId="1FF17501" w14:textId="0D2263D5" w:rsidR="00E845BE" w:rsidRDefault="00E845BE" w:rsidP="00A52C84">
      <w:pPr>
        <w:pStyle w:val="a6"/>
        <w:tabs>
          <w:tab w:val="left" w:pos="709"/>
          <w:tab w:val="left" w:pos="851"/>
          <w:tab w:val="left" w:pos="1134"/>
        </w:tabs>
        <w:ind w:firstLine="709"/>
        <w:jc w:val="both"/>
        <w:rPr>
          <w:rFonts w:cs="Times New Roman"/>
          <w:bCs/>
          <w:lang w:val="uk-UA"/>
        </w:rPr>
      </w:pPr>
    </w:p>
    <w:p w14:paraId="7B5CAC41" w14:textId="2D493D90" w:rsidR="00E845BE" w:rsidRDefault="00E845BE" w:rsidP="00A52C84">
      <w:pPr>
        <w:pStyle w:val="a6"/>
        <w:tabs>
          <w:tab w:val="left" w:pos="709"/>
          <w:tab w:val="left" w:pos="851"/>
          <w:tab w:val="left" w:pos="1134"/>
        </w:tabs>
        <w:ind w:firstLine="709"/>
        <w:jc w:val="both"/>
        <w:rPr>
          <w:rFonts w:cs="Times New Roman"/>
          <w:bCs/>
          <w:lang w:val="uk-UA"/>
        </w:rPr>
      </w:pPr>
    </w:p>
    <w:p w14:paraId="6DCB9234" w14:textId="35B4CD60" w:rsidR="00E845BE" w:rsidRDefault="00E845BE" w:rsidP="00A52C84">
      <w:pPr>
        <w:pStyle w:val="a6"/>
        <w:tabs>
          <w:tab w:val="left" w:pos="709"/>
          <w:tab w:val="left" w:pos="851"/>
          <w:tab w:val="left" w:pos="1134"/>
        </w:tabs>
        <w:ind w:firstLine="709"/>
        <w:jc w:val="both"/>
        <w:rPr>
          <w:rFonts w:cs="Times New Roman"/>
          <w:bCs/>
          <w:lang w:val="uk-UA"/>
        </w:rPr>
      </w:pPr>
    </w:p>
    <w:p w14:paraId="7437B8B5" w14:textId="18B5F9FB" w:rsidR="00E845BE" w:rsidRDefault="00E845BE" w:rsidP="00A52C84">
      <w:pPr>
        <w:pStyle w:val="a6"/>
        <w:tabs>
          <w:tab w:val="left" w:pos="709"/>
          <w:tab w:val="left" w:pos="851"/>
          <w:tab w:val="left" w:pos="1134"/>
        </w:tabs>
        <w:ind w:firstLine="709"/>
        <w:jc w:val="both"/>
        <w:rPr>
          <w:rFonts w:cs="Times New Roman"/>
          <w:bCs/>
          <w:lang w:val="uk-UA"/>
        </w:rPr>
      </w:pPr>
    </w:p>
    <w:p w14:paraId="1843E056" w14:textId="7F020806" w:rsidR="00E845BE" w:rsidRDefault="00E845BE" w:rsidP="00A52C84">
      <w:pPr>
        <w:pStyle w:val="a6"/>
        <w:tabs>
          <w:tab w:val="left" w:pos="709"/>
          <w:tab w:val="left" w:pos="851"/>
          <w:tab w:val="left" w:pos="1134"/>
        </w:tabs>
        <w:ind w:firstLine="709"/>
        <w:jc w:val="both"/>
        <w:rPr>
          <w:rFonts w:cs="Times New Roman"/>
          <w:bCs/>
          <w:lang w:val="uk-UA"/>
        </w:rPr>
      </w:pPr>
    </w:p>
    <w:p w14:paraId="0BFAC4A5" w14:textId="2E56A829" w:rsidR="00E845BE" w:rsidRDefault="00E845BE" w:rsidP="00A52C84">
      <w:pPr>
        <w:pStyle w:val="a6"/>
        <w:tabs>
          <w:tab w:val="left" w:pos="709"/>
          <w:tab w:val="left" w:pos="851"/>
          <w:tab w:val="left" w:pos="1134"/>
        </w:tabs>
        <w:ind w:firstLine="709"/>
        <w:jc w:val="both"/>
        <w:rPr>
          <w:rFonts w:cs="Times New Roman"/>
          <w:bCs/>
          <w:lang w:val="uk-UA"/>
        </w:rPr>
      </w:pPr>
    </w:p>
    <w:p w14:paraId="4D7E0BE7" w14:textId="779B830B" w:rsidR="00E845BE" w:rsidRDefault="00E845BE" w:rsidP="00A52C84">
      <w:pPr>
        <w:pStyle w:val="a6"/>
        <w:tabs>
          <w:tab w:val="left" w:pos="709"/>
          <w:tab w:val="left" w:pos="851"/>
          <w:tab w:val="left" w:pos="1134"/>
        </w:tabs>
        <w:ind w:firstLine="709"/>
        <w:jc w:val="both"/>
        <w:rPr>
          <w:rFonts w:cs="Times New Roman"/>
          <w:bCs/>
          <w:lang w:val="uk-UA"/>
        </w:rPr>
      </w:pPr>
    </w:p>
    <w:p w14:paraId="23FF2CF1" w14:textId="0F6BDB6B" w:rsidR="00E845BE" w:rsidRDefault="00E845BE" w:rsidP="00A52C84">
      <w:pPr>
        <w:pStyle w:val="a6"/>
        <w:tabs>
          <w:tab w:val="left" w:pos="709"/>
          <w:tab w:val="left" w:pos="851"/>
          <w:tab w:val="left" w:pos="1134"/>
        </w:tabs>
        <w:ind w:firstLine="709"/>
        <w:jc w:val="both"/>
        <w:rPr>
          <w:rFonts w:cs="Times New Roman"/>
          <w:bCs/>
          <w:lang w:val="uk-UA"/>
        </w:rPr>
      </w:pPr>
    </w:p>
    <w:p w14:paraId="37CD3E63" w14:textId="57DF1D60" w:rsidR="00E845BE" w:rsidRDefault="00E845BE" w:rsidP="00A52C84">
      <w:pPr>
        <w:pStyle w:val="a6"/>
        <w:tabs>
          <w:tab w:val="left" w:pos="709"/>
          <w:tab w:val="left" w:pos="851"/>
          <w:tab w:val="left" w:pos="1134"/>
        </w:tabs>
        <w:ind w:firstLine="709"/>
        <w:jc w:val="both"/>
        <w:rPr>
          <w:rFonts w:cs="Times New Roman"/>
          <w:bCs/>
          <w:lang w:val="uk-UA"/>
        </w:rPr>
      </w:pPr>
    </w:p>
    <w:p w14:paraId="2576DBAC" w14:textId="5BD60942" w:rsidR="00E845BE" w:rsidRDefault="00E845BE" w:rsidP="00A52C84">
      <w:pPr>
        <w:pStyle w:val="a6"/>
        <w:tabs>
          <w:tab w:val="left" w:pos="709"/>
          <w:tab w:val="left" w:pos="851"/>
          <w:tab w:val="left" w:pos="1134"/>
        </w:tabs>
        <w:ind w:firstLine="709"/>
        <w:jc w:val="both"/>
        <w:rPr>
          <w:rFonts w:cs="Times New Roman"/>
          <w:bCs/>
          <w:lang w:val="uk-UA"/>
        </w:rPr>
      </w:pPr>
    </w:p>
    <w:p w14:paraId="3D2E1686" w14:textId="2C22DB96" w:rsidR="00E845BE" w:rsidRDefault="00E845BE" w:rsidP="00A52C84">
      <w:pPr>
        <w:pStyle w:val="a6"/>
        <w:tabs>
          <w:tab w:val="left" w:pos="709"/>
          <w:tab w:val="left" w:pos="851"/>
          <w:tab w:val="left" w:pos="1134"/>
        </w:tabs>
        <w:ind w:firstLine="709"/>
        <w:jc w:val="both"/>
        <w:rPr>
          <w:rFonts w:cs="Times New Roman"/>
          <w:bCs/>
          <w:lang w:val="uk-UA"/>
        </w:rPr>
      </w:pPr>
    </w:p>
    <w:p w14:paraId="504ED937" w14:textId="7BEFF702" w:rsidR="00E845BE" w:rsidRDefault="00E845BE" w:rsidP="00A52C84">
      <w:pPr>
        <w:pStyle w:val="a6"/>
        <w:tabs>
          <w:tab w:val="left" w:pos="709"/>
          <w:tab w:val="left" w:pos="851"/>
          <w:tab w:val="left" w:pos="1134"/>
        </w:tabs>
        <w:ind w:firstLine="709"/>
        <w:jc w:val="both"/>
        <w:rPr>
          <w:rFonts w:cs="Times New Roman"/>
          <w:bCs/>
          <w:lang w:val="uk-UA"/>
        </w:rPr>
      </w:pPr>
    </w:p>
    <w:p w14:paraId="3FE3F45F" w14:textId="2722C90A" w:rsidR="00E845BE" w:rsidRDefault="00E845BE" w:rsidP="00A52C84">
      <w:pPr>
        <w:pStyle w:val="a6"/>
        <w:tabs>
          <w:tab w:val="left" w:pos="709"/>
          <w:tab w:val="left" w:pos="851"/>
          <w:tab w:val="left" w:pos="1134"/>
        </w:tabs>
        <w:ind w:firstLine="709"/>
        <w:jc w:val="both"/>
        <w:rPr>
          <w:rFonts w:cs="Times New Roman"/>
          <w:bCs/>
          <w:lang w:val="uk-UA"/>
        </w:rPr>
      </w:pPr>
    </w:p>
    <w:p w14:paraId="7C874704" w14:textId="6CBC621B" w:rsidR="00E845BE" w:rsidRDefault="00E845BE" w:rsidP="00A52C84">
      <w:pPr>
        <w:pStyle w:val="a6"/>
        <w:tabs>
          <w:tab w:val="left" w:pos="709"/>
          <w:tab w:val="left" w:pos="851"/>
          <w:tab w:val="left" w:pos="1134"/>
        </w:tabs>
        <w:ind w:firstLine="709"/>
        <w:jc w:val="both"/>
        <w:rPr>
          <w:rFonts w:cs="Times New Roman"/>
          <w:bCs/>
          <w:lang w:val="uk-UA"/>
        </w:rPr>
      </w:pPr>
    </w:p>
    <w:p w14:paraId="120C972E" w14:textId="08106C72" w:rsidR="00E845BE" w:rsidRDefault="00E845BE" w:rsidP="00A52C84">
      <w:pPr>
        <w:pStyle w:val="a6"/>
        <w:tabs>
          <w:tab w:val="left" w:pos="709"/>
          <w:tab w:val="left" w:pos="851"/>
          <w:tab w:val="left" w:pos="1134"/>
        </w:tabs>
        <w:ind w:firstLine="709"/>
        <w:jc w:val="both"/>
        <w:rPr>
          <w:rFonts w:cs="Times New Roman"/>
          <w:bCs/>
          <w:lang w:val="uk-UA"/>
        </w:rPr>
      </w:pPr>
    </w:p>
    <w:p w14:paraId="791D15BF" w14:textId="6BD83366" w:rsidR="00E845BE" w:rsidRDefault="00E845BE" w:rsidP="00A52C84">
      <w:pPr>
        <w:pStyle w:val="a6"/>
        <w:tabs>
          <w:tab w:val="left" w:pos="709"/>
          <w:tab w:val="left" w:pos="851"/>
          <w:tab w:val="left" w:pos="1134"/>
        </w:tabs>
        <w:ind w:firstLine="709"/>
        <w:jc w:val="both"/>
        <w:rPr>
          <w:rFonts w:cs="Times New Roman"/>
          <w:bCs/>
          <w:lang w:val="uk-UA"/>
        </w:rPr>
      </w:pPr>
    </w:p>
    <w:p w14:paraId="6038C95D" w14:textId="7D91D19E" w:rsidR="00E845BE" w:rsidRDefault="00E845BE" w:rsidP="00A52C84">
      <w:pPr>
        <w:pStyle w:val="a6"/>
        <w:tabs>
          <w:tab w:val="left" w:pos="709"/>
          <w:tab w:val="left" w:pos="851"/>
          <w:tab w:val="left" w:pos="1134"/>
        </w:tabs>
        <w:ind w:firstLine="709"/>
        <w:jc w:val="both"/>
        <w:rPr>
          <w:rFonts w:cs="Times New Roman"/>
          <w:bCs/>
          <w:lang w:val="uk-UA"/>
        </w:rPr>
      </w:pPr>
    </w:p>
    <w:p w14:paraId="5E239C9F" w14:textId="173C7447" w:rsidR="00E845BE" w:rsidRDefault="00E845BE" w:rsidP="00A52C84">
      <w:pPr>
        <w:pStyle w:val="a6"/>
        <w:tabs>
          <w:tab w:val="left" w:pos="709"/>
          <w:tab w:val="left" w:pos="851"/>
          <w:tab w:val="left" w:pos="1134"/>
        </w:tabs>
        <w:ind w:firstLine="709"/>
        <w:jc w:val="both"/>
        <w:rPr>
          <w:rFonts w:cs="Times New Roman"/>
          <w:bCs/>
          <w:lang w:val="uk-UA"/>
        </w:rPr>
      </w:pPr>
    </w:p>
    <w:p w14:paraId="05458C95" w14:textId="582ED9DD" w:rsidR="00E845BE" w:rsidRDefault="00E845BE" w:rsidP="00A52C84">
      <w:pPr>
        <w:pStyle w:val="a6"/>
        <w:tabs>
          <w:tab w:val="left" w:pos="709"/>
          <w:tab w:val="left" w:pos="851"/>
          <w:tab w:val="left" w:pos="1134"/>
        </w:tabs>
        <w:ind w:firstLine="709"/>
        <w:jc w:val="both"/>
        <w:rPr>
          <w:rFonts w:cs="Times New Roman"/>
          <w:bCs/>
          <w:lang w:val="uk-UA"/>
        </w:rPr>
      </w:pPr>
    </w:p>
    <w:p w14:paraId="1868D3CC" w14:textId="0891EACA" w:rsidR="00E845BE" w:rsidRDefault="00E845BE" w:rsidP="00A52C84">
      <w:pPr>
        <w:pStyle w:val="a6"/>
        <w:tabs>
          <w:tab w:val="left" w:pos="709"/>
          <w:tab w:val="left" w:pos="851"/>
          <w:tab w:val="left" w:pos="1134"/>
        </w:tabs>
        <w:ind w:firstLine="709"/>
        <w:jc w:val="both"/>
        <w:rPr>
          <w:rFonts w:cs="Times New Roman"/>
          <w:bCs/>
          <w:lang w:val="uk-UA"/>
        </w:rPr>
      </w:pPr>
    </w:p>
    <w:p w14:paraId="60E90B44" w14:textId="67621F45" w:rsidR="00E845BE" w:rsidRDefault="00E845BE" w:rsidP="00A52C84">
      <w:pPr>
        <w:pStyle w:val="a6"/>
        <w:tabs>
          <w:tab w:val="left" w:pos="709"/>
          <w:tab w:val="left" w:pos="851"/>
          <w:tab w:val="left" w:pos="1134"/>
        </w:tabs>
        <w:ind w:firstLine="709"/>
        <w:jc w:val="both"/>
        <w:rPr>
          <w:rFonts w:cs="Times New Roman"/>
          <w:bCs/>
          <w:lang w:val="uk-UA"/>
        </w:rPr>
      </w:pPr>
    </w:p>
    <w:p w14:paraId="3A5685AA" w14:textId="24529E4E" w:rsidR="00E845BE" w:rsidRDefault="00E845BE" w:rsidP="00A52C84">
      <w:pPr>
        <w:pStyle w:val="a6"/>
        <w:tabs>
          <w:tab w:val="left" w:pos="709"/>
          <w:tab w:val="left" w:pos="851"/>
          <w:tab w:val="left" w:pos="1134"/>
        </w:tabs>
        <w:ind w:firstLine="709"/>
        <w:jc w:val="both"/>
        <w:rPr>
          <w:rFonts w:cs="Times New Roman"/>
          <w:bCs/>
          <w:lang w:val="uk-UA"/>
        </w:rPr>
      </w:pPr>
    </w:p>
    <w:p w14:paraId="108FDE1F" w14:textId="7A48FF2F" w:rsidR="00E845BE" w:rsidRDefault="00E845BE" w:rsidP="00A52C84">
      <w:pPr>
        <w:pStyle w:val="a6"/>
        <w:tabs>
          <w:tab w:val="left" w:pos="709"/>
          <w:tab w:val="left" w:pos="851"/>
          <w:tab w:val="left" w:pos="1134"/>
        </w:tabs>
        <w:ind w:firstLine="709"/>
        <w:jc w:val="both"/>
        <w:rPr>
          <w:rFonts w:cs="Times New Roman"/>
          <w:bCs/>
          <w:lang w:val="uk-UA"/>
        </w:rPr>
      </w:pPr>
    </w:p>
    <w:p w14:paraId="5D72A98E" w14:textId="12DF939E" w:rsidR="00E845BE" w:rsidRDefault="00E845BE" w:rsidP="00A52C84">
      <w:pPr>
        <w:pStyle w:val="a6"/>
        <w:tabs>
          <w:tab w:val="left" w:pos="709"/>
          <w:tab w:val="left" w:pos="851"/>
          <w:tab w:val="left" w:pos="1134"/>
        </w:tabs>
        <w:ind w:firstLine="709"/>
        <w:jc w:val="both"/>
        <w:rPr>
          <w:rFonts w:cs="Times New Roman"/>
          <w:bCs/>
          <w:lang w:val="uk-UA"/>
        </w:rPr>
      </w:pPr>
    </w:p>
    <w:p w14:paraId="262EBE83" w14:textId="6A4F5E36" w:rsidR="00E845BE" w:rsidRDefault="00E845BE" w:rsidP="00A52C84">
      <w:pPr>
        <w:pStyle w:val="a6"/>
        <w:tabs>
          <w:tab w:val="left" w:pos="709"/>
          <w:tab w:val="left" w:pos="851"/>
          <w:tab w:val="left" w:pos="1134"/>
        </w:tabs>
        <w:ind w:firstLine="709"/>
        <w:jc w:val="both"/>
        <w:rPr>
          <w:rFonts w:cs="Times New Roman"/>
          <w:bCs/>
          <w:lang w:val="uk-UA"/>
        </w:rPr>
      </w:pPr>
    </w:p>
    <w:p w14:paraId="01DE276C" w14:textId="429AF9A1" w:rsidR="00E845BE" w:rsidRDefault="00E845BE" w:rsidP="00A52C84">
      <w:pPr>
        <w:pStyle w:val="a6"/>
        <w:tabs>
          <w:tab w:val="left" w:pos="709"/>
          <w:tab w:val="left" w:pos="851"/>
          <w:tab w:val="left" w:pos="1134"/>
        </w:tabs>
        <w:ind w:firstLine="709"/>
        <w:jc w:val="both"/>
        <w:rPr>
          <w:rFonts w:cs="Times New Roman"/>
          <w:bCs/>
          <w:lang w:val="uk-UA"/>
        </w:rPr>
      </w:pPr>
    </w:p>
    <w:p w14:paraId="4E677373" w14:textId="71C4EB13" w:rsidR="00E845BE" w:rsidRDefault="00E845BE" w:rsidP="00A52C84">
      <w:pPr>
        <w:pStyle w:val="a6"/>
        <w:tabs>
          <w:tab w:val="left" w:pos="709"/>
          <w:tab w:val="left" w:pos="851"/>
          <w:tab w:val="left" w:pos="1134"/>
        </w:tabs>
        <w:ind w:firstLine="709"/>
        <w:jc w:val="both"/>
        <w:rPr>
          <w:rFonts w:cs="Times New Roman"/>
          <w:bCs/>
          <w:lang w:val="uk-UA"/>
        </w:rPr>
      </w:pPr>
    </w:p>
    <w:p w14:paraId="2A7B321D" w14:textId="533E3FE7" w:rsidR="00E845BE" w:rsidRDefault="00E845BE" w:rsidP="00A52C84">
      <w:pPr>
        <w:pStyle w:val="a6"/>
        <w:tabs>
          <w:tab w:val="left" w:pos="709"/>
          <w:tab w:val="left" w:pos="851"/>
          <w:tab w:val="left" w:pos="1134"/>
        </w:tabs>
        <w:ind w:firstLine="709"/>
        <w:jc w:val="both"/>
        <w:rPr>
          <w:rFonts w:cs="Times New Roman"/>
          <w:bCs/>
          <w:lang w:val="uk-UA"/>
        </w:rPr>
      </w:pPr>
    </w:p>
    <w:p w14:paraId="162651B2" w14:textId="5718C5CC" w:rsidR="00E845BE" w:rsidRDefault="00E845BE" w:rsidP="00A52C84">
      <w:pPr>
        <w:pStyle w:val="a6"/>
        <w:tabs>
          <w:tab w:val="left" w:pos="709"/>
          <w:tab w:val="left" w:pos="851"/>
          <w:tab w:val="left" w:pos="1134"/>
        </w:tabs>
        <w:ind w:firstLine="709"/>
        <w:jc w:val="both"/>
        <w:rPr>
          <w:rFonts w:cs="Times New Roman"/>
          <w:bCs/>
          <w:lang w:val="uk-UA"/>
        </w:rPr>
      </w:pPr>
    </w:p>
    <w:p w14:paraId="6C68FC6C" w14:textId="5E1F497C" w:rsidR="00E845BE" w:rsidRDefault="00E845BE" w:rsidP="00A52C84">
      <w:pPr>
        <w:pStyle w:val="a6"/>
        <w:tabs>
          <w:tab w:val="left" w:pos="709"/>
          <w:tab w:val="left" w:pos="851"/>
          <w:tab w:val="left" w:pos="1134"/>
        </w:tabs>
        <w:ind w:firstLine="709"/>
        <w:jc w:val="both"/>
        <w:rPr>
          <w:rFonts w:cs="Times New Roman"/>
          <w:bCs/>
          <w:lang w:val="uk-UA"/>
        </w:rPr>
      </w:pPr>
    </w:p>
    <w:p w14:paraId="7152FB9A" w14:textId="77777777" w:rsidR="00A85AC1" w:rsidRDefault="00A85AC1" w:rsidP="00A52C84">
      <w:pPr>
        <w:pStyle w:val="a6"/>
        <w:tabs>
          <w:tab w:val="left" w:pos="709"/>
          <w:tab w:val="left" w:pos="851"/>
          <w:tab w:val="left" w:pos="1134"/>
        </w:tabs>
        <w:ind w:firstLine="709"/>
        <w:jc w:val="both"/>
        <w:rPr>
          <w:rFonts w:cs="Times New Roman"/>
          <w:bCs/>
          <w:lang w:val="uk-UA"/>
        </w:rPr>
      </w:pPr>
    </w:p>
    <w:p w14:paraId="2E954F85" w14:textId="0500C83F" w:rsidR="00E845BE" w:rsidRPr="00A71C4B" w:rsidRDefault="00E845BE" w:rsidP="00E845BE">
      <w:pPr>
        <w:pStyle w:val="a6"/>
        <w:tabs>
          <w:tab w:val="left" w:pos="709"/>
          <w:tab w:val="left" w:pos="851"/>
          <w:tab w:val="left" w:pos="1134"/>
        </w:tabs>
        <w:ind w:firstLine="709"/>
        <w:jc w:val="right"/>
        <w:rPr>
          <w:rFonts w:cs="Times New Roman"/>
          <w:bCs/>
          <w:sz w:val="20"/>
          <w:szCs w:val="20"/>
          <w:lang w:val="uk-UA"/>
        </w:rPr>
      </w:pPr>
      <w:bookmarkStart w:id="123" w:name="_Hlk147768127"/>
      <w:r w:rsidRPr="00A71C4B">
        <w:rPr>
          <w:rFonts w:cs="Times New Roman"/>
          <w:bCs/>
          <w:sz w:val="20"/>
          <w:szCs w:val="20"/>
          <w:lang w:val="uk-UA"/>
        </w:rPr>
        <w:lastRenderedPageBreak/>
        <w:t>Додаток №</w:t>
      </w:r>
      <w:r>
        <w:rPr>
          <w:rFonts w:cs="Times New Roman"/>
          <w:bCs/>
          <w:sz w:val="20"/>
          <w:szCs w:val="20"/>
          <w:lang w:val="uk-UA"/>
        </w:rPr>
        <w:t>4</w:t>
      </w:r>
    </w:p>
    <w:p w14:paraId="31185EE9" w14:textId="77777777" w:rsidR="00E845BE" w:rsidRDefault="00E845BE" w:rsidP="00E845BE">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0EFDCFF6" w14:textId="0A0266A1" w:rsidR="00E845BE" w:rsidRDefault="00B3647C" w:rsidP="00E845BE">
      <w:pPr>
        <w:pStyle w:val="a6"/>
        <w:tabs>
          <w:tab w:val="left" w:pos="709"/>
          <w:tab w:val="left" w:pos="851"/>
          <w:tab w:val="left" w:pos="1134"/>
        </w:tabs>
        <w:ind w:firstLine="709"/>
        <w:jc w:val="right"/>
        <w:rPr>
          <w:rFonts w:cs="Times New Roman"/>
          <w:bCs/>
          <w:sz w:val="20"/>
          <w:szCs w:val="20"/>
          <w:lang w:val="uk-UA"/>
        </w:rPr>
      </w:pPr>
      <w:r w:rsidRPr="00B3647C">
        <w:rPr>
          <w:rFonts w:cs="Times New Roman"/>
          <w:bCs/>
          <w:sz w:val="20"/>
          <w:szCs w:val="20"/>
          <w:lang w:val="uk-UA"/>
        </w:rPr>
        <w:t xml:space="preserve">за напрямком «Необроблена деревина та пиломатеріали»  </w:t>
      </w:r>
      <w:r w:rsidR="00E845BE" w:rsidRPr="00A71C4B">
        <w:rPr>
          <w:rFonts w:cs="Times New Roman"/>
          <w:bCs/>
          <w:sz w:val="20"/>
          <w:szCs w:val="20"/>
          <w:lang w:val="uk-UA"/>
        </w:rPr>
        <w:t xml:space="preserve">на  товарній  біржі  -  </w:t>
      </w:r>
    </w:p>
    <w:p w14:paraId="7F911C8A" w14:textId="0A0ED176" w:rsidR="00E845BE" w:rsidRDefault="00E845BE" w:rsidP="00E845BE">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bookmarkEnd w:id="123"/>
    <w:p w14:paraId="758654A9" w14:textId="3D6ACB75" w:rsidR="00E845BE" w:rsidRDefault="00E845BE" w:rsidP="00E845BE">
      <w:pPr>
        <w:pStyle w:val="a6"/>
        <w:tabs>
          <w:tab w:val="left" w:pos="709"/>
          <w:tab w:val="left" w:pos="851"/>
          <w:tab w:val="left" w:pos="1134"/>
        </w:tabs>
        <w:ind w:firstLine="709"/>
        <w:jc w:val="right"/>
        <w:rPr>
          <w:rFonts w:cs="Times New Roman"/>
          <w:bCs/>
          <w:sz w:val="20"/>
          <w:szCs w:val="20"/>
          <w:lang w:val="uk-UA"/>
        </w:rPr>
      </w:pPr>
    </w:p>
    <w:tbl>
      <w:tblPr>
        <w:tblW w:w="10065" w:type="dxa"/>
        <w:tblInd w:w="-34" w:type="dxa"/>
        <w:tblLayout w:type="fixed"/>
        <w:tblLook w:val="0000" w:firstRow="0" w:lastRow="0" w:firstColumn="0" w:lastColumn="0" w:noHBand="0" w:noVBand="0"/>
      </w:tblPr>
      <w:tblGrid>
        <w:gridCol w:w="251"/>
        <w:gridCol w:w="920"/>
        <w:gridCol w:w="294"/>
        <w:gridCol w:w="140"/>
        <w:gridCol w:w="511"/>
        <w:gridCol w:w="414"/>
        <w:gridCol w:w="36"/>
        <w:gridCol w:w="139"/>
        <w:gridCol w:w="12"/>
        <w:gridCol w:w="139"/>
        <w:gridCol w:w="89"/>
        <w:gridCol w:w="41"/>
        <w:gridCol w:w="968"/>
        <w:gridCol w:w="277"/>
        <w:gridCol w:w="13"/>
        <w:gridCol w:w="1177"/>
        <w:gridCol w:w="64"/>
        <w:gridCol w:w="225"/>
        <w:gridCol w:w="53"/>
        <w:gridCol w:w="641"/>
        <w:gridCol w:w="427"/>
        <w:gridCol w:w="405"/>
        <w:gridCol w:w="53"/>
        <w:gridCol w:w="640"/>
        <w:gridCol w:w="1997"/>
        <w:gridCol w:w="139"/>
      </w:tblGrid>
      <w:tr w:rsidR="00E845BE" w14:paraId="64FF195A" w14:textId="77777777" w:rsidTr="000675B5">
        <w:trPr>
          <w:trHeight w:val="318"/>
        </w:trPr>
        <w:tc>
          <w:tcPr>
            <w:tcW w:w="1171" w:type="dxa"/>
            <w:gridSpan w:val="2"/>
          </w:tcPr>
          <w:p w14:paraId="545A0D7C" w14:textId="77777777" w:rsidR="00E845BE" w:rsidRDefault="00E845BE" w:rsidP="000675B5">
            <w:pPr>
              <w:spacing w:after="0"/>
              <w:rPr>
                <w:rFonts w:ascii="Times New Roman" w:eastAsia="Times New Roman" w:hAnsi="Times New Roman"/>
              </w:rPr>
            </w:pPr>
            <w:proofErr w:type="spellStart"/>
            <w:r>
              <w:rPr>
                <w:rFonts w:ascii="Times New Roman" w:eastAsia="Times New Roman" w:hAnsi="Times New Roman"/>
              </w:rPr>
              <w:t>Вих</w:t>
            </w:r>
            <w:proofErr w:type="spellEnd"/>
            <w:r>
              <w:rPr>
                <w:rFonts w:ascii="Times New Roman" w:eastAsia="Times New Roman" w:hAnsi="Times New Roman"/>
              </w:rPr>
              <w:t>. №</w:t>
            </w:r>
          </w:p>
        </w:tc>
        <w:tc>
          <w:tcPr>
            <w:tcW w:w="945" w:type="dxa"/>
            <w:gridSpan w:val="3"/>
          </w:tcPr>
          <w:p w14:paraId="1DC41FB9" w14:textId="77777777" w:rsidR="00E845BE" w:rsidRDefault="00E845BE" w:rsidP="000675B5">
            <w:pPr>
              <w:spacing w:after="0"/>
              <w:ind w:firstLine="50"/>
              <w:rPr>
                <w:rFonts w:ascii="Times New Roman" w:eastAsia="Times New Roman" w:hAnsi="Times New Roman"/>
              </w:rPr>
            </w:pPr>
          </w:p>
        </w:tc>
        <w:tc>
          <w:tcPr>
            <w:tcW w:w="740" w:type="dxa"/>
            <w:gridSpan w:val="5"/>
          </w:tcPr>
          <w:p w14:paraId="0801AF3D" w14:textId="77777777" w:rsidR="00E845BE" w:rsidRDefault="00E845BE" w:rsidP="000675B5">
            <w:pPr>
              <w:spacing w:after="0"/>
              <w:ind w:left="-346" w:firstLine="283"/>
              <w:rPr>
                <w:rFonts w:ascii="Times New Roman" w:eastAsia="Times New Roman" w:hAnsi="Times New Roman"/>
              </w:rPr>
            </w:pPr>
            <w:proofErr w:type="spellStart"/>
            <w:r>
              <w:rPr>
                <w:rFonts w:ascii="Times New Roman" w:eastAsia="Times New Roman" w:hAnsi="Times New Roman"/>
              </w:rPr>
              <w:t>від</w:t>
            </w:r>
            <w:proofErr w:type="spellEnd"/>
          </w:p>
        </w:tc>
        <w:tc>
          <w:tcPr>
            <w:tcW w:w="1388" w:type="dxa"/>
            <w:gridSpan w:val="5"/>
            <w:tcBorders>
              <w:bottom w:val="single" w:sz="4" w:space="0" w:color="000000"/>
            </w:tcBorders>
          </w:tcPr>
          <w:p w14:paraId="43AC5F06" w14:textId="77777777" w:rsidR="00E845BE" w:rsidRDefault="00E845BE" w:rsidP="000675B5">
            <w:pPr>
              <w:spacing w:after="0"/>
              <w:rPr>
                <w:rFonts w:ascii="Times New Roman" w:eastAsia="Times New Roman" w:hAnsi="Times New Roman"/>
              </w:rPr>
            </w:pPr>
          </w:p>
        </w:tc>
        <w:tc>
          <w:tcPr>
            <w:tcW w:w="2587" w:type="dxa"/>
            <w:gridSpan w:val="6"/>
          </w:tcPr>
          <w:p w14:paraId="46C634EF" w14:textId="77777777" w:rsidR="00E845BE" w:rsidRDefault="00E845BE" w:rsidP="000675B5">
            <w:pPr>
              <w:spacing w:after="0"/>
              <w:rPr>
                <w:rFonts w:ascii="Times New Roman" w:eastAsia="Times New Roman" w:hAnsi="Times New Roman"/>
              </w:rPr>
            </w:pPr>
          </w:p>
        </w:tc>
        <w:tc>
          <w:tcPr>
            <w:tcW w:w="3234" w:type="dxa"/>
            <w:gridSpan w:val="5"/>
          </w:tcPr>
          <w:p w14:paraId="3CE980CD" w14:textId="77777777" w:rsidR="00E845BE" w:rsidRDefault="00E845BE" w:rsidP="000675B5">
            <w:pPr>
              <w:spacing w:after="0"/>
              <w:rPr>
                <w:rFonts w:ascii="Times New Roman" w:eastAsia="Times New Roman" w:hAnsi="Times New Roman"/>
              </w:rPr>
            </w:pPr>
          </w:p>
        </w:tc>
      </w:tr>
      <w:tr w:rsidR="00E845BE" w14:paraId="6144DCBD" w14:textId="77777777" w:rsidTr="000675B5">
        <w:trPr>
          <w:trHeight w:val="116"/>
        </w:trPr>
        <w:tc>
          <w:tcPr>
            <w:tcW w:w="1171" w:type="dxa"/>
            <w:gridSpan w:val="2"/>
          </w:tcPr>
          <w:p w14:paraId="297C8C94" w14:textId="77777777" w:rsidR="00E845BE" w:rsidRDefault="00E845BE" w:rsidP="000675B5">
            <w:pPr>
              <w:widowControl w:val="0"/>
              <w:tabs>
                <w:tab w:val="center" w:pos="4677"/>
                <w:tab w:val="right" w:pos="9355"/>
              </w:tabs>
              <w:spacing w:after="0"/>
              <w:jc w:val="right"/>
              <w:rPr>
                <w:rFonts w:ascii="Times New Roman" w:eastAsia="Times New Roman" w:hAnsi="Times New Roman"/>
              </w:rPr>
            </w:pPr>
          </w:p>
        </w:tc>
        <w:tc>
          <w:tcPr>
            <w:tcW w:w="945" w:type="dxa"/>
            <w:gridSpan w:val="3"/>
            <w:tcBorders>
              <w:top w:val="single" w:sz="4" w:space="0" w:color="000000"/>
            </w:tcBorders>
          </w:tcPr>
          <w:p w14:paraId="2A29DF69" w14:textId="77777777" w:rsidR="00E845BE" w:rsidRDefault="00E845BE" w:rsidP="000675B5">
            <w:pPr>
              <w:widowControl w:val="0"/>
              <w:tabs>
                <w:tab w:val="center" w:pos="4677"/>
                <w:tab w:val="right" w:pos="9355"/>
              </w:tabs>
              <w:spacing w:after="0"/>
              <w:rPr>
                <w:rFonts w:ascii="Times New Roman" w:eastAsia="Times New Roman" w:hAnsi="Times New Roman"/>
              </w:rPr>
            </w:pPr>
          </w:p>
        </w:tc>
        <w:tc>
          <w:tcPr>
            <w:tcW w:w="740" w:type="dxa"/>
            <w:gridSpan w:val="5"/>
          </w:tcPr>
          <w:p w14:paraId="236C8A3A" w14:textId="77777777" w:rsidR="00E845BE" w:rsidRDefault="00E845BE" w:rsidP="000675B5">
            <w:pPr>
              <w:widowControl w:val="0"/>
              <w:tabs>
                <w:tab w:val="center" w:pos="4677"/>
                <w:tab w:val="right" w:pos="9355"/>
              </w:tabs>
              <w:spacing w:after="0"/>
              <w:rPr>
                <w:rFonts w:ascii="Times New Roman" w:eastAsia="Times New Roman" w:hAnsi="Times New Roman"/>
              </w:rPr>
            </w:pPr>
          </w:p>
        </w:tc>
        <w:tc>
          <w:tcPr>
            <w:tcW w:w="1388" w:type="dxa"/>
            <w:gridSpan w:val="5"/>
          </w:tcPr>
          <w:p w14:paraId="15FF86B3" w14:textId="77777777" w:rsidR="00E845BE" w:rsidRDefault="00E845BE" w:rsidP="000675B5">
            <w:pPr>
              <w:widowControl w:val="0"/>
              <w:tabs>
                <w:tab w:val="center" w:pos="4677"/>
                <w:tab w:val="right" w:pos="9355"/>
              </w:tabs>
              <w:spacing w:after="0"/>
              <w:rPr>
                <w:rFonts w:ascii="Times New Roman" w:eastAsia="Times New Roman" w:hAnsi="Times New Roman"/>
              </w:rPr>
            </w:pPr>
          </w:p>
        </w:tc>
        <w:tc>
          <w:tcPr>
            <w:tcW w:w="2587" w:type="dxa"/>
            <w:gridSpan w:val="6"/>
          </w:tcPr>
          <w:p w14:paraId="06DF3A47" w14:textId="77777777" w:rsidR="00E845BE" w:rsidRDefault="00E845BE" w:rsidP="000675B5">
            <w:pPr>
              <w:widowControl w:val="0"/>
              <w:tabs>
                <w:tab w:val="center" w:pos="4677"/>
                <w:tab w:val="right" w:pos="9355"/>
              </w:tabs>
              <w:spacing w:after="0"/>
              <w:rPr>
                <w:rFonts w:ascii="Times New Roman" w:eastAsia="Times New Roman" w:hAnsi="Times New Roman"/>
              </w:rPr>
            </w:pPr>
          </w:p>
        </w:tc>
        <w:tc>
          <w:tcPr>
            <w:tcW w:w="3234" w:type="dxa"/>
            <w:gridSpan w:val="5"/>
          </w:tcPr>
          <w:p w14:paraId="3CCB6094" w14:textId="77777777" w:rsidR="00E845BE" w:rsidRDefault="00E845BE" w:rsidP="000675B5">
            <w:pPr>
              <w:widowControl w:val="0"/>
              <w:tabs>
                <w:tab w:val="center" w:pos="4677"/>
                <w:tab w:val="right" w:pos="9355"/>
              </w:tabs>
              <w:spacing w:after="0"/>
              <w:rPr>
                <w:rFonts w:ascii="Times New Roman" w:eastAsia="Times New Roman" w:hAnsi="Times New Roman"/>
              </w:rPr>
            </w:pPr>
          </w:p>
        </w:tc>
      </w:tr>
      <w:tr w:rsidR="00E845BE" w14:paraId="41B0E397" w14:textId="77777777" w:rsidTr="000675B5">
        <w:trPr>
          <w:cantSplit/>
        </w:trPr>
        <w:tc>
          <w:tcPr>
            <w:tcW w:w="10065" w:type="dxa"/>
            <w:gridSpan w:val="26"/>
          </w:tcPr>
          <w:p w14:paraId="29D529BC" w14:textId="77777777" w:rsidR="00E845BE" w:rsidRDefault="00E845BE" w:rsidP="000675B5">
            <w:pPr>
              <w:widowControl w:val="0"/>
              <w:tabs>
                <w:tab w:val="center" w:pos="4677"/>
                <w:tab w:val="right" w:pos="9355"/>
              </w:tabs>
              <w:spacing w:after="0"/>
              <w:ind w:firstLine="34"/>
              <w:jc w:val="right"/>
              <w:rPr>
                <w:rFonts w:ascii="Times New Roman" w:eastAsia="Times New Roman" w:hAnsi="Times New Roman"/>
                <w:b/>
                <w:sz w:val="24"/>
                <w:szCs w:val="24"/>
              </w:rPr>
            </w:pPr>
            <w:r>
              <w:rPr>
                <w:rFonts w:ascii="Times New Roman" w:eastAsia="Times New Roman" w:hAnsi="Times New Roman"/>
                <w:b/>
                <w:sz w:val="24"/>
                <w:szCs w:val="24"/>
              </w:rPr>
              <w:t>ТОВ «УКРАЇНСЬКА РЕСУРСНА БІРЖА»</w:t>
            </w:r>
          </w:p>
          <w:p w14:paraId="71AEDA6D" w14:textId="77777777" w:rsidR="00E845BE" w:rsidRDefault="00E845BE" w:rsidP="000675B5">
            <w:pPr>
              <w:widowControl w:val="0"/>
              <w:tabs>
                <w:tab w:val="center" w:pos="4677"/>
                <w:tab w:val="right" w:pos="9355"/>
              </w:tabs>
              <w:spacing w:after="0"/>
              <w:ind w:firstLine="34"/>
              <w:jc w:val="center"/>
              <w:rPr>
                <w:rFonts w:ascii="Times New Roman" w:eastAsia="Times New Roman" w:hAnsi="Times New Roman"/>
                <w:b/>
                <w:sz w:val="24"/>
                <w:szCs w:val="24"/>
              </w:rPr>
            </w:pPr>
          </w:p>
          <w:p w14:paraId="5BFE6C3A" w14:textId="77777777" w:rsidR="00E845BE" w:rsidRDefault="00E845BE" w:rsidP="000675B5">
            <w:pPr>
              <w:widowControl w:val="0"/>
              <w:tabs>
                <w:tab w:val="center" w:pos="4677"/>
                <w:tab w:val="right" w:pos="9355"/>
              </w:tabs>
              <w:spacing w:after="0"/>
              <w:ind w:firstLine="34"/>
              <w:jc w:val="center"/>
              <w:rPr>
                <w:rFonts w:ascii="Times New Roman" w:eastAsia="Times New Roman" w:hAnsi="Times New Roman"/>
                <w:b/>
                <w:sz w:val="24"/>
                <w:szCs w:val="24"/>
              </w:rPr>
            </w:pPr>
            <w:r>
              <w:rPr>
                <w:rFonts w:ascii="Times New Roman" w:eastAsia="Times New Roman" w:hAnsi="Times New Roman"/>
                <w:b/>
                <w:sz w:val="24"/>
                <w:szCs w:val="24"/>
              </w:rPr>
              <w:t>ЗАЯВА – АНКЕТА</w:t>
            </w:r>
          </w:p>
          <w:p w14:paraId="4A8AC4D0" w14:textId="77777777" w:rsidR="00E845BE" w:rsidRDefault="00E845BE" w:rsidP="000675B5">
            <w:pPr>
              <w:widowControl w:val="0"/>
              <w:tabs>
                <w:tab w:val="center" w:pos="4677"/>
                <w:tab w:val="right" w:pos="9355"/>
              </w:tabs>
              <w:spacing w:after="0"/>
              <w:ind w:firstLine="34"/>
              <w:jc w:val="center"/>
              <w:rPr>
                <w:rFonts w:ascii="Times New Roman" w:eastAsia="Times New Roman" w:hAnsi="Times New Roman"/>
                <w:b/>
                <w:sz w:val="24"/>
                <w:szCs w:val="24"/>
              </w:rPr>
            </w:pPr>
            <w:r>
              <w:rPr>
                <w:rFonts w:ascii="Times New Roman" w:eastAsia="Times New Roman" w:hAnsi="Times New Roman"/>
                <w:b/>
                <w:sz w:val="24"/>
                <w:szCs w:val="24"/>
              </w:rPr>
              <w:t xml:space="preserve">на </w:t>
            </w:r>
            <w:proofErr w:type="spellStart"/>
            <w:r>
              <w:rPr>
                <w:rFonts w:ascii="Times New Roman" w:eastAsia="Times New Roman" w:hAnsi="Times New Roman"/>
                <w:b/>
                <w:sz w:val="24"/>
                <w:szCs w:val="24"/>
              </w:rPr>
              <w:t>відкриття</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клірингового</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рахунку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клієнта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учасника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клірингу</w:t>
            </w:r>
            <w:proofErr w:type="spellEnd"/>
            <w:r>
              <w:rPr>
                <w:rFonts w:ascii="Times New Roman" w:eastAsia="Times New Roman" w:hAnsi="Times New Roman"/>
                <w:b/>
                <w:sz w:val="24"/>
                <w:szCs w:val="24"/>
              </w:rPr>
              <w:t xml:space="preserve"> з </w:t>
            </w:r>
            <w:proofErr w:type="spellStart"/>
            <w:r>
              <w:rPr>
                <w:rFonts w:ascii="Times New Roman" w:eastAsia="Times New Roman" w:hAnsi="Times New Roman"/>
                <w:b/>
                <w:sz w:val="24"/>
                <w:szCs w:val="24"/>
              </w:rPr>
              <w:t>індивідуальним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обліком</w:t>
            </w:r>
            <w:proofErr w:type="spellEnd"/>
          </w:p>
          <w:p w14:paraId="48AD2DF0" w14:textId="77777777" w:rsidR="00E845BE" w:rsidRDefault="00E845BE" w:rsidP="000675B5">
            <w:pPr>
              <w:widowControl w:val="0"/>
              <w:tabs>
                <w:tab w:val="center" w:pos="4677"/>
                <w:tab w:val="right" w:pos="9355"/>
              </w:tabs>
              <w:spacing w:after="0"/>
              <w:ind w:firstLine="34"/>
              <w:jc w:val="center"/>
              <w:rPr>
                <w:rFonts w:ascii="Times New Roman" w:eastAsia="Times New Roman" w:hAnsi="Times New Roman"/>
                <w:b/>
                <w:sz w:val="24"/>
                <w:szCs w:val="24"/>
              </w:rPr>
            </w:pPr>
            <w:r>
              <w:rPr>
                <w:rFonts w:ascii="Times New Roman" w:eastAsia="Times New Roman" w:hAnsi="Times New Roman"/>
                <w:b/>
                <w:sz w:val="24"/>
                <w:szCs w:val="24"/>
              </w:rPr>
              <w:t xml:space="preserve">в </w:t>
            </w:r>
            <w:proofErr w:type="spellStart"/>
            <w:r>
              <w:rPr>
                <w:rFonts w:ascii="Times New Roman" w:eastAsia="Times New Roman" w:hAnsi="Times New Roman"/>
                <w:b/>
                <w:sz w:val="24"/>
                <w:szCs w:val="24"/>
              </w:rPr>
              <w:t>системі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клірингового</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обліку</w:t>
            </w:r>
            <w:proofErr w:type="spellEnd"/>
            <w:r>
              <w:rPr>
                <w:rFonts w:ascii="Times New Roman" w:eastAsia="Times New Roman" w:hAnsi="Times New Roman"/>
                <w:b/>
                <w:sz w:val="24"/>
                <w:szCs w:val="24"/>
              </w:rPr>
              <w:t xml:space="preserve"> ТОВ «УКРАЇНСЬКА РЕСУРСНА БІРЖА»</w:t>
            </w:r>
          </w:p>
          <w:p w14:paraId="36C829E1" w14:textId="77777777" w:rsidR="00E845BE" w:rsidRDefault="00E845BE" w:rsidP="000675B5">
            <w:pPr>
              <w:widowControl w:val="0"/>
              <w:tabs>
                <w:tab w:val="center" w:pos="4677"/>
                <w:tab w:val="right" w:pos="9355"/>
              </w:tabs>
              <w:spacing w:after="0"/>
              <w:ind w:firstLine="34"/>
              <w:jc w:val="center"/>
              <w:rPr>
                <w:rFonts w:ascii="Times New Roman" w:eastAsia="Times New Roman" w:hAnsi="Times New Roman"/>
                <w:sz w:val="24"/>
                <w:szCs w:val="24"/>
              </w:rPr>
            </w:pPr>
          </w:p>
          <w:p w14:paraId="37FB6079" w14:textId="77777777" w:rsidR="00E845BE" w:rsidRDefault="00E845BE" w:rsidP="000675B5">
            <w:pPr>
              <w:widowControl w:val="0"/>
              <w:tabs>
                <w:tab w:val="center" w:pos="4677"/>
                <w:tab w:val="right" w:pos="9355"/>
              </w:tabs>
              <w:spacing w:after="0"/>
              <w:ind w:firstLine="34"/>
              <w:jc w:val="center"/>
              <w:rPr>
                <w:rFonts w:ascii="Times New Roman" w:eastAsia="Times New Roman" w:hAnsi="Times New Roman"/>
                <w:sz w:val="24"/>
                <w:szCs w:val="24"/>
              </w:rPr>
            </w:pPr>
          </w:p>
        </w:tc>
      </w:tr>
      <w:tr w:rsidR="00E845BE" w14:paraId="41C5C0AD" w14:textId="77777777" w:rsidTr="000675B5">
        <w:trPr>
          <w:cantSplit/>
        </w:trPr>
        <w:tc>
          <w:tcPr>
            <w:tcW w:w="10065" w:type="dxa"/>
            <w:gridSpan w:val="26"/>
            <w:tcBorders>
              <w:top w:val="single" w:sz="4" w:space="0" w:color="000000"/>
              <w:left w:val="single" w:sz="4" w:space="0" w:color="000000"/>
              <w:bottom w:val="single" w:sz="4" w:space="0" w:color="000000"/>
              <w:right w:val="single" w:sz="4" w:space="0" w:color="000000"/>
            </w:tcBorders>
          </w:tcPr>
          <w:p w14:paraId="3A17E555"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b/>
              </w:rPr>
              <w:t xml:space="preserve">1. </w:t>
            </w:r>
            <w:proofErr w:type="spellStart"/>
            <w:r>
              <w:rPr>
                <w:rFonts w:ascii="Times New Roman" w:eastAsia="Times New Roman" w:hAnsi="Times New Roman"/>
                <w:b/>
              </w:rPr>
              <w:t>Інформація</w:t>
            </w:r>
            <w:proofErr w:type="spellEnd"/>
            <w:r>
              <w:rPr>
                <w:rFonts w:ascii="Times New Roman" w:eastAsia="Times New Roman" w:hAnsi="Times New Roman"/>
                <w:b/>
              </w:rPr>
              <w:t xml:space="preserve"> про </w:t>
            </w:r>
            <w:proofErr w:type="spellStart"/>
            <w:r>
              <w:rPr>
                <w:rFonts w:ascii="Times New Roman" w:eastAsia="Times New Roman" w:hAnsi="Times New Roman"/>
                <w:b/>
              </w:rPr>
              <w:t>Учасника</w:t>
            </w:r>
            <w:proofErr w:type="spellEnd"/>
            <w:r>
              <w:rPr>
                <w:rFonts w:ascii="Times New Roman" w:eastAsia="Times New Roman" w:hAnsi="Times New Roman"/>
                <w:b/>
              </w:rPr>
              <w:t xml:space="preserve"> </w:t>
            </w:r>
            <w:proofErr w:type="spellStart"/>
            <w:r>
              <w:rPr>
                <w:rFonts w:ascii="Times New Roman" w:eastAsia="Times New Roman" w:hAnsi="Times New Roman"/>
                <w:b/>
              </w:rPr>
              <w:t>клірингу</w:t>
            </w:r>
            <w:proofErr w:type="spellEnd"/>
          </w:p>
        </w:tc>
      </w:tr>
      <w:tr w:rsidR="00E845BE" w14:paraId="29B46F23" w14:textId="77777777" w:rsidTr="000675B5">
        <w:tc>
          <w:tcPr>
            <w:tcW w:w="2945" w:type="dxa"/>
            <w:gridSpan w:val="11"/>
            <w:tcBorders>
              <w:top w:val="single" w:sz="4" w:space="0" w:color="000000"/>
              <w:left w:val="single" w:sz="4" w:space="0" w:color="000000"/>
              <w:bottom w:val="single" w:sz="4" w:space="0" w:color="000000"/>
              <w:right w:val="single" w:sz="4" w:space="0" w:color="000000"/>
            </w:tcBorders>
          </w:tcPr>
          <w:p w14:paraId="5A7D7BAC" w14:textId="77777777" w:rsidR="00E845BE" w:rsidRDefault="00E845BE"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1.</w:t>
            </w:r>
            <w:proofErr w:type="gramStart"/>
            <w:r>
              <w:rPr>
                <w:rFonts w:ascii="Times New Roman" w:eastAsia="Times New Roman" w:hAnsi="Times New Roman"/>
              </w:rPr>
              <w:t>1.Організаційно</w:t>
            </w:r>
            <w:proofErr w:type="gramEnd"/>
            <w:r>
              <w:rPr>
                <w:rFonts w:ascii="Times New Roman" w:eastAsia="Times New Roman" w:hAnsi="Times New Roman"/>
              </w:rPr>
              <w:t xml:space="preserve">-правова форма </w:t>
            </w:r>
          </w:p>
        </w:tc>
        <w:tc>
          <w:tcPr>
            <w:tcW w:w="7120" w:type="dxa"/>
            <w:gridSpan w:val="15"/>
            <w:tcBorders>
              <w:top w:val="single" w:sz="4" w:space="0" w:color="000000"/>
              <w:left w:val="single" w:sz="4" w:space="0" w:color="000000"/>
              <w:bottom w:val="single" w:sz="4" w:space="0" w:color="000000"/>
              <w:right w:val="single" w:sz="4" w:space="0" w:color="000000"/>
            </w:tcBorders>
          </w:tcPr>
          <w:p w14:paraId="1AFE529F"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7B627AB1" w14:textId="77777777" w:rsidTr="000675B5">
        <w:trPr>
          <w:cantSplit/>
          <w:trHeight w:val="277"/>
        </w:trPr>
        <w:tc>
          <w:tcPr>
            <w:tcW w:w="2945" w:type="dxa"/>
            <w:gridSpan w:val="11"/>
            <w:vMerge w:val="restart"/>
            <w:tcBorders>
              <w:top w:val="single" w:sz="4" w:space="0" w:color="000000"/>
              <w:left w:val="single" w:sz="4" w:space="0" w:color="000000"/>
              <w:bottom w:val="single" w:sz="4" w:space="0" w:color="000000"/>
              <w:right w:val="single" w:sz="4" w:space="0" w:color="000000"/>
            </w:tcBorders>
          </w:tcPr>
          <w:p w14:paraId="0A184F3C" w14:textId="77777777" w:rsidR="00E845BE" w:rsidRDefault="00E845BE"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 xml:space="preserve">1.2. </w:t>
            </w:r>
            <w:proofErr w:type="spellStart"/>
            <w:r>
              <w:rPr>
                <w:rFonts w:ascii="Times New Roman" w:eastAsia="Times New Roman" w:hAnsi="Times New Roman"/>
              </w:rPr>
              <w:t>Повне</w:t>
            </w:r>
            <w:proofErr w:type="spellEnd"/>
            <w:r>
              <w:rPr>
                <w:rFonts w:ascii="Times New Roman" w:eastAsia="Times New Roman" w:hAnsi="Times New Roman"/>
              </w:rPr>
              <w:t xml:space="preserve"> </w:t>
            </w:r>
            <w:proofErr w:type="spellStart"/>
            <w:r>
              <w:rPr>
                <w:rFonts w:ascii="Times New Roman" w:eastAsia="Times New Roman" w:hAnsi="Times New Roman"/>
              </w:rPr>
              <w:t>найменування</w:t>
            </w:r>
            <w:proofErr w:type="spellEnd"/>
            <w:r>
              <w:rPr>
                <w:rFonts w:ascii="Times New Roman" w:eastAsia="Times New Roman" w:hAnsi="Times New Roman"/>
                <w:vertAlign w:val="superscript"/>
              </w:rPr>
              <w:footnoteReference w:id="6"/>
            </w:r>
          </w:p>
        </w:tc>
        <w:tc>
          <w:tcPr>
            <w:tcW w:w="7120" w:type="dxa"/>
            <w:gridSpan w:val="15"/>
            <w:tcBorders>
              <w:top w:val="single" w:sz="4" w:space="0" w:color="000000"/>
              <w:left w:val="single" w:sz="4" w:space="0" w:color="000000"/>
              <w:bottom w:val="single" w:sz="4" w:space="0" w:color="000000"/>
              <w:right w:val="single" w:sz="4" w:space="0" w:color="000000"/>
            </w:tcBorders>
          </w:tcPr>
          <w:p w14:paraId="61A46924"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667EC492" w14:textId="77777777" w:rsidTr="000675B5">
        <w:trPr>
          <w:cantSplit/>
          <w:trHeight w:val="276"/>
        </w:trPr>
        <w:tc>
          <w:tcPr>
            <w:tcW w:w="2945" w:type="dxa"/>
            <w:gridSpan w:val="11"/>
            <w:vMerge/>
            <w:tcBorders>
              <w:top w:val="single" w:sz="4" w:space="0" w:color="000000"/>
              <w:left w:val="single" w:sz="4" w:space="0" w:color="000000"/>
              <w:bottom w:val="single" w:sz="4" w:space="0" w:color="000000"/>
              <w:right w:val="single" w:sz="4" w:space="0" w:color="000000"/>
            </w:tcBorders>
          </w:tcPr>
          <w:p w14:paraId="0C09D8BB"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120" w:type="dxa"/>
            <w:gridSpan w:val="15"/>
            <w:tcBorders>
              <w:top w:val="single" w:sz="4" w:space="0" w:color="000000"/>
              <w:left w:val="single" w:sz="4" w:space="0" w:color="000000"/>
              <w:bottom w:val="single" w:sz="4" w:space="0" w:color="000000"/>
              <w:right w:val="single" w:sz="4" w:space="0" w:color="000000"/>
            </w:tcBorders>
          </w:tcPr>
          <w:p w14:paraId="70CC3E4B" w14:textId="77777777" w:rsidR="00E845BE" w:rsidRDefault="00E845BE" w:rsidP="000675B5">
            <w:pPr>
              <w:spacing w:after="0"/>
              <w:rPr>
                <w:rFonts w:ascii="Times New Roman" w:eastAsia="Times New Roman" w:hAnsi="Times New Roman"/>
              </w:rPr>
            </w:pPr>
          </w:p>
        </w:tc>
      </w:tr>
      <w:tr w:rsidR="00E845BE" w14:paraId="69276BAB" w14:textId="77777777" w:rsidTr="000675B5">
        <w:trPr>
          <w:cantSplit/>
          <w:trHeight w:val="277"/>
        </w:trPr>
        <w:tc>
          <w:tcPr>
            <w:tcW w:w="2945" w:type="dxa"/>
            <w:gridSpan w:val="11"/>
            <w:vMerge w:val="restart"/>
            <w:tcBorders>
              <w:top w:val="single" w:sz="4" w:space="0" w:color="000000"/>
              <w:left w:val="single" w:sz="4" w:space="0" w:color="000000"/>
              <w:bottom w:val="single" w:sz="4" w:space="0" w:color="000000"/>
              <w:right w:val="single" w:sz="4" w:space="0" w:color="000000"/>
            </w:tcBorders>
          </w:tcPr>
          <w:p w14:paraId="284802A9" w14:textId="77777777" w:rsidR="00E845BE" w:rsidRDefault="00E845BE"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1.</w:t>
            </w:r>
            <w:proofErr w:type="gramStart"/>
            <w:r>
              <w:rPr>
                <w:rFonts w:ascii="Times New Roman" w:eastAsia="Times New Roman" w:hAnsi="Times New Roman"/>
              </w:rPr>
              <w:t>3.Скорочене</w:t>
            </w:r>
            <w:proofErr w:type="gramEnd"/>
            <w:r>
              <w:rPr>
                <w:rFonts w:ascii="Times New Roman" w:eastAsia="Times New Roman" w:hAnsi="Times New Roman"/>
              </w:rPr>
              <w:t xml:space="preserve"> </w:t>
            </w:r>
            <w:proofErr w:type="spellStart"/>
            <w:r>
              <w:rPr>
                <w:rFonts w:ascii="Times New Roman" w:eastAsia="Times New Roman" w:hAnsi="Times New Roman"/>
              </w:rPr>
              <w:t>найменування</w:t>
            </w:r>
            <w:proofErr w:type="spellEnd"/>
            <w:r>
              <w:rPr>
                <w:rFonts w:ascii="Times New Roman" w:eastAsia="Times New Roman" w:hAnsi="Times New Roman"/>
                <w:vertAlign w:val="superscript"/>
              </w:rPr>
              <w:footnoteReference w:id="7"/>
            </w:r>
          </w:p>
        </w:tc>
        <w:tc>
          <w:tcPr>
            <w:tcW w:w="7120" w:type="dxa"/>
            <w:gridSpan w:val="15"/>
            <w:tcBorders>
              <w:top w:val="single" w:sz="4" w:space="0" w:color="000000"/>
              <w:left w:val="single" w:sz="4" w:space="0" w:color="000000"/>
              <w:bottom w:val="single" w:sz="4" w:space="0" w:color="000000"/>
              <w:right w:val="single" w:sz="4" w:space="0" w:color="000000"/>
            </w:tcBorders>
          </w:tcPr>
          <w:p w14:paraId="6D9ADD44"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110AC080" w14:textId="77777777" w:rsidTr="000675B5">
        <w:trPr>
          <w:cantSplit/>
          <w:trHeight w:val="276"/>
        </w:trPr>
        <w:tc>
          <w:tcPr>
            <w:tcW w:w="2945" w:type="dxa"/>
            <w:gridSpan w:val="11"/>
            <w:vMerge/>
            <w:tcBorders>
              <w:top w:val="single" w:sz="4" w:space="0" w:color="000000"/>
              <w:left w:val="single" w:sz="4" w:space="0" w:color="000000"/>
              <w:bottom w:val="single" w:sz="4" w:space="0" w:color="000000"/>
              <w:right w:val="single" w:sz="4" w:space="0" w:color="000000"/>
            </w:tcBorders>
          </w:tcPr>
          <w:p w14:paraId="285A639A"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120" w:type="dxa"/>
            <w:gridSpan w:val="15"/>
            <w:tcBorders>
              <w:top w:val="single" w:sz="4" w:space="0" w:color="000000"/>
              <w:left w:val="single" w:sz="4" w:space="0" w:color="000000"/>
              <w:bottom w:val="single" w:sz="4" w:space="0" w:color="000000"/>
              <w:right w:val="single" w:sz="4" w:space="0" w:color="000000"/>
            </w:tcBorders>
          </w:tcPr>
          <w:p w14:paraId="2EABD4AD" w14:textId="77777777" w:rsidR="00E845BE" w:rsidRDefault="00E845BE" w:rsidP="000675B5">
            <w:pPr>
              <w:spacing w:after="0"/>
              <w:rPr>
                <w:rFonts w:ascii="Times New Roman" w:eastAsia="Times New Roman" w:hAnsi="Times New Roman"/>
              </w:rPr>
            </w:pPr>
          </w:p>
        </w:tc>
      </w:tr>
      <w:tr w:rsidR="00E845BE" w14:paraId="0E7F4EAB" w14:textId="77777777" w:rsidTr="000675B5">
        <w:tc>
          <w:tcPr>
            <w:tcW w:w="2945" w:type="dxa"/>
            <w:gridSpan w:val="11"/>
            <w:tcBorders>
              <w:top w:val="single" w:sz="4" w:space="0" w:color="000000"/>
              <w:left w:val="single" w:sz="4" w:space="0" w:color="000000"/>
              <w:bottom w:val="single" w:sz="4" w:space="0" w:color="000000"/>
              <w:right w:val="single" w:sz="4" w:space="0" w:color="000000"/>
            </w:tcBorders>
          </w:tcPr>
          <w:p w14:paraId="6487A532" w14:textId="77777777" w:rsidR="00E845BE" w:rsidRDefault="00E845BE" w:rsidP="000675B5">
            <w:pPr>
              <w:widowControl w:val="0"/>
              <w:tabs>
                <w:tab w:val="left" w:pos="460"/>
                <w:tab w:val="center" w:pos="4677"/>
                <w:tab w:val="right" w:pos="9355"/>
              </w:tabs>
              <w:spacing w:after="0"/>
              <w:rPr>
                <w:rFonts w:ascii="Times New Roman" w:eastAsia="Times New Roman" w:hAnsi="Times New Roman"/>
                <w:b/>
              </w:rPr>
            </w:pPr>
            <w:r>
              <w:rPr>
                <w:rFonts w:ascii="Times New Roman" w:eastAsia="Times New Roman" w:hAnsi="Times New Roman"/>
              </w:rPr>
              <w:t>1.</w:t>
            </w:r>
            <w:proofErr w:type="gramStart"/>
            <w:r>
              <w:rPr>
                <w:rFonts w:ascii="Times New Roman" w:eastAsia="Times New Roman" w:hAnsi="Times New Roman"/>
              </w:rPr>
              <w:t>4.Ідентифікаційний</w:t>
            </w:r>
            <w:proofErr w:type="gramEnd"/>
            <w:r>
              <w:rPr>
                <w:rFonts w:ascii="Times New Roman" w:eastAsia="Times New Roman" w:hAnsi="Times New Roman"/>
              </w:rPr>
              <w:t xml:space="preserve"> код за ЄДРПОУ (РНОКПП – для ФОП)</w:t>
            </w:r>
          </w:p>
          <w:p w14:paraId="42D95FEE" w14:textId="77777777" w:rsidR="00E845BE" w:rsidRDefault="00E845BE" w:rsidP="000675B5">
            <w:pPr>
              <w:widowControl w:val="0"/>
              <w:tabs>
                <w:tab w:val="left" w:pos="460"/>
                <w:tab w:val="center" w:pos="4677"/>
                <w:tab w:val="right" w:pos="9355"/>
              </w:tabs>
              <w:spacing w:after="0"/>
              <w:rPr>
                <w:rFonts w:ascii="Times New Roman" w:eastAsia="Times New Roman" w:hAnsi="Times New Roman"/>
              </w:rPr>
            </w:pPr>
          </w:p>
        </w:tc>
        <w:tc>
          <w:tcPr>
            <w:tcW w:w="7120" w:type="dxa"/>
            <w:gridSpan w:val="15"/>
            <w:tcBorders>
              <w:top w:val="single" w:sz="4" w:space="0" w:color="000000"/>
              <w:left w:val="single" w:sz="4" w:space="0" w:color="000000"/>
              <w:bottom w:val="single" w:sz="4" w:space="0" w:color="000000"/>
              <w:right w:val="single" w:sz="4" w:space="0" w:color="000000"/>
            </w:tcBorders>
          </w:tcPr>
          <w:p w14:paraId="28421577"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p w14:paraId="0A3E2E35" w14:textId="77777777" w:rsidR="00E845BE" w:rsidRDefault="00E845BE" w:rsidP="000675B5">
            <w:pPr>
              <w:widowControl w:val="0"/>
              <w:tabs>
                <w:tab w:val="center" w:pos="4677"/>
                <w:tab w:val="right" w:pos="9355"/>
              </w:tabs>
              <w:spacing w:after="0"/>
              <w:rPr>
                <w:rFonts w:ascii="Times New Roman" w:eastAsia="Times New Roman" w:hAnsi="Times New Roman"/>
              </w:rPr>
            </w:pPr>
          </w:p>
        </w:tc>
      </w:tr>
      <w:tr w:rsidR="00E845BE" w14:paraId="3C0B404D" w14:textId="77777777" w:rsidTr="000675B5">
        <w:tc>
          <w:tcPr>
            <w:tcW w:w="10065" w:type="dxa"/>
            <w:gridSpan w:val="26"/>
          </w:tcPr>
          <w:p w14:paraId="44F9BE6D"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b/>
                <w:sz w:val="24"/>
                <w:szCs w:val="24"/>
              </w:rPr>
              <w:t xml:space="preserve">2. Прошу </w:t>
            </w:r>
            <w:proofErr w:type="spellStart"/>
            <w:r>
              <w:rPr>
                <w:rFonts w:ascii="Times New Roman" w:eastAsia="Times New Roman" w:hAnsi="Times New Roman"/>
                <w:b/>
                <w:sz w:val="24"/>
                <w:szCs w:val="24"/>
              </w:rPr>
              <w:t>відкрити</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кліринговий</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рахунок</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учасника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клірингу</w:t>
            </w:r>
            <w:proofErr w:type="spellEnd"/>
            <w:r>
              <w:rPr>
                <w:rFonts w:ascii="Times New Roman" w:eastAsia="Times New Roman" w:hAnsi="Times New Roman"/>
                <w:b/>
              </w:rPr>
              <w:t xml:space="preserve"> </w:t>
            </w:r>
            <w:r>
              <w:rPr>
                <w:rFonts w:ascii="Times New Roman" w:eastAsia="Times New Roman" w:hAnsi="Times New Roman"/>
                <w:b/>
                <w:sz w:val="24"/>
                <w:szCs w:val="24"/>
              </w:rPr>
              <w:t xml:space="preserve">з </w:t>
            </w:r>
            <w:proofErr w:type="spellStart"/>
            <w:r>
              <w:rPr>
                <w:rFonts w:ascii="Times New Roman" w:eastAsia="Times New Roman" w:hAnsi="Times New Roman"/>
                <w:b/>
                <w:sz w:val="24"/>
                <w:szCs w:val="24"/>
              </w:rPr>
              <w:t>індивідуальним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обліком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наступному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клієнту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учасника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клірингу</w:t>
            </w:r>
            <w:proofErr w:type="spellEnd"/>
            <w:r>
              <w:rPr>
                <w:rFonts w:ascii="Times New Roman" w:eastAsia="Times New Roman" w:hAnsi="Times New Roman"/>
                <w:b/>
                <w:sz w:val="24"/>
                <w:szCs w:val="24"/>
              </w:rPr>
              <w:t>:</w:t>
            </w:r>
          </w:p>
        </w:tc>
      </w:tr>
      <w:tr w:rsidR="00E845BE" w14:paraId="4F14FBA4" w14:textId="77777777" w:rsidTr="000675B5">
        <w:trPr>
          <w:gridAfter w:val="1"/>
          <w:wAfter w:w="139" w:type="dxa"/>
          <w:cantSplit/>
          <w:trHeight w:val="303"/>
        </w:trPr>
        <w:tc>
          <w:tcPr>
            <w:tcW w:w="251" w:type="dxa"/>
            <w:tcBorders>
              <w:top w:val="single" w:sz="4" w:space="0" w:color="000000"/>
              <w:left w:val="single" w:sz="4" w:space="0" w:color="000000"/>
              <w:bottom w:val="single" w:sz="4" w:space="0" w:color="000000"/>
              <w:right w:val="single" w:sz="4" w:space="0" w:color="000000"/>
            </w:tcBorders>
          </w:tcPr>
          <w:p w14:paraId="16AEA89C"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2466" w:type="dxa"/>
            <w:gridSpan w:val="8"/>
            <w:tcBorders>
              <w:top w:val="single" w:sz="4" w:space="0" w:color="000000"/>
              <w:left w:val="single" w:sz="4" w:space="0" w:color="000000"/>
              <w:bottom w:val="single" w:sz="4" w:space="0" w:color="000000"/>
              <w:right w:val="single" w:sz="4" w:space="0" w:color="000000"/>
            </w:tcBorders>
            <w:vAlign w:val="center"/>
          </w:tcPr>
          <w:p w14:paraId="45872BF5" w14:textId="77777777" w:rsidR="00E845BE" w:rsidRDefault="00E845BE" w:rsidP="000675B5">
            <w:pPr>
              <w:widowControl w:val="0"/>
              <w:spacing w:line="276" w:lineRule="auto"/>
              <w:rPr>
                <w:rFonts w:ascii="Times New Roman" w:eastAsia="Times New Roman" w:hAnsi="Times New Roman"/>
                <w:sz w:val="20"/>
                <w:szCs w:val="20"/>
              </w:rPr>
            </w:pPr>
            <w:r>
              <w:rPr>
                <w:rFonts w:ascii="Times New Roman" w:eastAsia="Times New Roman" w:hAnsi="Times New Roman"/>
                <w:sz w:val="20"/>
                <w:szCs w:val="20"/>
              </w:rPr>
              <w:t>2.</w:t>
            </w:r>
            <w:proofErr w:type="gramStart"/>
            <w:r>
              <w:rPr>
                <w:rFonts w:ascii="Times New Roman" w:eastAsia="Times New Roman" w:hAnsi="Times New Roman"/>
                <w:sz w:val="20"/>
                <w:szCs w:val="20"/>
              </w:rPr>
              <w:t>1.Повне</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найменування</w:t>
            </w:r>
            <w:proofErr w:type="spellEnd"/>
            <w:r>
              <w:rPr>
                <w:rFonts w:ascii="Times New Roman" w:eastAsia="Times New Roman" w:hAnsi="Times New Roman"/>
                <w:sz w:val="20"/>
                <w:szCs w:val="20"/>
              </w:rPr>
              <w:t xml:space="preserve"> / </w:t>
            </w:r>
            <w:proofErr w:type="spellStart"/>
            <w:r>
              <w:rPr>
                <w:rFonts w:ascii="Times New Roman" w:eastAsia="Times New Roman" w:hAnsi="Times New Roman"/>
                <w:sz w:val="20"/>
                <w:szCs w:val="20"/>
              </w:rPr>
              <w:t>прізвище</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ім’я</w:t>
            </w:r>
            <w:proofErr w:type="spellEnd"/>
            <w:r>
              <w:rPr>
                <w:rFonts w:ascii="Times New Roman" w:eastAsia="Times New Roman" w:hAnsi="Times New Roman"/>
                <w:sz w:val="20"/>
                <w:szCs w:val="20"/>
              </w:rPr>
              <w:t xml:space="preserve"> та (за </w:t>
            </w:r>
            <w:proofErr w:type="spellStart"/>
            <w:r>
              <w:rPr>
                <w:rFonts w:ascii="Times New Roman" w:eastAsia="Times New Roman" w:hAnsi="Times New Roman"/>
                <w:sz w:val="20"/>
                <w:szCs w:val="20"/>
              </w:rPr>
              <w:t>наявності</w:t>
            </w:r>
            <w:proofErr w:type="spellEnd"/>
            <w:r>
              <w:rPr>
                <w:rFonts w:ascii="Times New Roman" w:eastAsia="Times New Roman" w:hAnsi="Times New Roman"/>
                <w:sz w:val="20"/>
                <w:szCs w:val="20"/>
              </w:rPr>
              <w:t xml:space="preserve">) по </w:t>
            </w:r>
            <w:proofErr w:type="spellStart"/>
            <w:r>
              <w:rPr>
                <w:rFonts w:ascii="Times New Roman" w:eastAsia="Times New Roman" w:hAnsi="Times New Roman"/>
                <w:sz w:val="20"/>
                <w:szCs w:val="20"/>
              </w:rPr>
              <w:t>батькові</w:t>
            </w:r>
            <w:proofErr w:type="spellEnd"/>
          </w:p>
        </w:tc>
        <w:tc>
          <w:tcPr>
            <w:tcW w:w="7209" w:type="dxa"/>
            <w:gridSpan w:val="16"/>
            <w:tcBorders>
              <w:top w:val="single" w:sz="4" w:space="0" w:color="000000"/>
              <w:left w:val="single" w:sz="4" w:space="0" w:color="000000"/>
              <w:bottom w:val="single" w:sz="4" w:space="0" w:color="000000"/>
              <w:right w:val="single" w:sz="4" w:space="0" w:color="000000"/>
            </w:tcBorders>
            <w:vAlign w:val="center"/>
          </w:tcPr>
          <w:p w14:paraId="6DAE3430" w14:textId="77777777" w:rsidR="00E845BE" w:rsidRDefault="00E845BE" w:rsidP="000675B5">
            <w:pPr>
              <w:widowControl w:val="0"/>
              <w:spacing w:after="0" w:line="276" w:lineRule="auto"/>
              <w:rPr>
                <w:rFonts w:ascii="Times New Roman" w:eastAsia="Times New Roman" w:hAnsi="Times New Roman"/>
              </w:rPr>
            </w:pPr>
            <w:r>
              <w:rPr>
                <w:rFonts w:ascii="Times New Roman" w:eastAsia="Times New Roman" w:hAnsi="Times New Roman"/>
              </w:rPr>
              <w:t>     </w:t>
            </w:r>
          </w:p>
        </w:tc>
      </w:tr>
      <w:tr w:rsidR="00E845BE" w14:paraId="6135B28E" w14:textId="77777777" w:rsidTr="000675B5">
        <w:trPr>
          <w:gridAfter w:val="1"/>
          <w:wAfter w:w="139" w:type="dxa"/>
          <w:cantSplit/>
          <w:trHeight w:val="303"/>
        </w:trPr>
        <w:tc>
          <w:tcPr>
            <w:tcW w:w="251" w:type="dxa"/>
            <w:tcBorders>
              <w:top w:val="single" w:sz="4" w:space="0" w:color="000000"/>
              <w:left w:val="single" w:sz="4" w:space="0" w:color="000000"/>
              <w:bottom w:val="single" w:sz="4" w:space="0" w:color="000000"/>
              <w:right w:val="single" w:sz="4" w:space="0" w:color="000000"/>
            </w:tcBorders>
          </w:tcPr>
          <w:p w14:paraId="73069320"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2466" w:type="dxa"/>
            <w:gridSpan w:val="8"/>
            <w:tcBorders>
              <w:top w:val="single" w:sz="4" w:space="0" w:color="000000"/>
              <w:left w:val="single" w:sz="4" w:space="0" w:color="000000"/>
              <w:bottom w:val="single" w:sz="4" w:space="0" w:color="000000"/>
              <w:right w:val="single" w:sz="4" w:space="0" w:color="000000"/>
            </w:tcBorders>
            <w:vAlign w:val="center"/>
          </w:tcPr>
          <w:p w14:paraId="5E471694" w14:textId="77777777" w:rsidR="00E845BE" w:rsidRDefault="00E845BE" w:rsidP="000675B5">
            <w:pPr>
              <w:widowControl w:val="0"/>
              <w:spacing w:line="276" w:lineRule="auto"/>
              <w:rPr>
                <w:rFonts w:ascii="Times New Roman" w:eastAsia="Times New Roman" w:hAnsi="Times New Roman"/>
                <w:sz w:val="20"/>
                <w:szCs w:val="20"/>
              </w:rPr>
            </w:pPr>
            <w:r>
              <w:rPr>
                <w:rFonts w:ascii="Times New Roman" w:eastAsia="Times New Roman" w:hAnsi="Times New Roman"/>
                <w:sz w:val="20"/>
                <w:szCs w:val="20"/>
              </w:rPr>
              <w:t xml:space="preserve">2.2. </w:t>
            </w:r>
            <w:proofErr w:type="spellStart"/>
            <w:r>
              <w:rPr>
                <w:rFonts w:ascii="Times New Roman" w:eastAsia="Times New Roman" w:hAnsi="Times New Roman"/>
                <w:sz w:val="20"/>
                <w:szCs w:val="20"/>
              </w:rPr>
              <w:t>Ідентифікаційні</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дані</w:t>
            </w:r>
            <w:proofErr w:type="spellEnd"/>
          </w:p>
        </w:tc>
        <w:tc>
          <w:tcPr>
            <w:tcW w:w="7209" w:type="dxa"/>
            <w:gridSpan w:val="16"/>
            <w:tcBorders>
              <w:top w:val="single" w:sz="4" w:space="0" w:color="000000"/>
              <w:left w:val="single" w:sz="4" w:space="0" w:color="000000"/>
              <w:bottom w:val="single" w:sz="4" w:space="0" w:color="000000"/>
              <w:right w:val="single" w:sz="4" w:space="0" w:color="000000"/>
            </w:tcBorders>
            <w:vAlign w:val="center"/>
          </w:tcPr>
          <w:p w14:paraId="683A1197" w14:textId="54FE32D7" w:rsidR="00E845BE" w:rsidRDefault="00E845BE" w:rsidP="000675B5">
            <w:pPr>
              <w:widowControl w:val="0"/>
              <w:spacing w:after="0" w:line="276" w:lineRule="auto"/>
              <w:rPr>
                <w:rFonts w:ascii="Times New Roman" w:eastAsia="Times New Roman" w:hAnsi="Times New Roman"/>
                <w:i/>
              </w:rPr>
            </w:pPr>
            <w:r>
              <w:rPr>
                <w:rFonts w:ascii="Times New Roman" w:eastAsia="Times New Roman" w:hAnsi="Times New Roman"/>
                <w:i/>
              </w:rPr>
              <w:t xml:space="preserve">для </w:t>
            </w:r>
            <w:proofErr w:type="spellStart"/>
            <w:r>
              <w:rPr>
                <w:rFonts w:ascii="Times New Roman" w:eastAsia="Times New Roman" w:hAnsi="Times New Roman"/>
                <w:i/>
              </w:rPr>
              <w:t>юридичної</w:t>
            </w:r>
            <w:proofErr w:type="spellEnd"/>
            <w:r>
              <w:rPr>
                <w:rFonts w:ascii="Times New Roman" w:eastAsia="Times New Roman" w:hAnsi="Times New Roman"/>
                <w:i/>
              </w:rPr>
              <w:t xml:space="preserve"> особи – резидента </w:t>
            </w:r>
            <w:proofErr w:type="spellStart"/>
            <w:r>
              <w:rPr>
                <w:rFonts w:ascii="Times New Roman" w:eastAsia="Times New Roman" w:hAnsi="Times New Roman"/>
                <w:i/>
              </w:rPr>
              <w:t>зазначаються</w:t>
            </w:r>
            <w:proofErr w:type="spellEnd"/>
            <w:r>
              <w:rPr>
                <w:rFonts w:ascii="Times New Roman" w:eastAsia="Times New Roman" w:hAnsi="Times New Roman"/>
                <w:i/>
              </w:rPr>
              <w:t>:</w:t>
            </w:r>
          </w:p>
          <w:p w14:paraId="16C1C84B" w14:textId="035A67C2" w:rsidR="00E845BE" w:rsidRDefault="00E845BE" w:rsidP="000675B5">
            <w:pPr>
              <w:widowControl w:val="0"/>
              <w:spacing w:after="0" w:line="276" w:lineRule="auto"/>
              <w:rPr>
                <w:rFonts w:ascii="Times New Roman" w:eastAsia="Times New Roman" w:hAnsi="Times New Roman"/>
                <w:sz w:val="20"/>
                <w:szCs w:val="20"/>
              </w:rPr>
            </w:pPr>
            <w:r>
              <w:rPr>
                <w:rFonts w:ascii="Times New Roman" w:eastAsia="Times New Roman" w:hAnsi="Times New Roman"/>
                <w:sz w:val="20"/>
                <w:szCs w:val="20"/>
              </w:rPr>
              <w:t xml:space="preserve">код за ЄДРПОУ, </w:t>
            </w:r>
            <w:proofErr w:type="spellStart"/>
            <w:r>
              <w:rPr>
                <w:rFonts w:ascii="Times New Roman" w:eastAsia="Times New Roman" w:hAnsi="Times New Roman"/>
                <w:sz w:val="20"/>
                <w:szCs w:val="20"/>
              </w:rPr>
              <w:t>місцезнаходження</w:t>
            </w:r>
            <w:proofErr w:type="spellEnd"/>
            <w:r>
              <w:rPr>
                <w:rFonts w:ascii="Times New Roman" w:eastAsia="Times New Roman" w:hAnsi="Times New Roman"/>
                <w:sz w:val="20"/>
                <w:szCs w:val="20"/>
              </w:rPr>
              <w:t xml:space="preserve">, дату та орган </w:t>
            </w:r>
            <w:proofErr w:type="spellStart"/>
            <w:r>
              <w:rPr>
                <w:rFonts w:ascii="Times New Roman" w:eastAsia="Times New Roman" w:hAnsi="Times New Roman"/>
                <w:sz w:val="20"/>
                <w:szCs w:val="20"/>
              </w:rPr>
              <w:t>реєстрації</w:t>
            </w:r>
            <w:proofErr w:type="spellEnd"/>
            <w:r>
              <w:rPr>
                <w:rFonts w:ascii="Times New Roman" w:eastAsia="Times New Roman" w:hAnsi="Times New Roman"/>
                <w:sz w:val="20"/>
                <w:szCs w:val="20"/>
              </w:rPr>
              <w:t xml:space="preserve"> </w:t>
            </w:r>
            <w:r w:rsidR="008A7793">
              <w:rPr>
                <w:rFonts w:ascii="Times New Roman" w:eastAsia="Times New Roman" w:hAnsi="Times New Roman"/>
                <w:sz w:val="20"/>
                <w:szCs w:val="20"/>
                <w:lang w:val="uk-UA"/>
              </w:rPr>
              <w:t xml:space="preserve">юридичної </w:t>
            </w:r>
            <w:r>
              <w:rPr>
                <w:rFonts w:ascii="Times New Roman" w:eastAsia="Times New Roman" w:hAnsi="Times New Roman"/>
                <w:sz w:val="20"/>
                <w:szCs w:val="20"/>
              </w:rPr>
              <w:t>особи.</w:t>
            </w:r>
          </w:p>
          <w:p w14:paraId="3FF60091" w14:textId="77777777" w:rsidR="008A7793" w:rsidRDefault="008A7793" w:rsidP="008A7793">
            <w:pPr>
              <w:spacing w:after="0"/>
              <w:rPr>
                <w:rFonts w:ascii="Times New Roman" w:eastAsia="Times New Roman" w:hAnsi="Times New Roman"/>
                <w:sz w:val="20"/>
                <w:szCs w:val="20"/>
              </w:rPr>
            </w:pPr>
            <w:r>
              <w:rPr>
                <w:rFonts w:ascii="Times New Roman" w:eastAsia="Times New Roman" w:hAnsi="Times New Roman"/>
                <w:i/>
              </w:rPr>
              <w:t xml:space="preserve">для </w:t>
            </w:r>
            <w:proofErr w:type="spellStart"/>
            <w:r>
              <w:rPr>
                <w:rFonts w:ascii="Times New Roman" w:eastAsia="Times New Roman" w:hAnsi="Times New Roman"/>
                <w:i/>
              </w:rPr>
              <w:t>фізичної</w:t>
            </w:r>
            <w:proofErr w:type="spellEnd"/>
            <w:r>
              <w:rPr>
                <w:rFonts w:ascii="Times New Roman" w:eastAsia="Times New Roman" w:hAnsi="Times New Roman"/>
                <w:i/>
              </w:rPr>
              <w:t xml:space="preserve"> особи</w:t>
            </w:r>
            <w:r>
              <w:rPr>
                <w:rFonts w:ascii="Times New Roman" w:eastAsia="Times New Roman" w:hAnsi="Times New Roman"/>
                <w:i/>
                <w:lang w:val="uk-UA"/>
              </w:rPr>
              <w:t xml:space="preserve">-підприємця </w:t>
            </w:r>
            <w:r>
              <w:rPr>
                <w:rFonts w:ascii="Times New Roman" w:eastAsia="Times New Roman" w:hAnsi="Times New Roman"/>
                <w:i/>
              </w:rPr>
              <w:t xml:space="preserve">– резидента </w:t>
            </w:r>
            <w:proofErr w:type="spellStart"/>
            <w:r>
              <w:rPr>
                <w:rFonts w:ascii="Times New Roman" w:eastAsia="Times New Roman" w:hAnsi="Times New Roman"/>
                <w:i/>
              </w:rPr>
              <w:t>зазначаються</w:t>
            </w:r>
            <w:proofErr w:type="spellEnd"/>
            <w:r>
              <w:rPr>
                <w:rFonts w:ascii="Times New Roman" w:eastAsia="Times New Roman" w:hAnsi="Times New Roman"/>
                <w:sz w:val="20"/>
                <w:szCs w:val="20"/>
              </w:rPr>
              <w:t>:</w:t>
            </w:r>
          </w:p>
          <w:p w14:paraId="5B808C45" w14:textId="592F6A27" w:rsidR="008A7793" w:rsidRDefault="008A7793" w:rsidP="008A7793">
            <w:pPr>
              <w:widowControl w:val="0"/>
              <w:spacing w:after="0" w:line="276" w:lineRule="auto"/>
              <w:rPr>
                <w:rFonts w:ascii="Times New Roman" w:eastAsia="Times New Roman" w:hAnsi="Times New Roman"/>
                <w:sz w:val="20"/>
                <w:szCs w:val="20"/>
              </w:rPr>
            </w:pPr>
            <w:proofErr w:type="spellStart"/>
            <w:r>
              <w:rPr>
                <w:rFonts w:ascii="Times New Roman" w:eastAsia="Times New Roman" w:hAnsi="Times New Roman"/>
                <w:sz w:val="20"/>
                <w:szCs w:val="20"/>
              </w:rPr>
              <w:t>реєстраційний</w:t>
            </w:r>
            <w:proofErr w:type="spellEnd"/>
            <w:r>
              <w:rPr>
                <w:rFonts w:ascii="Times New Roman" w:eastAsia="Times New Roman" w:hAnsi="Times New Roman"/>
                <w:sz w:val="20"/>
                <w:szCs w:val="20"/>
              </w:rPr>
              <w:t xml:space="preserve"> номер </w:t>
            </w:r>
            <w:proofErr w:type="spellStart"/>
            <w:r>
              <w:rPr>
                <w:rFonts w:ascii="Times New Roman" w:eastAsia="Times New Roman" w:hAnsi="Times New Roman"/>
                <w:sz w:val="20"/>
                <w:szCs w:val="20"/>
              </w:rPr>
              <w:t>облікової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картки</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платника</w:t>
            </w:r>
            <w:proofErr w:type="spellEnd"/>
            <w:r>
              <w:rPr>
                <w:rFonts w:ascii="Times New Roman" w:eastAsia="Times New Roman" w:hAnsi="Times New Roman"/>
                <w:sz w:val="20"/>
                <w:szCs w:val="20"/>
              </w:rPr>
              <w:t xml:space="preserve"> </w:t>
            </w:r>
            <w:proofErr w:type="spellStart"/>
            <w:proofErr w:type="gramStart"/>
            <w:r>
              <w:rPr>
                <w:rFonts w:ascii="Times New Roman" w:eastAsia="Times New Roman" w:hAnsi="Times New Roman"/>
                <w:sz w:val="20"/>
                <w:szCs w:val="20"/>
              </w:rPr>
              <w:t>податків</w:t>
            </w:r>
            <w:proofErr w:type="spellEnd"/>
            <w:r>
              <w:rPr>
                <w:rFonts w:ascii="Times New Roman" w:eastAsia="Times New Roman" w:hAnsi="Times New Roman"/>
                <w:sz w:val="20"/>
                <w:szCs w:val="20"/>
                <w:lang w:val="uk-UA"/>
              </w:rPr>
              <w:t>,</w:t>
            </w:r>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країну</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громадянства</w:t>
            </w:r>
            <w:proofErr w:type="spellEnd"/>
            <w:r>
              <w:rPr>
                <w:rFonts w:ascii="Times New Roman" w:eastAsia="Times New Roman" w:hAnsi="Times New Roman"/>
                <w:sz w:val="20"/>
                <w:szCs w:val="20"/>
              </w:rPr>
              <w:t xml:space="preserve"> та </w:t>
            </w:r>
            <w:proofErr w:type="spellStart"/>
            <w:r>
              <w:rPr>
                <w:rFonts w:ascii="Times New Roman" w:eastAsia="Times New Roman" w:hAnsi="Times New Roman"/>
                <w:sz w:val="20"/>
                <w:szCs w:val="20"/>
              </w:rPr>
              <w:t>постійного</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місця</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проживання</w:t>
            </w:r>
            <w:proofErr w:type="spellEnd"/>
          </w:p>
          <w:p w14:paraId="232D9115" w14:textId="7981F4AD" w:rsidR="00E845BE" w:rsidRDefault="00E845BE" w:rsidP="000675B5">
            <w:pPr>
              <w:widowControl w:val="0"/>
              <w:spacing w:after="0" w:line="276" w:lineRule="auto"/>
              <w:rPr>
                <w:rFonts w:ascii="Times New Roman" w:eastAsia="Times New Roman" w:hAnsi="Times New Roman"/>
                <w:sz w:val="20"/>
                <w:szCs w:val="20"/>
              </w:rPr>
            </w:pPr>
            <w:r>
              <w:rPr>
                <w:rFonts w:ascii="Times New Roman" w:eastAsia="Times New Roman" w:hAnsi="Times New Roman"/>
                <w:i/>
              </w:rPr>
              <w:t xml:space="preserve">для </w:t>
            </w:r>
            <w:proofErr w:type="spellStart"/>
            <w:r>
              <w:rPr>
                <w:rFonts w:ascii="Times New Roman" w:eastAsia="Times New Roman" w:hAnsi="Times New Roman"/>
                <w:i/>
              </w:rPr>
              <w:t>юридичної</w:t>
            </w:r>
            <w:proofErr w:type="spellEnd"/>
            <w:r>
              <w:rPr>
                <w:rFonts w:ascii="Times New Roman" w:eastAsia="Times New Roman" w:hAnsi="Times New Roman"/>
                <w:i/>
              </w:rPr>
              <w:t xml:space="preserve"> особи</w:t>
            </w:r>
            <w:r w:rsidR="008A7793">
              <w:rPr>
                <w:rFonts w:ascii="Times New Roman" w:eastAsia="Times New Roman" w:hAnsi="Times New Roman"/>
                <w:i/>
                <w:lang w:val="uk-UA"/>
              </w:rPr>
              <w:t>, фізичної особи, що здійснює підприємницьку діяльність</w:t>
            </w:r>
            <w:r>
              <w:rPr>
                <w:rFonts w:ascii="Times New Roman" w:eastAsia="Times New Roman" w:hAnsi="Times New Roman"/>
                <w:i/>
              </w:rPr>
              <w:t xml:space="preserve"> – не резидента </w:t>
            </w:r>
            <w:proofErr w:type="spellStart"/>
            <w:r>
              <w:rPr>
                <w:rFonts w:ascii="Times New Roman" w:eastAsia="Times New Roman" w:hAnsi="Times New Roman"/>
                <w:i/>
              </w:rPr>
              <w:t>зазначаються</w:t>
            </w:r>
            <w:proofErr w:type="spellEnd"/>
            <w:r>
              <w:rPr>
                <w:rFonts w:ascii="Times New Roman" w:eastAsia="Times New Roman" w:hAnsi="Times New Roman"/>
                <w:sz w:val="20"/>
                <w:szCs w:val="20"/>
              </w:rPr>
              <w:t>:</w:t>
            </w:r>
          </w:p>
          <w:p w14:paraId="26239012" w14:textId="2AA551CB" w:rsidR="00E845BE" w:rsidRPr="008A7793" w:rsidRDefault="00E845BE" w:rsidP="000675B5">
            <w:pPr>
              <w:widowControl w:val="0"/>
              <w:spacing w:after="0" w:line="276"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rPr>
              <w:t>ідентифікаційний</w:t>
            </w:r>
            <w:proofErr w:type="spellEnd"/>
            <w:r>
              <w:rPr>
                <w:rFonts w:ascii="Times New Roman" w:eastAsia="Times New Roman" w:hAnsi="Times New Roman"/>
                <w:sz w:val="20"/>
                <w:szCs w:val="20"/>
              </w:rPr>
              <w:t xml:space="preserve"> код з </w:t>
            </w:r>
            <w:proofErr w:type="spellStart"/>
            <w:r>
              <w:rPr>
                <w:rFonts w:ascii="Times New Roman" w:eastAsia="Times New Roman" w:hAnsi="Times New Roman"/>
                <w:sz w:val="20"/>
                <w:szCs w:val="20"/>
              </w:rPr>
              <w:t>торговельного</w:t>
            </w:r>
            <w:proofErr w:type="spellEnd"/>
            <w:r>
              <w:rPr>
                <w:rFonts w:ascii="Times New Roman" w:eastAsia="Times New Roman" w:hAnsi="Times New Roman"/>
                <w:sz w:val="20"/>
                <w:szCs w:val="20"/>
              </w:rPr>
              <w:t xml:space="preserve">, судового </w:t>
            </w:r>
            <w:proofErr w:type="spellStart"/>
            <w:r>
              <w:rPr>
                <w:rFonts w:ascii="Times New Roman" w:eastAsia="Times New Roman" w:hAnsi="Times New Roman"/>
                <w:sz w:val="20"/>
                <w:szCs w:val="20"/>
              </w:rPr>
              <w:t>або</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банківського</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реєстру</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країни</w:t>
            </w:r>
            <w:proofErr w:type="spellEnd"/>
            <w:r>
              <w:rPr>
                <w:rFonts w:ascii="Times New Roman" w:eastAsia="Times New Roman" w:hAnsi="Times New Roman"/>
                <w:sz w:val="20"/>
                <w:szCs w:val="20"/>
              </w:rPr>
              <w:t xml:space="preserve">, де </w:t>
            </w:r>
            <w:proofErr w:type="spellStart"/>
            <w:r>
              <w:rPr>
                <w:rFonts w:ascii="Times New Roman" w:eastAsia="Times New Roman" w:hAnsi="Times New Roman"/>
                <w:sz w:val="20"/>
                <w:szCs w:val="20"/>
              </w:rPr>
              <w:t>офіційно</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зареєстрований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іноземний</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суб'єкт</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господарської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діяльності</w:t>
            </w:r>
            <w:proofErr w:type="spellEnd"/>
            <w:r>
              <w:rPr>
                <w:rFonts w:ascii="Times New Roman" w:eastAsia="Times New Roman" w:hAnsi="Times New Roman"/>
                <w:sz w:val="20"/>
                <w:szCs w:val="20"/>
              </w:rPr>
              <w:t xml:space="preserve"> та </w:t>
            </w:r>
            <w:proofErr w:type="spellStart"/>
            <w:r>
              <w:rPr>
                <w:rFonts w:ascii="Times New Roman" w:eastAsia="Times New Roman" w:hAnsi="Times New Roman"/>
                <w:sz w:val="20"/>
                <w:szCs w:val="20"/>
              </w:rPr>
              <w:t>країну</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реєстрації</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місцезнаходження</w:t>
            </w:r>
            <w:proofErr w:type="spellEnd"/>
            <w:r>
              <w:rPr>
                <w:rFonts w:ascii="Times New Roman" w:eastAsia="Times New Roman" w:hAnsi="Times New Roman"/>
                <w:sz w:val="20"/>
                <w:szCs w:val="20"/>
              </w:rPr>
              <w:t xml:space="preserve">, дату та орган </w:t>
            </w:r>
            <w:proofErr w:type="spellStart"/>
            <w:r>
              <w:rPr>
                <w:rFonts w:ascii="Times New Roman" w:eastAsia="Times New Roman" w:hAnsi="Times New Roman"/>
                <w:sz w:val="20"/>
                <w:szCs w:val="20"/>
              </w:rPr>
              <w:t>реєстрації</w:t>
            </w:r>
            <w:proofErr w:type="spellEnd"/>
            <w:r>
              <w:rPr>
                <w:rFonts w:ascii="Times New Roman" w:eastAsia="Times New Roman" w:hAnsi="Times New Roman"/>
                <w:sz w:val="20"/>
                <w:szCs w:val="20"/>
              </w:rPr>
              <w:t xml:space="preserve"> </w:t>
            </w:r>
            <w:proofErr w:type="spellStart"/>
            <w:r w:rsidR="008A7793">
              <w:rPr>
                <w:rFonts w:ascii="Times New Roman" w:eastAsia="Times New Roman" w:hAnsi="Times New Roman"/>
                <w:sz w:val="20"/>
                <w:szCs w:val="20"/>
                <w:lang w:val="uk-UA"/>
              </w:rPr>
              <w:t>суб</w:t>
            </w:r>
            <w:proofErr w:type="spellEnd"/>
            <w:r w:rsidR="008A7793" w:rsidRPr="008A7793">
              <w:rPr>
                <w:rFonts w:ascii="Times New Roman" w:eastAsia="Times New Roman" w:hAnsi="Times New Roman"/>
                <w:sz w:val="20"/>
                <w:szCs w:val="20"/>
              </w:rPr>
              <w:t>’</w:t>
            </w:r>
            <w:proofErr w:type="spellStart"/>
            <w:r w:rsidR="008A7793">
              <w:rPr>
                <w:rFonts w:ascii="Times New Roman" w:eastAsia="Times New Roman" w:hAnsi="Times New Roman"/>
                <w:sz w:val="20"/>
                <w:szCs w:val="20"/>
                <w:lang w:val="uk-UA"/>
              </w:rPr>
              <w:t>єкта</w:t>
            </w:r>
            <w:proofErr w:type="spellEnd"/>
            <w:r w:rsidR="008A7793">
              <w:rPr>
                <w:rFonts w:ascii="Times New Roman" w:eastAsia="Times New Roman" w:hAnsi="Times New Roman"/>
                <w:sz w:val="20"/>
                <w:szCs w:val="20"/>
                <w:lang w:val="uk-UA"/>
              </w:rPr>
              <w:t xml:space="preserve"> підприємницької діяльності</w:t>
            </w:r>
          </w:p>
          <w:p w14:paraId="58B98BD1" w14:textId="09949CD1" w:rsidR="00E845BE" w:rsidRDefault="00E845BE" w:rsidP="000675B5">
            <w:pPr>
              <w:widowControl w:val="0"/>
              <w:spacing w:after="0" w:line="276" w:lineRule="auto"/>
              <w:rPr>
                <w:rFonts w:ascii="Times New Roman" w:eastAsia="Times New Roman" w:hAnsi="Times New Roman"/>
              </w:rPr>
            </w:pPr>
          </w:p>
        </w:tc>
      </w:tr>
      <w:tr w:rsidR="00E845BE" w14:paraId="50E15965" w14:textId="77777777" w:rsidTr="000675B5">
        <w:trPr>
          <w:cantSplit/>
        </w:trPr>
        <w:tc>
          <w:tcPr>
            <w:tcW w:w="10065" w:type="dxa"/>
            <w:gridSpan w:val="26"/>
            <w:tcBorders>
              <w:top w:val="single" w:sz="4" w:space="0" w:color="000000"/>
              <w:left w:val="single" w:sz="4" w:space="0" w:color="000000"/>
              <w:bottom w:val="single" w:sz="4" w:space="0" w:color="000000"/>
              <w:right w:val="single" w:sz="4" w:space="0" w:color="000000"/>
            </w:tcBorders>
          </w:tcPr>
          <w:p w14:paraId="640FE56C" w14:textId="77777777" w:rsidR="00E845BE" w:rsidRDefault="00E845BE" w:rsidP="000675B5">
            <w:pPr>
              <w:spacing w:after="0"/>
              <w:rPr>
                <w:rFonts w:ascii="Times New Roman" w:eastAsia="Times New Roman" w:hAnsi="Times New Roman"/>
              </w:rPr>
            </w:pPr>
            <w:r>
              <w:rPr>
                <w:rFonts w:ascii="Times New Roman" w:eastAsia="Times New Roman" w:hAnsi="Times New Roman"/>
                <w:b/>
              </w:rPr>
              <w:t xml:space="preserve">3. </w:t>
            </w:r>
            <w:proofErr w:type="spellStart"/>
            <w:r>
              <w:rPr>
                <w:rFonts w:ascii="Times New Roman" w:eastAsia="Times New Roman" w:hAnsi="Times New Roman"/>
                <w:b/>
              </w:rPr>
              <w:t>Розпорядник</w:t>
            </w:r>
            <w:proofErr w:type="spellEnd"/>
            <w:r>
              <w:rPr>
                <w:rFonts w:ascii="Times New Roman" w:eastAsia="Times New Roman" w:hAnsi="Times New Roman"/>
                <w:b/>
              </w:rPr>
              <w:t xml:space="preserve"> </w:t>
            </w:r>
            <w:proofErr w:type="spellStart"/>
            <w:r>
              <w:rPr>
                <w:rFonts w:ascii="Times New Roman" w:eastAsia="Times New Roman" w:hAnsi="Times New Roman"/>
                <w:b/>
              </w:rPr>
              <w:t>клірингового</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рахунку</w:t>
            </w:r>
            <w:proofErr w:type="spellEnd"/>
          </w:p>
        </w:tc>
      </w:tr>
      <w:tr w:rsidR="00E845BE" w14:paraId="04362ACE" w14:textId="77777777" w:rsidTr="000675B5">
        <w:trPr>
          <w:cantSplit/>
          <w:trHeight w:val="251"/>
        </w:trPr>
        <w:tc>
          <w:tcPr>
            <w:tcW w:w="2986" w:type="dxa"/>
            <w:gridSpan w:val="12"/>
            <w:vMerge w:val="restart"/>
            <w:tcBorders>
              <w:top w:val="single" w:sz="4" w:space="0" w:color="000000"/>
              <w:left w:val="single" w:sz="4" w:space="0" w:color="000000"/>
              <w:bottom w:val="single" w:sz="4" w:space="0" w:color="000000"/>
              <w:right w:val="single" w:sz="4" w:space="0" w:color="000000"/>
            </w:tcBorders>
          </w:tcPr>
          <w:p w14:paraId="702F4683"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3.</w:t>
            </w:r>
            <w:proofErr w:type="gramStart"/>
            <w:r>
              <w:rPr>
                <w:rFonts w:ascii="Times New Roman" w:eastAsia="Times New Roman" w:hAnsi="Times New Roman"/>
              </w:rPr>
              <w:t>1.Прізвище</w:t>
            </w:r>
            <w:proofErr w:type="gramEnd"/>
            <w:r>
              <w:rPr>
                <w:rFonts w:ascii="Times New Roman" w:eastAsia="Times New Roman" w:hAnsi="Times New Roman"/>
              </w:rPr>
              <w:t xml:space="preserve">, </w:t>
            </w:r>
            <w:proofErr w:type="spellStart"/>
            <w:r>
              <w:rPr>
                <w:rFonts w:ascii="Times New Roman" w:eastAsia="Times New Roman" w:hAnsi="Times New Roman"/>
              </w:rPr>
              <w:t>ім’я</w:t>
            </w:r>
            <w:proofErr w:type="spellEnd"/>
            <w:r>
              <w:rPr>
                <w:rFonts w:ascii="Times New Roman" w:eastAsia="Times New Roman" w:hAnsi="Times New Roman"/>
              </w:rPr>
              <w:t xml:space="preserve">, по </w:t>
            </w:r>
            <w:proofErr w:type="spellStart"/>
            <w:r>
              <w:rPr>
                <w:rFonts w:ascii="Times New Roman" w:eastAsia="Times New Roman" w:hAnsi="Times New Roman"/>
              </w:rPr>
              <w:t>батькові</w:t>
            </w:r>
            <w:proofErr w:type="spellEnd"/>
          </w:p>
        </w:tc>
        <w:tc>
          <w:tcPr>
            <w:tcW w:w="7079" w:type="dxa"/>
            <w:gridSpan w:val="14"/>
            <w:tcBorders>
              <w:top w:val="single" w:sz="4" w:space="0" w:color="000000"/>
              <w:left w:val="single" w:sz="4" w:space="0" w:color="000000"/>
              <w:bottom w:val="single" w:sz="4" w:space="0" w:color="000000"/>
              <w:right w:val="single" w:sz="4" w:space="0" w:color="000000"/>
            </w:tcBorders>
          </w:tcPr>
          <w:p w14:paraId="60B11316"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5C0E34DE" w14:textId="77777777" w:rsidTr="000675B5">
        <w:trPr>
          <w:cantSplit/>
          <w:trHeight w:val="251"/>
        </w:trPr>
        <w:tc>
          <w:tcPr>
            <w:tcW w:w="2986" w:type="dxa"/>
            <w:gridSpan w:val="12"/>
            <w:vMerge/>
            <w:tcBorders>
              <w:top w:val="single" w:sz="4" w:space="0" w:color="000000"/>
              <w:left w:val="single" w:sz="4" w:space="0" w:color="000000"/>
              <w:bottom w:val="single" w:sz="4" w:space="0" w:color="000000"/>
              <w:right w:val="single" w:sz="4" w:space="0" w:color="000000"/>
            </w:tcBorders>
          </w:tcPr>
          <w:p w14:paraId="2D14E552"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079" w:type="dxa"/>
            <w:gridSpan w:val="14"/>
            <w:tcBorders>
              <w:top w:val="single" w:sz="4" w:space="0" w:color="000000"/>
              <w:left w:val="single" w:sz="4" w:space="0" w:color="000000"/>
              <w:bottom w:val="single" w:sz="4" w:space="0" w:color="000000"/>
              <w:right w:val="single" w:sz="4" w:space="0" w:color="000000"/>
            </w:tcBorders>
          </w:tcPr>
          <w:p w14:paraId="15AE5561" w14:textId="77777777" w:rsidR="00E845BE" w:rsidRDefault="00E845BE" w:rsidP="000675B5">
            <w:pPr>
              <w:spacing w:after="0"/>
              <w:rPr>
                <w:rFonts w:ascii="Times New Roman" w:eastAsia="Times New Roman" w:hAnsi="Times New Roman"/>
              </w:rPr>
            </w:pPr>
          </w:p>
        </w:tc>
      </w:tr>
      <w:tr w:rsidR="00E845BE" w14:paraId="01109D84" w14:textId="77777777" w:rsidTr="000675B5">
        <w:trPr>
          <w:cantSplit/>
        </w:trPr>
        <w:tc>
          <w:tcPr>
            <w:tcW w:w="2986" w:type="dxa"/>
            <w:gridSpan w:val="12"/>
            <w:tcBorders>
              <w:top w:val="single" w:sz="4" w:space="0" w:color="000000"/>
              <w:left w:val="single" w:sz="4" w:space="0" w:color="000000"/>
              <w:bottom w:val="single" w:sz="4" w:space="0" w:color="000000"/>
              <w:right w:val="single" w:sz="4" w:space="0" w:color="000000"/>
            </w:tcBorders>
          </w:tcPr>
          <w:p w14:paraId="280EFF31"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3.2. Посада</w:t>
            </w:r>
          </w:p>
        </w:tc>
        <w:tc>
          <w:tcPr>
            <w:tcW w:w="2724" w:type="dxa"/>
            <w:gridSpan w:val="6"/>
            <w:tcBorders>
              <w:top w:val="single" w:sz="4" w:space="0" w:color="000000"/>
              <w:left w:val="single" w:sz="4" w:space="0" w:color="000000"/>
              <w:bottom w:val="single" w:sz="4" w:space="0" w:color="000000"/>
              <w:right w:val="single" w:sz="4" w:space="0" w:color="000000"/>
            </w:tcBorders>
          </w:tcPr>
          <w:p w14:paraId="6260CCC5"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526" w:type="dxa"/>
            <w:gridSpan w:val="4"/>
            <w:tcBorders>
              <w:top w:val="single" w:sz="4" w:space="0" w:color="000000"/>
              <w:left w:val="single" w:sz="4" w:space="0" w:color="000000"/>
              <w:bottom w:val="single" w:sz="4" w:space="0" w:color="000000"/>
              <w:right w:val="single" w:sz="4" w:space="0" w:color="000000"/>
            </w:tcBorders>
          </w:tcPr>
          <w:p w14:paraId="369C96D5"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3.3. Документ</w:t>
            </w:r>
          </w:p>
        </w:tc>
        <w:tc>
          <w:tcPr>
            <w:tcW w:w="2829" w:type="dxa"/>
            <w:gridSpan w:val="4"/>
            <w:tcBorders>
              <w:top w:val="single" w:sz="4" w:space="0" w:color="000000"/>
              <w:left w:val="single" w:sz="4" w:space="0" w:color="000000"/>
              <w:bottom w:val="single" w:sz="4" w:space="0" w:color="000000"/>
              <w:right w:val="single" w:sz="4" w:space="0" w:color="000000"/>
            </w:tcBorders>
          </w:tcPr>
          <w:p w14:paraId="3053271F" w14:textId="77777777" w:rsidR="00E845BE" w:rsidRDefault="00E845BE" w:rsidP="000675B5">
            <w:pPr>
              <w:spacing w:after="0"/>
              <w:rPr>
                <w:rFonts w:ascii="Times New Roman" w:eastAsia="Times New Roman" w:hAnsi="Times New Roman"/>
              </w:rPr>
            </w:pPr>
          </w:p>
        </w:tc>
      </w:tr>
      <w:tr w:rsidR="00E845BE" w14:paraId="4B09633D" w14:textId="77777777" w:rsidTr="000675B5">
        <w:tc>
          <w:tcPr>
            <w:tcW w:w="1465" w:type="dxa"/>
            <w:gridSpan w:val="3"/>
            <w:tcBorders>
              <w:top w:val="single" w:sz="4" w:space="0" w:color="000000"/>
              <w:left w:val="single" w:sz="4" w:space="0" w:color="000000"/>
              <w:bottom w:val="single" w:sz="4" w:space="0" w:color="000000"/>
              <w:right w:val="single" w:sz="4" w:space="0" w:color="000000"/>
            </w:tcBorders>
          </w:tcPr>
          <w:p w14:paraId="75778ED7"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3.4. </w:t>
            </w:r>
            <w:proofErr w:type="spellStart"/>
            <w:r>
              <w:rPr>
                <w:rFonts w:ascii="Times New Roman" w:eastAsia="Times New Roman" w:hAnsi="Times New Roman"/>
              </w:rPr>
              <w:t>Серія</w:t>
            </w:r>
            <w:proofErr w:type="spellEnd"/>
            <w:r>
              <w:rPr>
                <w:rFonts w:ascii="Times New Roman" w:eastAsia="Times New Roman" w:hAnsi="Times New Roman"/>
              </w:rPr>
              <w:t xml:space="preserve"> </w:t>
            </w:r>
          </w:p>
          <w:p w14:paraId="06AFCFA9"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sz w:val="18"/>
                <w:szCs w:val="18"/>
              </w:rPr>
              <w:t xml:space="preserve">(за </w:t>
            </w:r>
            <w:proofErr w:type="spellStart"/>
            <w:r>
              <w:rPr>
                <w:rFonts w:ascii="Times New Roman" w:eastAsia="Times New Roman" w:hAnsi="Times New Roman"/>
                <w:sz w:val="18"/>
                <w:szCs w:val="18"/>
              </w:rPr>
              <w:t>наявності</w:t>
            </w:r>
            <w:proofErr w:type="spellEnd"/>
            <w:r>
              <w:rPr>
                <w:rFonts w:ascii="Times New Roman" w:eastAsia="Times New Roman" w:hAnsi="Times New Roman"/>
                <w:sz w:val="18"/>
                <w:szCs w:val="18"/>
              </w:rPr>
              <w:t>)</w:t>
            </w:r>
          </w:p>
        </w:tc>
        <w:tc>
          <w:tcPr>
            <w:tcW w:w="1240" w:type="dxa"/>
            <w:gridSpan w:val="5"/>
            <w:tcBorders>
              <w:top w:val="single" w:sz="4" w:space="0" w:color="000000"/>
              <w:left w:val="single" w:sz="4" w:space="0" w:color="000000"/>
              <w:bottom w:val="single" w:sz="4" w:space="0" w:color="000000"/>
              <w:right w:val="single" w:sz="4" w:space="0" w:color="000000"/>
            </w:tcBorders>
          </w:tcPr>
          <w:p w14:paraId="21BE47A9"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249" w:type="dxa"/>
            <w:gridSpan w:val="5"/>
            <w:tcBorders>
              <w:top w:val="single" w:sz="4" w:space="0" w:color="000000"/>
              <w:left w:val="single" w:sz="4" w:space="0" w:color="000000"/>
              <w:bottom w:val="single" w:sz="4" w:space="0" w:color="000000"/>
              <w:right w:val="single" w:sz="4" w:space="0" w:color="000000"/>
            </w:tcBorders>
          </w:tcPr>
          <w:p w14:paraId="1BCFD9E4" w14:textId="77777777" w:rsidR="00E845BE" w:rsidRDefault="00E845BE" w:rsidP="000675B5">
            <w:pPr>
              <w:spacing w:after="0"/>
              <w:rPr>
                <w:rFonts w:ascii="Times New Roman" w:eastAsia="Times New Roman" w:hAnsi="Times New Roman"/>
              </w:rPr>
            </w:pPr>
            <w:r>
              <w:rPr>
                <w:rFonts w:ascii="Times New Roman" w:eastAsia="Times New Roman" w:hAnsi="Times New Roman"/>
              </w:rPr>
              <w:t>3.5. Номер</w:t>
            </w:r>
          </w:p>
        </w:tc>
        <w:tc>
          <w:tcPr>
            <w:tcW w:w="1531" w:type="dxa"/>
            <w:gridSpan w:val="4"/>
            <w:tcBorders>
              <w:top w:val="single" w:sz="4" w:space="0" w:color="000000"/>
              <w:left w:val="single" w:sz="4" w:space="0" w:color="000000"/>
              <w:bottom w:val="single" w:sz="4" w:space="0" w:color="000000"/>
              <w:right w:val="single" w:sz="4" w:space="0" w:color="000000"/>
            </w:tcBorders>
          </w:tcPr>
          <w:p w14:paraId="0FE6BBD9"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c>
          <w:tcPr>
            <w:tcW w:w="1804" w:type="dxa"/>
            <w:gridSpan w:val="6"/>
            <w:tcBorders>
              <w:top w:val="single" w:sz="4" w:space="0" w:color="000000"/>
              <w:left w:val="single" w:sz="4" w:space="0" w:color="000000"/>
              <w:bottom w:val="single" w:sz="4" w:space="0" w:color="000000"/>
              <w:right w:val="single" w:sz="4" w:space="0" w:color="000000"/>
            </w:tcBorders>
          </w:tcPr>
          <w:p w14:paraId="21C13A44" w14:textId="77777777" w:rsidR="00E845BE" w:rsidRDefault="00E845BE" w:rsidP="000675B5">
            <w:pPr>
              <w:tabs>
                <w:tab w:val="left" w:pos="462"/>
              </w:tabs>
              <w:spacing w:after="0"/>
              <w:rPr>
                <w:rFonts w:ascii="Times New Roman" w:eastAsia="Times New Roman" w:hAnsi="Times New Roman"/>
              </w:rPr>
            </w:pPr>
            <w:r>
              <w:rPr>
                <w:rFonts w:ascii="Times New Roman" w:eastAsia="Times New Roman" w:hAnsi="Times New Roman"/>
              </w:rPr>
              <w:t>3.</w:t>
            </w:r>
            <w:proofErr w:type="gramStart"/>
            <w:r>
              <w:rPr>
                <w:rFonts w:ascii="Times New Roman" w:eastAsia="Times New Roman" w:hAnsi="Times New Roman"/>
              </w:rPr>
              <w:t>6.Ким</w:t>
            </w:r>
            <w:proofErr w:type="gramEnd"/>
            <w:r>
              <w:rPr>
                <w:rFonts w:ascii="Times New Roman" w:eastAsia="Times New Roman" w:hAnsi="Times New Roman"/>
              </w:rPr>
              <w:t xml:space="preserve"> </w:t>
            </w:r>
            <w:proofErr w:type="spellStart"/>
            <w:r>
              <w:rPr>
                <w:rFonts w:ascii="Times New Roman" w:eastAsia="Times New Roman" w:hAnsi="Times New Roman"/>
              </w:rPr>
              <w:t>виданий</w:t>
            </w:r>
            <w:proofErr w:type="spellEnd"/>
          </w:p>
        </w:tc>
        <w:tc>
          <w:tcPr>
            <w:tcW w:w="2776" w:type="dxa"/>
            <w:gridSpan w:val="3"/>
            <w:tcBorders>
              <w:top w:val="single" w:sz="4" w:space="0" w:color="000000"/>
              <w:left w:val="single" w:sz="4" w:space="0" w:color="000000"/>
              <w:bottom w:val="single" w:sz="4" w:space="0" w:color="000000"/>
              <w:right w:val="single" w:sz="4" w:space="0" w:color="000000"/>
            </w:tcBorders>
          </w:tcPr>
          <w:p w14:paraId="0CE512A8"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6B2CF61C" w14:textId="77777777" w:rsidTr="000675B5">
        <w:trPr>
          <w:cantSplit/>
        </w:trPr>
        <w:tc>
          <w:tcPr>
            <w:tcW w:w="4231" w:type="dxa"/>
            <w:gridSpan w:val="14"/>
            <w:tcBorders>
              <w:top w:val="single" w:sz="4" w:space="0" w:color="000000"/>
              <w:left w:val="single" w:sz="4" w:space="0" w:color="000000"/>
              <w:bottom w:val="single" w:sz="4" w:space="0" w:color="000000"/>
              <w:right w:val="single" w:sz="4" w:space="0" w:color="000000"/>
            </w:tcBorders>
          </w:tcPr>
          <w:p w14:paraId="4230FB71" w14:textId="77777777" w:rsidR="00E845BE" w:rsidRDefault="00E845BE" w:rsidP="000675B5">
            <w:pPr>
              <w:spacing w:after="0"/>
              <w:ind w:left="34"/>
              <w:rPr>
                <w:rFonts w:ascii="Times New Roman" w:eastAsia="Times New Roman" w:hAnsi="Times New Roman"/>
              </w:rPr>
            </w:pPr>
            <w:r>
              <w:rPr>
                <w:rFonts w:ascii="Times New Roman" w:eastAsia="Times New Roman" w:hAnsi="Times New Roman"/>
              </w:rPr>
              <w:lastRenderedPageBreak/>
              <w:t>     </w:t>
            </w:r>
          </w:p>
        </w:tc>
        <w:tc>
          <w:tcPr>
            <w:tcW w:w="2173" w:type="dxa"/>
            <w:gridSpan w:val="6"/>
            <w:tcBorders>
              <w:top w:val="single" w:sz="4" w:space="0" w:color="000000"/>
              <w:left w:val="single" w:sz="4" w:space="0" w:color="000000"/>
              <w:bottom w:val="single" w:sz="4" w:space="0" w:color="000000"/>
              <w:right w:val="single" w:sz="4" w:space="0" w:color="000000"/>
            </w:tcBorders>
          </w:tcPr>
          <w:p w14:paraId="6C2B078C" w14:textId="77777777" w:rsidR="00E845BE" w:rsidRDefault="00E845BE" w:rsidP="000675B5">
            <w:pPr>
              <w:spacing w:after="0"/>
              <w:rPr>
                <w:rFonts w:ascii="Times New Roman" w:eastAsia="Times New Roman" w:hAnsi="Times New Roman"/>
              </w:rPr>
            </w:pPr>
            <w:r>
              <w:rPr>
                <w:rFonts w:ascii="Times New Roman" w:eastAsia="Times New Roman" w:hAnsi="Times New Roman"/>
              </w:rPr>
              <w:t xml:space="preserve">3.7. Дата </w:t>
            </w:r>
            <w:proofErr w:type="spellStart"/>
            <w:r>
              <w:rPr>
                <w:rFonts w:ascii="Times New Roman" w:eastAsia="Times New Roman" w:hAnsi="Times New Roman"/>
              </w:rPr>
              <w:t>видачі</w:t>
            </w:r>
            <w:proofErr w:type="spellEnd"/>
          </w:p>
        </w:tc>
        <w:tc>
          <w:tcPr>
            <w:tcW w:w="3661" w:type="dxa"/>
            <w:gridSpan w:val="6"/>
            <w:tcBorders>
              <w:top w:val="single" w:sz="4" w:space="0" w:color="000000"/>
              <w:left w:val="single" w:sz="4" w:space="0" w:color="000000"/>
              <w:bottom w:val="single" w:sz="4" w:space="0" w:color="000000"/>
              <w:right w:val="single" w:sz="4" w:space="0" w:color="000000"/>
            </w:tcBorders>
          </w:tcPr>
          <w:p w14:paraId="49CD7C78"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7E0108F1" w14:textId="77777777" w:rsidTr="000675B5">
        <w:trPr>
          <w:cantSplit/>
        </w:trPr>
        <w:tc>
          <w:tcPr>
            <w:tcW w:w="2566" w:type="dxa"/>
            <w:gridSpan w:val="7"/>
            <w:tcBorders>
              <w:top w:val="single" w:sz="4" w:space="0" w:color="000000"/>
              <w:left w:val="single" w:sz="4" w:space="0" w:color="000000"/>
              <w:bottom w:val="single" w:sz="4" w:space="0" w:color="000000"/>
              <w:right w:val="single" w:sz="4" w:space="0" w:color="000000"/>
            </w:tcBorders>
          </w:tcPr>
          <w:p w14:paraId="36EA8D4E" w14:textId="77777777" w:rsidR="00E845BE" w:rsidRDefault="00E845BE" w:rsidP="000675B5">
            <w:pPr>
              <w:spacing w:after="0"/>
              <w:ind w:left="34"/>
              <w:rPr>
                <w:rFonts w:ascii="Times New Roman" w:eastAsia="Times New Roman" w:hAnsi="Times New Roman"/>
              </w:rPr>
            </w:pPr>
            <w:r>
              <w:rPr>
                <w:rFonts w:ascii="Times New Roman" w:eastAsia="Times New Roman" w:hAnsi="Times New Roman"/>
              </w:rPr>
              <w:t xml:space="preserve">3.8. Дата </w:t>
            </w:r>
            <w:proofErr w:type="spellStart"/>
            <w:r>
              <w:rPr>
                <w:rFonts w:ascii="Times New Roman" w:eastAsia="Times New Roman" w:hAnsi="Times New Roman"/>
              </w:rPr>
              <w:t>народження</w:t>
            </w:r>
            <w:proofErr w:type="spellEnd"/>
          </w:p>
        </w:tc>
        <w:tc>
          <w:tcPr>
            <w:tcW w:w="3838" w:type="dxa"/>
            <w:gridSpan w:val="13"/>
            <w:tcBorders>
              <w:top w:val="single" w:sz="4" w:space="0" w:color="000000"/>
              <w:left w:val="single" w:sz="4" w:space="0" w:color="000000"/>
              <w:bottom w:val="single" w:sz="4" w:space="0" w:color="000000"/>
              <w:right w:val="single" w:sz="4" w:space="0" w:color="000000"/>
            </w:tcBorders>
          </w:tcPr>
          <w:p w14:paraId="5F3BA9FF"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c>
          <w:tcPr>
            <w:tcW w:w="3661" w:type="dxa"/>
            <w:gridSpan w:val="6"/>
            <w:tcBorders>
              <w:top w:val="single" w:sz="4" w:space="0" w:color="000000"/>
              <w:left w:val="single" w:sz="4" w:space="0" w:color="000000"/>
              <w:bottom w:val="single" w:sz="4" w:space="0" w:color="000000"/>
              <w:right w:val="single" w:sz="4" w:space="0" w:color="000000"/>
            </w:tcBorders>
          </w:tcPr>
          <w:p w14:paraId="0EF5927A" w14:textId="77777777" w:rsidR="00E845BE" w:rsidRDefault="00E845BE" w:rsidP="000675B5">
            <w:pPr>
              <w:spacing w:after="0"/>
              <w:rPr>
                <w:rFonts w:ascii="Times New Roman" w:eastAsia="Times New Roman" w:hAnsi="Times New Roman"/>
              </w:rPr>
            </w:pPr>
          </w:p>
        </w:tc>
      </w:tr>
      <w:tr w:rsidR="00E845BE" w14:paraId="3E6273E5" w14:textId="77777777" w:rsidTr="000675B5">
        <w:trPr>
          <w:cantSplit/>
        </w:trPr>
        <w:tc>
          <w:tcPr>
            <w:tcW w:w="5763" w:type="dxa"/>
            <w:gridSpan w:val="19"/>
            <w:tcBorders>
              <w:top w:val="single" w:sz="4" w:space="0" w:color="000000"/>
              <w:left w:val="single" w:sz="4" w:space="0" w:color="000000"/>
              <w:bottom w:val="single" w:sz="4" w:space="0" w:color="000000"/>
              <w:right w:val="single" w:sz="4" w:space="0" w:color="000000"/>
            </w:tcBorders>
          </w:tcPr>
          <w:p w14:paraId="08C0EF5A" w14:textId="77777777" w:rsidR="00E845BE" w:rsidRDefault="00E845BE" w:rsidP="000675B5">
            <w:pPr>
              <w:spacing w:after="0"/>
              <w:rPr>
                <w:rFonts w:ascii="Times New Roman" w:eastAsia="Times New Roman" w:hAnsi="Times New Roman"/>
              </w:rPr>
            </w:pPr>
            <w:r>
              <w:rPr>
                <w:rFonts w:ascii="Times New Roman" w:eastAsia="Times New Roman" w:hAnsi="Times New Roman"/>
              </w:rPr>
              <w:t>3.9. РНОКПП</w:t>
            </w:r>
          </w:p>
          <w:p w14:paraId="6CAB1573" w14:textId="77777777" w:rsidR="00E845BE" w:rsidRDefault="00E845BE" w:rsidP="000675B5">
            <w:pPr>
              <w:spacing w:after="0"/>
              <w:rPr>
                <w:rFonts w:ascii="Times New Roman" w:eastAsia="Times New Roman" w:hAnsi="Times New Roman"/>
              </w:rPr>
            </w:pPr>
          </w:p>
        </w:tc>
        <w:tc>
          <w:tcPr>
            <w:tcW w:w="4302" w:type="dxa"/>
            <w:gridSpan w:val="7"/>
            <w:tcBorders>
              <w:top w:val="single" w:sz="4" w:space="0" w:color="000000"/>
              <w:left w:val="single" w:sz="4" w:space="0" w:color="000000"/>
              <w:bottom w:val="single" w:sz="4" w:space="0" w:color="000000"/>
              <w:right w:val="single" w:sz="4" w:space="0" w:color="000000"/>
            </w:tcBorders>
          </w:tcPr>
          <w:p w14:paraId="7A62E119"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514B3C3F" w14:textId="77777777" w:rsidTr="000675B5">
        <w:trPr>
          <w:cantSplit/>
        </w:trPr>
        <w:tc>
          <w:tcPr>
            <w:tcW w:w="5763" w:type="dxa"/>
            <w:gridSpan w:val="19"/>
            <w:tcBorders>
              <w:top w:val="single" w:sz="4" w:space="0" w:color="000000"/>
              <w:left w:val="single" w:sz="4" w:space="0" w:color="000000"/>
              <w:bottom w:val="single" w:sz="4" w:space="0" w:color="000000"/>
              <w:right w:val="single" w:sz="4" w:space="0" w:color="000000"/>
            </w:tcBorders>
          </w:tcPr>
          <w:p w14:paraId="6204DCC0" w14:textId="77777777" w:rsidR="00E845BE" w:rsidRDefault="00E845BE" w:rsidP="000675B5">
            <w:pPr>
              <w:spacing w:after="0"/>
              <w:ind w:left="34"/>
              <w:rPr>
                <w:rFonts w:ascii="Times New Roman" w:eastAsia="Times New Roman" w:hAnsi="Times New Roman"/>
              </w:rPr>
            </w:pPr>
            <w:r>
              <w:rPr>
                <w:rFonts w:ascii="Times New Roman" w:eastAsia="Times New Roman" w:hAnsi="Times New Roman"/>
              </w:rPr>
              <w:t xml:space="preserve">3.10. Строк </w:t>
            </w:r>
            <w:proofErr w:type="spellStart"/>
            <w:r>
              <w:rPr>
                <w:rFonts w:ascii="Times New Roman" w:eastAsia="Times New Roman" w:hAnsi="Times New Roman"/>
              </w:rPr>
              <w:t>дії</w:t>
            </w:r>
            <w:proofErr w:type="spellEnd"/>
            <w:r>
              <w:rPr>
                <w:rFonts w:ascii="Times New Roman" w:eastAsia="Times New Roman" w:hAnsi="Times New Roman"/>
              </w:rPr>
              <w:t xml:space="preserve"> </w:t>
            </w:r>
            <w:proofErr w:type="spellStart"/>
            <w:r>
              <w:rPr>
                <w:rFonts w:ascii="Times New Roman" w:eastAsia="Times New Roman" w:hAnsi="Times New Roman"/>
              </w:rPr>
              <w:t>повноважень</w:t>
            </w:r>
            <w:proofErr w:type="spellEnd"/>
            <w:r>
              <w:rPr>
                <w:rFonts w:ascii="Times New Roman" w:eastAsia="Times New Roman" w:hAnsi="Times New Roman"/>
              </w:rPr>
              <w:t xml:space="preserve"> </w:t>
            </w:r>
            <w:proofErr w:type="spellStart"/>
            <w:r>
              <w:rPr>
                <w:rFonts w:ascii="Times New Roman" w:eastAsia="Times New Roman" w:hAnsi="Times New Roman"/>
              </w:rPr>
              <w:t>розпорядника</w:t>
            </w:r>
            <w:proofErr w:type="spellEnd"/>
            <w:r>
              <w:rPr>
                <w:rFonts w:ascii="Times New Roman" w:eastAsia="Times New Roman" w:hAnsi="Times New Roman"/>
              </w:rPr>
              <w:t xml:space="preserve"> – до </w:t>
            </w:r>
            <w:r>
              <w:rPr>
                <w:rFonts w:ascii="Times New Roman" w:eastAsia="Times New Roman" w:hAnsi="Times New Roman"/>
                <w:vertAlign w:val="superscript"/>
              </w:rPr>
              <w:footnoteReference w:id="8"/>
            </w:r>
          </w:p>
        </w:tc>
        <w:tc>
          <w:tcPr>
            <w:tcW w:w="2166" w:type="dxa"/>
            <w:gridSpan w:val="5"/>
            <w:tcBorders>
              <w:top w:val="single" w:sz="4" w:space="0" w:color="000000"/>
              <w:left w:val="single" w:sz="4" w:space="0" w:color="000000"/>
              <w:bottom w:val="single" w:sz="4" w:space="0" w:color="000000"/>
              <w:right w:val="single" w:sz="4" w:space="0" w:color="000000"/>
            </w:tcBorders>
          </w:tcPr>
          <w:p w14:paraId="6F95934E"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c>
          <w:tcPr>
            <w:tcW w:w="2136" w:type="dxa"/>
            <w:gridSpan w:val="2"/>
            <w:tcBorders>
              <w:top w:val="single" w:sz="4" w:space="0" w:color="000000"/>
              <w:left w:val="single" w:sz="4" w:space="0" w:color="000000"/>
              <w:bottom w:val="single" w:sz="4" w:space="0" w:color="000000"/>
              <w:right w:val="single" w:sz="4" w:space="0" w:color="000000"/>
            </w:tcBorders>
          </w:tcPr>
          <w:p w14:paraId="58410435" w14:textId="77777777" w:rsidR="00E845BE" w:rsidRDefault="00E845BE" w:rsidP="000675B5">
            <w:pPr>
              <w:spacing w:after="0"/>
              <w:rPr>
                <w:rFonts w:ascii="Times New Roman" w:eastAsia="Times New Roman" w:hAnsi="Times New Roman"/>
              </w:rPr>
            </w:pPr>
            <w:r>
              <w:rPr>
                <w:rFonts w:ascii="Times New Roman" w:eastAsia="Times New Roman" w:hAnsi="Times New Roman"/>
              </w:rPr>
              <w:t>року</w:t>
            </w:r>
          </w:p>
        </w:tc>
      </w:tr>
      <w:tr w:rsidR="00E845BE" w14:paraId="63F216DF" w14:textId="77777777" w:rsidTr="000675B5">
        <w:trPr>
          <w:cantSplit/>
        </w:trPr>
        <w:tc>
          <w:tcPr>
            <w:tcW w:w="10065" w:type="dxa"/>
            <w:gridSpan w:val="26"/>
            <w:tcBorders>
              <w:top w:val="single" w:sz="4" w:space="0" w:color="000000"/>
              <w:left w:val="single" w:sz="4" w:space="0" w:color="000000"/>
              <w:bottom w:val="single" w:sz="4" w:space="0" w:color="000000"/>
              <w:right w:val="single" w:sz="4" w:space="0" w:color="000000"/>
            </w:tcBorders>
          </w:tcPr>
          <w:p w14:paraId="4E53124E" w14:textId="77777777" w:rsidR="00E845BE" w:rsidRDefault="00E845BE" w:rsidP="000675B5">
            <w:pPr>
              <w:spacing w:after="0"/>
              <w:rPr>
                <w:rFonts w:ascii="Times New Roman" w:eastAsia="Times New Roman" w:hAnsi="Times New Roman"/>
              </w:rPr>
            </w:pPr>
            <w:r>
              <w:rPr>
                <w:rFonts w:ascii="Times New Roman" w:eastAsia="Times New Roman" w:hAnsi="Times New Roman"/>
                <w:b/>
              </w:rPr>
              <w:t xml:space="preserve">4. </w:t>
            </w:r>
            <w:proofErr w:type="spellStart"/>
            <w:r>
              <w:rPr>
                <w:rFonts w:ascii="Times New Roman" w:eastAsia="Times New Roman" w:hAnsi="Times New Roman"/>
                <w:b/>
              </w:rPr>
              <w:t>Розпорядник</w:t>
            </w:r>
            <w:proofErr w:type="spellEnd"/>
            <w:r>
              <w:rPr>
                <w:rFonts w:ascii="Times New Roman" w:eastAsia="Times New Roman" w:hAnsi="Times New Roman"/>
                <w:b/>
              </w:rPr>
              <w:t xml:space="preserve"> </w:t>
            </w:r>
            <w:proofErr w:type="spellStart"/>
            <w:r>
              <w:rPr>
                <w:rFonts w:ascii="Times New Roman" w:eastAsia="Times New Roman" w:hAnsi="Times New Roman"/>
                <w:b/>
              </w:rPr>
              <w:t>клірингового</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рахунку</w:t>
            </w:r>
            <w:proofErr w:type="spellEnd"/>
          </w:p>
        </w:tc>
      </w:tr>
      <w:tr w:rsidR="00E845BE" w14:paraId="1D7D0FC8" w14:textId="77777777" w:rsidTr="000675B5">
        <w:trPr>
          <w:cantSplit/>
          <w:trHeight w:val="251"/>
        </w:trPr>
        <w:tc>
          <w:tcPr>
            <w:tcW w:w="2986" w:type="dxa"/>
            <w:gridSpan w:val="12"/>
            <w:vMerge w:val="restart"/>
            <w:tcBorders>
              <w:top w:val="single" w:sz="4" w:space="0" w:color="000000"/>
              <w:left w:val="single" w:sz="4" w:space="0" w:color="000000"/>
              <w:bottom w:val="single" w:sz="4" w:space="0" w:color="000000"/>
              <w:right w:val="single" w:sz="4" w:space="0" w:color="000000"/>
            </w:tcBorders>
          </w:tcPr>
          <w:p w14:paraId="59644F5D"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4.</w:t>
            </w:r>
            <w:proofErr w:type="gramStart"/>
            <w:r>
              <w:rPr>
                <w:rFonts w:ascii="Times New Roman" w:eastAsia="Times New Roman" w:hAnsi="Times New Roman"/>
              </w:rPr>
              <w:t>1.Прізвище</w:t>
            </w:r>
            <w:proofErr w:type="gramEnd"/>
            <w:r>
              <w:rPr>
                <w:rFonts w:ascii="Times New Roman" w:eastAsia="Times New Roman" w:hAnsi="Times New Roman"/>
              </w:rPr>
              <w:t xml:space="preserve">, </w:t>
            </w:r>
            <w:proofErr w:type="spellStart"/>
            <w:r>
              <w:rPr>
                <w:rFonts w:ascii="Times New Roman" w:eastAsia="Times New Roman" w:hAnsi="Times New Roman"/>
              </w:rPr>
              <w:t>ім’я</w:t>
            </w:r>
            <w:proofErr w:type="spellEnd"/>
            <w:r>
              <w:rPr>
                <w:rFonts w:ascii="Times New Roman" w:eastAsia="Times New Roman" w:hAnsi="Times New Roman"/>
              </w:rPr>
              <w:t xml:space="preserve">, по </w:t>
            </w:r>
            <w:proofErr w:type="spellStart"/>
            <w:r>
              <w:rPr>
                <w:rFonts w:ascii="Times New Roman" w:eastAsia="Times New Roman" w:hAnsi="Times New Roman"/>
              </w:rPr>
              <w:t>батькові</w:t>
            </w:r>
            <w:proofErr w:type="spellEnd"/>
          </w:p>
        </w:tc>
        <w:tc>
          <w:tcPr>
            <w:tcW w:w="7079" w:type="dxa"/>
            <w:gridSpan w:val="14"/>
            <w:tcBorders>
              <w:top w:val="single" w:sz="4" w:space="0" w:color="000000"/>
              <w:left w:val="single" w:sz="4" w:space="0" w:color="000000"/>
              <w:bottom w:val="single" w:sz="4" w:space="0" w:color="000000"/>
              <w:right w:val="single" w:sz="4" w:space="0" w:color="000000"/>
            </w:tcBorders>
          </w:tcPr>
          <w:p w14:paraId="78458144"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45279633" w14:textId="77777777" w:rsidTr="000675B5">
        <w:trPr>
          <w:cantSplit/>
          <w:trHeight w:val="251"/>
        </w:trPr>
        <w:tc>
          <w:tcPr>
            <w:tcW w:w="2986" w:type="dxa"/>
            <w:gridSpan w:val="12"/>
            <w:vMerge/>
            <w:tcBorders>
              <w:top w:val="single" w:sz="4" w:space="0" w:color="000000"/>
              <w:left w:val="single" w:sz="4" w:space="0" w:color="000000"/>
              <w:bottom w:val="single" w:sz="4" w:space="0" w:color="000000"/>
              <w:right w:val="single" w:sz="4" w:space="0" w:color="000000"/>
            </w:tcBorders>
          </w:tcPr>
          <w:p w14:paraId="61D32BB8"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079" w:type="dxa"/>
            <w:gridSpan w:val="14"/>
            <w:tcBorders>
              <w:top w:val="single" w:sz="4" w:space="0" w:color="000000"/>
              <w:left w:val="single" w:sz="4" w:space="0" w:color="000000"/>
              <w:bottom w:val="single" w:sz="4" w:space="0" w:color="000000"/>
              <w:right w:val="single" w:sz="4" w:space="0" w:color="000000"/>
            </w:tcBorders>
          </w:tcPr>
          <w:p w14:paraId="7D41174B" w14:textId="77777777" w:rsidR="00E845BE" w:rsidRDefault="00E845BE" w:rsidP="000675B5">
            <w:pPr>
              <w:spacing w:after="0"/>
              <w:rPr>
                <w:rFonts w:ascii="Times New Roman" w:eastAsia="Times New Roman" w:hAnsi="Times New Roman"/>
              </w:rPr>
            </w:pPr>
          </w:p>
        </w:tc>
      </w:tr>
      <w:tr w:rsidR="00E845BE" w14:paraId="52CA6B84" w14:textId="77777777" w:rsidTr="000675B5">
        <w:trPr>
          <w:cantSplit/>
        </w:trPr>
        <w:tc>
          <w:tcPr>
            <w:tcW w:w="2986" w:type="dxa"/>
            <w:gridSpan w:val="12"/>
            <w:tcBorders>
              <w:top w:val="single" w:sz="4" w:space="0" w:color="000000"/>
              <w:left w:val="single" w:sz="4" w:space="0" w:color="000000"/>
              <w:bottom w:val="single" w:sz="4" w:space="0" w:color="000000"/>
              <w:right w:val="single" w:sz="4" w:space="0" w:color="000000"/>
            </w:tcBorders>
          </w:tcPr>
          <w:p w14:paraId="1ABA0968"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4.2. Посада</w:t>
            </w:r>
          </w:p>
        </w:tc>
        <w:tc>
          <w:tcPr>
            <w:tcW w:w="2499" w:type="dxa"/>
            <w:gridSpan w:val="5"/>
            <w:tcBorders>
              <w:top w:val="single" w:sz="4" w:space="0" w:color="000000"/>
              <w:left w:val="single" w:sz="4" w:space="0" w:color="000000"/>
              <w:bottom w:val="single" w:sz="4" w:space="0" w:color="000000"/>
              <w:right w:val="single" w:sz="4" w:space="0" w:color="000000"/>
            </w:tcBorders>
          </w:tcPr>
          <w:p w14:paraId="6E079D51"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751" w:type="dxa"/>
            <w:gridSpan w:val="5"/>
            <w:tcBorders>
              <w:top w:val="single" w:sz="4" w:space="0" w:color="000000"/>
              <w:left w:val="single" w:sz="4" w:space="0" w:color="000000"/>
              <w:bottom w:val="single" w:sz="4" w:space="0" w:color="000000"/>
              <w:right w:val="single" w:sz="4" w:space="0" w:color="000000"/>
            </w:tcBorders>
          </w:tcPr>
          <w:p w14:paraId="352B11A8"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4.3. Документ</w:t>
            </w:r>
          </w:p>
        </w:tc>
        <w:tc>
          <w:tcPr>
            <w:tcW w:w="2829" w:type="dxa"/>
            <w:gridSpan w:val="4"/>
            <w:tcBorders>
              <w:top w:val="single" w:sz="4" w:space="0" w:color="000000"/>
              <w:left w:val="single" w:sz="4" w:space="0" w:color="000000"/>
              <w:bottom w:val="single" w:sz="4" w:space="0" w:color="000000"/>
              <w:right w:val="single" w:sz="4" w:space="0" w:color="000000"/>
            </w:tcBorders>
          </w:tcPr>
          <w:p w14:paraId="50511CCB" w14:textId="77777777" w:rsidR="00E845BE" w:rsidRDefault="00E845BE" w:rsidP="000675B5">
            <w:pPr>
              <w:spacing w:after="0"/>
              <w:rPr>
                <w:rFonts w:ascii="Times New Roman" w:eastAsia="Times New Roman" w:hAnsi="Times New Roman"/>
              </w:rPr>
            </w:pPr>
          </w:p>
        </w:tc>
      </w:tr>
      <w:tr w:rsidR="00E845BE" w14:paraId="40F40E23" w14:textId="77777777" w:rsidTr="000675B5">
        <w:tc>
          <w:tcPr>
            <w:tcW w:w="1605" w:type="dxa"/>
            <w:gridSpan w:val="4"/>
            <w:tcBorders>
              <w:top w:val="single" w:sz="4" w:space="0" w:color="000000"/>
              <w:left w:val="single" w:sz="4" w:space="0" w:color="000000"/>
              <w:bottom w:val="single" w:sz="4" w:space="0" w:color="000000"/>
              <w:right w:val="single" w:sz="4" w:space="0" w:color="000000"/>
            </w:tcBorders>
          </w:tcPr>
          <w:p w14:paraId="3A8B83A4"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4.4. </w:t>
            </w:r>
            <w:proofErr w:type="spellStart"/>
            <w:r>
              <w:rPr>
                <w:rFonts w:ascii="Times New Roman" w:eastAsia="Times New Roman" w:hAnsi="Times New Roman"/>
              </w:rPr>
              <w:t>Серія</w:t>
            </w:r>
            <w:proofErr w:type="spellEnd"/>
          </w:p>
          <w:p w14:paraId="1545F882"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sz w:val="18"/>
                <w:szCs w:val="18"/>
              </w:rPr>
              <w:t xml:space="preserve">(за </w:t>
            </w:r>
            <w:proofErr w:type="spellStart"/>
            <w:r>
              <w:rPr>
                <w:rFonts w:ascii="Times New Roman" w:eastAsia="Times New Roman" w:hAnsi="Times New Roman"/>
                <w:sz w:val="18"/>
                <w:szCs w:val="18"/>
              </w:rPr>
              <w:t>наявності</w:t>
            </w:r>
            <w:proofErr w:type="spellEnd"/>
            <w:r>
              <w:rPr>
                <w:rFonts w:ascii="Times New Roman" w:eastAsia="Times New Roman" w:hAnsi="Times New Roman"/>
                <w:sz w:val="18"/>
                <w:szCs w:val="18"/>
              </w:rPr>
              <w:t>)</w:t>
            </w:r>
          </w:p>
        </w:tc>
        <w:tc>
          <w:tcPr>
            <w:tcW w:w="1100" w:type="dxa"/>
            <w:gridSpan w:val="4"/>
            <w:tcBorders>
              <w:top w:val="single" w:sz="4" w:space="0" w:color="000000"/>
              <w:left w:val="single" w:sz="4" w:space="0" w:color="000000"/>
              <w:bottom w:val="single" w:sz="4" w:space="0" w:color="000000"/>
              <w:right w:val="single" w:sz="4" w:space="0" w:color="000000"/>
            </w:tcBorders>
          </w:tcPr>
          <w:p w14:paraId="385B431B"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w:t>
            </w:r>
          </w:p>
        </w:tc>
        <w:tc>
          <w:tcPr>
            <w:tcW w:w="1249" w:type="dxa"/>
            <w:gridSpan w:val="5"/>
            <w:tcBorders>
              <w:top w:val="single" w:sz="4" w:space="0" w:color="000000"/>
              <w:left w:val="single" w:sz="4" w:space="0" w:color="000000"/>
              <w:bottom w:val="single" w:sz="4" w:space="0" w:color="000000"/>
              <w:right w:val="single" w:sz="4" w:space="0" w:color="000000"/>
            </w:tcBorders>
          </w:tcPr>
          <w:p w14:paraId="202A3F46" w14:textId="77777777" w:rsidR="00E845BE" w:rsidRDefault="00E845BE" w:rsidP="000675B5">
            <w:pPr>
              <w:spacing w:after="0"/>
              <w:rPr>
                <w:rFonts w:ascii="Times New Roman" w:eastAsia="Times New Roman" w:hAnsi="Times New Roman"/>
              </w:rPr>
            </w:pPr>
            <w:r>
              <w:rPr>
                <w:rFonts w:ascii="Times New Roman" w:eastAsia="Times New Roman" w:hAnsi="Times New Roman"/>
              </w:rPr>
              <w:t>4.5. Номер</w:t>
            </w:r>
          </w:p>
        </w:tc>
        <w:tc>
          <w:tcPr>
            <w:tcW w:w="1531" w:type="dxa"/>
            <w:gridSpan w:val="4"/>
            <w:tcBorders>
              <w:top w:val="single" w:sz="4" w:space="0" w:color="000000"/>
              <w:left w:val="single" w:sz="4" w:space="0" w:color="000000"/>
              <w:bottom w:val="single" w:sz="4" w:space="0" w:color="000000"/>
              <w:right w:val="single" w:sz="4" w:space="0" w:color="000000"/>
            </w:tcBorders>
          </w:tcPr>
          <w:p w14:paraId="0FCA1974"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c>
          <w:tcPr>
            <w:tcW w:w="1804" w:type="dxa"/>
            <w:gridSpan w:val="6"/>
            <w:tcBorders>
              <w:top w:val="single" w:sz="4" w:space="0" w:color="000000"/>
              <w:left w:val="single" w:sz="4" w:space="0" w:color="000000"/>
              <w:bottom w:val="single" w:sz="4" w:space="0" w:color="000000"/>
              <w:right w:val="single" w:sz="4" w:space="0" w:color="000000"/>
            </w:tcBorders>
          </w:tcPr>
          <w:p w14:paraId="573F3362" w14:textId="77777777" w:rsidR="00E845BE" w:rsidRDefault="00E845BE" w:rsidP="000675B5">
            <w:pPr>
              <w:spacing w:after="0"/>
              <w:rPr>
                <w:rFonts w:ascii="Times New Roman" w:eastAsia="Times New Roman" w:hAnsi="Times New Roman"/>
              </w:rPr>
            </w:pPr>
            <w:r>
              <w:rPr>
                <w:rFonts w:ascii="Times New Roman" w:eastAsia="Times New Roman" w:hAnsi="Times New Roman"/>
              </w:rPr>
              <w:t>4.</w:t>
            </w:r>
            <w:proofErr w:type="gramStart"/>
            <w:r>
              <w:rPr>
                <w:rFonts w:ascii="Times New Roman" w:eastAsia="Times New Roman" w:hAnsi="Times New Roman"/>
              </w:rPr>
              <w:t>6.Ким</w:t>
            </w:r>
            <w:proofErr w:type="gramEnd"/>
            <w:r>
              <w:rPr>
                <w:rFonts w:ascii="Times New Roman" w:eastAsia="Times New Roman" w:hAnsi="Times New Roman"/>
              </w:rPr>
              <w:t xml:space="preserve"> </w:t>
            </w:r>
            <w:proofErr w:type="spellStart"/>
            <w:r>
              <w:rPr>
                <w:rFonts w:ascii="Times New Roman" w:eastAsia="Times New Roman" w:hAnsi="Times New Roman"/>
              </w:rPr>
              <w:t>виданий</w:t>
            </w:r>
            <w:proofErr w:type="spellEnd"/>
          </w:p>
        </w:tc>
        <w:tc>
          <w:tcPr>
            <w:tcW w:w="2776" w:type="dxa"/>
            <w:gridSpan w:val="3"/>
            <w:tcBorders>
              <w:top w:val="single" w:sz="4" w:space="0" w:color="000000"/>
              <w:left w:val="single" w:sz="4" w:space="0" w:color="000000"/>
              <w:bottom w:val="single" w:sz="4" w:space="0" w:color="000000"/>
              <w:right w:val="single" w:sz="4" w:space="0" w:color="000000"/>
            </w:tcBorders>
          </w:tcPr>
          <w:p w14:paraId="2EA311F1"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503063BF" w14:textId="77777777" w:rsidTr="000675B5">
        <w:trPr>
          <w:cantSplit/>
        </w:trPr>
        <w:tc>
          <w:tcPr>
            <w:tcW w:w="4231" w:type="dxa"/>
            <w:gridSpan w:val="14"/>
            <w:tcBorders>
              <w:top w:val="single" w:sz="4" w:space="0" w:color="000000"/>
              <w:left w:val="single" w:sz="4" w:space="0" w:color="000000"/>
              <w:bottom w:val="single" w:sz="4" w:space="0" w:color="000000"/>
              <w:right w:val="single" w:sz="4" w:space="0" w:color="000000"/>
            </w:tcBorders>
          </w:tcPr>
          <w:p w14:paraId="6DCF2868" w14:textId="77777777" w:rsidR="00E845BE" w:rsidRDefault="00E845BE" w:rsidP="000675B5">
            <w:pPr>
              <w:spacing w:after="0"/>
              <w:ind w:left="34"/>
              <w:rPr>
                <w:rFonts w:ascii="Times New Roman" w:eastAsia="Times New Roman" w:hAnsi="Times New Roman"/>
              </w:rPr>
            </w:pPr>
          </w:p>
        </w:tc>
        <w:tc>
          <w:tcPr>
            <w:tcW w:w="2173" w:type="dxa"/>
            <w:gridSpan w:val="6"/>
            <w:tcBorders>
              <w:top w:val="single" w:sz="4" w:space="0" w:color="000000"/>
              <w:left w:val="single" w:sz="4" w:space="0" w:color="000000"/>
              <w:bottom w:val="single" w:sz="4" w:space="0" w:color="000000"/>
              <w:right w:val="single" w:sz="4" w:space="0" w:color="000000"/>
            </w:tcBorders>
          </w:tcPr>
          <w:p w14:paraId="3F4E19DD" w14:textId="77777777" w:rsidR="00E845BE" w:rsidRDefault="00E845BE" w:rsidP="000675B5">
            <w:pPr>
              <w:spacing w:after="0"/>
              <w:rPr>
                <w:rFonts w:ascii="Times New Roman" w:eastAsia="Times New Roman" w:hAnsi="Times New Roman"/>
              </w:rPr>
            </w:pPr>
            <w:r>
              <w:rPr>
                <w:rFonts w:ascii="Times New Roman" w:eastAsia="Times New Roman" w:hAnsi="Times New Roman"/>
              </w:rPr>
              <w:t xml:space="preserve">4.7. Дата </w:t>
            </w:r>
            <w:proofErr w:type="spellStart"/>
            <w:r>
              <w:rPr>
                <w:rFonts w:ascii="Times New Roman" w:eastAsia="Times New Roman" w:hAnsi="Times New Roman"/>
              </w:rPr>
              <w:t>видачі</w:t>
            </w:r>
            <w:proofErr w:type="spellEnd"/>
          </w:p>
        </w:tc>
        <w:tc>
          <w:tcPr>
            <w:tcW w:w="3661" w:type="dxa"/>
            <w:gridSpan w:val="6"/>
            <w:tcBorders>
              <w:top w:val="single" w:sz="4" w:space="0" w:color="000000"/>
              <w:left w:val="single" w:sz="4" w:space="0" w:color="000000"/>
              <w:bottom w:val="single" w:sz="4" w:space="0" w:color="000000"/>
              <w:right w:val="single" w:sz="4" w:space="0" w:color="000000"/>
            </w:tcBorders>
          </w:tcPr>
          <w:p w14:paraId="32430555"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45476D5C" w14:textId="77777777" w:rsidTr="000675B5">
        <w:trPr>
          <w:cantSplit/>
        </w:trPr>
        <w:tc>
          <w:tcPr>
            <w:tcW w:w="2566" w:type="dxa"/>
            <w:gridSpan w:val="7"/>
            <w:tcBorders>
              <w:top w:val="single" w:sz="4" w:space="0" w:color="000000"/>
              <w:left w:val="single" w:sz="4" w:space="0" w:color="000000"/>
              <w:bottom w:val="single" w:sz="4" w:space="0" w:color="000000"/>
              <w:right w:val="single" w:sz="4" w:space="0" w:color="000000"/>
            </w:tcBorders>
          </w:tcPr>
          <w:p w14:paraId="6B6F765E" w14:textId="77777777" w:rsidR="00E845BE" w:rsidRDefault="00E845BE" w:rsidP="000675B5">
            <w:pPr>
              <w:spacing w:after="0"/>
              <w:ind w:left="34"/>
              <w:rPr>
                <w:rFonts w:ascii="Times New Roman" w:eastAsia="Times New Roman" w:hAnsi="Times New Roman"/>
              </w:rPr>
            </w:pPr>
            <w:r>
              <w:rPr>
                <w:rFonts w:ascii="Times New Roman" w:eastAsia="Times New Roman" w:hAnsi="Times New Roman"/>
              </w:rPr>
              <w:t xml:space="preserve">4.8. Дата </w:t>
            </w:r>
            <w:proofErr w:type="spellStart"/>
            <w:r>
              <w:rPr>
                <w:rFonts w:ascii="Times New Roman" w:eastAsia="Times New Roman" w:hAnsi="Times New Roman"/>
              </w:rPr>
              <w:t>народження</w:t>
            </w:r>
            <w:proofErr w:type="spellEnd"/>
          </w:p>
        </w:tc>
        <w:tc>
          <w:tcPr>
            <w:tcW w:w="3838" w:type="dxa"/>
            <w:gridSpan w:val="13"/>
            <w:tcBorders>
              <w:top w:val="single" w:sz="4" w:space="0" w:color="000000"/>
              <w:left w:val="single" w:sz="4" w:space="0" w:color="000000"/>
              <w:bottom w:val="single" w:sz="4" w:space="0" w:color="000000"/>
              <w:right w:val="single" w:sz="4" w:space="0" w:color="000000"/>
            </w:tcBorders>
          </w:tcPr>
          <w:p w14:paraId="2E1CE824"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c>
          <w:tcPr>
            <w:tcW w:w="3661" w:type="dxa"/>
            <w:gridSpan w:val="6"/>
            <w:tcBorders>
              <w:top w:val="single" w:sz="4" w:space="0" w:color="000000"/>
              <w:left w:val="single" w:sz="4" w:space="0" w:color="000000"/>
              <w:bottom w:val="single" w:sz="4" w:space="0" w:color="000000"/>
              <w:right w:val="single" w:sz="4" w:space="0" w:color="000000"/>
            </w:tcBorders>
          </w:tcPr>
          <w:p w14:paraId="26026773" w14:textId="77777777" w:rsidR="00E845BE" w:rsidRDefault="00E845BE" w:rsidP="000675B5">
            <w:pPr>
              <w:spacing w:after="0"/>
              <w:rPr>
                <w:rFonts w:ascii="Times New Roman" w:eastAsia="Times New Roman" w:hAnsi="Times New Roman"/>
              </w:rPr>
            </w:pPr>
          </w:p>
        </w:tc>
      </w:tr>
      <w:tr w:rsidR="00E845BE" w14:paraId="27ABAA94" w14:textId="77777777" w:rsidTr="000675B5">
        <w:trPr>
          <w:cantSplit/>
        </w:trPr>
        <w:tc>
          <w:tcPr>
            <w:tcW w:w="5763" w:type="dxa"/>
            <w:gridSpan w:val="19"/>
            <w:tcBorders>
              <w:top w:val="single" w:sz="4" w:space="0" w:color="000000"/>
              <w:left w:val="single" w:sz="4" w:space="0" w:color="000000"/>
              <w:bottom w:val="single" w:sz="4" w:space="0" w:color="000000"/>
              <w:right w:val="single" w:sz="4" w:space="0" w:color="000000"/>
            </w:tcBorders>
          </w:tcPr>
          <w:p w14:paraId="603B404E" w14:textId="77777777" w:rsidR="00E845BE" w:rsidRDefault="00E845BE" w:rsidP="000675B5">
            <w:pPr>
              <w:spacing w:after="0"/>
              <w:rPr>
                <w:rFonts w:ascii="Times New Roman" w:eastAsia="Times New Roman" w:hAnsi="Times New Roman"/>
              </w:rPr>
            </w:pPr>
            <w:r>
              <w:rPr>
                <w:rFonts w:ascii="Times New Roman" w:eastAsia="Times New Roman" w:hAnsi="Times New Roman"/>
              </w:rPr>
              <w:t>4.9. РНОКПП</w:t>
            </w:r>
          </w:p>
        </w:tc>
        <w:tc>
          <w:tcPr>
            <w:tcW w:w="4302" w:type="dxa"/>
            <w:gridSpan w:val="7"/>
            <w:tcBorders>
              <w:top w:val="single" w:sz="4" w:space="0" w:color="000000"/>
              <w:left w:val="single" w:sz="4" w:space="0" w:color="000000"/>
              <w:bottom w:val="single" w:sz="4" w:space="0" w:color="000000"/>
              <w:right w:val="single" w:sz="4" w:space="0" w:color="000000"/>
            </w:tcBorders>
          </w:tcPr>
          <w:p w14:paraId="5C1EE107"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E845BE" w14:paraId="5BC4C300" w14:textId="77777777" w:rsidTr="000675B5">
        <w:trPr>
          <w:cantSplit/>
        </w:trPr>
        <w:tc>
          <w:tcPr>
            <w:tcW w:w="5763" w:type="dxa"/>
            <w:gridSpan w:val="19"/>
            <w:tcBorders>
              <w:top w:val="single" w:sz="4" w:space="0" w:color="000000"/>
              <w:left w:val="single" w:sz="4" w:space="0" w:color="000000"/>
              <w:bottom w:val="single" w:sz="4" w:space="0" w:color="000000"/>
              <w:right w:val="single" w:sz="4" w:space="0" w:color="000000"/>
            </w:tcBorders>
          </w:tcPr>
          <w:p w14:paraId="7FBBABDB" w14:textId="77777777" w:rsidR="00E845BE" w:rsidRDefault="00E845BE" w:rsidP="000675B5">
            <w:pPr>
              <w:spacing w:after="0"/>
              <w:ind w:left="34"/>
              <w:rPr>
                <w:rFonts w:ascii="Times New Roman" w:eastAsia="Times New Roman" w:hAnsi="Times New Roman"/>
              </w:rPr>
            </w:pPr>
            <w:r>
              <w:rPr>
                <w:rFonts w:ascii="Times New Roman" w:eastAsia="Times New Roman" w:hAnsi="Times New Roman"/>
              </w:rPr>
              <w:t xml:space="preserve">4.10. Строк </w:t>
            </w:r>
            <w:proofErr w:type="spellStart"/>
            <w:r>
              <w:rPr>
                <w:rFonts w:ascii="Times New Roman" w:eastAsia="Times New Roman" w:hAnsi="Times New Roman"/>
              </w:rPr>
              <w:t>дії</w:t>
            </w:r>
            <w:proofErr w:type="spellEnd"/>
            <w:r>
              <w:rPr>
                <w:rFonts w:ascii="Times New Roman" w:eastAsia="Times New Roman" w:hAnsi="Times New Roman"/>
              </w:rPr>
              <w:t xml:space="preserve"> </w:t>
            </w:r>
            <w:proofErr w:type="spellStart"/>
            <w:r>
              <w:rPr>
                <w:rFonts w:ascii="Times New Roman" w:eastAsia="Times New Roman" w:hAnsi="Times New Roman"/>
              </w:rPr>
              <w:t>повноважень</w:t>
            </w:r>
            <w:proofErr w:type="spellEnd"/>
            <w:r>
              <w:rPr>
                <w:rFonts w:ascii="Times New Roman" w:eastAsia="Times New Roman" w:hAnsi="Times New Roman"/>
              </w:rPr>
              <w:t xml:space="preserve"> </w:t>
            </w:r>
            <w:proofErr w:type="spellStart"/>
            <w:r>
              <w:rPr>
                <w:rFonts w:ascii="Times New Roman" w:eastAsia="Times New Roman" w:hAnsi="Times New Roman"/>
              </w:rPr>
              <w:t>розпорядника</w:t>
            </w:r>
            <w:proofErr w:type="spellEnd"/>
            <w:r>
              <w:rPr>
                <w:rFonts w:ascii="Times New Roman" w:eastAsia="Times New Roman" w:hAnsi="Times New Roman"/>
              </w:rPr>
              <w:t xml:space="preserve"> – до </w:t>
            </w:r>
            <w:r>
              <w:rPr>
                <w:rFonts w:ascii="Times New Roman" w:eastAsia="Times New Roman" w:hAnsi="Times New Roman"/>
                <w:vertAlign w:val="superscript"/>
              </w:rPr>
              <w:footnoteReference w:id="9"/>
            </w:r>
          </w:p>
        </w:tc>
        <w:tc>
          <w:tcPr>
            <w:tcW w:w="2166" w:type="dxa"/>
            <w:gridSpan w:val="5"/>
            <w:tcBorders>
              <w:top w:val="single" w:sz="4" w:space="0" w:color="000000"/>
              <w:left w:val="single" w:sz="4" w:space="0" w:color="000000"/>
              <w:bottom w:val="single" w:sz="4" w:space="0" w:color="000000"/>
              <w:right w:val="single" w:sz="4" w:space="0" w:color="000000"/>
            </w:tcBorders>
          </w:tcPr>
          <w:p w14:paraId="5DBCE452"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c>
          <w:tcPr>
            <w:tcW w:w="2136" w:type="dxa"/>
            <w:gridSpan w:val="2"/>
            <w:tcBorders>
              <w:top w:val="single" w:sz="4" w:space="0" w:color="000000"/>
              <w:left w:val="single" w:sz="4" w:space="0" w:color="000000"/>
              <w:bottom w:val="single" w:sz="4" w:space="0" w:color="000000"/>
              <w:right w:val="single" w:sz="4" w:space="0" w:color="000000"/>
            </w:tcBorders>
          </w:tcPr>
          <w:p w14:paraId="3290100E" w14:textId="77777777" w:rsidR="00E845BE" w:rsidRDefault="00E845BE" w:rsidP="000675B5">
            <w:pPr>
              <w:spacing w:after="0"/>
              <w:rPr>
                <w:rFonts w:ascii="Times New Roman" w:eastAsia="Times New Roman" w:hAnsi="Times New Roman"/>
              </w:rPr>
            </w:pPr>
            <w:r>
              <w:rPr>
                <w:rFonts w:ascii="Times New Roman" w:eastAsia="Times New Roman" w:hAnsi="Times New Roman"/>
              </w:rPr>
              <w:t>року</w:t>
            </w:r>
          </w:p>
        </w:tc>
      </w:tr>
      <w:tr w:rsidR="00E845BE" w14:paraId="2553FBD9" w14:textId="77777777" w:rsidTr="000675B5">
        <w:trPr>
          <w:cantSplit/>
        </w:trPr>
        <w:tc>
          <w:tcPr>
            <w:tcW w:w="10065" w:type="dxa"/>
            <w:gridSpan w:val="26"/>
            <w:tcBorders>
              <w:top w:val="single" w:sz="4" w:space="0" w:color="000000"/>
              <w:left w:val="single" w:sz="4" w:space="0" w:color="000000"/>
              <w:bottom w:val="single" w:sz="4" w:space="0" w:color="000000"/>
              <w:right w:val="single" w:sz="4" w:space="0" w:color="000000"/>
            </w:tcBorders>
          </w:tcPr>
          <w:p w14:paraId="2679AFA4" w14:textId="535F6595" w:rsidR="00E845BE" w:rsidRDefault="00E845BE" w:rsidP="000675B5">
            <w:pPr>
              <w:spacing w:after="0"/>
              <w:rPr>
                <w:rFonts w:ascii="Times New Roman" w:eastAsia="Times New Roman" w:hAnsi="Times New Roman"/>
              </w:rPr>
            </w:pPr>
            <w:bookmarkStart w:id="124" w:name="_Hlk147765547"/>
            <w:r>
              <w:rPr>
                <w:rFonts w:ascii="Times New Roman" w:eastAsia="Times New Roman" w:hAnsi="Times New Roman"/>
                <w:b/>
              </w:rPr>
              <w:t xml:space="preserve">5. Номер </w:t>
            </w:r>
            <w:proofErr w:type="spellStart"/>
            <w:r>
              <w:rPr>
                <w:rFonts w:ascii="Times New Roman" w:eastAsia="Times New Roman" w:hAnsi="Times New Roman"/>
                <w:b/>
              </w:rPr>
              <w:t>банківського</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рахунку</w:t>
            </w:r>
            <w:proofErr w:type="spellEnd"/>
            <w:r w:rsidR="00521CFF">
              <w:rPr>
                <w:rFonts w:ascii="Times New Roman" w:eastAsia="Times New Roman" w:hAnsi="Times New Roman"/>
                <w:b/>
                <w:lang w:val="uk-UA"/>
              </w:rPr>
              <w:t xml:space="preserve"> учасника клірингу</w:t>
            </w:r>
            <w:r>
              <w:rPr>
                <w:rFonts w:ascii="Times New Roman" w:eastAsia="Times New Roman" w:hAnsi="Times New Roman"/>
                <w:b/>
              </w:rPr>
              <w:t xml:space="preserve">, </w:t>
            </w:r>
            <w:proofErr w:type="spellStart"/>
            <w:r>
              <w:rPr>
                <w:rFonts w:ascii="Times New Roman" w:eastAsia="Times New Roman" w:hAnsi="Times New Roman"/>
                <w:b/>
              </w:rPr>
              <w:t>який</w:t>
            </w:r>
            <w:proofErr w:type="spellEnd"/>
            <w:r>
              <w:rPr>
                <w:rFonts w:ascii="Times New Roman" w:eastAsia="Times New Roman" w:hAnsi="Times New Roman"/>
                <w:b/>
              </w:rPr>
              <w:t xml:space="preserve"> буде </w:t>
            </w:r>
            <w:proofErr w:type="spellStart"/>
            <w:r>
              <w:rPr>
                <w:rFonts w:ascii="Times New Roman" w:eastAsia="Times New Roman" w:hAnsi="Times New Roman"/>
                <w:b/>
              </w:rPr>
              <w:t>використовуватися</w:t>
            </w:r>
            <w:proofErr w:type="spellEnd"/>
            <w:r>
              <w:rPr>
                <w:rFonts w:ascii="Times New Roman" w:eastAsia="Times New Roman" w:hAnsi="Times New Roman"/>
                <w:b/>
              </w:rPr>
              <w:t xml:space="preserve"> для </w:t>
            </w:r>
            <w:proofErr w:type="spellStart"/>
            <w:r>
              <w:rPr>
                <w:rFonts w:ascii="Times New Roman" w:eastAsia="Times New Roman" w:hAnsi="Times New Roman"/>
                <w:b/>
              </w:rPr>
              <w:t>перерахування</w:t>
            </w:r>
            <w:proofErr w:type="spellEnd"/>
            <w:r>
              <w:rPr>
                <w:rFonts w:ascii="Times New Roman" w:eastAsia="Times New Roman" w:hAnsi="Times New Roman"/>
                <w:b/>
              </w:rPr>
              <w:t>/</w:t>
            </w:r>
            <w:proofErr w:type="spellStart"/>
            <w:r>
              <w:rPr>
                <w:rFonts w:ascii="Times New Roman" w:eastAsia="Times New Roman" w:hAnsi="Times New Roman"/>
                <w:b/>
              </w:rPr>
              <w:t>повернення</w:t>
            </w:r>
            <w:proofErr w:type="spellEnd"/>
            <w:r>
              <w:rPr>
                <w:rFonts w:ascii="Times New Roman" w:eastAsia="Times New Roman" w:hAnsi="Times New Roman"/>
                <w:b/>
              </w:rPr>
              <w:t xml:space="preserve"> </w:t>
            </w:r>
            <w:r>
              <w:rPr>
                <w:rFonts w:ascii="Times New Roman" w:eastAsia="Times New Roman" w:hAnsi="Times New Roman"/>
                <w:b/>
                <w:lang w:val="uk-UA"/>
              </w:rPr>
              <w:t>маржі</w:t>
            </w:r>
            <w:r>
              <w:rPr>
                <w:rFonts w:ascii="Times New Roman" w:eastAsia="Times New Roman" w:hAnsi="Times New Roman"/>
                <w:b/>
              </w:rPr>
              <w:t xml:space="preserve"> за </w:t>
            </w:r>
            <w:proofErr w:type="spellStart"/>
            <w:r>
              <w:rPr>
                <w:rFonts w:ascii="Times New Roman" w:eastAsia="Times New Roman" w:hAnsi="Times New Roman"/>
                <w:b/>
              </w:rPr>
              <w:t>кліринговим</w:t>
            </w:r>
            <w:proofErr w:type="spellEnd"/>
            <w:r>
              <w:rPr>
                <w:rFonts w:ascii="Times New Roman" w:eastAsia="Times New Roman" w:hAnsi="Times New Roman"/>
                <w:b/>
              </w:rPr>
              <w:t xml:space="preserve"> </w:t>
            </w:r>
            <w:proofErr w:type="spellStart"/>
            <w:r>
              <w:rPr>
                <w:rFonts w:ascii="Times New Roman" w:eastAsia="Times New Roman" w:hAnsi="Times New Roman"/>
                <w:b/>
              </w:rPr>
              <w:t>рахунком</w:t>
            </w:r>
            <w:proofErr w:type="spellEnd"/>
            <w:r>
              <w:rPr>
                <w:rFonts w:ascii="Times New Roman" w:eastAsia="Times New Roman" w:hAnsi="Times New Roman"/>
                <w:b/>
              </w:rPr>
              <w:t xml:space="preserve">, </w:t>
            </w:r>
            <w:proofErr w:type="spellStart"/>
            <w:r>
              <w:rPr>
                <w:rFonts w:ascii="Times New Roman" w:eastAsia="Times New Roman" w:hAnsi="Times New Roman"/>
                <w:b/>
              </w:rPr>
              <w:t>що</w:t>
            </w:r>
            <w:proofErr w:type="spellEnd"/>
            <w:r>
              <w:rPr>
                <w:rFonts w:ascii="Times New Roman" w:eastAsia="Times New Roman" w:hAnsi="Times New Roman"/>
                <w:b/>
              </w:rPr>
              <w:t xml:space="preserve"> </w:t>
            </w:r>
            <w:proofErr w:type="spellStart"/>
            <w:r>
              <w:rPr>
                <w:rFonts w:ascii="Times New Roman" w:eastAsia="Times New Roman" w:hAnsi="Times New Roman"/>
                <w:b/>
              </w:rPr>
              <w:t>відкривається</w:t>
            </w:r>
            <w:proofErr w:type="spellEnd"/>
            <w:r>
              <w:rPr>
                <w:rFonts w:ascii="Times New Roman" w:eastAsia="Times New Roman" w:hAnsi="Times New Roman"/>
                <w:b/>
              </w:rPr>
              <w:t xml:space="preserve"> </w:t>
            </w:r>
            <w:proofErr w:type="spellStart"/>
            <w:r>
              <w:rPr>
                <w:rFonts w:ascii="Times New Roman" w:eastAsia="Times New Roman" w:hAnsi="Times New Roman"/>
                <w:b/>
              </w:rPr>
              <w:t>відповідно</w:t>
            </w:r>
            <w:proofErr w:type="spellEnd"/>
            <w:r>
              <w:rPr>
                <w:rFonts w:ascii="Times New Roman" w:eastAsia="Times New Roman" w:hAnsi="Times New Roman"/>
                <w:b/>
              </w:rPr>
              <w:t xml:space="preserve"> до </w:t>
            </w:r>
            <w:proofErr w:type="spellStart"/>
            <w:r>
              <w:rPr>
                <w:rFonts w:ascii="Times New Roman" w:eastAsia="Times New Roman" w:hAnsi="Times New Roman"/>
                <w:b/>
              </w:rPr>
              <w:t>цієї</w:t>
            </w:r>
            <w:proofErr w:type="spellEnd"/>
            <w:r>
              <w:rPr>
                <w:rFonts w:ascii="Times New Roman" w:eastAsia="Times New Roman" w:hAnsi="Times New Roman"/>
                <w:b/>
              </w:rPr>
              <w:t xml:space="preserve"> ЗАЯВИ:</w:t>
            </w:r>
          </w:p>
        </w:tc>
      </w:tr>
      <w:tr w:rsidR="00521CFF" w14:paraId="0BE3AA93" w14:textId="77777777" w:rsidTr="000675B5">
        <w:trPr>
          <w:cantSplit/>
          <w:trHeight w:val="277"/>
        </w:trPr>
        <w:tc>
          <w:tcPr>
            <w:tcW w:w="2530" w:type="dxa"/>
            <w:gridSpan w:val="6"/>
            <w:tcBorders>
              <w:top w:val="single" w:sz="4" w:space="0" w:color="000000"/>
              <w:left w:val="single" w:sz="4" w:space="0" w:color="000000"/>
              <w:bottom w:val="single" w:sz="4" w:space="0" w:color="000000"/>
              <w:right w:val="single" w:sz="4" w:space="0" w:color="000000"/>
            </w:tcBorders>
          </w:tcPr>
          <w:p w14:paraId="746E62E6" w14:textId="50865E84" w:rsidR="00521CFF" w:rsidRPr="00521CFF" w:rsidRDefault="00521CFF" w:rsidP="000675B5">
            <w:pPr>
              <w:widowControl w:val="0"/>
              <w:tabs>
                <w:tab w:val="left" w:pos="460"/>
                <w:tab w:val="center" w:pos="4677"/>
                <w:tab w:val="right" w:pos="9355"/>
              </w:tabs>
              <w:spacing w:after="0"/>
              <w:rPr>
                <w:rFonts w:ascii="Times New Roman" w:eastAsia="Times New Roman" w:hAnsi="Times New Roman"/>
                <w:lang w:val="uk-UA"/>
              </w:rPr>
            </w:pPr>
            <w:r>
              <w:rPr>
                <w:rFonts w:ascii="Times New Roman" w:eastAsia="Times New Roman" w:hAnsi="Times New Roman"/>
                <w:lang w:val="uk-UA"/>
              </w:rPr>
              <w:t>5.1. Власник рахунку</w:t>
            </w:r>
          </w:p>
        </w:tc>
        <w:tc>
          <w:tcPr>
            <w:tcW w:w="7535" w:type="dxa"/>
            <w:gridSpan w:val="20"/>
            <w:tcBorders>
              <w:top w:val="single" w:sz="4" w:space="0" w:color="000000"/>
              <w:left w:val="single" w:sz="4" w:space="0" w:color="000000"/>
              <w:bottom w:val="single" w:sz="4" w:space="0" w:color="000000"/>
              <w:right w:val="single" w:sz="4" w:space="0" w:color="000000"/>
            </w:tcBorders>
          </w:tcPr>
          <w:p w14:paraId="49D50312" w14:textId="6CD6BBBC" w:rsidR="00521CFF" w:rsidRPr="00521CFF" w:rsidRDefault="00521CFF" w:rsidP="000675B5">
            <w:pPr>
              <w:spacing w:after="0"/>
              <w:rPr>
                <w:rFonts w:ascii="Times New Roman" w:eastAsia="Times New Roman" w:hAnsi="Times New Roman"/>
                <w:i/>
                <w:iCs/>
                <w:lang w:val="uk-UA"/>
              </w:rPr>
            </w:pPr>
            <w:r w:rsidRPr="00521CFF">
              <w:rPr>
                <w:rFonts w:ascii="Times New Roman" w:eastAsia="Times New Roman" w:hAnsi="Times New Roman"/>
                <w:i/>
                <w:iCs/>
                <w:lang w:val="uk-UA"/>
              </w:rPr>
              <w:t>(найменування учасника клірингу)</w:t>
            </w:r>
          </w:p>
        </w:tc>
      </w:tr>
      <w:tr w:rsidR="00E845BE" w14:paraId="4426B952" w14:textId="77777777" w:rsidTr="000675B5">
        <w:trPr>
          <w:cantSplit/>
          <w:trHeight w:val="277"/>
        </w:trPr>
        <w:tc>
          <w:tcPr>
            <w:tcW w:w="2530" w:type="dxa"/>
            <w:gridSpan w:val="6"/>
            <w:vMerge w:val="restart"/>
            <w:tcBorders>
              <w:top w:val="single" w:sz="4" w:space="0" w:color="000000"/>
              <w:left w:val="single" w:sz="4" w:space="0" w:color="000000"/>
              <w:bottom w:val="single" w:sz="4" w:space="0" w:color="000000"/>
              <w:right w:val="single" w:sz="4" w:space="0" w:color="000000"/>
            </w:tcBorders>
          </w:tcPr>
          <w:p w14:paraId="21F1826F" w14:textId="5C8C8B85" w:rsidR="00E845BE" w:rsidRDefault="00E845BE" w:rsidP="000675B5">
            <w:pPr>
              <w:widowControl w:val="0"/>
              <w:tabs>
                <w:tab w:val="left" w:pos="460"/>
                <w:tab w:val="center" w:pos="4677"/>
                <w:tab w:val="right" w:pos="9355"/>
              </w:tabs>
              <w:spacing w:after="0"/>
              <w:rPr>
                <w:rFonts w:ascii="Times New Roman" w:eastAsia="Times New Roman" w:hAnsi="Times New Roman"/>
              </w:rPr>
            </w:pPr>
            <w:r>
              <w:rPr>
                <w:rFonts w:ascii="Times New Roman" w:eastAsia="Times New Roman" w:hAnsi="Times New Roman"/>
              </w:rPr>
              <w:t>5.</w:t>
            </w:r>
            <w:proofErr w:type="gramStart"/>
            <w:r w:rsidR="00521CFF">
              <w:rPr>
                <w:rFonts w:ascii="Times New Roman" w:eastAsia="Times New Roman" w:hAnsi="Times New Roman"/>
                <w:lang w:val="uk-UA"/>
              </w:rPr>
              <w:t>2</w:t>
            </w:r>
            <w:r>
              <w:rPr>
                <w:rFonts w:ascii="Times New Roman" w:eastAsia="Times New Roman" w:hAnsi="Times New Roman"/>
              </w:rPr>
              <w:t>.</w:t>
            </w:r>
            <w:proofErr w:type="spellStart"/>
            <w:r>
              <w:rPr>
                <w:rFonts w:ascii="Times New Roman" w:eastAsia="Times New Roman" w:hAnsi="Times New Roman"/>
              </w:rPr>
              <w:t>Найменування</w:t>
            </w:r>
            <w:proofErr w:type="spellEnd"/>
            <w:proofErr w:type="gramEnd"/>
            <w:r>
              <w:rPr>
                <w:rFonts w:ascii="Times New Roman" w:eastAsia="Times New Roman" w:hAnsi="Times New Roman"/>
              </w:rPr>
              <w:t xml:space="preserve"> установи банку</w:t>
            </w:r>
          </w:p>
        </w:tc>
        <w:tc>
          <w:tcPr>
            <w:tcW w:w="7535" w:type="dxa"/>
            <w:gridSpan w:val="20"/>
            <w:tcBorders>
              <w:top w:val="single" w:sz="4" w:space="0" w:color="000000"/>
              <w:left w:val="single" w:sz="4" w:space="0" w:color="000000"/>
              <w:bottom w:val="single" w:sz="4" w:space="0" w:color="000000"/>
              <w:right w:val="single" w:sz="4" w:space="0" w:color="000000"/>
            </w:tcBorders>
          </w:tcPr>
          <w:p w14:paraId="4925A48E" w14:textId="69899364" w:rsidR="00E845BE" w:rsidRDefault="00521CFF" w:rsidP="000675B5">
            <w:pPr>
              <w:spacing w:after="0"/>
              <w:rPr>
                <w:rFonts w:ascii="Times New Roman" w:eastAsia="Times New Roman" w:hAnsi="Times New Roman"/>
              </w:rPr>
            </w:pPr>
            <w:r w:rsidRPr="00521CFF">
              <w:rPr>
                <w:rFonts w:ascii="Times New Roman" w:eastAsia="Times New Roman" w:hAnsi="Times New Roman"/>
                <w:i/>
                <w:iCs/>
                <w:lang w:val="uk-UA"/>
              </w:rPr>
              <w:t>(найменування</w:t>
            </w:r>
            <w:r>
              <w:rPr>
                <w:rFonts w:ascii="Times New Roman" w:eastAsia="Times New Roman" w:hAnsi="Times New Roman"/>
                <w:i/>
                <w:iCs/>
                <w:lang w:val="uk-UA"/>
              </w:rPr>
              <w:t xml:space="preserve"> банківської установи, в якому відкрито рахунок</w:t>
            </w:r>
            <w:r w:rsidRPr="00521CFF">
              <w:rPr>
                <w:rFonts w:ascii="Times New Roman" w:eastAsia="Times New Roman" w:hAnsi="Times New Roman"/>
                <w:i/>
                <w:iCs/>
                <w:lang w:val="uk-UA"/>
              </w:rPr>
              <w:t xml:space="preserve"> учасника клірингу)</w:t>
            </w:r>
            <w:r w:rsidR="00E845BE">
              <w:rPr>
                <w:rFonts w:ascii="Times New Roman" w:eastAsia="Times New Roman" w:hAnsi="Times New Roman"/>
              </w:rPr>
              <w:t>  </w:t>
            </w:r>
          </w:p>
        </w:tc>
      </w:tr>
      <w:tr w:rsidR="00E845BE" w14:paraId="39033946" w14:textId="77777777" w:rsidTr="000675B5">
        <w:trPr>
          <w:cantSplit/>
          <w:trHeight w:val="276"/>
        </w:trPr>
        <w:tc>
          <w:tcPr>
            <w:tcW w:w="2530" w:type="dxa"/>
            <w:gridSpan w:val="6"/>
            <w:vMerge/>
            <w:tcBorders>
              <w:top w:val="single" w:sz="4" w:space="0" w:color="000000"/>
              <w:left w:val="single" w:sz="4" w:space="0" w:color="000000"/>
              <w:bottom w:val="single" w:sz="4" w:space="0" w:color="000000"/>
              <w:right w:val="single" w:sz="4" w:space="0" w:color="000000"/>
            </w:tcBorders>
          </w:tcPr>
          <w:p w14:paraId="1CA0618C" w14:textId="77777777" w:rsidR="00E845BE" w:rsidRDefault="00E845BE"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535" w:type="dxa"/>
            <w:gridSpan w:val="20"/>
            <w:tcBorders>
              <w:top w:val="single" w:sz="4" w:space="0" w:color="000000"/>
              <w:left w:val="single" w:sz="4" w:space="0" w:color="000000"/>
              <w:bottom w:val="single" w:sz="4" w:space="0" w:color="000000"/>
              <w:right w:val="single" w:sz="4" w:space="0" w:color="000000"/>
            </w:tcBorders>
          </w:tcPr>
          <w:p w14:paraId="4FCAFAC5" w14:textId="77777777" w:rsidR="00E845BE" w:rsidRDefault="00E845BE" w:rsidP="000675B5">
            <w:pPr>
              <w:spacing w:after="0"/>
              <w:rPr>
                <w:rFonts w:ascii="Times New Roman" w:eastAsia="Times New Roman" w:hAnsi="Times New Roman"/>
              </w:rPr>
            </w:pPr>
          </w:p>
        </w:tc>
      </w:tr>
      <w:tr w:rsidR="00E845BE" w14:paraId="64DB57EC" w14:textId="77777777" w:rsidTr="000675B5">
        <w:tc>
          <w:tcPr>
            <w:tcW w:w="5421" w:type="dxa"/>
            <w:gridSpan w:val="16"/>
            <w:tcBorders>
              <w:top w:val="single" w:sz="4" w:space="0" w:color="000000"/>
              <w:left w:val="single" w:sz="4" w:space="0" w:color="000000"/>
              <w:bottom w:val="single" w:sz="4" w:space="0" w:color="000000"/>
              <w:right w:val="single" w:sz="4" w:space="0" w:color="000000"/>
            </w:tcBorders>
          </w:tcPr>
          <w:p w14:paraId="4BB906E0" w14:textId="78E535B2" w:rsidR="00E845BE" w:rsidRDefault="00E845BE" w:rsidP="000675B5">
            <w:pPr>
              <w:spacing w:after="0"/>
              <w:rPr>
                <w:rFonts w:ascii="Times New Roman" w:eastAsia="Times New Roman" w:hAnsi="Times New Roman"/>
              </w:rPr>
            </w:pPr>
            <w:r>
              <w:rPr>
                <w:rFonts w:ascii="Times New Roman" w:eastAsia="Times New Roman" w:hAnsi="Times New Roman"/>
              </w:rPr>
              <w:t>5.</w:t>
            </w:r>
            <w:r w:rsidR="00521CFF">
              <w:rPr>
                <w:rFonts w:ascii="Times New Roman" w:eastAsia="Times New Roman" w:hAnsi="Times New Roman"/>
                <w:lang w:val="uk-UA"/>
              </w:rPr>
              <w:t>3</w:t>
            </w:r>
            <w:r>
              <w:rPr>
                <w:rFonts w:ascii="Times New Roman" w:eastAsia="Times New Roman" w:hAnsi="Times New Roman"/>
              </w:rPr>
              <w:t xml:space="preserve">. Номер </w:t>
            </w:r>
            <w:proofErr w:type="spellStart"/>
            <w:r>
              <w:rPr>
                <w:rFonts w:ascii="Times New Roman" w:eastAsia="Times New Roman" w:hAnsi="Times New Roman"/>
              </w:rPr>
              <w:t>банківського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(IBAN)</w:t>
            </w:r>
          </w:p>
        </w:tc>
        <w:tc>
          <w:tcPr>
            <w:tcW w:w="4644" w:type="dxa"/>
            <w:gridSpan w:val="10"/>
            <w:tcBorders>
              <w:top w:val="single" w:sz="4" w:space="0" w:color="000000"/>
              <w:left w:val="single" w:sz="4" w:space="0" w:color="000000"/>
              <w:bottom w:val="single" w:sz="4" w:space="0" w:color="000000"/>
              <w:right w:val="single" w:sz="4" w:space="0" w:color="000000"/>
            </w:tcBorders>
          </w:tcPr>
          <w:p w14:paraId="14498E0D" w14:textId="77777777" w:rsidR="00E845BE" w:rsidRDefault="00E845BE" w:rsidP="000675B5">
            <w:pPr>
              <w:spacing w:after="0"/>
              <w:rPr>
                <w:rFonts w:ascii="Times New Roman" w:eastAsia="Times New Roman" w:hAnsi="Times New Roman"/>
              </w:rPr>
            </w:pPr>
            <w:r>
              <w:rPr>
                <w:rFonts w:ascii="Times New Roman" w:eastAsia="Times New Roman" w:hAnsi="Times New Roman"/>
              </w:rPr>
              <w:t>     </w:t>
            </w:r>
          </w:p>
        </w:tc>
      </w:tr>
      <w:tr w:rsidR="00521CFF" w:rsidRPr="00521CFF" w14:paraId="21C37CF0" w14:textId="77777777" w:rsidTr="000675B5">
        <w:trPr>
          <w:cantSplit/>
        </w:trPr>
        <w:tc>
          <w:tcPr>
            <w:tcW w:w="10065" w:type="dxa"/>
            <w:gridSpan w:val="26"/>
            <w:tcBorders>
              <w:top w:val="single" w:sz="4" w:space="0" w:color="000000"/>
              <w:left w:val="single" w:sz="4" w:space="0" w:color="000000"/>
              <w:bottom w:val="single" w:sz="4" w:space="0" w:color="000000"/>
              <w:right w:val="single" w:sz="4" w:space="0" w:color="000000"/>
            </w:tcBorders>
          </w:tcPr>
          <w:p w14:paraId="036DAE47" w14:textId="26CC499F" w:rsidR="00521CFF" w:rsidRPr="00521CFF" w:rsidRDefault="00521CFF" w:rsidP="00521CFF">
            <w:pPr>
              <w:widowControl w:val="0"/>
              <w:tabs>
                <w:tab w:val="center" w:pos="4677"/>
                <w:tab w:val="right" w:pos="9355"/>
              </w:tabs>
              <w:spacing w:after="0"/>
              <w:rPr>
                <w:rFonts w:ascii="Times New Roman" w:eastAsia="Times New Roman" w:hAnsi="Times New Roman"/>
              </w:rPr>
            </w:pPr>
            <w:bookmarkStart w:id="125" w:name="_Hlk147770606"/>
            <w:bookmarkEnd w:id="124"/>
            <w:r>
              <w:rPr>
                <w:rFonts w:ascii="Times New Roman" w:eastAsia="Times New Roman" w:hAnsi="Times New Roman"/>
                <w:b/>
                <w:lang w:val="uk-UA"/>
              </w:rPr>
              <w:t>6</w:t>
            </w:r>
            <w:r w:rsidRPr="00521CFF">
              <w:rPr>
                <w:rFonts w:ascii="Times New Roman" w:eastAsia="Times New Roman" w:hAnsi="Times New Roman"/>
                <w:b/>
              </w:rPr>
              <w:t xml:space="preserve">. Номер </w:t>
            </w:r>
            <w:proofErr w:type="spellStart"/>
            <w:r w:rsidRPr="00521CFF">
              <w:rPr>
                <w:rFonts w:ascii="Times New Roman" w:eastAsia="Times New Roman" w:hAnsi="Times New Roman"/>
                <w:b/>
              </w:rPr>
              <w:t>банківського</w:t>
            </w:r>
            <w:proofErr w:type="spellEnd"/>
            <w:r w:rsidRPr="00521CFF">
              <w:rPr>
                <w:rFonts w:ascii="Times New Roman" w:eastAsia="Times New Roman" w:hAnsi="Times New Roman"/>
                <w:b/>
              </w:rPr>
              <w:t xml:space="preserve"> </w:t>
            </w:r>
            <w:proofErr w:type="spellStart"/>
            <w:r w:rsidRPr="00521CFF">
              <w:rPr>
                <w:rFonts w:ascii="Times New Roman" w:eastAsia="Times New Roman" w:hAnsi="Times New Roman"/>
                <w:b/>
              </w:rPr>
              <w:t>рахунку</w:t>
            </w:r>
            <w:proofErr w:type="spellEnd"/>
            <w:r w:rsidRPr="00521CFF">
              <w:rPr>
                <w:rFonts w:ascii="Times New Roman" w:eastAsia="Times New Roman" w:hAnsi="Times New Roman"/>
                <w:b/>
                <w:lang w:val="uk-UA"/>
              </w:rPr>
              <w:t xml:space="preserve"> </w:t>
            </w:r>
            <w:r>
              <w:rPr>
                <w:rFonts w:ascii="Times New Roman" w:eastAsia="Times New Roman" w:hAnsi="Times New Roman"/>
                <w:b/>
                <w:lang w:val="uk-UA"/>
              </w:rPr>
              <w:t xml:space="preserve">клієнта </w:t>
            </w:r>
            <w:r w:rsidRPr="00521CFF">
              <w:rPr>
                <w:rFonts w:ascii="Times New Roman" w:eastAsia="Times New Roman" w:hAnsi="Times New Roman"/>
                <w:b/>
                <w:lang w:val="uk-UA"/>
              </w:rPr>
              <w:t>учасника клірингу</w:t>
            </w:r>
            <w:r w:rsidRPr="00521CFF">
              <w:rPr>
                <w:rFonts w:ascii="Times New Roman" w:eastAsia="Times New Roman" w:hAnsi="Times New Roman"/>
                <w:b/>
              </w:rPr>
              <w:t xml:space="preserve">, </w:t>
            </w:r>
            <w:r w:rsidR="00550034">
              <w:rPr>
                <w:rFonts w:ascii="Times New Roman" w:eastAsia="Times New Roman" w:hAnsi="Times New Roman"/>
                <w:b/>
                <w:lang w:val="uk-UA"/>
              </w:rPr>
              <w:t xml:space="preserve">на </w:t>
            </w:r>
            <w:proofErr w:type="spellStart"/>
            <w:r w:rsidRPr="00521CFF">
              <w:rPr>
                <w:rFonts w:ascii="Times New Roman" w:eastAsia="Times New Roman" w:hAnsi="Times New Roman"/>
                <w:b/>
              </w:rPr>
              <w:t>який</w:t>
            </w:r>
            <w:proofErr w:type="spellEnd"/>
            <w:r w:rsidRPr="00521CFF">
              <w:rPr>
                <w:rFonts w:ascii="Times New Roman" w:eastAsia="Times New Roman" w:hAnsi="Times New Roman"/>
                <w:b/>
              </w:rPr>
              <w:t xml:space="preserve"> </w:t>
            </w:r>
            <w:proofErr w:type="spellStart"/>
            <w:r w:rsidR="00550034">
              <w:rPr>
                <w:rFonts w:ascii="Times New Roman" w:eastAsia="Times New Roman" w:hAnsi="Times New Roman"/>
                <w:b/>
                <w:lang w:val="uk-UA"/>
              </w:rPr>
              <w:t>біржею</w:t>
            </w:r>
            <w:proofErr w:type="spellEnd"/>
            <w:r w:rsidR="00550034" w:rsidRPr="00521CFF">
              <w:rPr>
                <w:rFonts w:ascii="Times New Roman" w:eastAsia="Times New Roman" w:hAnsi="Times New Roman"/>
                <w:b/>
              </w:rPr>
              <w:t xml:space="preserve"> </w:t>
            </w:r>
            <w:r w:rsidRPr="00521CFF">
              <w:rPr>
                <w:rFonts w:ascii="Times New Roman" w:eastAsia="Times New Roman" w:hAnsi="Times New Roman"/>
                <w:b/>
              </w:rPr>
              <w:t xml:space="preserve">буде </w:t>
            </w:r>
            <w:proofErr w:type="spellStart"/>
            <w:r w:rsidRPr="00521CFF">
              <w:rPr>
                <w:rFonts w:ascii="Times New Roman" w:eastAsia="Times New Roman" w:hAnsi="Times New Roman"/>
                <w:b/>
              </w:rPr>
              <w:t>перерах</w:t>
            </w:r>
            <w:r w:rsidR="00550034">
              <w:rPr>
                <w:rFonts w:ascii="Times New Roman" w:eastAsia="Times New Roman" w:hAnsi="Times New Roman"/>
                <w:b/>
                <w:lang w:val="uk-UA"/>
              </w:rPr>
              <w:t>овуватися</w:t>
            </w:r>
            <w:proofErr w:type="spellEnd"/>
            <w:r>
              <w:rPr>
                <w:rFonts w:ascii="Times New Roman" w:eastAsia="Times New Roman" w:hAnsi="Times New Roman"/>
                <w:b/>
                <w:lang w:val="uk-UA"/>
              </w:rPr>
              <w:t xml:space="preserve"> </w:t>
            </w:r>
            <w:r w:rsidRPr="00521CFF">
              <w:rPr>
                <w:rFonts w:ascii="Times New Roman" w:eastAsia="Times New Roman" w:hAnsi="Times New Roman"/>
                <w:b/>
                <w:lang w:val="uk-UA"/>
              </w:rPr>
              <w:t>марж</w:t>
            </w:r>
            <w:r w:rsidR="00550034">
              <w:rPr>
                <w:rFonts w:ascii="Times New Roman" w:eastAsia="Times New Roman" w:hAnsi="Times New Roman"/>
                <w:b/>
                <w:lang w:val="uk-UA"/>
              </w:rPr>
              <w:t>а</w:t>
            </w:r>
            <w:r>
              <w:rPr>
                <w:rFonts w:ascii="Times New Roman" w:eastAsia="Times New Roman" w:hAnsi="Times New Roman"/>
                <w:b/>
                <w:lang w:val="uk-UA"/>
              </w:rPr>
              <w:t xml:space="preserve"> (частин</w:t>
            </w:r>
            <w:r w:rsidR="00550034">
              <w:rPr>
                <w:rFonts w:ascii="Times New Roman" w:eastAsia="Times New Roman" w:hAnsi="Times New Roman"/>
                <w:b/>
                <w:lang w:val="uk-UA"/>
              </w:rPr>
              <w:t>а</w:t>
            </w:r>
            <w:r>
              <w:rPr>
                <w:rFonts w:ascii="Times New Roman" w:eastAsia="Times New Roman" w:hAnsi="Times New Roman"/>
                <w:b/>
                <w:lang w:val="uk-UA"/>
              </w:rPr>
              <w:t xml:space="preserve"> маржі) від контрагента за </w:t>
            </w:r>
            <w:r w:rsidR="00550034">
              <w:rPr>
                <w:rFonts w:ascii="Times New Roman" w:eastAsia="Times New Roman" w:hAnsi="Times New Roman"/>
                <w:b/>
                <w:lang w:val="uk-UA"/>
              </w:rPr>
              <w:t>біржовою угодою/договором</w:t>
            </w:r>
            <w:r w:rsidRPr="00521CFF">
              <w:rPr>
                <w:rFonts w:ascii="Times New Roman" w:eastAsia="Times New Roman" w:hAnsi="Times New Roman"/>
                <w:b/>
              </w:rPr>
              <w:t xml:space="preserve"> </w:t>
            </w:r>
            <w:r w:rsidR="00550034">
              <w:rPr>
                <w:rFonts w:ascii="Times New Roman" w:eastAsia="Times New Roman" w:hAnsi="Times New Roman"/>
                <w:b/>
                <w:lang w:val="uk-UA"/>
              </w:rPr>
              <w:t xml:space="preserve">при списанні </w:t>
            </w:r>
            <w:r w:rsidR="00CC4885">
              <w:rPr>
                <w:rFonts w:ascii="Times New Roman" w:eastAsia="Times New Roman" w:hAnsi="Times New Roman"/>
                <w:b/>
                <w:lang w:val="uk-UA"/>
              </w:rPr>
              <w:t>маржі</w:t>
            </w:r>
            <w:r w:rsidR="00550034">
              <w:rPr>
                <w:rFonts w:ascii="Times New Roman" w:eastAsia="Times New Roman" w:hAnsi="Times New Roman"/>
                <w:b/>
                <w:lang w:val="uk-UA"/>
              </w:rPr>
              <w:t xml:space="preserve"> </w:t>
            </w:r>
            <w:proofErr w:type="gramStart"/>
            <w:r w:rsidR="00550034">
              <w:rPr>
                <w:rFonts w:ascii="Times New Roman" w:eastAsia="Times New Roman" w:hAnsi="Times New Roman"/>
                <w:b/>
                <w:lang w:val="uk-UA"/>
              </w:rPr>
              <w:t xml:space="preserve">з </w:t>
            </w:r>
            <w:r w:rsidRPr="00521CFF">
              <w:rPr>
                <w:rFonts w:ascii="Times New Roman" w:eastAsia="Times New Roman" w:hAnsi="Times New Roman"/>
                <w:b/>
              </w:rPr>
              <w:t xml:space="preserve"> </w:t>
            </w:r>
            <w:proofErr w:type="spellStart"/>
            <w:r w:rsidRPr="00521CFF">
              <w:rPr>
                <w:rFonts w:ascii="Times New Roman" w:eastAsia="Times New Roman" w:hAnsi="Times New Roman"/>
                <w:b/>
              </w:rPr>
              <w:t>клірингов</w:t>
            </w:r>
            <w:proofErr w:type="spellEnd"/>
            <w:r w:rsidR="00550034">
              <w:rPr>
                <w:rFonts w:ascii="Times New Roman" w:eastAsia="Times New Roman" w:hAnsi="Times New Roman"/>
                <w:b/>
                <w:lang w:val="uk-UA"/>
              </w:rPr>
              <w:t>ого</w:t>
            </w:r>
            <w:proofErr w:type="gramEnd"/>
            <w:r w:rsidRPr="00521CFF">
              <w:rPr>
                <w:rFonts w:ascii="Times New Roman" w:eastAsia="Times New Roman" w:hAnsi="Times New Roman"/>
                <w:b/>
              </w:rPr>
              <w:t xml:space="preserve"> </w:t>
            </w:r>
            <w:proofErr w:type="spellStart"/>
            <w:r w:rsidRPr="00521CFF">
              <w:rPr>
                <w:rFonts w:ascii="Times New Roman" w:eastAsia="Times New Roman" w:hAnsi="Times New Roman"/>
                <w:b/>
              </w:rPr>
              <w:t>рахунк</w:t>
            </w:r>
            <w:proofErr w:type="spellEnd"/>
            <w:r w:rsidR="00550034">
              <w:rPr>
                <w:rFonts w:ascii="Times New Roman" w:eastAsia="Times New Roman" w:hAnsi="Times New Roman"/>
                <w:b/>
                <w:lang w:val="uk-UA"/>
              </w:rPr>
              <w:t>у</w:t>
            </w:r>
            <w:r w:rsidRPr="00521CFF">
              <w:rPr>
                <w:rFonts w:ascii="Times New Roman" w:eastAsia="Times New Roman" w:hAnsi="Times New Roman"/>
                <w:b/>
              </w:rPr>
              <w:t xml:space="preserve">, </w:t>
            </w:r>
            <w:proofErr w:type="spellStart"/>
            <w:r w:rsidRPr="00521CFF">
              <w:rPr>
                <w:rFonts w:ascii="Times New Roman" w:eastAsia="Times New Roman" w:hAnsi="Times New Roman"/>
                <w:b/>
              </w:rPr>
              <w:t>що</w:t>
            </w:r>
            <w:proofErr w:type="spellEnd"/>
            <w:r w:rsidRPr="00521CFF">
              <w:rPr>
                <w:rFonts w:ascii="Times New Roman" w:eastAsia="Times New Roman" w:hAnsi="Times New Roman"/>
                <w:b/>
              </w:rPr>
              <w:t xml:space="preserve"> </w:t>
            </w:r>
            <w:proofErr w:type="spellStart"/>
            <w:r w:rsidRPr="00521CFF">
              <w:rPr>
                <w:rFonts w:ascii="Times New Roman" w:eastAsia="Times New Roman" w:hAnsi="Times New Roman"/>
                <w:b/>
              </w:rPr>
              <w:t>відкривається</w:t>
            </w:r>
            <w:proofErr w:type="spellEnd"/>
            <w:r w:rsidRPr="00521CFF">
              <w:rPr>
                <w:rFonts w:ascii="Times New Roman" w:eastAsia="Times New Roman" w:hAnsi="Times New Roman"/>
                <w:b/>
              </w:rPr>
              <w:t xml:space="preserve"> </w:t>
            </w:r>
            <w:proofErr w:type="spellStart"/>
            <w:r w:rsidRPr="00521CFF">
              <w:rPr>
                <w:rFonts w:ascii="Times New Roman" w:eastAsia="Times New Roman" w:hAnsi="Times New Roman"/>
                <w:b/>
              </w:rPr>
              <w:t>відповідно</w:t>
            </w:r>
            <w:proofErr w:type="spellEnd"/>
            <w:r w:rsidRPr="00521CFF">
              <w:rPr>
                <w:rFonts w:ascii="Times New Roman" w:eastAsia="Times New Roman" w:hAnsi="Times New Roman"/>
                <w:b/>
              </w:rPr>
              <w:t xml:space="preserve"> до </w:t>
            </w:r>
            <w:proofErr w:type="spellStart"/>
            <w:r w:rsidRPr="00521CFF">
              <w:rPr>
                <w:rFonts w:ascii="Times New Roman" w:eastAsia="Times New Roman" w:hAnsi="Times New Roman"/>
                <w:b/>
              </w:rPr>
              <w:t>цієї</w:t>
            </w:r>
            <w:proofErr w:type="spellEnd"/>
            <w:r w:rsidRPr="00521CFF">
              <w:rPr>
                <w:rFonts w:ascii="Times New Roman" w:eastAsia="Times New Roman" w:hAnsi="Times New Roman"/>
                <w:b/>
              </w:rPr>
              <w:t xml:space="preserve"> ЗАЯВИ:</w:t>
            </w:r>
          </w:p>
        </w:tc>
      </w:tr>
      <w:tr w:rsidR="00521CFF" w:rsidRPr="00521CFF" w14:paraId="223F99BF" w14:textId="77777777" w:rsidTr="000675B5">
        <w:trPr>
          <w:cantSplit/>
          <w:trHeight w:val="277"/>
        </w:trPr>
        <w:tc>
          <w:tcPr>
            <w:tcW w:w="2530" w:type="dxa"/>
            <w:gridSpan w:val="6"/>
            <w:tcBorders>
              <w:top w:val="single" w:sz="4" w:space="0" w:color="000000"/>
              <w:left w:val="single" w:sz="4" w:space="0" w:color="000000"/>
              <w:bottom w:val="single" w:sz="4" w:space="0" w:color="000000"/>
              <w:right w:val="single" w:sz="4" w:space="0" w:color="000000"/>
            </w:tcBorders>
          </w:tcPr>
          <w:p w14:paraId="639CBDEE" w14:textId="2874CF5C" w:rsidR="00521CFF" w:rsidRPr="00521CFF" w:rsidRDefault="00CC4885" w:rsidP="00521CFF">
            <w:pPr>
              <w:widowControl w:val="0"/>
              <w:tabs>
                <w:tab w:val="center" w:pos="4677"/>
                <w:tab w:val="right" w:pos="9355"/>
              </w:tabs>
              <w:spacing w:after="0"/>
              <w:rPr>
                <w:rFonts w:ascii="Times New Roman" w:eastAsia="Times New Roman" w:hAnsi="Times New Roman"/>
                <w:lang w:val="uk-UA"/>
              </w:rPr>
            </w:pPr>
            <w:r>
              <w:rPr>
                <w:rFonts w:ascii="Times New Roman" w:eastAsia="Times New Roman" w:hAnsi="Times New Roman"/>
                <w:lang w:val="uk-UA"/>
              </w:rPr>
              <w:t>6</w:t>
            </w:r>
            <w:r w:rsidR="00521CFF" w:rsidRPr="00521CFF">
              <w:rPr>
                <w:rFonts w:ascii="Times New Roman" w:eastAsia="Times New Roman" w:hAnsi="Times New Roman"/>
                <w:lang w:val="uk-UA"/>
              </w:rPr>
              <w:t>.1. Власник рахунку</w:t>
            </w:r>
          </w:p>
        </w:tc>
        <w:tc>
          <w:tcPr>
            <w:tcW w:w="7535" w:type="dxa"/>
            <w:gridSpan w:val="20"/>
            <w:tcBorders>
              <w:top w:val="single" w:sz="4" w:space="0" w:color="000000"/>
              <w:left w:val="single" w:sz="4" w:space="0" w:color="000000"/>
              <w:bottom w:val="single" w:sz="4" w:space="0" w:color="000000"/>
              <w:right w:val="single" w:sz="4" w:space="0" w:color="000000"/>
            </w:tcBorders>
          </w:tcPr>
          <w:p w14:paraId="0F2F3CE3" w14:textId="19D91E45" w:rsidR="00521CFF" w:rsidRPr="00521CFF" w:rsidRDefault="00521CFF" w:rsidP="00521CFF">
            <w:pPr>
              <w:widowControl w:val="0"/>
              <w:tabs>
                <w:tab w:val="center" w:pos="4677"/>
                <w:tab w:val="right" w:pos="9355"/>
              </w:tabs>
              <w:spacing w:after="0"/>
              <w:rPr>
                <w:rFonts w:ascii="Times New Roman" w:eastAsia="Times New Roman" w:hAnsi="Times New Roman"/>
                <w:i/>
                <w:iCs/>
                <w:lang w:val="uk-UA"/>
              </w:rPr>
            </w:pPr>
            <w:r w:rsidRPr="00521CFF">
              <w:rPr>
                <w:rFonts w:ascii="Times New Roman" w:eastAsia="Times New Roman" w:hAnsi="Times New Roman"/>
                <w:i/>
                <w:iCs/>
                <w:lang w:val="uk-UA"/>
              </w:rPr>
              <w:t xml:space="preserve">(найменування </w:t>
            </w:r>
            <w:r w:rsidR="00550034">
              <w:rPr>
                <w:rFonts w:ascii="Times New Roman" w:eastAsia="Times New Roman" w:hAnsi="Times New Roman"/>
                <w:i/>
                <w:iCs/>
                <w:lang w:val="uk-UA"/>
              </w:rPr>
              <w:t xml:space="preserve">клієнта </w:t>
            </w:r>
            <w:r w:rsidRPr="00521CFF">
              <w:rPr>
                <w:rFonts w:ascii="Times New Roman" w:eastAsia="Times New Roman" w:hAnsi="Times New Roman"/>
                <w:i/>
                <w:iCs/>
                <w:lang w:val="uk-UA"/>
              </w:rPr>
              <w:t>учасника клірингу)</w:t>
            </w:r>
          </w:p>
        </w:tc>
      </w:tr>
      <w:tr w:rsidR="00521CFF" w:rsidRPr="00521CFF" w14:paraId="6BE1424F" w14:textId="77777777" w:rsidTr="000675B5">
        <w:trPr>
          <w:cantSplit/>
          <w:trHeight w:val="277"/>
        </w:trPr>
        <w:tc>
          <w:tcPr>
            <w:tcW w:w="2530" w:type="dxa"/>
            <w:gridSpan w:val="6"/>
            <w:vMerge w:val="restart"/>
            <w:tcBorders>
              <w:top w:val="single" w:sz="4" w:space="0" w:color="000000"/>
              <w:left w:val="single" w:sz="4" w:space="0" w:color="000000"/>
              <w:bottom w:val="single" w:sz="4" w:space="0" w:color="000000"/>
              <w:right w:val="single" w:sz="4" w:space="0" w:color="000000"/>
            </w:tcBorders>
          </w:tcPr>
          <w:p w14:paraId="7CFA0096" w14:textId="58322903" w:rsidR="00521CFF" w:rsidRPr="00521CFF" w:rsidRDefault="00CC4885" w:rsidP="00521CFF">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lang w:val="uk-UA"/>
              </w:rPr>
              <w:t>6</w:t>
            </w:r>
            <w:r w:rsidR="00521CFF" w:rsidRPr="00521CFF">
              <w:rPr>
                <w:rFonts w:ascii="Times New Roman" w:eastAsia="Times New Roman" w:hAnsi="Times New Roman"/>
              </w:rPr>
              <w:t>.</w:t>
            </w:r>
            <w:r w:rsidR="00521CFF" w:rsidRPr="00521CFF">
              <w:rPr>
                <w:rFonts w:ascii="Times New Roman" w:eastAsia="Times New Roman" w:hAnsi="Times New Roman"/>
                <w:lang w:val="uk-UA"/>
              </w:rPr>
              <w:t>2</w:t>
            </w:r>
            <w:r w:rsidR="00521CFF" w:rsidRPr="00521CFF">
              <w:rPr>
                <w:rFonts w:ascii="Times New Roman" w:eastAsia="Times New Roman" w:hAnsi="Times New Roman"/>
              </w:rPr>
              <w:t>.</w:t>
            </w:r>
            <w:proofErr w:type="spellStart"/>
            <w:r w:rsidR="00521CFF" w:rsidRPr="00521CFF">
              <w:rPr>
                <w:rFonts w:ascii="Times New Roman" w:eastAsia="Times New Roman" w:hAnsi="Times New Roman"/>
              </w:rPr>
              <w:t>Найменування</w:t>
            </w:r>
            <w:proofErr w:type="spellEnd"/>
            <w:r w:rsidR="00521CFF" w:rsidRPr="00521CFF">
              <w:rPr>
                <w:rFonts w:ascii="Times New Roman" w:eastAsia="Times New Roman" w:hAnsi="Times New Roman"/>
              </w:rPr>
              <w:t xml:space="preserve"> установи банку</w:t>
            </w:r>
          </w:p>
        </w:tc>
        <w:tc>
          <w:tcPr>
            <w:tcW w:w="7535" w:type="dxa"/>
            <w:gridSpan w:val="20"/>
            <w:tcBorders>
              <w:top w:val="single" w:sz="4" w:space="0" w:color="000000"/>
              <w:left w:val="single" w:sz="4" w:space="0" w:color="000000"/>
              <w:bottom w:val="single" w:sz="4" w:space="0" w:color="000000"/>
              <w:right w:val="single" w:sz="4" w:space="0" w:color="000000"/>
            </w:tcBorders>
          </w:tcPr>
          <w:p w14:paraId="1DF57048" w14:textId="3D57635F" w:rsidR="00521CFF" w:rsidRPr="00521CFF" w:rsidRDefault="00521CFF" w:rsidP="00521CFF">
            <w:pPr>
              <w:widowControl w:val="0"/>
              <w:tabs>
                <w:tab w:val="center" w:pos="4677"/>
                <w:tab w:val="right" w:pos="9355"/>
              </w:tabs>
              <w:spacing w:after="0"/>
              <w:rPr>
                <w:rFonts w:ascii="Times New Roman" w:eastAsia="Times New Roman" w:hAnsi="Times New Roman"/>
              </w:rPr>
            </w:pPr>
            <w:r w:rsidRPr="00521CFF">
              <w:rPr>
                <w:rFonts w:ascii="Times New Roman" w:eastAsia="Times New Roman" w:hAnsi="Times New Roman"/>
                <w:i/>
                <w:iCs/>
                <w:lang w:val="uk-UA"/>
              </w:rPr>
              <w:t>(найменування банківської установи, в якому відкрито рахунок</w:t>
            </w:r>
            <w:r w:rsidR="00550034">
              <w:rPr>
                <w:rFonts w:ascii="Times New Roman" w:eastAsia="Times New Roman" w:hAnsi="Times New Roman"/>
                <w:i/>
                <w:iCs/>
                <w:lang w:val="uk-UA"/>
              </w:rPr>
              <w:t xml:space="preserve"> клієнту</w:t>
            </w:r>
            <w:r w:rsidRPr="00521CFF">
              <w:rPr>
                <w:rFonts w:ascii="Times New Roman" w:eastAsia="Times New Roman" w:hAnsi="Times New Roman"/>
                <w:i/>
                <w:iCs/>
                <w:lang w:val="uk-UA"/>
              </w:rPr>
              <w:t xml:space="preserve"> учасника клірингу)</w:t>
            </w:r>
            <w:r w:rsidRPr="00521CFF">
              <w:rPr>
                <w:rFonts w:ascii="Times New Roman" w:eastAsia="Times New Roman" w:hAnsi="Times New Roman"/>
              </w:rPr>
              <w:t>  </w:t>
            </w:r>
          </w:p>
        </w:tc>
      </w:tr>
      <w:tr w:rsidR="00521CFF" w:rsidRPr="00521CFF" w14:paraId="200BE779" w14:textId="77777777" w:rsidTr="000675B5">
        <w:trPr>
          <w:cantSplit/>
          <w:trHeight w:val="276"/>
        </w:trPr>
        <w:tc>
          <w:tcPr>
            <w:tcW w:w="2530" w:type="dxa"/>
            <w:gridSpan w:val="6"/>
            <w:vMerge/>
            <w:tcBorders>
              <w:top w:val="single" w:sz="4" w:space="0" w:color="000000"/>
              <w:left w:val="single" w:sz="4" w:space="0" w:color="000000"/>
              <w:bottom w:val="single" w:sz="4" w:space="0" w:color="000000"/>
              <w:right w:val="single" w:sz="4" w:space="0" w:color="000000"/>
            </w:tcBorders>
          </w:tcPr>
          <w:p w14:paraId="3BB9CDD4" w14:textId="77777777" w:rsidR="00521CFF" w:rsidRPr="00521CFF" w:rsidRDefault="00521CFF" w:rsidP="00521CFF">
            <w:pPr>
              <w:widowControl w:val="0"/>
              <w:tabs>
                <w:tab w:val="center" w:pos="4677"/>
                <w:tab w:val="right" w:pos="9355"/>
              </w:tabs>
              <w:spacing w:after="0"/>
              <w:rPr>
                <w:rFonts w:ascii="Times New Roman" w:eastAsia="Times New Roman" w:hAnsi="Times New Roman"/>
              </w:rPr>
            </w:pPr>
          </w:p>
        </w:tc>
        <w:tc>
          <w:tcPr>
            <w:tcW w:w="7535" w:type="dxa"/>
            <w:gridSpan w:val="20"/>
            <w:tcBorders>
              <w:top w:val="single" w:sz="4" w:space="0" w:color="000000"/>
              <w:left w:val="single" w:sz="4" w:space="0" w:color="000000"/>
              <w:bottom w:val="single" w:sz="4" w:space="0" w:color="000000"/>
              <w:right w:val="single" w:sz="4" w:space="0" w:color="000000"/>
            </w:tcBorders>
          </w:tcPr>
          <w:p w14:paraId="621A250A" w14:textId="77777777" w:rsidR="00521CFF" w:rsidRPr="00521CFF" w:rsidRDefault="00521CFF" w:rsidP="00521CFF">
            <w:pPr>
              <w:widowControl w:val="0"/>
              <w:tabs>
                <w:tab w:val="center" w:pos="4677"/>
                <w:tab w:val="right" w:pos="9355"/>
              </w:tabs>
              <w:spacing w:after="0"/>
              <w:rPr>
                <w:rFonts w:ascii="Times New Roman" w:eastAsia="Times New Roman" w:hAnsi="Times New Roman"/>
              </w:rPr>
            </w:pPr>
          </w:p>
        </w:tc>
      </w:tr>
      <w:tr w:rsidR="00521CFF" w:rsidRPr="00521CFF" w14:paraId="36AEF66F" w14:textId="77777777" w:rsidTr="000675B5">
        <w:tc>
          <w:tcPr>
            <w:tcW w:w="5421" w:type="dxa"/>
            <w:gridSpan w:val="16"/>
            <w:tcBorders>
              <w:top w:val="single" w:sz="4" w:space="0" w:color="000000"/>
              <w:left w:val="single" w:sz="4" w:space="0" w:color="000000"/>
              <w:bottom w:val="single" w:sz="4" w:space="0" w:color="000000"/>
              <w:right w:val="single" w:sz="4" w:space="0" w:color="000000"/>
            </w:tcBorders>
          </w:tcPr>
          <w:p w14:paraId="03BBC395" w14:textId="49896B63" w:rsidR="00521CFF" w:rsidRPr="00521CFF" w:rsidRDefault="00CC4885" w:rsidP="00521CFF">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lang w:val="uk-UA"/>
              </w:rPr>
              <w:t>6</w:t>
            </w:r>
            <w:r w:rsidR="00521CFF" w:rsidRPr="00521CFF">
              <w:rPr>
                <w:rFonts w:ascii="Times New Roman" w:eastAsia="Times New Roman" w:hAnsi="Times New Roman"/>
              </w:rPr>
              <w:t>.</w:t>
            </w:r>
            <w:r w:rsidR="00521CFF" w:rsidRPr="00521CFF">
              <w:rPr>
                <w:rFonts w:ascii="Times New Roman" w:eastAsia="Times New Roman" w:hAnsi="Times New Roman"/>
                <w:lang w:val="uk-UA"/>
              </w:rPr>
              <w:t>3</w:t>
            </w:r>
            <w:r w:rsidR="00521CFF" w:rsidRPr="00521CFF">
              <w:rPr>
                <w:rFonts w:ascii="Times New Roman" w:eastAsia="Times New Roman" w:hAnsi="Times New Roman"/>
              </w:rPr>
              <w:t xml:space="preserve">. Номер </w:t>
            </w:r>
            <w:proofErr w:type="spellStart"/>
            <w:r w:rsidR="00521CFF" w:rsidRPr="00521CFF">
              <w:rPr>
                <w:rFonts w:ascii="Times New Roman" w:eastAsia="Times New Roman" w:hAnsi="Times New Roman"/>
              </w:rPr>
              <w:t>банківського</w:t>
            </w:r>
            <w:proofErr w:type="spellEnd"/>
            <w:r w:rsidR="00521CFF" w:rsidRPr="00521CFF">
              <w:rPr>
                <w:rFonts w:ascii="Times New Roman" w:eastAsia="Times New Roman" w:hAnsi="Times New Roman"/>
              </w:rPr>
              <w:t xml:space="preserve"> </w:t>
            </w:r>
            <w:proofErr w:type="spellStart"/>
            <w:r w:rsidR="00521CFF" w:rsidRPr="00521CFF">
              <w:rPr>
                <w:rFonts w:ascii="Times New Roman" w:eastAsia="Times New Roman" w:hAnsi="Times New Roman"/>
              </w:rPr>
              <w:t>рахунку</w:t>
            </w:r>
            <w:proofErr w:type="spellEnd"/>
            <w:r w:rsidR="00521CFF" w:rsidRPr="00521CFF">
              <w:rPr>
                <w:rFonts w:ascii="Times New Roman" w:eastAsia="Times New Roman" w:hAnsi="Times New Roman"/>
              </w:rPr>
              <w:t xml:space="preserve"> (IBAN)</w:t>
            </w:r>
          </w:p>
        </w:tc>
        <w:tc>
          <w:tcPr>
            <w:tcW w:w="4644" w:type="dxa"/>
            <w:gridSpan w:val="10"/>
            <w:tcBorders>
              <w:top w:val="single" w:sz="4" w:space="0" w:color="000000"/>
              <w:left w:val="single" w:sz="4" w:space="0" w:color="000000"/>
              <w:bottom w:val="single" w:sz="4" w:space="0" w:color="000000"/>
              <w:right w:val="single" w:sz="4" w:space="0" w:color="000000"/>
            </w:tcBorders>
          </w:tcPr>
          <w:p w14:paraId="554AEE90" w14:textId="77777777" w:rsidR="00521CFF" w:rsidRPr="00521CFF" w:rsidRDefault="00521CFF" w:rsidP="00521CFF">
            <w:pPr>
              <w:widowControl w:val="0"/>
              <w:tabs>
                <w:tab w:val="center" w:pos="4677"/>
                <w:tab w:val="right" w:pos="9355"/>
              </w:tabs>
              <w:spacing w:after="0"/>
              <w:rPr>
                <w:rFonts w:ascii="Times New Roman" w:eastAsia="Times New Roman" w:hAnsi="Times New Roman"/>
              </w:rPr>
            </w:pPr>
            <w:r w:rsidRPr="00521CFF">
              <w:rPr>
                <w:rFonts w:ascii="Times New Roman" w:eastAsia="Times New Roman" w:hAnsi="Times New Roman"/>
              </w:rPr>
              <w:t>     </w:t>
            </w:r>
          </w:p>
        </w:tc>
      </w:tr>
      <w:bookmarkEnd w:id="125"/>
    </w:tbl>
    <w:p w14:paraId="7A290538" w14:textId="77777777" w:rsidR="00E845BE" w:rsidRDefault="00E845BE" w:rsidP="00E845BE">
      <w:pPr>
        <w:widowControl w:val="0"/>
        <w:tabs>
          <w:tab w:val="center" w:pos="4677"/>
          <w:tab w:val="right" w:pos="9355"/>
        </w:tabs>
        <w:spacing w:after="0"/>
        <w:rPr>
          <w:rFonts w:ascii="Times New Roman" w:eastAsia="Times New Roman" w:hAnsi="Times New Roman"/>
        </w:rPr>
      </w:pPr>
    </w:p>
    <w:p w14:paraId="12BA364C" w14:textId="77777777" w:rsidR="00E845BE" w:rsidRDefault="00E845BE" w:rsidP="00E845BE">
      <w:pPr>
        <w:widowControl w:val="0"/>
        <w:tabs>
          <w:tab w:val="center" w:pos="4677"/>
          <w:tab w:val="right" w:pos="9355"/>
        </w:tabs>
        <w:spacing w:after="0"/>
        <w:rPr>
          <w:rFonts w:ascii="Times New Roman" w:eastAsia="Times New Roman" w:hAnsi="Times New Roman"/>
        </w:rPr>
      </w:pPr>
    </w:p>
    <w:tbl>
      <w:tblPr>
        <w:tblW w:w="10065" w:type="dxa"/>
        <w:tblInd w:w="-34" w:type="dxa"/>
        <w:tblLayout w:type="fixed"/>
        <w:tblLook w:val="0000" w:firstRow="0" w:lastRow="0" w:firstColumn="0" w:lastColumn="0" w:noHBand="0" w:noVBand="0"/>
      </w:tblPr>
      <w:tblGrid>
        <w:gridCol w:w="2649"/>
        <w:gridCol w:w="283"/>
        <w:gridCol w:w="2835"/>
        <w:gridCol w:w="993"/>
        <w:gridCol w:w="567"/>
        <w:gridCol w:w="2691"/>
        <w:gridCol w:w="47"/>
      </w:tblGrid>
      <w:tr w:rsidR="00E845BE" w14:paraId="47EB1F89" w14:textId="77777777" w:rsidTr="000675B5">
        <w:trPr>
          <w:gridAfter w:val="1"/>
          <w:wAfter w:w="47" w:type="dxa"/>
          <w:cantSplit/>
          <w:trHeight w:val="386"/>
        </w:trPr>
        <w:tc>
          <w:tcPr>
            <w:tcW w:w="2649" w:type="dxa"/>
            <w:tcBorders>
              <w:bottom w:val="single" w:sz="4" w:space="0" w:color="000000"/>
            </w:tcBorders>
          </w:tcPr>
          <w:p w14:paraId="0CC1CC51" w14:textId="77777777" w:rsidR="00E845BE" w:rsidRDefault="00E845BE" w:rsidP="000675B5">
            <w:pPr>
              <w:widowControl w:val="0"/>
              <w:tabs>
                <w:tab w:val="center" w:pos="4677"/>
                <w:tab w:val="right" w:pos="9355"/>
              </w:tabs>
              <w:spacing w:after="0"/>
              <w:rPr>
                <w:rFonts w:ascii="Times New Roman" w:eastAsia="Times New Roman" w:hAnsi="Times New Roman"/>
              </w:rPr>
            </w:pPr>
          </w:p>
        </w:tc>
        <w:tc>
          <w:tcPr>
            <w:tcW w:w="283" w:type="dxa"/>
          </w:tcPr>
          <w:p w14:paraId="01C7F694" w14:textId="77777777" w:rsidR="00E845BE" w:rsidRDefault="00E845BE" w:rsidP="000675B5">
            <w:pPr>
              <w:widowControl w:val="0"/>
              <w:tabs>
                <w:tab w:val="center" w:pos="4677"/>
                <w:tab w:val="right" w:pos="9355"/>
              </w:tabs>
              <w:spacing w:after="0"/>
              <w:rPr>
                <w:rFonts w:ascii="Times New Roman" w:eastAsia="Times New Roman" w:hAnsi="Times New Roman"/>
              </w:rPr>
            </w:pPr>
          </w:p>
        </w:tc>
        <w:tc>
          <w:tcPr>
            <w:tcW w:w="2835" w:type="dxa"/>
            <w:tcBorders>
              <w:bottom w:val="single" w:sz="4" w:space="0" w:color="000000"/>
            </w:tcBorders>
          </w:tcPr>
          <w:p w14:paraId="6F4B3340" w14:textId="77777777" w:rsidR="00E845BE" w:rsidRDefault="00E845BE"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rPr>
              <w:t xml:space="preserve"> </w:t>
            </w:r>
          </w:p>
        </w:tc>
        <w:tc>
          <w:tcPr>
            <w:tcW w:w="993" w:type="dxa"/>
          </w:tcPr>
          <w:p w14:paraId="32FA13E4" w14:textId="77777777" w:rsidR="00E845BE" w:rsidRDefault="00E845BE" w:rsidP="000675B5">
            <w:pPr>
              <w:spacing w:after="0"/>
              <w:rPr>
                <w:rFonts w:ascii="Times New Roman" w:eastAsia="Times New Roman" w:hAnsi="Times New Roman"/>
              </w:rPr>
            </w:pPr>
          </w:p>
        </w:tc>
        <w:tc>
          <w:tcPr>
            <w:tcW w:w="3258" w:type="dxa"/>
            <w:gridSpan w:val="2"/>
            <w:tcBorders>
              <w:bottom w:val="single" w:sz="4" w:space="0" w:color="000000"/>
            </w:tcBorders>
          </w:tcPr>
          <w:p w14:paraId="3ED9E320" w14:textId="77777777" w:rsidR="00E845BE" w:rsidRDefault="00E845BE" w:rsidP="000675B5">
            <w:pPr>
              <w:spacing w:after="0"/>
              <w:rPr>
                <w:rFonts w:ascii="Times New Roman" w:eastAsia="Times New Roman" w:hAnsi="Times New Roman"/>
              </w:rPr>
            </w:pPr>
          </w:p>
        </w:tc>
      </w:tr>
      <w:tr w:rsidR="00E845BE" w14:paraId="7D4F9A3C" w14:textId="77777777" w:rsidTr="000675B5">
        <w:tc>
          <w:tcPr>
            <w:tcW w:w="7327" w:type="dxa"/>
            <w:gridSpan w:val="5"/>
            <w:tcBorders>
              <w:bottom w:val="nil"/>
            </w:tcBorders>
          </w:tcPr>
          <w:p w14:paraId="2225AD9A" w14:textId="77777777" w:rsidR="00E845BE" w:rsidRDefault="00E845BE" w:rsidP="000675B5">
            <w:pPr>
              <w:widowControl w:val="0"/>
              <w:tabs>
                <w:tab w:val="center" w:pos="4677"/>
                <w:tab w:val="right" w:pos="9355"/>
              </w:tabs>
              <w:spacing w:after="0"/>
              <w:ind w:firstLine="34"/>
              <w:rPr>
                <w:rFonts w:ascii="Times New Roman" w:eastAsia="Times New Roman" w:hAnsi="Times New Roman"/>
              </w:rPr>
            </w:pPr>
            <w:proofErr w:type="spellStart"/>
            <w:r>
              <w:rPr>
                <w:rFonts w:ascii="Times New Roman" w:eastAsia="Times New Roman" w:hAnsi="Times New Roman"/>
              </w:rPr>
              <w:t>керівник</w:t>
            </w:r>
            <w:proofErr w:type="spellEnd"/>
            <w:r>
              <w:rPr>
                <w:rFonts w:ascii="Times New Roman" w:eastAsia="Times New Roman" w:hAnsi="Times New Roman"/>
              </w:rPr>
              <w:t xml:space="preserve">                                            </w:t>
            </w:r>
            <w:proofErr w:type="spellStart"/>
            <w:r>
              <w:rPr>
                <w:rFonts w:ascii="Times New Roman" w:eastAsia="Times New Roman" w:hAnsi="Times New Roman"/>
              </w:rPr>
              <w:t>підпис</w:t>
            </w:r>
            <w:proofErr w:type="spellEnd"/>
            <w:r>
              <w:rPr>
                <w:rFonts w:ascii="Times New Roman" w:eastAsia="Times New Roman" w:hAnsi="Times New Roman"/>
              </w:rPr>
              <w:t xml:space="preserve"> </w:t>
            </w:r>
          </w:p>
        </w:tc>
        <w:tc>
          <w:tcPr>
            <w:tcW w:w="2738" w:type="dxa"/>
            <w:gridSpan w:val="2"/>
          </w:tcPr>
          <w:p w14:paraId="1A81B6D4" w14:textId="77777777" w:rsidR="00E845BE" w:rsidRDefault="00E845BE" w:rsidP="000675B5">
            <w:pPr>
              <w:spacing w:after="0"/>
              <w:rPr>
                <w:rFonts w:ascii="Times New Roman" w:eastAsia="Times New Roman" w:hAnsi="Times New Roman"/>
              </w:rPr>
            </w:pPr>
            <w:r>
              <w:rPr>
                <w:rFonts w:ascii="Times New Roman" w:eastAsia="Times New Roman" w:hAnsi="Times New Roman"/>
              </w:rPr>
              <w:t xml:space="preserve">                ПІБ</w:t>
            </w:r>
          </w:p>
        </w:tc>
      </w:tr>
    </w:tbl>
    <w:p w14:paraId="71DCEAFA" w14:textId="77777777" w:rsidR="00E845BE" w:rsidRDefault="00E845BE" w:rsidP="00E845BE">
      <w:pPr>
        <w:spacing w:after="0"/>
        <w:rPr>
          <w:rFonts w:ascii="Times New Roman" w:eastAsia="Times New Roman" w:hAnsi="Times New Roman"/>
        </w:rPr>
      </w:pPr>
      <w:r>
        <w:rPr>
          <w:rFonts w:ascii="Times New Roman" w:eastAsia="Times New Roman" w:hAnsi="Times New Roman"/>
        </w:rPr>
        <w:t xml:space="preserve">                                                                                                              </w:t>
      </w:r>
    </w:p>
    <w:p w14:paraId="432F6A56" w14:textId="77777777" w:rsidR="00E845BE" w:rsidRDefault="00E845BE" w:rsidP="00E845BE">
      <w:pPr>
        <w:spacing w:after="0"/>
        <w:jc w:val="center"/>
        <w:rPr>
          <w:rFonts w:ascii="Times New Roman" w:eastAsia="Times New Roman" w:hAnsi="Times New Roman"/>
        </w:rPr>
      </w:pPr>
      <w:r>
        <w:rPr>
          <w:rFonts w:ascii="Times New Roman" w:eastAsia="Times New Roman" w:hAnsi="Times New Roman"/>
        </w:rPr>
        <w:t>МП</w:t>
      </w:r>
      <w:r>
        <w:rPr>
          <w:rFonts w:ascii="Times New Roman" w:eastAsia="Times New Roman" w:hAnsi="Times New Roman"/>
          <w:vertAlign w:val="superscript"/>
        </w:rPr>
        <w:footnoteReference w:id="10"/>
      </w:r>
    </w:p>
    <w:p w14:paraId="0D0F4647" w14:textId="77777777" w:rsidR="00E845BE" w:rsidRDefault="00E845BE" w:rsidP="00E845BE">
      <w:pPr>
        <w:spacing w:after="0"/>
        <w:rPr>
          <w:rFonts w:ascii="Times New Roman" w:eastAsia="Times New Roman" w:hAnsi="Times New Roman"/>
        </w:rPr>
      </w:pPr>
    </w:p>
    <w:p w14:paraId="1E07CDE3" w14:textId="77777777" w:rsidR="00E845BE" w:rsidRDefault="00E845BE" w:rsidP="00E845BE">
      <w:pPr>
        <w:spacing w:after="0"/>
        <w:rPr>
          <w:rFonts w:ascii="Times New Roman" w:eastAsia="Times New Roman" w:hAnsi="Times New Roman"/>
        </w:rPr>
      </w:pPr>
    </w:p>
    <w:p w14:paraId="2C724ADE" w14:textId="77777777" w:rsidR="00E845BE" w:rsidRDefault="00E845BE" w:rsidP="00E845BE">
      <w:pPr>
        <w:spacing w:after="0"/>
        <w:rPr>
          <w:rFonts w:ascii="Times New Roman" w:eastAsia="Times New Roman" w:hAnsi="Times New Roman"/>
        </w:rPr>
      </w:pPr>
    </w:p>
    <w:p w14:paraId="37AEF27A" w14:textId="77777777" w:rsidR="00E845BE" w:rsidRDefault="00E845BE" w:rsidP="00E845BE">
      <w:pPr>
        <w:spacing w:after="0"/>
        <w:rPr>
          <w:rFonts w:ascii="Times New Roman" w:eastAsia="Times New Roman" w:hAnsi="Times New Roman"/>
        </w:rPr>
      </w:pPr>
    </w:p>
    <w:p w14:paraId="4D990544" w14:textId="77777777" w:rsidR="00E845BE" w:rsidRDefault="00E845BE" w:rsidP="00E845BE">
      <w:pPr>
        <w:spacing w:after="0"/>
        <w:rPr>
          <w:rFonts w:ascii="Times New Roman" w:eastAsia="Times New Roman" w:hAnsi="Times New Roman"/>
        </w:rPr>
      </w:pPr>
    </w:p>
    <w:p w14:paraId="026BDE78" w14:textId="77777777" w:rsidR="00E845BE" w:rsidRDefault="00E845BE" w:rsidP="00E845BE">
      <w:pPr>
        <w:spacing w:after="0"/>
        <w:rPr>
          <w:rFonts w:ascii="Times New Roman" w:eastAsia="Times New Roman" w:hAnsi="Times New Roman"/>
        </w:rPr>
      </w:pPr>
    </w:p>
    <w:p w14:paraId="7F42501F" w14:textId="77777777" w:rsidR="00E845BE" w:rsidRDefault="00E845BE" w:rsidP="00E845BE">
      <w:pPr>
        <w:spacing w:after="0"/>
        <w:rPr>
          <w:rFonts w:ascii="Times New Roman" w:eastAsia="Times New Roman" w:hAnsi="Times New Roman"/>
        </w:rPr>
      </w:pPr>
      <w:r>
        <w:rPr>
          <w:rFonts w:ascii="Times New Roman" w:eastAsia="Times New Roman" w:hAnsi="Times New Roman"/>
        </w:rPr>
        <w:lastRenderedPageBreak/>
        <w:t xml:space="preserve">Для </w:t>
      </w:r>
      <w:proofErr w:type="spellStart"/>
      <w:r>
        <w:rPr>
          <w:rFonts w:ascii="Times New Roman" w:eastAsia="Times New Roman" w:hAnsi="Times New Roman"/>
        </w:rPr>
        <w:t>заповнення</w:t>
      </w:r>
      <w:proofErr w:type="spellEnd"/>
      <w:r>
        <w:rPr>
          <w:rFonts w:ascii="Times New Roman" w:eastAsia="Times New Roman" w:hAnsi="Times New Roman"/>
        </w:rPr>
        <w:t xml:space="preserve"> </w:t>
      </w:r>
      <w:proofErr w:type="spellStart"/>
      <w:r>
        <w:rPr>
          <w:rFonts w:ascii="Times New Roman" w:eastAsia="Times New Roman" w:hAnsi="Times New Roman"/>
        </w:rPr>
        <w:t>працівниками</w:t>
      </w:r>
      <w:proofErr w:type="spellEnd"/>
      <w:r>
        <w:rPr>
          <w:rFonts w:ascii="Times New Roman" w:eastAsia="Times New Roman" w:hAnsi="Times New Roman"/>
        </w:rPr>
        <w:t xml:space="preserve"> ТОВ «УКРАЇНСЬКА РЕСУРСНА БІРЖА»</w:t>
      </w:r>
    </w:p>
    <w:p w14:paraId="2E08ADC0" w14:textId="77777777" w:rsidR="00E845BE" w:rsidRDefault="00E845BE" w:rsidP="00E845BE">
      <w:pPr>
        <w:spacing w:after="0"/>
        <w:rPr>
          <w:rFonts w:ascii="Times New Roman" w:eastAsia="Times New Roman" w:hAnsi="Times New Roman"/>
        </w:rPr>
      </w:pPr>
    </w:p>
    <w:tbl>
      <w:tblPr>
        <w:tblW w:w="10065" w:type="dxa"/>
        <w:tblInd w:w="-176" w:type="dxa"/>
        <w:tblBorders>
          <w:insideH w:val="single" w:sz="6" w:space="0" w:color="000000"/>
          <w:insideV w:val="single" w:sz="6" w:space="0" w:color="000000"/>
        </w:tblBorders>
        <w:tblLayout w:type="fixed"/>
        <w:tblLook w:val="0000" w:firstRow="0" w:lastRow="0" w:firstColumn="0" w:lastColumn="0" w:noHBand="0" w:noVBand="0"/>
      </w:tblPr>
      <w:tblGrid>
        <w:gridCol w:w="1844"/>
        <w:gridCol w:w="708"/>
        <w:gridCol w:w="1134"/>
        <w:gridCol w:w="851"/>
        <w:gridCol w:w="1701"/>
        <w:gridCol w:w="709"/>
        <w:gridCol w:w="850"/>
        <w:gridCol w:w="2268"/>
      </w:tblGrid>
      <w:tr w:rsidR="00E845BE" w14:paraId="46EF8A76" w14:textId="77777777" w:rsidTr="000675B5">
        <w:trPr>
          <w:cantSplit/>
        </w:trPr>
        <w:tc>
          <w:tcPr>
            <w:tcW w:w="2552" w:type="dxa"/>
            <w:gridSpan w:val="2"/>
            <w:tcBorders>
              <w:top w:val="single" w:sz="6" w:space="0" w:color="000000"/>
              <w:left w:val="single" w:sz="6" w:space="0" w:color="000000"/>
              <w:bottom w:val="single" w:sz="6" w:space="0" w:color="000000"/>
              <w:right w:val="single" w:sz="6" w:space="0" w:color="000000"/>
            </w:tcBorders>
          </w:tcPr>
          <w:p w14:paraId="1DFE6C4E" w14:textId="77777777" w:rsidR="00E845BE" w:rsidRDefault="00E845BE" w:rsidP="000675B5">
            <w:pPr>
              <w:spacing w:after="0"/>
              <w:rPr>
                <w:rFonts w:ascii="Times New Roman" w:eastAsia="Times New Roman" w:hAnsi="Times New Roman"/>
              </w:rPr>
            </w:pPr>
            <w:proofErr w:type="spellStart"/>
            <w:r>
              <w:rPr>
                <w:rFonts w:ascii="Times New Roman" w:eastAsia="Times New Roman" w:hAnsi="Times New Roman"/>
              </w:rPr>
              <w:t>Відмітки</w:t>
            </w:r>
            <w:proofErr w:type="spellEnd"/>
            <w:r>
              <w:rPr>
                <w:rFonts w:ascii="Times New Roman" w:eastAsia="Times New Roman" w:hAnsi="Times New Roman"/>
              </w:rPr>
              <w:t xml:space="preserve"> про </w:t>
            </w:r>
            <w:proofErr w:type="spellStart"/>
            <w:r>
              <w:rPr>
                <w:rFonts w:ascii="Times New Roman" w:eastAsia="Times New Roman" w:hAnsi="Times New Roman"/>
              </w:rPr>
              <w:t>прийняття</w:t>
            </w:r>
            <w:proofErr w:type="spellEnd"/>
            <w:r>
              <w:rPr>
                <w:rFonts w:ascii="Times New Roman" w:eastAsia="Times New Roman" w:hAnsi="Times New Roman"/>
              </w:rPr>
              <w:t xml:space="preserve"> заяви-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14:paraId="448D9FBD" w14:textId="77777777" w:rsidR="00E845BE" w:rsidRDefault="00E845BE" w:rsidP="000675B5">
            <w:pPr>
              <w:keepNext/>
              <w:spacing w:after="0"/>
              <w:rPr>
                <w:rFonts w:ascii="Times New Roman" w:eastAsia="Times New Roman" w:hAnsi="Times New Roman"/>
              </w:rPr>
            </w:pPr>
            <w:r>
              <w:rPr>
                <w:rFonts w:ascii="Times New Roman" w:eastAsia="Times New Roman" w:hAnsi="Times New Roman"/>
              </w:rPr>
              <w:t xml:space="preserve">Дата </w:t>
            </w:r>
            <w:proofErr w:type="spellStart"/>
            <w:r>
              <w:rPr>
                <w:rFonts w:ascii="Times New Roman" w:eastAsia="Times New Roman" w:hAnsi="Times New Roman"/>
              </w:rPr>
              <w:t>прийому</w:t>
            </w:r>
            <w:proofErr w:type="spellEnd"/>
            <w:r>
              <w:rPr>
                <w:rFonts w:ascii="Times New Roman" w:eastAsia="Times New Roman" w:hAnsi="Times New Roman"/>
              </w:rPr>
              <w:t xml:space="preserve"> заяви-</w:t>
            </w:r>
            <w:proofErr w:type="spellStart"/>
            <w:r>
              <w:rPr>
                <w:rFonts w:ascii="Times New Roman" w:eastAsia="Times New Roman" w:hAnsi="Times New Roman"/>
              </w:rPr>
              <w:t>анкети</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Pr>
          <w:p w14:paraId="0835E05E" w14:textId="77777777" w:rsidR="00E845BE" w:rsidRDefault="00E845BE" w:rsidP="000675B5">
            <w:pPr>
              <w:keepNext/>
              <w:spacing w:after="0"/>
              <w:rPr>
                <w:rFonts w:ascii="Times New Roman" w:eastAsia="Times New Roman" w:hAnsi="Times New Roman"/>
              </w:rPr>
            </w:pPr>
          </w:p>
        </w:tc>
        <w:tc>
          <w:tcPr>
            <w:tcW w:w="3118" w:type="dxa"/>
            <w:gridSpan w:val="2"/>
            <w:tcBorders>
              <w:top w:val="single" w:sz="6" w:space="0" w:color="000000"/>
              <w:left w:val="single" w:sz="6" w:space="0" w:color="000000"/>
              <w:bottom w:val="single" w:sz="6" w:space="0" w:color="000000"/>
              <w:right w:val="single" w:sz="6" w:space="0" w:color="000000"/>
            </w:tcBorders>
            <w:vAlign w:val="bottom"/>
          </w:tcPr>
          <w:p w14:paraId="15ED2D4C" w14:textId="77777777" w:rsidR="00E845BE" w:rsidRDefault="00E845BE" w:rsidP="000675B5">
            <w:pPr>
              <w:keepNext/>
              <w:spacing w:after="0"/>
              <w:jc w:val="center"/>
              <w:rPr>
                <w:rFonts w:ascii="Times New Roman" w:eastAsia="Times New Roman" w:hAnsi="Times New Roman"/>
                <w:color w:val="4A442A"/>
              </w:rPr>
            </w:pPr>
            <w:proofErr w:type="spellStart"/>
            <w:r>
              <w:rPr>
                <w:rFonts w:ascii="Times New Roman" w:eastAsia="Times New Roman" w:hAnsi="Times New Roman"/>
                <w:color w:val="4A442A"/>
              </w:rPr>
              <w:t>Підпис</w:t>
            </w:r>
            <w:proofErr w:type="spellEnd"/>
          </w:p>
        </w:tc>
      </w:tr>
      <w:tr w:rsidR="00E845BE" w14:paraId="15CFCADC" w14:textId="77777777" w:rsidTr="000675B5">
        <w:trPr>
          <w:cantSplit/>
        </w:trPr>
        <w:tc>
          <w:tcPr>
            <w:tcW w:w="4537" w:type="dxa"/>
            <w:gridSpan w:val="4"/>
            <w:tcBorders>
              <w:top w:val="single" w:sz="6" w:space="0" w:color="000000"/>
              <w:left w:val="single" w:sz="6" w:space="0" w:color="000000"/>
              <w:bottom w:val="single" w:sz="6" w:space="0" w:color="000000"/>
              <w:right w:val="single" w:sz="6" w:space="0" w:color="000000"/>
            </w:tcBorders>
            <w:vAlign w:val="center"/>
          </w:tcPr>
          <w:p w14:paraId="6E9FA024" w14:textId="77777777" w:rsidR="00E845BE" w:rsidRDefault="00E845BE" w:rsidP="000675B5">
            <w:pPr>
              <w:keepNext/>
              <w:spacing w:after="0"/>
              <w:rPr>
                <w:rFonts w:ascii="Times New Roman" w:eastAsia="Times New Roman" w:hAnsi="Times New Roman"/>
              </w:rPr>
            </w:pPr>
            <w:proofErr w:type="spellStart"/>
            <w:r>
              <w:rPr>
                <w:rFonts w:ascii="Times New Roman" w:eastAsia="Times New Roman" w:hAnsi="Times New Roman"/>
              </w:rPr>
              <w:t>Договір</w:t>
            </w:r>
            <w:proofErr w:type="spellEnd"/>
            <w:r>
              <w:rPr>
                <w:rFonts w:ascii="Times New Roman" w:eastAsia="Times New Roman" w:hAnsi="Times New Roman"/>
              </w:rPr>
              <w:t xml:space="preserve"> про </w:t>
            </w:r>
            <w:proofErr w:type="spellStart"/>
            <w:r>
              <w:rPr>
                <w:rFonts w:ascii="Times New Roman" w:eastAsia="Times New Roman" w:hAnsi="Times New Roman"/>
              </w:rPr>
              <w:t>клірингове</w:t>
            </w:r>
            <w:proofErr w:type="spellEnd"/>
            <w:r>
              <w:rPr>
                <w:rFonts w:ascii="Times New Roman" w:eastAsia="Times New Roman" w:hAnsi="Times New Roman"/>
              </w:rPr>
              <w:t xml:space="preserve"> </w:t>
            </w:r>
            <w:proofErr w:type="spellStart"/>
            <w:r>
              <w:rPr>
                <w:rFonts w:ascii="Times New Roman" w:eastAsia="Times New Roman" w:hAnsi="Times New Roman"/>
              </w:rPr>
              <w:t>обслуговування</w:t>
            </w:r>
            <w:proofErr w:type="spellEnd"/>
            <w:r>
              <w:rPr>
                <w:rFonts w:ascii="Times New Roman" w:eastAsia="Times New Roman" w:hAnsi="Times New Roman"/>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7CCF65A8" w14:textId="77777777" w:rsidR="00E845BE" w:rsidRDefault="00E845BE" w:rsidP="000675B5">
            <w:pPr>
              <w:keepNext/>
              <w:spacing w:after="0"/>
              <w:rPr>
                <w:rFonts w:ascii="Times New Roman" w:eastAsia="Times New Roman" w:hAnsi="Times New Roman"/>
                <w:sz w:val="16"/>
                <w:szCs w:val="16"/>
              </w:rPr>
            </w:pPr>
          </w:p>
          <w:p w14:paraId="3B7BE37B" w14:textId="77777777" w:rsidR="00E845BE" w:rsidRDefault="00E845BE" w:rsidP="000675B5">
            <w:pPr>
              <w:keepNext/>
              <w:spacing w:after="0"/>
              <w:rPr>
                <w:rFonts w:ascii="Arial" w:eastAsia="Arial" w:hAnsi="Arial" w:cs="Arial"/>
                <w:sz w:val="24"/>
                <w:szCs w:val="24"/>
              </w:rPr>
            </w:pPr>
            <w:r>
              <w:rPr>
                <w:rFonts w:ascii="Times New Roman" w:eastAsia="Times New Roman" w:hAnsi="Times New Roman"/>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1AD2AC7E" w14:textId="77777777" w:rsidR="00E845BE" w:rsidRDefault="00E845BE" w:rsidP="000675B5">
            <w:pPr>
              <w:keepNext/>
              <w:spacing w:after="0"/>
              <w:rPr>
                <w:rFonts w:ascii="Times New Roman" w:eastAsia="Times New Roman" w:hAnsi="Times New Roman"/>
              </w:rPr>
            </w:pPr>
            <w:proofErr w:type="spellStart"/>
            <w:r>
              <w:rPr>
                <w:rFonts w:ascii="Times New Roman" w:eastAsia="Times New Roman" w:hAnsi="Times New Roman"/>
              </w:rPr>
              <w:t>від</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14:paraId="1F302A34" w14:textId="77777777" w:rsidR="00E845BE" w:rsidRDefault="00E845BE" w:rsidP="000675B5">
            <w:pPr>
              <w:keepNext/>
              <w:spacing w:after="0"/>
              <w:rPr>
                <w:rFonts w:ascii="Times New Roman" w:eastAsia="Times New Roman" w:hAnsi="Times New Roman"/>
              </w:rPr>
            </w:pPr>
            <w:r>
              <w:rPr>
                <w:rFonts w:ascii="Times New Roman" w:eastAsia="Times New Roman" w:hAnsi="Times New Roman"/>
              </w:rPr>
              <w:t>"___" __________20__ р.</w:t>
            </w:r>
          </w:p>
        </w:tc>
      </w:tr>
      <w:tr w:rsidR="00E845BE" w14:paraId="019BE560" w14:textId="77777777" w:rsidTr="000675B5">
        <w:trPr>
          <w:cantSplit/>
        </w:trPr>
        <w:tc>
          <w:tcPr>
            <w:tcW w:w="10065" w:type="dxa"/>
            <w:gridSpan w:val="8"/>
            <w:tcBorders>
              <w:top w:val="single" w:sz="6" w:space="0" w:color="000000"/>
              <w:left w:val="single" w:sz="6" w:space="0" w:color="000000"/>
              <w:bottom w:val="single" w:sz="6" w:space="0" w:color="000000"/>
              <w:right w:val="single" w:sz="6" w:space="0" w:color="000000"/>
            </w:tcBorders>
            <w:vAlign w:val="center"/>
          </w:tcPr>
          <w:p w14:paraId="5FA615B7" w14:textId="77777777" w:rsidR="00E845BE" w:rsidRDefault="00E845BE" w:rsidP="000675B5">
            <w:pPr>
              <w:keepNext/>
              <w:spacing w:after="0"/>
              <w:rPr>
                <w:rFonts w:ascii="Times New Roman" w:eastAsia="Times New Roman" w:hAnsi="Times New Roman"/>
              </w:rPr>
            </w:pPr>
            <w:r>
              <w:rPr>
                <w:rFonts w:ascii="Times New Roman" w:eastAsia="Times New Roman" w:hAnsi="Times New Roman"/>
                <w:sz w:val="24"/>
                <w:szCs w:val="24"/>
              </w:rPr>
              <w:t xml:space="preserve"> </w:t>
            </w:r>
            <w:proofErr w:type="spellStart"/>
            <w:r>
              <w:rPr>
                <w:rFonts w:ascii="Times New Roman" w:eastAsia="Times New Roman" w:hAnsi="Times New Roman"/>
              </w:rPr>
              <w:t>Відмітки</w:t>
            </w:r>
            <w:proofErr w:type="spellEnd"/>
            <w:r>
              <w:rPr>
                <w:rFonts w:ascii="Times New Roman" w:eastAsia="Times New Roman" w:hAnsi="Times New Roman"/>
              </w:rPr>
              <w:t xml:space="preserve"> про </w:t>
            </w:r>
            <w:proofErr w:type="spellStart"/>
            <w:r>
              <w:rPr>
                <w:rFonts w:ascii="Times New Roman" w:eastAsia="Times New Roman" w:hAnsi="Times New Roman"/>
              </w:rPr>
              <w:t>відкриття</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w:t>
            </w:r>
            <w:proofErr w:type="spellStart"/>
            <w:r>
              <w:rPr>
                <w:rFonts w:ascii="Times New Roman" w:eastAsia="Times New Roman" w:hAnsi="Times New Roman"/>
              </w:rPr>
              <w:t>внесення</w:t>
            </w:r>
            <w:proofErr w:type="spellEnd"/>
            <w:r>
              <w:rPr>
                <w:rFonts w:ascii="Times New Roman" w:eastAsia="Times New Roman" w:hAnsi="Times New Roman"/>
              </w:rPr>
              <w:t xml:space="preserve"> </w:t>
            </w:r>
            <w:proofErr w:type="spellStart"/>
            <w:r>
              <w:rPr>
                <w:rFonts w:ascii="Times New Roman" w:eastAsia="Times New Roman" w:hAnsi="Times New Roman"/>
              </w:rPr>
              <w:t>змін</w:t>
            </w:r>
            <w:proofErr w:type="spellEnd"/>
            <w:r>
              <w:rPr>
                <w:rFonts w:ascii="Times New Roman" w:eastAsia="Times New Roman" w:hAnsi="Times New Roman"/>
              </w:rPr>
              <w:t xml:space="preserve"> до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w:t>
            </w:r>
          </w:p>
        </w:tc>
      </w:tr>
      <w:tr w:rsidR="00E845BE" w14:paraId="7E19AA42" w14:textId="77777777" w:rsidTr="000675B5">
        <w:trPr>
          <w:cantSplit/>
        </w:trPr>
        <w:tc>
          <w:tcPr>
            <w:tcW w:w="1844" w:type="dxa"/>
            <w:tcBorders>
              <w:top w:val="single" w:sz="6" w:space="0" w:color="000000"/>
              <w:left w:val="single" w:sz="6" w:space="0" w:color="000000"/>
              <w:bottom w:val="single" w:sz="6" w:space="0" w:color="000000"/>
              <w:right w:val="single" w:sz="6" w:space="0" w:color="000000"/>
            </w:tcBorders>
          </w:tcPr>
          <w:p w14:paraId="54BB49D3" w14:textId="77777777" w:rsidR="00E845BE" w:rsidRDefault="00E845BE" w:rsidP="000675B5">
            <w:pPr>
              <w:spacing w:after="0"/>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p>
        </w:tc>
        <w:tc>
          <w:tcPr>
            <w:tcW w:w="1842" w:type="dxa"/>
            <w:gridSpan w:val="2"/>
            <w:tcBorders>
              <w:top w:val="single" w:sz="6" w:space="0" w:color="000000"/>
              <w:left w:val="single" w:sz="6" w:space="0" w:color="000000"/>
              <w:bottom w:val="single" w:sz="6" w:space="0" w:color="000000"/>
              <w:right w:val="single" w:sz="6" w:space="0" w:color="000000"/>
            </w:tcBorders>
          </w:tcPr>
          <w:p w14:paraId="300BF51A" w14:textId="77777777" w:rsidR="00E845BE" w:rsidRDefault="00E845BE" w:rsidP="000675B5">
            <w:pPr>
              <w:spacing w:after="0"/>
              <w:rPr>
                <w:rFonts w:ascii="Times New Roman" w:eastAsia="Times New Roman" w:hAnsi="Times New Roman"/>
              </w:rPr>
            </w:pPr>
          </w:p>
        </w:tc>
        <w:tc>
          <w:tcPr>
            <w:tcW w:w="2552" w:type="dxa"/>
            <w:gridSpan w:val="2"/>
            <w:tcBorders>
              <w:top w:val="single" w:sz="6" w:space="0" w:color="000000"/>
              <w:left w:val="single" w:sz="6" w:space="0" w:color="000000"/>
              <w:bottom w:val="single" w:sz="6" w:space="0" w:color="000000"/>
              <w:right w:val="single" w:sz="6" w:space="0" w:color="000000"/>
            </w:tcBorders>
          </w:tcPr>
          <w:p w14:paraId="55C6B665" w14:textId="77777777" w:rsidR="00E845BE" w:rsidRDefault="00E845BE" w:rsidP="000675B5">
            <w:pPr>
              <w:spacing w:after="0"/>
              <w:rPr>
                <w:rFonts w:ascii="Times New Roman" w:eastAsia="Times New Roman" w:hAnsi="Times New Roman"/>
              </w:rPr>
            </w:pPr>
            <w:r>
              <w:rPr>
                <w:rFonts w:ascii="Times New Roman" w:eastAsia="Times New Roman" w:hAnsi="Times New Roman"/>
              </w:rPr>
              <w:t xml:space="preserve">Дата </w:t>
            </w:r>
            <w:proofErr w:type="spellStart"/>
            <w:r>
              <w:rPr>
                <w:rFonts w:ascii="Times New Roman" w:eastAsia="Times New Roman" w:hAnsi="Times New Roman"/>
              </w:rPr>
              <w:t>відкриття</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w:t>
            </w:r>
            <w:proofErr w:type="spellStart"/>
            <w:r>
              <w:rPr>
                <w:rFonts w:ascii="Times New Roman" w:eastAsia="Times New Roman" w:hAnsi="Times New Roman"/>
              </w:rPr>
              <w:t>або</w:t>
            </w:r>
            <w:proofErr w:type="spellEnd"/>
            <w:r>
              <w:rPr>
                <w:rFonts w:ascii="Times New Roman" w:eastAsia="Times New Roman" w:hAnsi="Times New Roman"/>
              </w:rPr>
              <w:t xml:space="preserve"> </w:t>
            </w:r>
            <w:proofErr w:type="spellStart"/>
            <w:r>
              <w:rPr>
                <w:rFonts w:ascii="Times New Roman" w:eastAsia="Times New Roman" w:hAnsi="Times New Roman"/>
              </w:rPr>
              <w:t>внесення</w:t>
            </w:r>
            <w:proofErr w:type="spellEnd"/>
            <w:r>
              <w:rPr>
                <w:rFonts w:ascii="Times New Roman" w:eastAsia="Times New Roman" w:hAnsi="Times New Roman"/>
              </w:rPr>
              <w:t xml:space="preserve"> </w:t>
            </w:r>
            <w:proofErr w:type="spellStart"/>
            <w:r>
              <w:rPr>
                <w:rFonts w:ascii="Times New Roman" w:eastAsia="Times New Roman" w:hAnsi="Times New Roman"/>
              </w:rPr>
              <w:t>змін</w:t>
            </w:r>
            <w:proofErr w:type="spellEnd"/>
            <w:r>
              <w:rPr>
                <w:rFonts w:ascii="Times New Roman" w:eastAsia="Times New Roman" w:hAnsi="Times New Roman"/>
              </w:rPr>
              <w:t xml:space="preserve"> до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43501343" w14:textId="77777777" w:rsidR="00E845BE" w:rsidRDefault="00E845BE" w:rsidP="000675B5">
            <w:pPr>
              <w:spacing w:after="0"/>
              <w:rPr>
                <w:rFonts w:ascii="Times New Roman" w:eastAsia="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vAlign w:val="bottom"/>
          </w:tcPr>
          <w:p w14:paraId="71FFD19F" w14:textId="77777777" w:rsidR="00E845BE" w:rsidRDefault="00E845BE" w:rsidP="000675B5">
            <w:pPr>
              <w:keepNext/>
              <w:spacing w:after="0"/>
              <w:jc w:val="center"/>
              <w:rPr>
                <w:rFonts w:ascii="Times New Roman" w:eastAsia="Times New Roman" w:hAnsi="Times New Roman"/>
                <w:color w:val="4A442A"/>
              </w:rPr>
            </w:pPr>
            <w:proofErr w:type="spellStart"/>
            <w:r>
              <w:rPr>
                <w:rFonts w:ascii="Times New Roman" w:eastAsia="Times New Roman" w:hAnsi="Times New Roman"/>
                <w:color w:val="4A442A"/>
              </w:rPr>
              <w:t>Підпис</w:t>
            </w:r>
            <w:proofErr w:type="spellEnd"/>
          </w:p>
        </w:tc>
      </w:tr>
    </w:tbl>
    <w:p w14:paraId="450C2F48" w14:textId="7CB627E3" w:rsidR="00E845BE" w:rsidRDefault="00E845BE" w:rsidP="00E845BE">
      <w:pPr>
        <w:pStyle w:val="a6"/>
        <w:tabs>
          <w:tab w:val="left" w:pos="709"/>
          <w:tab w:val="left" w:pos="851"/>
          <w:tab w:val="left" w:pos="1134"/>
        </w:tabs>
        <w:ind w:firstLine="709"/>
        <w:jc w:val="right"/>
        <w:rPr>
          <w:rFonts w:cs="Times New Roman"/>
          <w:bCs/>
          <w:lang w:val="uk-UA"/>
        </w:rPr>
      </w:pPr>
    </w:p>
    <w:p w14:paraId="7325337C" w14:textId="75351E58" w:rsidR="005C0DD9" w:rsidRDefault="005C0DD9" w:rsidP="00E845BE">
      <w:pPr>
        <w:pStyle w:val="a6"/>
        <w:tabs>
          <w:tab w:val="left" w:pos="709"/>
          <w:tab w:val="left" w:pos="851"/>
          <w:tab w:val="left" w:pos="1134"/>
        </w:tabs>
        <w:ind w:firstLine="709"/>
        <w:jc w:val="right"/>
        <w:rPr>
          <w:rFonts w:cs="Times New Roman"/>
          <w:bCs/>
          <w:lang w:val="uk-UA"/>
        </w:rPr>
      </w:pPr>
    </w:p>
    <w:p w14:paraId="11DA1161" w14:textId="75D97001" w:rsidR="005C0DD9" w:rsidRDefault="005C0DD9" w:rsidP="00E845BE">
      <w:pPr>
        <w:pStyle w:val="a6"/>
        <w:tabs>
          <w:tab w:val="left" w:pos="709"/>
          <w:tab w:val="left" w:pos="851"/>
          <w:tab w:val="left" w:pos="1134"/>
        </w:tabs>
        <w:ind w:firstLine="709"/>
        <w:jc w:val="right"/>
        <w:rPr>
          <w:rFonts w:cs="Times New Roman"/>
          <w:bCs/>
          <w:lang w:val="uk-UA"/>
        </w:rPr>
      </w:pPr>
    </w:p>
    <w:p w14:paraId="31AAD84A" w14:textId="02386787" w:rsidR="005C0DD9" w:rsidRDefault="005C0DD9" w:rsidP="00E845BE">
      <w:pPr>
        <w:pStyle w:val="a6"/>
        <w:tabs>
          <w:tab w:val="left" w:pos="709"/>
          <w:tab w:val="left" w:pos="851"/>
          <w:tab w:val="left" w:pos="1134"/>
        </w:tabs>
        <w:ind w:firstLine="709"/>
        <w:jc w:val="right"/>
        <w:rPr>
          <w:rFonts w:cs="Times New Roman"/>
          <w:bCs/>
          <w:lang w:val="uk-UA"/>
        </w:rPr>
      </w:pPr>
    </w:p>
    <w:p w14:paraId="48E854F3" w14:textId="140FBCE2" w:rsidR="005C0DD9" w:rsidRDefault="005C0DD9" w:rsidP="00E845BE">
      <w:pPr>
        <w:pStyle w:val="a6"/>
        <w:tabs>
          <w:tab w:val="left" w:pos="709"/>
          <w:tab w:val="left" w:pos="851"/>
          <w:tab w:val="left" w:pos="1134"/>
        </w:tabs>
        <w:ind w:firstLine="709"/>
        <w:jc w:val="right"/>
        <w:rPr>
          <w:rFonts w:cs="Times New Roman"/>
          <w:bCs/>
          <w:lang w:val="uk-UA"/>
        </w:rPr>
      </w:pPr>
    </w:p>
    <w:p w14:paraId="3ACDE2F9" w14:textId="07893F21" w:rsidR="005C0DD9" w:rsidRDefault="005C0DD9" w:rsidP="00E845BE">
      <w:pPr>
        <w:pStyle w:val="a6"/>
        <w:tabs>
          <w:tab w:val="left" w:pos="709"/>
          <w:tab w:val="left" w:pos="851"/>
          <w:tab w:val="left" w:pos="1134"/>
        </w:tabs>
        <w:ind w:firstLine="709"/>
        <w:jc w:val="right"/>
        <w:rPr>
          <w:rFonts w:cs="Times New Roman"/>
          <w:bCs/>
          <w:lang w:val="uk-UA"/>
        </w:rPr>
      </w:pPr>
    </w:p>
    <w:p w14:paraId="37479235" w14:textId="4FC0BE17" w:rsidR="005C0DD9" w:rsidRDefault="005C0DD9" w:rsidP="00E845BE">
      <w:pPr>
        <w:pStyle w:val="a6"/>
        <w:tabs>
          <w:tab w:val="left" w:pos="709"/>
          <w:tab w:val="left" w:pos="851"/>
          <w:tab w:val="left" w:pos="1134"/>
        </w:tabs>
        <w:ind w:firstLine="709"/>
        <w:jc w:val="right"/>
        <w:rPr>
          <w:rFonts w:cs="Times New Roman"/>
          <w:bCs/>
          <w:lang w:val="uk-UA"/>
        </w:rPr>
      </w:pPr>
    </w:p>
    <w:p w14:paraId="30495318" w14:textId="0805984A" w:rsidR="005C0DD9" w:rsidRDefault="005C0DD9" w:rsidP="00E845BE">
      <w:pPr>
        <w:pStyle w:val="a6"/>
        <w:tabs>
          <w:tab w:val="left" w:pos="709"/>
          <w:tab w:val="left" w:pos="851"/>
          <w:tab w:val="left" w:pos="1134"/>
        </w:tabs>
        <w:ind w:firstLine="709"/>
        <w:jc w:val="right"/>
        <w:rPr>
          <w:rFonts w:cs="Times New Roman"/>
          <w:bCs/>
          <w:lang w:val="uk-UA"/>
        </w:rPr>
      </w:pPr>
    </w:p>
    <w:p w14:paraId="59AFF6D1" w14:textId="4E9CA902" w:rsidR="005C0DD9" w:rsidRDefault="005C0DD9" w:rsidP="00E845BE">
      <w:pPr>
        <w:pStyle w:val="a6"/>
        <w:tabs>
          <w:tab w:val="left" w:pos="709"/>
          <w:tab w:val="left" w:pos="851"/>
          <w:tab w:val="left" w:pos="1134"/>
        </w:tabs>
        <w:ind w:firstLine="709"/>
        <w:jc w:val="right"/>
        <w:rPr>
          <w:rFonts w:cs="Times New Roman"/>
          <w:bCs/>
          <w:lang w:val="uk-UA"/>
        </w:rPr>
      </w:pPr>
    </w:p>
    <w:p w14:paraId="6B0C9FF2" w14:textId="5E60E82B" w:rsidR="005C0DD9" w:rsidRDefault="005C0DD9" w:rsidP="00E845BE">
      <w:pPr>
        <w:pStyle w:val="a6"/>
        <w:tabs>
          <w:tab w:val="left" w:pos="709"/>
          <w:tab w:val="left" w:pos="851"/>
          <w:tab w:val="left" w:pos="1134"/>
        </w:tabs>
        <w:ind w:firstLine="709"/>
        <w:jc w:val="right"/>
        <w:rPr>
          <w:rFonts w:cs="Times New Roman"/>
          <w:bCs/>
          <w:lang w:val="uk-UA"/>
        </w:rPr>
      </w:pPr>
    </w:p>
    <w:p w14:paraId="46B7B122" w14:textId="10133454" w:rsidR="005C0DD9" w:rsidRDefault="005C0DD9" w:rsidP="00E845BE">
      <w:pPr>
        <w:pStyle w:val="a6"/>
        <w:tabs>
          <w:tab w:val="left" w:pos="709"/>
          <w:tab w:val="left" w:pos="851"/>
          <w:tab w:val="left" w:pos="1134"/>
        </w:tabs>
        <w:ind w:firstLine="709"/>
        <w:jc w:val="right"/>
        <w:rPr>
          <w:rFonts w:cs="Times New Roman"/>
          <w:bCs/>
          <w:lang w:val="uk-UA"/>
        </w:rPr>
      </w:pPr>
    </w:p>
    <w:p w14:paraId="4BCB3F39" w14:textId="4F455D33" w:rsidR="005C0DD9" w:rsidRDefault="005C0DD9" w:rsidP="00E845BE">
      <w:pPr>
        <w:pStyle w:val="a6"/>
        <w:tabs>
          <w:tab w:val="left" w:pos="709"/>
          <w:tab w:val="left" w:pos="851"/>
          <w:tab w:val="left" w:pos="1134"/>
        </w:tabs>
        <w:ind w:firstLine="709"/>
        <w:jc w:val="right"/>
        <w:rPr>
          <w:rFonts w:cs="Times New Roman"/>
          <w:bCs/>
          <w:lang w:val="uk-UA"/>
        </w:rPr>
      </w:pPr>
    </w:p>
    <w:p w14:paraId="33155228" w14:textId="53FDA032" w:rsidR="005C0DD9" w:rsidRDefault="005C0DD9" w:rsidP="00E845BE">
      <w:pPr>
        <w:pStyle w:val="a6"/>
        <w:tabs>
          <w:tab w:val="left" w:pos="709"/>
          <w:tab w:val="left" w:pos="851"/>
          <w:tab w:val="left" w:pos="1134"/>
        </w:tabs>
        <w:ind w:firstLine="709"/>
        <w:jc w:val="right"/>
        <w:rPr>
          <w:rFonts w:cs="Times New Roman"/>
          <w:bCs/>
          <w:lang w:val="uk-UA"/>
        </w:rPr>
      </w:pPr>
    </w:p>
    <w:p w14:paraId="43F78BEF" w14:textId="0AC02DA3" w:rsidR="005C0DD9" w:rsidRDefault="005C0DD9" w:rsidP="00E845BE">
      <w:pPr>
        <w:pStyle w:val="a6"/>
        <w:tabs>
          <w:tab w:val="left" w:pos="709"/>
          <w:tab w:val="left" w:pos="851"/>
          <w:tab w:val="left" w:pos="1134"/>
        </w:tabs>
        <w:ind w:firstLine="709"/>
        <w:jc w:val="right"/>
        <w:rPr>
          <w:rFonts w:cs="Times New Roman"/>
          <w:bCs/>
          <w:lang w:val="uk-UA"/>
        </w:rPr>
      </w:pPr>
    </w:p>
    <w:p w14:paraId="09A38994" w14:textId="61E1B18E" w:rsidR="005C0DD9" w:rsidRDefault="005C0DD9" w:rsidP="00E845BE">
      <w:pPr>
        <w:pStyle w:val="a6"/>
        <w:tabs>
          <w:tab w:val="left" w:pos="709"/>
          <w:tab w:val="left" w:pos="851"/>
          <w:tab w:val="left" w:pos="1134"/>
        </w:tabs>
        <w:ind w:firstLine="709"/>
        <w:jc w:val="right"/>
        <w:rPr>
          <w:rFonts w:cs="Times New Roman"/>
          <w:bCs/>
          <w:lang w:val="uk-UA"/>
        </w:rPr>
      </w:pPr>
    </w:p>
    <w:p w14:paraId="2A6576AB" w14:textId="11864F0C" w:rsidR="005C0DD9" w:rsidRDefault="005C0DD9" w:rsidP="00E845BE">
      <w:pPr>
        <w:pStyle w:val="a6"/>
        <w:tabs>
          <w:tab w:val="left" w:pos="709"/>
          <w:tab w:val="left" w:pos="851"/>
          <w:tab w:val="left" w:pos="1134"/>
        </w:tabs>
        <w:ind w:firstLine="709"/>
        <w:jc w:val="right"/>
        <w:rPr>
          <w:rFonts w:cs="Times New Roman"/>
          <w:bCs/>
          <w:lang w:val="uk-UA"/>
        </w:rPr>
      </w:pPr>
    </w:p>
    <w:p w14:paraId="6893396D" w14:textId="730F0208" w:rsidR="005C0DD9" w:rsidRDefault="005C0DD9" w:rsidP="00E845BE">
      <w:pPr>
        <w:pStyle w:val="a6"/>
        <w:tabs>
          <w:tab w:val="left" w:pos="709"/>
          <w:tab w:val="left" w:pos="851"/>
          <w:tab w:val="left" w:pos="1134"/>
        </w:tabs>
        <w:ind w:firstLine="709"/>
        <w:jc w:val="right"/>
        <w:rPr>
          <w:rFonts w:cs="Times New Roman"/>
          <w:bCs/>
          <w:lang w:val="uk-UA"/>
        </w:rPr>
      </w:pPr>
    </w:p>
    <w:p w14:paraId="21CDDB47" w14:textId="7161FBB2" w:rsidR="005C0DD9" w:rsidRDefault="005C0DD9" w:rsidP="00E845BE">
      <w:pPr>
        <w:pStyle w:val="a6"/>
        <w:tabs>
          <w:tab w:val="left" w:pos="709"/>
          <w:tab w:val="left" w:pos="851"/>
          <w:tab w:val="left" w:pos="1134"/>
        </w:tabs>
        <w:ind w:firstLine="709"/>
        <w:jc w:val="right"/>
        <w:rPr>
          <w:rFonts w:cs="Times New Roman"/>
          <w:bCs/>
          <w:lang w:val="uk-UA"/>
        </w:rPr>
      </w:pPr>
    </w:p>
    <w:p w14:paraId="5701D1C0" w14:textId="7BD896C7" w:rsidR="005C0DD9" w:rsidRDefault="005C0DD9" w:rsidP="00E845BE">
      <w:pPr>
        <w:pStyle w:val="a6"/>
        <w:tabs>
          <w:tab w:val="left" w:pos="709"/>
          <w:tab w:val="left" w:pos="851"/>
          <w:tab w:val="left" w:pos="1134"/>
        </w:tabs>
        <w:ind w:firstLine="709"/>
        <w:jc w:val="right"/>
        <w:rPr>
          <w:rFonts w:cs="Times New Roman"/>
          <w:bCs/>
          <w:lang w:val="uk-UA"/>
        </w:rPr>
      </w:pPr>
    </w:p>
    <w:p w14:paraId="3F1D3CF0" w14:textId="5FB7ABB6" w:rsidR="005C0DD9" w:rsidRDefault="005C0DD9" w:rsidP="00E845BE">
      <w:pPr>
        <w:pStyle w:val="a6"/>
        <w:tabs>
          <w:tab w:val="left" w:pos="709"/>
          <w:tab w:val="left" w:pos="851"/>
          <w:tab w:val="left" w:pos="1134"/>
        </w:tabs>
        <w:ind w:firstLine="709"/>
        <w:jc w:val="right"/>
        <w:rPr>
          <w:rFonts w:cs="Times New Roman"/>
          <w:bCs/>
          <w:lang w:val="uk-UA"/>
        </w:rPr>
      </w:pPr>
    </w:p>
    <w:p w14:paraId="24434DDE" w14:textId="450F14F1" w:rsidR="005C0DD9" w:rsidRDefault="005C0DD9" w:rsidP="00E845BE">
      <w:pPr>
        <w:pStyle w:val="a6"/>
        <w:tabs>
          <w:tab w:val="left" w:pos="709"/>
          <w:tab w:val="left" w:pos="851"/>
          <w:tab w:val="left" w:pos="1134"/>
        </w:tabs>
        <w:ind w:firstLine="709"/>
        <w:jc w:val="right"/>
        <w:rPr>
          <w:rFonts w:cs="Times New Roman"/>
          <w:bCs/>
          <w:lang w:val="uk-UA"/>
        </w:rPr>
      </w:pPr>
    </w:p>
    <w:p w14:paraId="6EA32C7A" w14:textId="04EE36BD" w:rsidR="005C0DD9" w:rsidRDefault="005C0DD9" w:rsidP="00E845BE">
      <w:pPr>
        <w:pStyle w:val="a6"/>
        <w:tabs>
          <w:tab w:val="left" w:pos="709"/>
          <w:tab w:val="left" w:pos="851"/>
          <w:tab w:val="left" w:pos="1134"/>
        </w:tabs>
        <w:ind w:firstLine="709"/>
        <w:jc w:val="right"/>
        <w:rPr>
          <w:rFonts w:cs="Times New Roman"/>
          <w:bCs/>
          <w:lang w:val="uk-UA"/>
        </w:rPr>
      </w:pPr>
    </w:p>
    <w:p w14:paraId="41B6B239" w14:textId="18E00C13" w:rsidR="005C0DD9" w:rsidRDefault="005C0DD9" w:rsidP="00E845BE">
      <w:pPr>
        <w:pStyle w:val="a6"/>
        <w:tabs>
          <w:tab w:val="left" w:pos="709"/>
          <w:tab w:val="left" w:pos="851"/>
          <w:tab w:val="left" w:pos="1134"/>
        </w:tabs>
        <w:ind w:firstLine="709"/>
        <w:jc w:val="right"/>
        <w:rPr>
          <w:rFonts w:cs="Times New Roman"/>
          <w:bCs/>
          <w:lang w:val="uk-UA"/>
        </w:rPr>
      </w:pPr>
    </w:p>
    <w:p w14:paraId="663C06CC" w14:textId="27DDAE68" w:rsidR="005C0DD9" w:rsidRDefault="005C0DD9" w:rsidP="00E845BE">
      <w:pPr>
        <w:pStyle w:val="a6"/>
        <w:tabs>
          <w:tab w:val="left" w:pos="709"/>
          <w:tab w:val="left" w:pos="851"/>
          <w:tab w:val="left" w:pos="1134"/>
        </w:tabs>
        <w:ind w:firstLine="709"/>
        <w:jc w:val="right"/>
        <w:rPr>
          <w:rFonts w:cs="Times New Roman"/>
          <w:bCs/>
          <w:lang w:val="uk-UA"/>
        </w:rPr>
      </w:pPr>
    </w:p>
    <w:p w14:paraId="7E788DA4" w14:textId="71DEBFD1" w:rsidR="005C0DD9" w:rsidRDefault="005C0DD9" w:rsidP="00E845BE">
      <w:pPr>
        <w:pStyle w:val="a6"/>
        <w:tabs>
          <w:tab w:val="left" w:pos="709"/>
          <w:tab w:val="left" w:pos="851"/>
          <w:tab w:val="left" w:pos="1134"/>
        </w:tabs>
        <w:ind w:firstLine="709"/>
        <w:jc w:val="right"/>
        <w:rPr>
          <w:rFonts w:cs="Times New Roman"/>
          <w:bCs/>
          <w:lang w:val="uk-UA"/>
        </w:rPr>
      </w:pPr>
    </w:p>
    <w:p w14:paraId="09719CDB" w14:textId="669B2EA2" w:rsidR="005C0DD9" w:rsidRDefault="005C0DD9" w:rsidP="00E845BE">
      <w:pPr>
        <w:pStyle w:val="a6"/>
        <w:tabs>
          <w:tab w:val="left" w:pos="709"/>
          <w:tab w:val="left" w:pos="851"/>
          <w:tab w:val="left" w:pos="1134"/>
        </w:tabs>
        <w:ind w:firstLine="709"/>
        <w:jc w:val="right"/>
        <w:rPr>
          <w:rFonts w:cs="Times New Roman"/>
          <w:bCs/>
          <w:lang w:val="uk-UA"/>
        </w:rPr>
      </w:pPr>
    </w:p>
    <w:p w14:paraId="6A58FC14" w14:textId="72CB7570" w:rsidR="005C0DD9" w:rsidRDefault="005C0DD9" w:rsidP="00E845BE">
      <w:pPr>
        <w:pStyle w:val="a6"/>
        <w:tabs>
          <w:tab w:val="left" w:pos="709"/>
          <w:tab w:val="left" w:pos="851"/>
          <w:tab w:val="left" w:pos="1134"/>
        </w:tabs>
        <w:ind w:firstLine="709"/>
        <w:jc w:val="right"/>
        <w:rPr>
          <w:rFonts w:cs="Times New Roman"/>
          <w:bCs/>
          <w:lang w:val="uk-UA"/>
        </w:rPr>
      </w:pPr>
    </w:p>
    <w:p w14:paraId="0265324B" w14:textId="7F470A3C" w:rsidR="005C0DD9" w:rsidRDefault="005C0DD9" w:rsidP="00E845BE">
      <w:pPr>
        <w:pStyle w:val="a6"/>
        <w:tabs>
          <w:tab w:val="left" w:pos="709"/>
          <w:tab w:val="left" w:pos="851"/>
          <w:tab w:val="left" w:pos="1134"/>
        </w:tabs>
        <w:ind w:firstLine="709"/>
        <w:jc w:val="right"/>
        <w:rPr>
          <w:rFonts w:cs="Times New Roman"/>
          <w:bCs/>
          <w:lang w:val="uk-UA"/>
        </w:rPr>
      </w:pPr>
    </w:p>
    <w:p w14:paraId="63609955" w14:textId="0BE73443" w:rsidR="005C0DD9" w:rsidRDefault="005C0DD9" w:rsidP="00E845BE">
      <w:pPr>
        <w:pStyle w:val="a6"/>
        <w:tabs>
          <w:tab w:val="left" w:pos="709"/>
          <w:tab w:val="left" w:pos="851"/>
          <w:tab w:val="left" w:pos="1134"/>
        </w:tabs>
        <w:ind w:firstLine="709"/>
        <w:jc w:val="right"/>
        <w:rPr>
          <w:rFonts w:cs="Times New Roman"/>
          <w:bCs/>
          <w:lang w:val="uk-UA"/>
        </w:rPr>
      </w:pPr>
    </w:p>
    <w:p w14:paraId="3FCCB4C6" w14:textId="2B3FDFE1" w:rsidR="005C0DD9" w:rsidRDefault="005C0DD9" w:rsidP="00E845BE">
      <w:pPr>
        <w:pStyle w:val="a6"/>
        <w:tabs>
          <w:tab w:val="left" w:pos="709"/>
          <w:tab w:val="left" w:pos="851"/>
          <w:tab w:val="left" w:pos="1134"/>
        </w:tabs>
        <w:ind w:firstLine="709"/>
        <w:jc w:val="right"/>
        <w:rPr>
          <w:rFonts w:cs="Times New Roman"/>
          <w:bCs/>
          <w:lang w:val="uk-UA"/>
        </w:rPr>
      </w:pPr>
    </w:p>
    <w:p w14:paraId="4C7C8D4F" w14:textId="6145EFFB" w:rsidR="005C0DD9" w:rsidRDefault="005C0DD9" w:rsidP="00E845BE">
      <w:pPr>
        <w:pStyle w:val="a6"/>
        <w:tabs>
          <w:tab w:val="left" w:pos="709"/>
          <w:tab w:val="left" w:pos="851"/>
          <w:tab w:val="left" w:pos="1134"/>
        </w:tabs>
        <w:ind w:firstLine="709"/>
        <w:jc w:val="right"/>
        <w:rPr>
          <w:rFonts w:cs="Times New Roman"/>
          <w:bCs/>
          <w:lang w:val="uk-UA"/>
        </w:rPr>
      </w:pPr>
    </w:p>
    <w:p w14:paraId="531459AF" w14:textId="4EC15ED2" w:rsidR="005C0DD9" w:rsidRDefault="005C0DD9" w:rsidP="00E845BE">
      <w:pPr>
        <w:pStyle w:val="a6"/>
        <w:tabs>
          <w:tab w:val="left" w:pos="709"/>
          <w:tab w:val="left" w:pos="851"/>
          <w:tab w:val="left" w:pos="1134"/>
        </w:tabs>
        <w:ind w:firstLine="709"/>
        <w:jc w:val="right"/>
        <w:rPr>
          <w:rFonts w:cs="Times New Roman"/>
          <w:bCs/>
          <w:lang w:val="uk-UA"/>
        </w:rPr>
      </w:pPr>
    </w:p>
    <w:p w14:paraId="6B5F8CBB" w14:textId="4BA6D818" w:rsidR="005C0DD9" w:rsidRDefault="005C0DD9" w:rsidP="00E845BE">
      <w:pPr>
        <w:pStyle w:val="a6"/>
        <w:tabs>
          <w:tab w:val="left" w:pos="709"/>
          <w:tab w:val="left" w:pos="851"/>
          <w:tab w:val="left" w:pos="1134"/>
        </w:tabs>
        <w:ind w:firstLine="709"/>
        <w:jc w:val="right"/>
        <w:rPr>
          <w:rFonts w:cs="Times New Roman"/>
          <w:bCs/>
          <w:lang w:val="uk-UA"/>
        </w:rPr>
      </w:pPr>
    </w:p>
    <w:p w14:paraId="5ABCFBCA" w14:textId="1F1463E1" w:rsidR="005C0DD9" w:rsidRDefault="005C0DD9" w:rsidP="00E845BE">
      <w:pPr>
        <w:pStyle w:val="a6"/>
        <w:tabs>
          <w:tab w:val="left" w:pos="709"/>
          <w:tab w:val="left" w:pos="851"/>
          <w:tab w:val="left" w:pos="1134"/>
        </w:tabs>
        <w:ind w:firstLine="709"/>
        <w:jc w:val="right"/>
        <w:rPr>
          <w:rFonts w:cs="Times New Roman"/>
          <w:bCs/>
          <w:lang w:val="uk-UA"/>
        </w:rPr>
      </w:pPr>
    </w:p>
    <w:p w14:paraId="6C486D00" w14:textId="318A9708" w:rsidR="005C0DD9" w:rsidRDefault="005C0DD9" w:rsidP="00E845BE">
      <w:pPr>
        <w:pStyle w:val="a6"/>
        <w:tabs>
          <w:tab w:val="left" w:pos="709"/>
          <w:tab w:val="left" w:pos="851"/>
          <w:tab w:val="left" w:pos="1134"/>
        </w:tabs>
        <w:ind w:firstLine="709"/>
        <w:jc w:val="right"/>
        <w:rPr>
          <w:rFonts w:cs="Times New Roman"/>
          <w:bCs/>
          <w:lang w:val="uk-UA"/>
        </w:rPr>
      </w:pPr>
    </w:p>
    <w:p w14:paraId="2CD0D577" w14:textId="6299FB9D" w:rsidR="005C0DD9" w:rsidRDefault="005C0DD9" w:rsidP="00E845BE">
      <w:pPr>
        <w:pStyle w:val="a6"/>
        <w:tabs>
          <w:tab w:val="left" w:pos="709"/>
          <w:tab w:val="left" w:pos="851"/>
          <w:tab w:val="left" w:pos="1134"/>
        </w:tabs>
        <w:ind w:firstLine="709"/>
        <w:jc w:val="right"/>
        <w:rPr>
          <w:rFonts w:cs="Times New Roman"/>
          <w:bCs/>
          <w:lang w:val="uk-UA"/>
        </w:rPr>
      </w:pPr>
    </w:p>
    <w:p w14:paraId="48569784" w14:textId="3CFF88DB" w:rsidR="005C0DD9" w:rsidRDefault="005C0DD9" w:rsidP="00E845BE">
      <w:pPr>
        <w:pStyle w:val="a6"/>
        <w:tabs>
          <w:tab w:val="left" w:pos="709"/>
          <w:tab w:val="left" w:pos="851"/>
          <w:tab w:val="left" w:pos="1134"/>
        </w:tabs>
        <w:ind w:firstLine="709"/>
        <w:jc w:val="right"/>
        <w:rPr>
          <w:rFonts w:cs="Times New Roman"/>
          <w:bCs/>
          <w:lang w:val="uk-UA"/>
        </w:rPr>
      </w:pPr>
    </w:p>
    <w:p w14:paraId="32321499" w14:textId="464CFFA8" w:rsidR="005C0DD9" w:rsidRDefault="005C0DD9" w:rsidP="00E845BE">
      <w:pPr>
        <w:pStyle w:val="a6"/>
        <w:tabs>
          <w:tab w:val="left" w:pos="709"/>
          <w:tab w:val="left" w:pos="851"/>
          <w:tab w:val="left" w:pos="1134"/>
        </w:tabs>
        <w:ind w:firstLine="709"/>
        <w:jc w:val="right"/>
        <w:rPr>
          <w:rFonts w:cs="Times New Roman"/>
          <w:bCs/>
          <w:lang w:val="uk-UA"/>
        </w:rPr>
      </w:pPr>
    </w:p>
    <w:p w14:paraId="12F8B437" w14:textId="6A264FD6" w:rsidR="005C0DD9" w:rsidRDefault="005C0DD9" w:rsidP="00E845BE">
      <w:pPr>
        <w:pStyle w:val="a6"/>
        <w:tabs>
          <w:tab w:val="left" w:pos="709"/>
          <w:tab w:val="left" w:pos="851"/>
          <w:tab w:val="left" w:pos="1134"/>
        </w:tabs>
        <w:ind w:firstLine="709"/>
        <w:jc w:val="right"/>
        <w:rPr>
          <w:rFonts w:cs="Times New Roman"/>
          <w:bCs/>
          <w:lang w:val="uk-UA"/>
        </w:rPr>
      </w:pPr>
    </w:p>
    <w:p w14:paraId="5AD1A4E0" w14:textId="37AF00F0" w:rsidR="005C0DD9" w:rsidRDefault="005C0DD9" w:rsidP="00E845BE">
      <w:pPr>
        <w:pStyle w:val="a6"/>
        <w:tabs>
          <w:tab w:val="left" w:pos="709"/>
          <w:tab w:val="left" w:pos="851"/>
          <w:tab w:val="left" w:pos="1134"/>
        </w:tabs>
        <w:ind w:firstLine="709"/>
        <w:jc w:val="right"/>
        <w:rPr>
          <w:rFonts w:cs="Times New Roman"/>
          <w:bCs/>
          <w:lang w:val="uk-UA"/>
        </w:rPr>
      </w:pPr>
    </w:p>
    <w:p w14:paraId="4FC3CFAD" w14:textId="26030D8B" w:rsidR="005C0DD9" w:rsidRDefault="005C0DD9" w:rsidP="00E845BE">
      <w:pPr>
        <w:pStyle w:val="a6"/>
        <w:tabs>
          <w:tab w:val="left" w:pos="709"/>
          <w:tab w:val="left" w:pos="851"/>
          <w:tab w:val="left" w:pos="1134"/>
        </w:tabs>
        <w:ind w:firstLine="709"/>
        <w:jc w:val="right"/>
        <w:rPr>
          <w:rFonts w:cs="Times New Roman"/>
          <w:bCs/>
          <w:lang w:val="uk-UA"/>
        </w:rPr>
      </w:pPr>
    </w:p>
    <w:p w14:paraId="6B84E6A6" w14:textId="3776ADC0" w:rsidR="005C0DD9" w:rsidRPr="00A71C4B" w:rsidRDefault="005C0DD9" w:rsidP="005C0DD9">
      <w:pPr>
        <w:pStyle w:val="a6"/>
        <w:tabs>
          <w:tab w:val="left" w:pos="709"/>
          <w:tab w:val="left" w:pos="851"/>
          <w:tab w:val="left" w:pos="1134"/>
        </w:tabs>
        <w:ind w:firstLine="709"/>
        <w:jc w:val="right"/>
        <w:rPr>
          <w:rFonts w:cs="Times New Roman"/>
          <w:bCs/>
          <w:sz w:val="20"/>
          <w:szCs w:val="20"/>
          <w:lang w:val="uk-UA"/>
        </w:rPr>
      </w:pPr>
      <w:bookmarkStart w:id="126" w:name="_Hlk147768300"/>
      <w:r w:rsidRPr="00A71C4B">
        <w:rPr>
          <w:rFonts w:cs="Times New Roman"/>
          <w:bCs/>
          <w:sz w:val="20"/>
          <w:szCs w:val="20"/>
          <w:lang w:val="uk-UA"/>
        </w:rPr>
        <w:lastRenderedPageBreak/>
        <w:t>Додаток №</w:t>
      </w:r>
      <w:r>
        <w:rPr>
          <w:rFonts w:cs="Times New Roman"/>
          <w:bCs/>
          <w:sz w:val="20"/>
          <w:szCs w:val="20"/>
          <w:lang w:val="uk-UA"/>
        </w:rPr>
        <w:t>5</w:t>
      </w:r>
    </w:p>
    <w:p w14:paraId="649166DD" w14:textId="77777777" w:rsidR="005C0DD9" w:rsidRDefault="005C0DD9" w:rsidP="005C0DD9">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3924102A" w14:textId="7A32DDD6" w:rsidR="005C0DD9" w:rsidRDefault="00B3647C" w:rsidP="005C0DD9">
      <w:pPr>
        <w:pStyle w:val="a6"/>
        <w:tabs>
          <w:tab w:val="left" w:pos="709"/>
          <w:tab w:val="left" w:pos="851"/>
          <w:tab w:val="left" w:pos="1134"/>
        </w:tabs>
        <w:ind w:firstLine="709"/>
        <w:jc w:val="right"/>
        <w:rPr>
          <w:rFonts w:cs="Times New Roman"/>
          <w:bCs/>
          <w:sz w:val="20"/>
          <w:szCs w:val="20"/>
          <w:lang w:val="uk-UA"/>
        </w:rPr>
      </w:pPr>
      <w:r w:rsidRPr="00B3647C">
        <w:rPr>
          <w:rFonts w:cs="Times New Roman"/>
          <w:bCs/>
          <w:sz w:val="20"/>
          <w:szCs w:val="20"/>
          <w:lang w:val="uk-UA"/>
        </w:rPr>
        <w:t xml:space="preserve">за напрямком «Необроблена деревина та пиломатеріали»  </w:t>
      </w:r>
      <w:r w:rsidR="005C0DD9" w:rsidRPr="00A71C4B">
        <w:rPr>
          <w:rFonts w:cs="Times New Roman"/>
          <w:bCs/>
          <w:sz w:val="20"/>
          <w:szCs w:val="20"/>
          <w:lang w:val="uk-UA"/>
        </w:rPr>
        <w:t xml:space="preserve">на  товарній  біржі  -  </w:t>
      </w:r>
    </w:p>
    <w:p w14:paraId="378CF9F8" w14:textId="77777777" w:rsidR="005C0DD9" w:rsidRDefault="005C0DD9" w:rsidP="005C0DD9">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bookmarkEnd w:id="126"/>
    </w:p>
    <w:p w14:paraId="14F59F27" w14:textId="20CE3612" w:rsidR="005C0DD9" w:rsidRDefault="005C0DD9" w:rsidP="00E845BE">
      <w:pPr>
        <w:pStyle w:val="a6"/>
        <w:tabs>
          <w:tab w:val="left" w:pos="709"/>
          <w:tab w:val="left" w:pos="851"/>
          <w:tab w:val="left" w:pos="1134"/>
        </w:tabs>
        <w:ind w:firstLine="709"/>
        <w:jc w:val="right"/>
        <w:rPr>
          <w:rFonts w:cs="Times New Roman"/>
          <w:bCs/>
          <w:lang w:val="uk-UA"/>
        </w:rPr>
      </w:pPr>
    </w:p>
    <w:p w14:paraId="0FD6AC13" w14:textId="77777777" w:rsidR="005C0DD9" w:rsidRPr="00A22D21" w:rsidRDefault="005C0DD9" w:rsidP="005C0D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3"/>
        </w:tabs>
        <w:ind w:firstLine="567"/>
        <w:rPr>
          <w:rFonts w:ascii="Times New Roman" w:hAnsi="Times New Roman"/>
          <w:lang w:val="uk-UA"/>
        </w:rPr>
      </w:pPr>
      <w:r w:rsidRPr="00A22D21">
        <w:rPr>
          <w:rFonts w:ascii="Times New Roman" w:hAnsi="Times New Roman"/>
          <w:lang w:val="uk-UA"/>
        </w:rPr>
        <w:t>м._________</w:t>
      </w:r>
      <w:r w:rsidRPr="00A22D21">
        <w:rPr>
          <w:rFonts w:ascii="Times New Roman" w:hAnsi="Times New Roman"/>
          <w:lang w:val="uk-UA"/>
        </w:rPr>
        <w:tab/>
      </w:r>
      <w:r w:rsidRPr="00A22D21">
        <w:rPr>
          <w:rFonts w:ascii="Times New Roman" w:hAnsi="Times New Roman"/>
          <w:lang w:val="uk-UA"/>
        </w:rPr>
        <w:tab/>
      </w:r>
      <w:r w:rsidRPr="00A22D21">
        <w:rPr>
          <w:rFonts w:ascii="Times New Roman" w:hAnsi="Times New Roman"/>
          <w:lang w:val="uk-UA"/>
        </w:rPr>
        <w:tab/>
      </w:r>
      <w:r w:rsidRPr="00A22D21">
        <w:rPr>
          <w:rFonts w:ascii="Times New Roman" w:hAnsi="Times New Roman"/>
          <w:lang w:val="uk-UA"/>
        </w:rPr>
        <w:tab/>
      </w:r>
      <w:r w:rsidRPr="00A22D21">
        <w:rPr>
          <w:rFonts w:ascii="Times New Roman" w:hAnsi="Times New Roman"/>
          <w:lang w:val="uk-UA"/>
        </w:rPr>
        <w:tab/>
      </w:r>
      <w:r w:rsidRPr="00A22D21">
        <w:rPr>
          <w:rFonts w:ascii="Times New Roman" w:hAnsi="Times New Roman"/>
          <w:lang w:val="uk-UA"/>
        </w:rPr>
        <w:tab/>
      </w:r>
      <w:r w:rsidRPr="00A22D21">
        <w:rPr>
          <w:rFonts w:ascii="Times New Roman" w:hAnsi="Times New Roman"/>
          <w:lang w:val="uk-UA"/>
        </w:rPr>
        <w:tab/>
      </w:r>
      <w:r w:rsidRPr="00A22D21">
        <w:rPr>
          <w:rFonts w:ascii="Times New Roman" w:hAnsi="Times New Roman"/>
          <w:lang w:val="uk-UA"/>
        </w:rPr>
        <w:tab/>
        <w:t>Дата прописом</w:t>
      </w:r>
      <w:r>
        <w:rPr>
          <w:rFonts w:ascii="Times New Roman" w:hAnsi="Times New Roman"/>
          <w:lang w:val="uk-UA"/>
        </w:rPr>
        <w:tab/>
      </w:r>
      <w:r>
        <w:rPr>
          <w:rFonts w:ascii="Times New Roman" w:hAnsi="Times New Roman"/>
          <w:lang w:val="uk-UA"/>
        </w:rPr>
        <w:tab/>
      </w:r>
    </w:p>
    <w:p w14:paraId="39940F92" w14:textId="1C7DD85C" w:rsidR="005C0DD9" w:rsidRPr="00A22D21" w:rsidRDefault="005C0DD9" w:rsidP="005C0DD9">
      <w:pPr>
        <w:ind w:firstLine="567"/>
        <w:rPr>
          <w:rFonts w:ascii="Times New Roman" w:hAnsi="Times New Roman"/>
          <w:lang w:val="uk-UA"/>
        </w:rPr>
      </w:pPr>
      <w:r w:rsidRPr="00A22D21">
        <w:rPr>
          <w:rFonts w:ascii="Times New Roman" w:hAnsi="Times New Roman"/>
          <w:lang w:val="uk-UA"/>
        </w:rPr>
        <w:t xml:space="preserve">                                                                                           </w:t>
      </w:r>
    </w:p>
    <w:p w14:paraId="00263680" w14:textId="77777777" w:rsidR="005C0DD9" w:rsidRPr="00A22D21" w:rsidRDefault="005C0DD9" w:rsidP="005C0DD9">
      <w:pPr>
        <w:spacing w:before="120" w:after="120"/>
        <w:jc w:val="center"/>
        <w:rPr>
          <w:rFonts w:ascii="Times New Roman" w:hAnsi="Times New Roman"/>
          <w:b/>
          <w:lang w:val="uk-UA"/>
        </w:rPr>
      </w:pPr>
      <w:r w:rsidRPr="00A22D21">
        <w:rPr>
          <w:rFonts w:ascii="Times New Roman" w:hAnsi="Times New Roman"/>
          <w:b/>
          <w:lang w:val="uk-UA"/>
        </w:rPr>
        <w:t>ДОВІРЕНІСТЬ №_</w:t>
      </w:r>
    </w:p>
    <w:p w14:paraId="55057389" w14:textId="77777777" w:rsidR="005C0DD9" w:rsidRPr="00A22D21" w:rsidRDefault="005C0DD9" w:rsidP="005C0DD9">
      <w:pPr>
        <w:spacing w:before="120" w:after="120"/>
        <w:jc w:val="center"/>
        <w:rPr>
          <w:rFonts w:ascii="Times New Roman" w:hAnsi="Times New Roman"/>
          <w:b/>
          <w:lang w:val="uk-UA"/>
        </w:rPr>
      </w:pPr>
      <w:r w:rsidRPr="00A22D21">
        <w:rPr>
          <w:rFonts w:ascii="Times New Roman" w:hAnsi="Times New Roman"/>
          <w:b/>
          <w:lang w:val="uk-UA"/>
        </w:rPr>
        <w:t>розпорядника клірингового рахунку</w:t>
      </w:r>
    </w:p>
    <w:p w14:paraId="4D2E40F6" w14:textId="77777777" w:rsidR="005C0DD9" w:rsidRPr="00A22D21" w:rsidRDefault="005C0DD9" w:rsidP="005C0DD9">
      <w:pPr>
        <w:tabs>
          <w:tab w:val="left" w:pos="4111"/>
        </w:tabs>
        <w:ind w:firstLine="567"/>
        <w:rPr>
          <w:rFonts w:ascii="Times New Roman" w:hAnsi="Times New Roman"/>
          <w:lang w:val="uk-UA"/>
        </w:rPr>
      </w:pPr>
      <w:r w:rsidRPr="00A22D21">
        <w:rPr>
          <w:rFonts w:ascii="Times New Roman" w:hAnsi="Times New Roman"/>
          <w:lang w:val="uk-UA"/>
        </w:rPr>
        <w:t>___________________________________________________________ (далі – Учасник клірингу),</w:t>
      </w:r>
    </w:p>
    <w:p w14:paraId="027EFEB4" w14:textId="77777777" w:rsidR="005C0DD9" w:rsidRPr="00A22D21" w:rsidRDefault="005C0DD9" w:rsidP="005C0DD9">
      <w:pPr>
        <w:tabs>
          <w:tab w:val="left" w:pos="4111"/>
        </w:tabs>
        <w:ind w:firstLine="567"/>
        <w:rPr>
          <w:rFonts w:ascii="Times New Roman" w:hAnsi="Times New Roman"/>
          <w:i/>
          <w:lang w:val="uk-UA"/>
        </w:rPr>
      </w:pPr>
      <w:r w:rsidRPr="00A22D21">
        <w:rPr>
          <w:rFonts w:ascii="Times New Roman" w:hAnsi="Times New Roman"/>
          <w:i/>
          <w:lang w:val="uk-UA"/>
        </w:rPr>
        <w:t xml:space="preserve">(повне найменування особи, код </w:t>
      </w:r>
      <w:r w:rsidRPr="00A22D21">
        <w:rPr>
          <w:rFonts w:ascii="Times New Roman" w:hAnsi="Times New Roman"/>
          <w:bCs/>
          <w:i/>
          <w:lang w:val="uk-UA"/>
        </w:rPr>
        <w:t>ЄДРПОУ юридичної особи (РНОКПП – для ФОП))</w:t>
      </w:r>
    </w:p>
    <w:p w14:paraId="5CFDF0FE" w14:textId="77777777" w:rsidR="005C0DD9" w:rsidRPr="00A22D21" w:rsidRDefault="005C0DD9" w:rsidP="005C0DD9">
      <w:pPr>
        <w:tabs>
          <w:tab w:val="left" w:pos="4111"/>
        </w:tabs>
        <w:ind w:firstLine="567"/>
        <w:rPr>
          <w:rFonts w:ascii="Times New Roman" w:hAnsi="Times New Roman"/>
          <w:lang w:val="uk-UA"/>
        </w:rPr>
      </w:pPr>
      <w:r w:rsidRPr="00A22D21">
        <w:rPr>
          <w:rFonts w:ascii="Times New Roman" w:hAnsi="Times New Roman"/>
          <w:lang w:val="uk-UA"/>
        </w:rPr>
        <w:t xml:space="preserve"> в особі ___________________________________________________,</w:t>
      </w:r>
    </w:p>
    <w:p w14:paraId="1513238F" w14:textId="77777777" w:rsidR="005C0DD9" w:rsidRPr="00A22D21" w:rsidRDefault="005C0DD9" w:rsidP="005C0DD9">
      <w:pPr>
        <w:tabs>
          <w:tab w:val="left" w:pos="4111"/>
        </w:tabs>
        <w:ind w:firstLine="567"/>
        <w:rPr>
          <w:rFonts w:ascii="Times New Roman" w:hAnsi="Times New Roman"/>
          <w:i/>
          <w:lang w:val="uk-UA"/>
        </w:rPr>
      </w:pPr>
      <w:r w:rsidRPr="00A22D21">
        <w:rPr>
          <w:rFonts w:ascii="Times New Roman" w:hAnsi="Times New Roman"/>
          <w:lang w:val="uk-UA"/>
        </w:rPr>
        <w:t xml:space="preserve">                   </w:t>
      </w:r>
      <w:r w:rsidRPr="00A22D21">
        <w:rPr>
          <w:rFonts w:ascii="Times New Roman" w:hAnsi="Times New Roman"/>
          <w:i/>
          <w:lang w:val="uk-UA"/>
        </w:rPr>
        <w:t>(посада та ПІБ керівника –</w:t>
      </w:r>
      <w:r w:rsidRPr="00E41427">
        <w:rPr>
          <w:rFonts w:ascii="Times New Roman" w:hAnsi="Times New Roman"/>
          <w:i/>
          <w:lang w:val="uk-UA"/>
        </w:rPr>
        <w:t>для юридичної особи</w:t>
      </w:r>
      <w:r w:rsidRPr="00A22D21">
        <w:rPr>
          <w:rFonts w:ascii="Times New Roman" w:hAnsi="Times New Roman"/>
          <w:i/>
          <w:lang w:val="uk-UA"/>
        </w:rPr>
        <w:t xml:space="preserve">) </w:t>
      </w:r>
    </w:p>
    <w:p w14:paraId="1A47E2EB" w14:textId="51634755" w:rsidR="005C0DD9" w:rsidRDefault="005C0DD9" w:rsidP="005C0DD9">
      <w:pPr>
        <w:tabs>
          <w:tab w:val="left" w:pos="4111"/>
        </w:tabs>
        <w:ind w:firstLine="567"/>
        <w:rPr>
          <w:rFonts w:ascii="Times New Roman" w:hAnsi="Times New Roman"/>
          <w:lang w:val="uk-UA"/>
        </w:rPr>
      </w:pPr>
      <w:r w:rsidRPr="00A22D21">
        <w:rPr>
          <w:rFonts w:ascii="Times New Roman" w:hAnsi="Times New Roman"/>
          <w:lang w:val="uk-UA"/>
        </w:rPr>
        <w:t xml:space="preserve">який діє на підставі </w:t>
      </w:r>
      <w:r>
        <w:rPr>
          <w:rFonts w:ascii="Times New Roman" w:hAnsi="Times New Roman"/>
          <w:lang w:val="uk-UA"/>
        </w:rPr>
        <w:t>_________________</w:t>
      </w:r>
      <w:r w:rsidRPr="00A22D21">
        <w:rPr>
          <w:rFonts w:ascii="Times New Roman" w:hAnsi="Times New Roman"/>
          <w:lang w:val="uk-UA"/>
        </w:rPr>
        <w:t xml:space="preserve">, довіряє </w:t>
      </w:r>
      <w:r>
        <w:rPr>
          <w:rFonts w:ascii="Times New Roman" w:hAnsi="Times New Roman"/>
          <w:lang w:val="uk-UA"/>
        </w:rPr>
        <w:t>____________________________________</w:t>
      </w:r>
      <w:r w:rsidRPr="00A22D21">
        <w:rPr>
          <w:rFonts w:ascii="Times New Roman" w:hAnsi="Times New Roman"/>
          <w:lang w:val="uk-UA"/>
        </w:rPr>
        <w:t xml:space="preserve"> (далі – розпорядник рахунку), який мешкає за </w:t>
      </w:r>
      <w:proofErr w:type="spellStart"/>
      <w:r w:rsidRPr="00A22D21">
        <w:rPr>
          <w:rFonts w:ascii="Times New Roman" w:hAnsi="Times New Roman"/>
          <w:lang w:val="uk-UA"/>
        </w:rPr>
        <w:t>адресою</w:t>
      </w:r>
      <w:proofErr w:type="spellEnd"/>
      <w:r w:rsidRPr="00A22D21">
        <w:rPr>
          <w:rFonts w:ascii="Times New Roman" w:hAnsi="Times New Roman"/>
          <w:lang w:val="uk-UA"/>
        </w:rPr>
        <w:t xml:space="preserve">: </w:t>
      </w:r>
      <w:r>
        <w:rPr>
          <w:rFonts w:ascii="Times New Roman" w:hAnsi="Times New Roman"/>
          <w:lang w:val="uk-UA"/>
        </w:rPr>
        <w:t>________________________________________________</w:t>
      </w:r>
      <w:r w:rsidRPr="00A22D21">
        <w:rPr>
          <w:rFonts w:ascii="Times New Roman" w:hAnsi="Times New Roman"/>
          <w:lang w:val="uk-UA"/>
        </w:rPr>
        <w:t xml:space="preserve">, </w:t>
      </w:r>
      <w:r>
        <w:rPr>
          <w:rFonts w:ascii="Times New Roman" w:hAnsi="Times New Roman"/>
          <w:lang w:val="uk-UA"/>
        </w:rPr>
        <w:t>_________________________________________________________________________________________</w:t>
      </w:r>
      <w:r w:rsidRPr="00A22D21">
        <w:rPr>
          <w:rFonts w:ascii="Times New Roman" w:hAnsi="Times New Roman"/>
          <w:lang w:val="uk-UA"/>
        </w:rPr>
        <w:t>,</w:t>
      </w:r>
    </w:p>
    <w:p w14:paraId="52D90D2A" w14:textId="77777777" w:rsidR="005C0DD9" w:rsidRPr="00A22D21" w:rsidRDefault="005C0DD9" w:rsidP="005C0DD9">
      <w:pPr>
        <w:tabs>
          <w:tab w:val="left" w:pos="4111"/>
        </w:tabs>
        <w:rPr>
          <w:rFonts w:ascii="Times New Roman" w:hAnsi="Times New Roman"/>
          <w:i/>
          <w:lang w:val="uk-UA"/>
        </w:rPr>
      </w:pPr>
      <w:r w:rsidRPr="00A22D21">
        <w:rPr>
          <w:rFonts w:ascii="Times New Roman" w:hAnsi="Times New Roman"/>
          <w:i/>
          <w:lang w:val="uk-UA"/>
        </w:rPr>
        <w:t xml:space="preserve"> (паспорт серія (за наявності)  та номер паспорта (ідентифікаційний номер документа, якщо паспорт у формі </w:t>
      </w:r>
      <w:r w:rsidRPr="00A22D21">
        <w:rPr>
          <w:rFonts w:ascii="Times New Roman" w:hAnsi="Times New Roman"/>
          <w:i/>
        </w:rPr>
        <w:t>ID</w:t>
      </w:r>
      <w:r w:rsidRPr="00A22D21">
        <w:rPr>
          <w:rFonts w:ascii="Times New Roman" w:hAnsi="Times New Roman"/>
          <w:i/>
          <w:lang w:val="uk-UA"/>
        </w:rPr>
        <w:t xml:space="preserve"> картки)</w:t>
      </w:r>
    </w:p>
    <w:p w14:paraId="6BDADC25" w14:textId="77777777" w:rsidR="005C0DD9" w:rsidRPr="00A22D21" w:rsidRDefault="005C0DD9" w:rsidP="005C0DD9">
      <w:pPr>
        <w:tabs>
          <w:tab w:val="left" w:pos="4111"/>
        </w:tabs>
        <w:ind w:firstLine="567"/>
        <w:jc w:val="both"/>
        <w:rPr>
          <w:rFonts w:ascii="Times New Roman" w:hAnsi="Times New Roman"/>
          <w:lang w:val="uk-UA"/>
        </w:rPr>
      </w:pPr>
      <w:r w:rsidRPr="00A22D21">
        <w:rPr>
          <w:rFonts w:ascii="Times New Roman" w:hAnsi="Times New Roman"/>
          <w:lang w:val="uk-UA"/>
        </w:rPr>
        <w:t xml:space="preserve">представляти Учасника клірингу перед </w:t>
      </w:r>
      <w:r>
        <w:rPr>
          <w:rFonts w:ascii="Times New Roman" w:hAnsi="Times New Roman"/>
          <w:lang w:val="uk-UA"/>
        </w:rPr>
        <w:t>ТОВАРИСТВОМ З ОБМЕЖЕНОЮ ВІДПОВІДАЛЬНІСТЮ «УКРАЇНСЬКА РЕСУРСНА БІРЖА»</w:t>
      </w:r>
      <w:r w:rsidRPr="00A22D21">
        <w:rPr>
          <w:rFonts w:ascii="Times New Roman" w:hAnsi="Times New Roman"/>
          <w:lang w:val="uk-UA"/>
        </w:rPr>
        <w:t xml:space="preserve"> (далі – </w:t>
      </w:r>
      <w:r>
        <w:rPr>
          <w:rFonts w:ascii="Times New Roman" w:hAnsi="Times New Roman"/>
          <w:lang w:val="uk-UA"/>
        </w:rPr>
        <w:t>Біржа</w:t>
      </w:r>
      <w:r w:rsidRPr="00A22D21">
        <w:rPr>
          <w:rFonts w:ascii="Times New Roman" w:hAnsi="Times New Roman"/>
          <w:lang w:val="uk-UA"/>
        </w:rPr>
        <w:t>) з будь-яких питань, пов’язаних з відкриттям та веденням клірингових рахунків Учасника клірингу</w:t>
      </w:r>
      <w:r>
        <w:rPr>
          <w:rFonts w:ascii="Times New Roman" w:hAnsi="Times New Roman"/>
          <w:lang w:val="uk-UA"/>
        </w:rPr>
        <w:t xml:space="preserve"> і </w:t>
      </w:r>
      <w:r w:rsidRPr="00A22D21">
        <w:rPr>
          <w:rFonts w:ascii="Times New Roman" w:hAnsi="Times New Roman"/>
          <w:lang w:val="uk-UA"/>
        </w:rPr>
        <w:t xml:space="preserve">клірингових рахунків </w:t>
      </w:r>
      <w:r>
        <w:rPr>
          <w:rFonts w:ascii="Times New Roman" w:hAnsi="Times New Roman"/>
          <w:lang w:val="uk-UA"/>
        </w:rPr>
        <w:t>клієнтів Учасника клірингу</w:t>
      </w:r>
      <w:r w:rsidRPr="00A22D21">
        <w:rPr>
          <w:rFonts w:ascii="Times New Roman" w:hAnsi="Times New Roman"/>
          <w:lang w:val="uk-UA"/>
        </w:rPr>
        <w:t>, здійснення клірингу зобов'язань за правочинами,</w:t>
      </w:r>
      <w:r>
        <w:rPr>
          <w:rFonts w:ascii="Times New Roman" w:hAnsi="Times New Roman"/>
          <w:lang w:val="uk-UA"/>
        </w:rPr>
        <w:t xml:space="preserve"> що</w:t>
      </w:r>
      <w:r w:rsidRPr="00A22D21">
        <w:rPr>
          <w:rFonts w:ascii="Times New Roman" w:hAnsi="Times New Roman"/>
          <w:lang w:val="uk-UA"/>
        </w:rPr>
        <w:t xml:space="preserve"> вчинен</w:t>
      </w:r>
      <w:r>
        <w:rPr>
          <w:rFonts w:ascii="Times New Roman" w:hAnsi="Times New Roman"/>
          <w:lang w:val="uk-UA"/>
        </w:rPr>
        <w:t>і на Біржі</w:t>
      </w:r>
      <w:r w:rsidRPr="00A22D21">
        <w:rPr>
          <w:rFonts w:ascii="Times New Roman" w:hAnsi="Times New Roman"/>
          <w:lang w:val="uk-UA"/>
        </w:rPr>
        <w:t xml:space="preserve"> у власних інтересах Учасника клірингу, в інтересах клієнтів Учасника клірингу, виконанням клірингових операцій на клірингових рахунках Учасника клірингу</w:t>
      </w:r>
      <w:r>
        <w:rPr>
          <w:rFonts w:ascii="Times New Roman" w:hAnsi="Times New Roman"/>
          <w:lang w:val="uk-UA"/>
        </w:rPr>
        <w:t xml:space="preserve"> і  </w:t>
      </w:r>
      <w:r w:rsidRPr="00A22D21">
        <w:rPr>
          <w:rFonts w:ascii="Times New Roman" w:hAnsi="Times New Roman"/>
          <w:lang w:val="uk-UA"/>
        </w:rPr>
        <w:t>клірингових рахунків клієнтів Учасника клірингу.</w:t>
      </w:r>
    </w:p>
    <w:p w14:paraId="463C7A1E" w14:textId="77777777" w:rsidR="005C0DD9" w:rsidRPr="00A22D21" w:rsidRDefault="005C0DD9" w:rsidP="005C0DD9">
      <w:pPr>
        <w:tabs>
          <w:tab w:val="left" w:pos="4111"/>
        </w:tabs>
        <w:spacing w:after="0"/>
        <w:ind w:firstLine="567"/>
        <w:jc w:val="both"/>
        <w:rPr>
          <w:rFonts w:ascii="Times New Roman" w:hAnsi="Times New Roman"/>
          <w:lang w:val="uk-UA"/>
        </w:rPr>
      </w:pPr>
      <w:r w:rsidRPr="00A22D21">
        <w:rPr>
          <w:rFonts w:ascii="Times New Roman" w:hAnsi="Times New Roman"/>
          <w:lang w:val="uk-UA"/>
        </w:rPr>
        <w:t>У відповідності з цією довіреністю розпоряднику рахунку надаються повноваження:</w:t>
      </w:r>
    </w:p>
    <w:p w14:paraId="1925A259" w14:textId="77777777" w:rsidR="005C0DD9" w:rsidRPr="00A22D21" w:rsidRDefault="005C0DD9" w:rsidP="005C0DD9">
      <w:pPr>
        <w:numPr>
          <w:ilvl w:val="0"/>
          <w:numId w:val="8"/>
        </w:numPr>
        <w:spacing w:after="0" w:line="240" w:lineRule="auto"/>
        <w:ind w:left="0" w:firstLine="567"/>
        <w:jc w:val="both"/>
        <w:rPr>
          <w:rFonts w:ascii="Times New Roman" w:hAnsi="Times New Roman"/>
          <w:lang w:val="uk-UA"/>
        </w:rPr>
      </w:pPr>
      <w:r w:rsidRPr="00A22D21">
        <w:rPr>
          <w:rFonts w:ascii="Times New Roman" w:hAnsi="Times New Roman"/>
          <w:lang w:val="uk-UA"/>
        </w:rPr>
        <w:t>засвідчувати та підписувати документи, які необхідні для відкриття, ведення та закриття клірингових рахунків Учасника клірингу</w:t>
      </w:r>
      <w:r>
        <w:rPr>
          <w:rFonts w:ascii="Times New Roman" w:hAnsi="Times New Roman"/>
          <w:lang w:val="uk-UA"/>
        </w:rPr>
        <w:t xml:space="preserve"> і</w:t>
      </w:r>
      <w:r w:rsidRPr="005B2750">
        <w:rPr>
          <w:rFonts w:ascii="Times New Roman" w:hAnsi="Times New Roman"/>
          <w:lang w:val="uk-UA"/>
        </w:rPr>
        <w:t xml:space="preserve"> клірингових рахунків клієнтів Учасника клірингу</w:t>
      </w:r>
      <w:r w:rsidRPr="00A22D21">
        <w:rPr>
          <w:rFonts w:ascii="Times New Roman" w:hAnsi="Times New Roman"/>
          <w:lang w:val="uk-UA"/>
        </w:rPr>
        <w:t>;</w:t>
      </w:r>
    </w:p>
    <w:p w14:paraId="53D1F4D1" w14:textId="77777777" w:rsidR="005C0DD9" w:rsidRDefault="005C0DD9" w:rsidP="005C0DD9">
      <w:pPr>
        <w:tabs>
          <w:tab w:val="left" w:pos="4111"/>
        </w:tabs>
        <w:spacing w:after="0"/>
        <w:ind w:firstLine="567"/>
        <w:jc w:val="both"/>
        <w:rPr>
          <w:rFonts w:ascii="Times New Roman" w:hAnsi="Times New Roman"/>
          <w:lang w:val="uk-UA"/>
        </w:rPr>
      </w:pPr>
      <w:r w:rsidRPr="00A22D21">
        <w:rPr>
          <w:rFonts w:ascii="Times New Roman" w:hAnsi="Times New Roman"/>
          <w:lang w:val="uk-UA"/>
        </w:rPr>
        <w:t>- підписувати від імені Учасника клірингу документи, розпорядження на виконання клірингових операцій на клірингових рахунках Учасника клірингу</w:t>
      </w:r>
      <w:r>
        <w:rPr>
          <w:rFonts w:ascii="Times New Roman" w:hAnsi="Times New Roman"/>
          <w:lang w:val="uk-UA"/>
        </w:rPr>
        <w:t xml:space="preserve"> і </w:t>
      </w:r>
      <w:r w:rsidRPr="005B2750">
        <w:rPr>
          <w:rFonts w:ascii="Times New Roman" w:hAnsi="Times New Roman"/>
          <w:lang w:val="uk-UA"/>
        </w:rPr>
        <w:t>клірингових рахунків клієнтів Учасника клірингу</w:t>
      </w:r>
      <w:r w:rsidRPr="00A22D21">
        <w:rPr>
          <w:rFonts w:ascii="Times New Roman" w:hAnsi="Times New Roman"/>
          <w:lang w:val="uk-UA"/>
        </w:rPr>
        <w:t>;</w:t>
      </w:r>
    </w:p>
    <w:p w14:paraId="38A9D084" w14:textId="77777777" w:rsidR="005C0DD9" w:rsidRPr="00A22D21" w:rsidRDefault="005C0DD9" w:rsidP="005C0DD9">
      <w:pPr>
        <w:tabs>
          <w:tab w:val="left" w:pos="4111"/>
        </w:tabs>
        <w:spacing w:after="0"/>
        <w:ind w:firstLine="567"/>
        <w:jc w:val="both"/>
        <w:rPr>
          <w:rFonts w:ascii="Times New Roman" w:hAnsi="Times New Roman"/>
          <w:lang w:val="uk-UA"/>
        </w:rPr>
      </w:pPr>
      <w:r>
        <w:rPr>
          <w:rFonts w:ascii="Times New Roman" w:hAnsi="Times New Roman"/>
          <w:lang w:val="uk-UA"/>
        </w:rPr>
        <w:t xml:space="preserve">- </w:t>
      </w:r>
      <w:r w:rsidRPr="005B2750">
        <w:rPr>
          <w:rFonts w:ascii="Times New Roman" w:hAnsi="Times New Roman"/>
          <w:lang w:val="uk-UA"/>
        </w:rPr>
        <w:t xml:space="preserve">підписувати від імені Учасника клірингу </w:t>
      </w:r>
      <w:r>
        <w:rPr>
          <w:rFonts w:ascii="Times New Roman" w:hAnsi="Times New Roman"/>
          <w:lang w:val="uk-UA"/>
        </w:rPr>
        <w:t>і від імені клієнтів Учасника клірингу</w:t>
      </w:r>
      <w:r w:rsidRPr="005B2750">
        <w:rPr>
          <w:rFonts w:ascii="Times New Roman" w:hAnsi="Times New Roman"/>
          <w:lang w:val="uk-UA"/>
        </w:rPr>
        <w:t xml:space="preserve"> документи</w:t>
      </w:r>
      <w:r>
        <w:rPr>
          <w:rFonts w:ascii="Times New Roman" w:hAnsi="Times New Roman"/>
          <w:lang w:val="uk-UA"/>
        </w:rPr>
        <w:t>, що відповідно до внутрішніх документів Біржі підтверджують факт укладання біржових угод і списання комісії Біржі;</w:t>
      </w:r>
    </w:p>
    <w:p w14:paraId="65B12294" w14:textId="68B4780B" w:rsidR="005C0DD9" w:rsidRPr="00A22D21" w:rsidRDefault="005C0DD9" w:rsidP="005C0DD9">
      <w:pPr>
        <w:tabs>
          <w:tab w:val="left" w:pos="4111"/>
        </w:tabs>
        <w:spacing w:after="0"/>
        <w:ind w:firstLine="567"/>
        <w:jc w:val="both"/>
        <w:rPr>
          <w:rFonts w:ascii="Times New Roman" w:hAnsi="Times New Roman"/>
          <w:lang w:val="uk-UA"/>
        </w:rPr>
      </w:pPr>
      <w:r w:rsidRPr="00A22D21">
        <w:rPr>
          <w:rFonts w:ascii="Times New Roman" w:hAnsi="Times New Roman"/>
          <w:lang w:val="uk-UA"/>
        </w:rPr>
        <w:t>- подавати документи, необхідні для виконання клірингових операцій на клірингових рахунках Учасника клірингу</w:t>
      </w:r>
      <w:r w:rsidRPr="005B2750">
        <w:rPr>
          <w:rFonts w:ascii="Times New Roman" w:hAnsi="Times New Roman"/>
          <w:lang w:val="uk-UA"/>
        </w:rPr>
        <w:t xml:space="preserve"> і клірингових рахунків клієнтів Учасника клірингу</w:t>
      </w:r>
      <w:r w:rsidRPr="00A22D21">
        <w:rPr>
          <w:rFonts w:ascii="Times New Roman" w:hAnsi="Times New Roman"/>
          <w:lang w:val="uk-UA"/>
        </w:rPr>
        <w:t>, здійснення клірингу зобов'язань за правочинами</w:t>
      </w:r>
      <w:r w:rsidRPr="005C0DD9">
        <w:rPr>
          <w:rFonts w:ascii="Times New Roman" w:hAnsi="Times New Roman"/>
          <w:lang w:val="uk-UA"/>
        </w:rPr>
        <w:t>, вчиненими</w:t>
      </w:r>
      <w:r w:rsidRPr="00A22D21">
        <w:rPr>
          <w:rFonts w:ascii="Times New Roman" w:hAnsi="Times New Roman"/>
          <w:lang w:val="uk-UA"/>
        </w:rPr>
        <w:t xml:space="preserve"> у власних інтересах Учасника клірингу</w:t>
      </w:r>
      <w:r>
        <w:rPr>
          <w:rFonts w:ascii="Times New Roman" w:hAnsi="Times New Roman"/>
          <w:lang w:val="uk-UA"/>
        </w:rPr>
        <w:t xml:space="preserve"> і</w:t>
      </w:r>
      <w:r w:rsidRPr="00A22D21">
        <w:rPr>
          <w:rFonts w:ascii="Times New Roman" w:hAnsi="Times New Roman"/>
          <w:lang w:val="uk-UA"/>
        </w:rPr>
        <w:t xml:space="preserve"> в інтересах клієнтів Учасника клірингу; </w:t>
      </w:r>
    </w:p>
    <w:p w14:paraId="578884AC" w14:textId="77777777" w:rsidR="005C0DD9" w:rsidRPr="00A22D21" w:rsidRDefault="005C0DD9" w:rsidP="005C0DD9">
      <w:pPr>
        <w:tabs>
          <w:tab w:val="left" w:pos="4111"/>
        </w:tabs>
        <w:spacing w:after="0"/>
        <w:ind w:firstLine="567"/>
        <w:jc w:val="both"/>
        <w:rPr>
          <w:rFonts w:ascii="Times New Roman" w:hAnsi="Times New Roman"/>
          <w:b/>
          <w:lang w:val="uk-UA"/>
        </w:rPr>
      </w:pPr>
      <w:r w:rsidRPr="00A22D21">
        <w:rPr>
          <w:rFonts w:ascii="Times New Roman" w:hAnsi="Times New Roman"/>
          <w:lang w:val="uk-UA"/>
        </w:rPr>
        <w:t>-</w:t>
      </w:r>
      <w:r w:rsidRPr="00A22D21">
        <w:rPr>
          <w:rFonts w:ascii="Times New Roman" w:hAnsi="Times New Roman"/>
          <w:b/>
          <w:lang w:val="uk-UA"/>
        </w:rPr>
        <w:t xml:space="preserve"> </w:t>
      </w:r>
      <w:r w:rsidRPr="00A22D21">
        <w:rPr>
          <w:rFonts w:ascii="Times New Roman" w:hAnsi="Times New Roman"/>
          <w:lang w:val="uk-UA"/>
        </w:rPr>
        <w:t>одержувати документи та іншу інформацію щодо виконання клірингових операцій на клірингових рахунках Учасника клірингу</w:t>
      </w:r>
      <w:r>
        <w:rPr>
          <w:rFonts w:ascii="Times New Roman" w:hAnsi="Times New Roman"/>
          <w:lang w:val="uk-UA"/>
        </w:rPr>
        <w:t xml:space="preserve"> </w:t>
      </w:r>
      <w:r w:rsidRPr="005B2750">
        <w:rPr>
          <w:rFonts w:ascii="Times New Roman" w:hAnsi="Times New Roman"/>
          <w:lang w:val="uk-UA"/>
        </w:rPr>
        <w:t>і клірингових рахунків клієнтів Учасника клірингу</w:t>
      </w:r>
      <w:r w:rsidRPr="00A22D21">
        <w:rPr>
          <w:rFonts w:ascii="Times New Roman" w:hAnsi="Times New Roman"/>
          <w:lang w:val="uk-UA"/>
        </w:rPr>
        <w:t>;</w:t>
      </w:r>
    </w:p>
    <w:p w14:paraId="2B568C75" w14:textId="77777777" w:rsidR="005C0DD9" w:rsidRPr="00A22D21" w:rsidRDefault="005C0DD9" w:rsidP="005C0DD9">
      <w:pPr>
        <w:spacing w:after="0"/>
        <w:ind w:firstLine="567"/>
        <w:jc w:val="both"/>
        <w:rPr>
          <w:rFonts w:ascii="Times New Roman" w:hAnsi="Times New Roman"/>
          <w:lang w:val="uk-UA"/>
        </w:rPr>
      </w:pPr>
      <w:r w:rsidRPr="00A22D21">
        <w:rPr>
          <w:rFonts w:ascii="Times New Roman" w:hAnsi="Times New Roman"/>
          <w:lang w:val="uk-UA"/>
        </w:rPr>
        <w:t>- виконувати інші дії, які є необхідними у зв’язку зі здійсненням повноважень, наданих цією Довіреністю.</w:t>
      </w:r>
    </w:p>
    <w:p w14:paraId="32573368" w14:textId="77777777" w:rsidR="005C0DD9" w:rsidRPr="00A22D21" w:rsidRDefault="005C0DD9" w:rsidP="005C0DD9">
      <w:pPr>
        <w:ind w:firstLine="567"/>
        <w:jc w:val="both"/>
        <w:rPr>
          <w:rFonts w:ascii="Times New Roman" w:hAnsi="Times New Roman"/>
          <w:lang w:val="uk-UA"/>
        </w:rPr>
      </w:pPr>
      <w:r w:rsidRPr="00A22D21">
        <w:rPr>
          <w:rFonts w:ascii="Times New Roman" w:hAnsi="Times New Roman"/>
          <w:lang w:val="uk-UA"/>
        </w:rPr>
        <w:t xml:space="preserve">Довіреність видана без права передоручення і дійсна </w:t>
      </w:r>
      <w:r>
        <w:rPr>
          <w:rFonts w:ascii="Times New Roman" w:hAnsi="Times New Roman"/>
          <w:lang w:val="uk-UA"/>
        </w:rPr>
        <w:t xml:space="preserve">терміном </w:t>
      </w:r>
      <w:r w:rsidRPr="00A22D21">
        <w:rPr>
          <w:rFonts w:ascii="Times New Roman" w:hAnsi="Times New Roman"/>
          <w:lang w:val="uk-UA"/>
        </w:rPr>
        <w:t xml:space="preserve">до </w:t>
      </w:r>
      <w:r>
        <w:rPr>
          <w:rFonts w:ascii="Times New Roman" w:hAnsi="Times New Roman"/>
          <w:lang w:val="uk-UA"/>
        </w:rPr>
        <w:t>«__» ______ 20__</w:t>
      </w:r>
      <w:r w:rsidRPr="00A22D21">
        <w:rPr>
          <w:rFonts w:ascii="Times New Roman" w:hAnsi="Times New Roman"/>
          <w:lang w:val="uk-UA"/>
        </w:rPr>
        <w:t xml:space="preserve"> року.</w:t>
      </w:r>
    </w:p>
    <w:p w14:paraId="565BDA85" w14:textId="77777777" w:rsidR="005C0DD9" w:rsidRPr="00A22D21" w:rsidRDefault="005C0DD9" w:rsidP="005C0DD9">
      <w:pPr>
        <w:ind w:firstLine="567"/>
        <w:rPr>
          <w:rFonts w:ascii="Times New Roman" w:hAnsi="Times New Roman"/>
          <w:lang w:val="uk-UA"/>
        </w:rPr>
      </w:pPr>
      <w:r>
        <w:rPr>
          <w:rFonts w:ascii="Times New Roman" w:hAnsi="Times New Roman"/>
          <w:lang w:val="uk-UA"/>
        </w:rPr>
        <w:t>Керівник</w:t>
      </w:r>
      <w:r w:rsidRPr="00A22D21">
        <w:rPr>
          <w:rFonts w:ascii="Times New Roman" w:hAnsi="Times New Roman"/>
          <w:lang w:val="uk-UA"/>
        </w:rPr>
        <w:tab/>
      </w:r>
    </w:p>
    <w:p w14:paraId="1B9875B8" w14:textId="22E21173" w:rsidR="005C0DD9" w:rsidRDefault="005C0DD9" w:rsidP="005C0DD9">
      <w:pPr>
        <w:ind w:firstLine="567"/>
        <w:jc w:val="center"/>
        <w:rPr>
          <w:rFonts w:ascii="Times New Roman" w:hAnsi="Times New Roman"/>
          <w:lang w:val="uk-UA"/>
        </w:rPr>
      </w:pPr>
      <w:r>
        <w:rPr>
          <w:rFonts w:ascii="Times New Roman" w:hAnsi="Times New Roman"/>
          <w:lang w:val="uk-UA"/>
        </w:rPr>
        <w:t>Найменування учасника клірингу</w:t>
      </w:r>
      <w:r w:rsidRPr="00A22D21">
        <w:rPr>
          <w:rFonts w:ascii="Times New Roman" w:hAnsi="Times New Roman"/>
          <w:lang w:val="uk-UA"/>
        </w:rPr>
        <w:t xml:space="preserve">          ___________________       </w:t>
      </w:r>
      <w:r>
        <w:rPr>
          <w:rFonts w:ascii="Times New Roman" w:hAnsi="Times New Roman"/>
          <w:lang w:val="uk-UA"/>
        </w:rPr>
        <w:t>ініціали і прізвище</w:t>
      </w:r>
      <w:r w:rsidRPr="00A22D21">
        <w:rPr>
          <w:rFonts w:ascii="Times New Roman" w:hAnsi="Times New Roman"/>
          <w:lang w:val="uk-UA"/>
        </w:rPr>
        <w:t xml:space="preserve">                                                  МП</w:t>
      </w:r>
      <w:r w:rsidRPr="00A22D21">
        <w:rPr>
          <w:rFonts w:ascii="Times New Roman" w:hAnsi="Times New Roman"/>
          <w:vertAlign w:val="superscript"/>
          <w:lang w:val="uk-UA"/>
        </w:rPr>
        <w:footnoteReference w:customMarkFollows="1" w:id="11"/>
        <w:t>1</w:t>
      </w:r>
      <w:r>
        <w:rPr>
          <w:rFonts w:ascii="Times New Roman" w:hAnsi="Times New Roman"/>
          <w:lang w:val="uk-UA"/>
        </w:rPr>
        <w:br w:type="page"/>
      </w:r>
    </w:p>
    <w:p w14:paraId="2A93C730" w14:textId="68509C44" w:rsidR="000F0176" w:rsidRPr="00A71C4B" w:rsidRDefault="000F0176" w:rsidP="000F0176">
      <w:pPr>
        <w:pStyle w:val="a6"/>
        <w:tabs>
          <w:tab w:val="left" w:pos="709"/>
          <w:tab w:val="left" w:pos="851"/>
          <w:tab w:val="left" w:pos="1134"/>
        </w:tabs>
        <w:ind w:firstLine="709"/>
        <w:jc w:val="right"/>
        <w:rPr>
          <w:rFonts w:cs="Times New Roman"/>
          <w:bCs/>
          <w:sz w:val="20"/>
          <w:szCs w:val="20"/>
          <w:lang w:val="uk-UA"/>
        </w:rPr>
      </w:pPr>
      <w:bookmarkStart w:id="127" w:name="_Hlk147768687"/>
      <w:bookmarkStart w:id="128" w:name="_Hlk147855441"/>
      <w:r w:rsidRPr="00A71C4B">
        <w:rPr>
          <w:rFonts w:cs="Times New Roman"/>
          <w:bCs/>
          <w:sz w:val="20"/>
          <w:szCs w:val="20"/>
          <w:lang w:val="uk-UA"/>
        </w:rPr>
        <w:lastRenderedPageBreak/>
        <w:t>Додаток №</w:t>
      </w:r>
      <w:r>
        <w:rPr>
          <w:rFonts w:cs="Times New Roman"/>
          <w:bCs/>
          <w:sz w:val="20"/>
          <w:szCs w:val="20"/>
          <w:lang w:val="uk-UA"/>
        </w:rPr>
        <w:t>6</w:t>
      </w:r>
    </w:p>
    <w:p w14:paraId="024D52E9" w14:textId="77777777" w:rsidR="000F0176" w:rsidRDefault="000F0176" w:rsidP="000F0176">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6B725948" w14:textId="632D4FDA" w:rsidR="000F0176" w:rsidRDefault="00251B3F" w:rsidP="000F0176">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0F0176" w:rsidRPr="00A71C4B">
        <w:rPr>
          <w:rFonts w:cs="Times New Roman"/>
          <w:bCs/>
          <w:sz w:val="20"/>
          <w:szCs w:val="20"/>
          <w:lang w:val="uk-UA"/>
        </w:rPr>
        <w:t xml:space="preserve">на  товарній  біржі  -  </w:t>
      </w:r>
    </w:p>
    <w:p w14:paraId="21FD11BB" w14:textId="7787DCAD" w:rsidR="005C0DD9" w:rsidRDefault="000F0176" w:rsidP="000F0176">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bookmarkEnd w:id="127"/>
    </w:p>
    <w:bookmarkEnd w:id="128"/>
    <w:p w14:paraId="3229E258" w14:textId="77777777" w:rsidR="000F0176" w:rsidRDefault="000F0176" w:rsidP="000F0176">
      <w:pPr>
        <w:pStyle w:val="a6"/>
        <w:tabs>
          <w:tab w:val="left" w:pos="709"/>
          <w:tab w:val="left" w:pos="851"/>
          <w:tab w:val="left" w:pos="1134"/>
        </w:tabs>
        <w:ind w:firstLine="709"/>
        <w:jc w:val="right"/>
        <w:rPr>
          <w:rFonts w:cs="Times New Roman"/>
          <w:bCs/>
          <w:lang w:val="uk-UA"/>
        </w:rPr>
      </w:pPr>
    </w:p>
    <w:p w14:paraId="7FCD8D7B" w14:textId="77777777" w:rsidR="000F0176" w:rsidRDefault="000F0176" w:rsidP="000F0176">
      <w:pPr>
        <w:tabs>
          <w:tab w:val="left" w:pos="1134"/>
          <w:tab w:val="left" w:pos="1276"/>
        </w:tabs>
        <w:spacing w:before="80" w:after="80"/>
        <w:rPr>
          <w:rFonts w:ascii="Times New Roman" w:hAnsi="Times New Roman"/>
          <w:sz w:val="28"/>
          <w:szCs w:val="28"/>
          <w:lang w:val="uk-UA"/>
        </w:rPr>
      </w:pPr>
      <w:proofErr w:type="spellStart"/>
      <w:r>
        <w:rPr>
          <w:rFonts w:ascii="Times New Roman" w:hAnsi="Times New Roman"/>
          <w:sz w:val="28"/>
          <w:szCs w:val="28"/>
          <w:lang w:val="uk-UA"/>
        </w:rPr>
        <w:t>Вих</w:t>
      </w:r>
      <w:proofErr w:type="spellEnd"/>
      <w:r>
        <w:rPr>
          <w:rFonts w:ascii="Times New Roman" w:hAnsi="Times New Roman"/>
          <w:sz w:val="28"/>
          <w:szCs w:val="28"/>
          <w:lang w:val="uk-UA"/>
        </w:rPr>
        <w:t>. №_______</w:t>
      </w:r>
    </w:p>
    <w:p w14:paraId="0BB9948F" w14:textId="77777777" w:rsidR="000F0176" w:rsidRDefault="000F0176" w:rsidP="000F0176">
      <w:pPr>
        <w:tabs>
          <w:tab w:val="left" w:pos="1134"/>
          <w:tab w:val="left" w:pos="1276"/>
        </w:tabs>
        <w:spacing w:before="80" w:after="80"/>
        <w:rPr>
          <w:rFonts w:ascii="Times New Roman" w:hAnsi="Times New Roman"/>
          <w:sz w:val="28"/>
          <w:szCs w:val="28"/>
          <w:lang w:val="uk-UA"/>
        </w:rPr>
      </w:pPr>
      <w:r>
        <w:rPr>
          <w:rFonts w:ascii="Times New Roman" w:hAnsi="Times New Roman"/>
          <w:sz w:val="28"/>
          <w:szCs w:val="28"/>
          <w:lang w:val="uk-UA"/>
        </w:rPr>
        <w:t>Від «__» __________ 20__ року</w:t>
      </w:r>
    </w:p>
    <w:p w14:paraId="6984E293" w14:textId="77777777" w:rsidR="000F0176" w:rsidRDefault="000F0176" w:rsidP="000F0176">
      <w:pPr>
        <w:tabs>
          <w:tab w:val="left" w:pos="1134"/>
          <w:tab w:val="left" w:pos="1276"/>
        </w:tabs>
        <w:spacing w:before="80" w:after="80"/>
        <w:rPr>
          <w:rFonts w:ascii="Times New Roman" w:hAnsi="Times New Roman"/>
          <w:sz w:val="28"/>
          <w:szCs w:val="28"/>
          <w:lang w:val="uk-UA"/>
        </w:rPr>
      </w:pPr>
    </w:p>
    <w:p w14:paraId="29F51D30" w14:textId="77777777" w:rsidR="000F0176" w:rsidRDefault="000F0176" w:rsidP="000F0176">
      <w:pPr>
        <w:tabs>
          <w:tab w:val="left" w:pos="1134"/>
          <w:tab w:val="left" w:pos="1276"/>
        </w:tabs>
        <w:spacing w:before="80" w:after="80"/>
        <w:rPr>
          <w:rFonts w:ascii="Times New Roman" w:hAnsi="Times New Roman"/>
          <w:sz w:val="28"/>
          <w:szCs w:val="28"/>
          <w:lang w:val="uk-UA"/>
        </w:rPr>
      </w:pPr>
    </w:p>
    <w:p w14:paraId="3B6D709C" w14:textId="77777777" w:rsidR="000F0176" w:rsidRDefault="000F0176" w:rsidP="000F0176">
      <w:pPr>
        <w:tabs>
          <w:tab w:val="left" w:pos="1134"/>
          <w:tab w:val="left" w:pos="1276"/>
        </w:tabs>
        <w:spacing w:before="80" w:after="80"/>
        <w:jc w:val="right"/>
        <w:rPr>
          <w:rFonts w:ascii="Times New Roman" w:hAnsi="Times New Roman"/>
          <w:sz w:val="28"/>
          <w:szCs w:val="28"/>
          <w:lang w:val="uk-UA"/>
        </w:rPr>
      </w:pPr>
      <w:r>
        <w:rPr>
          <w:rFonts w:ascii="Times New Roman" w:hAnsi="Times New Roman"/>
          <w:sz w:val="28"/>
          <w:szCs w:val="28"/>
          <w:lang w:val="uk-UA"/>
        </w:rPr>
        <w:t>ТОВ «УКРАЇНСЬКА РЕСУРСНА БІРЖА»</w:t>
      </w:r>
    </w:p>
    <w:p w14:paraId="7085F705" w14:textId="77777777" w:rsidR="000F0176" w:rsidRDefault="000F0176" w:rsidP="000F0176">
      <w:pPr>
        <w:tabs>
          <w:tab w:val="left" w:pos="1134"/>
          <w:tab w:val="left" w:pos="1276"/>
        </w:tabs>
        <w:spacing w:before="80" w:after="80"/>
        <w:jc w:val="right"/>
        <w:rPr>
          <w:rFonts w:ascii="Times New Roman" w:hAnsi="Times New Roman"/>
          <w:sz w:val="28"/>
          <w:szCs w:val="28"/>
          <w:lang w:val="uk-UA" w:bidi="uk-UA"/>
        </w:rPr>
      </w:pPr>
      <w:r w:rsidRPr="00267CCE">
        <w:rPr>
          <w:rFonts w:ascii="Times New Roman" w:hAnsi="Times New Roman"/>
          <w:sz w:val="28"/>
          <w:szCs w:val="28"/>
          <w:lang w:val="uk-UA" w:bidi="uk-UA"/>
        </w:rPr>
        <w:t>03150, м. Київ, вул. Лабораторна, буд. 14/91, прим. № 39а</w:t>
      </w:r>
    </w:p>
    <w:p w14:paraId="5E627FAA" w14:textId="77777777" w:rsidR="000F0176" w:rsidRDefault="000F0176" w:rsidP="000F0176">
      <w:pPr>
        <w:tabs>
          <w:tab w:val="left" w:pos="1134"/>
          <w:tab w:val="left" w:pos="1276"/>
        </w:tabs>
        <w:spacing w:before="80" w:after="80"/>
        <w:jc w:val="right"/>
        <w:rPr>
          <w:rFonts w:ascii="Times New Roman" w:hAnsi="Times New Roman"/>
          <w:sz w:val="28"/>
          <w:szCs w:val="28"/>
          <w:lang w:val="uk-UA" w:bidi="uk-UA"/>
        </w:rPr>
      </w:pPr>
    </w:p>
    <w:p w14:paraId="03C8788D" w14:textId="77777777" w:rsidR="000F0176" w:rsidRDefault="000F0176" w:rsidP="000F0176">
      <w:pPr>
        <w:tabs>
          <w:tab w:val="left" w:pos="1134"/>
          <w:tab w:val="left" w:pos="1276"/>
        </w:tabs>
        <w:spacing w:before="80" w:after="80"/>
        <w:jc w:val="center"/>
        <w:rPr>
          <w:rFonts w:ascii="Times New Roman" w:hAnsi="Times New Roman"/>
          <w:b/>
          <w:sz w:val="28"/>
          <w:szCs w:val="28"/>
          <w:lang w:val="uk-UA"/>
        </w:rPr>
      </w:pPr>
    </w:p>
    <w:p w14:paraId="3CC559E4" w14:textId="77777777" w:rsidR="000F0176" w:rsidRPr="00EE14A0" w:rsidRDefault="000F0176" w:rsidP="000F0176">
      <w:pPr>
        <w:tabs>
          <w:tab w:val="left" w:pos="1134"/>
          <w:tab w:val="left" w:pos="1276"/>
        </w:tabs>
        <w:spacing w:before="80" w:after="80"/>
        <w:jc w:val="center"/>
        <w:rPr>
          <w:rFonts w:ascii="Times New Roman" w:hAnsi="Times New Roman"/>
          <w:b/>
          <w:sz w:val="28"/>
          <w:szCs w:val="28"/>
          <w:lang w:val="uk-UA"/>
        </w:rPr>
      </w:pPr>
      <w:r>
        <w:rPr>
          <w:rFonts w:ascii="Times New Roman" w:hAnsi="Times New Roman"/>
          <w:b/>
          <w:sz w:val="28"/>
          <w:szCs w:val="28"/>
          <w:lang w:val="uk-UA"/>
        </w:rPr>
        <w:t>ЛИСТ - ПІДТВЕРДЖЕННЯ</w:t>
      </w:r>
    </w:p>
    <w:p w14:paraId="7A166128" w14:textId="77777777" w:rsidR="000F0176" w:rsidRDefault="000F0176" w:rsidP="000F0176">
      <w:pPr>
        <w:tabs>
          <w:tab w:val="left" w:pos="1134"/>
          <w:tab w:val="left" w:pos="1276"/>
        </w:tabs>
        <w:spacing w:before="80" w:after="80"/>
        <w:rPr>
          <w:sz w:val="28"/>
          <w:szCs w:val="28"/>
          <w:lang w:val="uk-UA"/>
        </w:rPr>
      </w:pPr>
    </w:p>
    <w:p w14:paraId="479A39DC" w14:textId="77777777" w:rsidR="000F0176" w:rsidRPr="000F0176" w:rsidRDefault="000F0176" w:rsidP="000F0176">
      <w:pPr>
        <w:tabs>
          <w:tab w:val="left" w:pos="1134"/>
          <w:tab w:val="left" w:pos="1276"/>
        </w:tabs>
        <w:spacing w:after="0" w:line="360" w:lineRule="auto"/>
        <w:rPr>
          <w:rFonts w:ascii="Times New Roman" w:hAnsi="Times New Roman"/>
          <w:sz w:val="28"/>
          <w:szCs w:val="28"/>
          <w:lang w:val="uk-UA"/>
        </w:rPr>
      </w:pPr>
      <w:r w:rsidRPr="00EE14A0">
        <w:rPr>
          <w:rFonts w:ascii="Times New Roman" w:hAnsi="Times New Roman"/>
          <w:sz w:val="28"/>
          <w:szCs w:val="28"/>
          <w:lang w:val="uk-UA"/>
        </w:rPr>
        <w:t xml:space="preserve">Цим листом </w:t>
      </w:r>
      <w:r w:rsidRPr="000F0176">
        <w:rPr>
          <w:rFonts w:ascii="Times New Roman" w:hAnsi="Times New Roman"/>
          <w:sz w:val="28"/>
          <w:szCs w:val="28"/>
          <w:lang w:val="uk-UA"/>
        </w:rPr>
        <w:t>_____________________________________________</w:t>
      </w:r>
    </w:p>
    <w:p w14:paraId="02AA905B" w14:textId="0CC05ADC" w:rsidR="000F0176" w:rsidRDefault="000F0176" w:rsidP="000F0176">
      <w:pPr>
        <w:tabs>
          <w:tab w:val="left" w:pos="1134"/>
          <w:tab w:val="left" w:pos="1276"/>
        </w:tabs>
        <w:spacing w:after="0" w:line="360" w:lineRule="auto"/>
        <w:rPr>
          <w:rFonts w:ascii="Times New Roman" w:hAnsi="Times New Roman"/>
          <w:sz w:val="20"/>
          <w:szCs w:val="20"/>
          <w:lang w:val="uk-UA"/>
        </w:rPr>
      </w:pPr>
      <w:r w:rsidRPr="000F0176">
        <w:rPr>
          <w:rFonts w:ascii="Times New Roman" w:hAnsi="Times New Roman"/>
          <w:sz w:val="28"/>
          <w:szCs w:val="28"/>
          <w:lang w:val="uk-UA"/>
        </w:rPr>
        <w:tab/>
      </w:r>
      <w:r w:rsidRPr="000F0176">
        <w:rPr>
          <w:rFonts w:ascii="Times New Roman" w:hAnsi="Times New Roman"/>
          <w:sz w:val="28"/>
          <w:szCs w:val="28"/>
          <w:lang w:val="uk-UA"/>
        </w:rPr>
        <w:tab/>
      </w:r>
      <w:r w:rsidRPr="000F0176">
        <w:rPr>
          <w:rFonts w:ascii="Times New Roman" w:hAnsi="Times New Roman"/>
          <w:sz w:val="28"/>
          <w:szCs w:val="28"/>
          <w:lang w:val="uk-UA"/>
        </w:rPr>
        <w:tab/>
      </w:r>
      <w:r w:rsidRPr="000F0176">
        <w:rPr>
          <w:rFonts w:ascii="Times New Roman" w:hAnsi="Times New Roman"/>
          <w:sz w:val="28"/>
          <w:szCs w:val="28"/>
          <w:lang w:val="uk-UA"/>
        </w:rPr>
        <w:tab/>
        <w:t xml:space="preserve"> </w:t>
      </w:r>
      <w:r w:rsidRPr="000F0176">
        <w:rPr>
          <w:rFonts w:ascii="Times New Roman" w:hAnsi="Times New Roman"/>
          <w:sz w:val="20"/>
          <w:szCs w:val="20"/>
          <w:lang w:val="uk-UA"/>
        </w:rPr>
        <w:t>(</w:t>
      </w:r>
      <w:r w:rsidRPr="000F0176">
        <w:rPr>
          <w:rFonts w:ascii="Times New Roman" w:hAnsi="Times New Roman"/>
          <w:i/>
          <w:sz w:val="20"/>
          <w:szCs w:val="20"/>
          <w:lang w:val="uk-UA"/>
        </w:rPr>
        <w:t>найменування учасника клірингу</w:t>
      </w:r>
      <w:r w:rsidRPr="000F0176">
        <w:rPr>
          <w:rFonts w:ascii="Times New Roman" w:hAnsi="Times New Roman"/>
          <w:sz w:val="20"/>
          <w:szCs w:val="20"/>
          <w:lang w:val="uk-UA"/>
        </w:rPr>
        <w:t>)</w:t>
      </w:r>
      <w:r w:rsidRPr="000725DB">
        <w:rPr>
          <w:rFonts w:ascii="Times New Roman" w:hAnsi="Times New Roman"/>
          <w:sz w:val="20"/>
          <w:szCs w:val="20"/>
          <w:lang w:val="uk-UA"/>
        </w:rPr>
        <w:t xml:space="preserve"> </w:t>
      </w:r>
    </w:p>
    <w:p w14:paraId="6470A7F5" w14:textId="77777777" w:rsidR="000F0176" w:rsidRPr="000F0176" w:rsidRDefault="000F0176" w:rsidP="000F0176">
      <w:pPr>
        <w:tabs>
          <w:tab w:val="left" w:pos="1134"/>
          <w:tab w:val="left" w:pos="1276"/>
        </w:tabs>
        <w:spacing w:after="0" w:line="360" w:lineRule="auto"/>
        <w:rPr>
          <w:rFonts w:ascii="Times New Roman" w:hAnsi="Times New Roman"/>
          <w:sz w:val="28"/>
          <w:szCs w:val="28"/>
          <w:lang w:val="uk-UA"/>
        </w:rPr>
      </w:pPr>
      <w:r>
        <w:rPr>
          <w:rFonts w:ascii="Times New Roman" w:hAnsi="Times New Roman"/>
          <w:sz w:val="28"/>
          <w:szCs w:val="28"/>
          <w:lang w:val="uk-UA"/>
        </w:rPr>
        <w:t>п</w:t>
      </w:r>
      <w:r w:rsidRPr="00EE14A0">
        <w:rPr>
          <w:rFonts w:ascii="Times New Roman" w:hAnsi="Times New Roman"/>
          <w:sz w:val="28"/>
          <w:szCs w:val="28"/>
          <w:lang w:val="uk-UA"/>
        </w:rPr>
        <w:t>ідтвердж</w:t>
      </w:r>
      <w:r>
        <w:rPr>
          <w:rFonts w:ascii="Times New Roman" w:hAnsi="Times New Roman"/>
          <w:sz w:val="28"/>
          <w:szCs w:val="28"/>
          <w:lang w:val="uk-UA"/>
        </w:rPr>
        <w:t>ує, що</w:t>
      </w:r>
      <w:r w:rsidRPr="00EE14A0">
        <w:rPr>
          <w:rFonts w:ascii="Times New Roman" w:hAnsi="Times New Roman"/>
          <w:sz w:val="28"/>
          <w:szCs w:val="28"/>
          <w:lang w:val="uk-UA"/>
        </w:rPr>
        <w:t xml:space="preserve"> до підписання Договору </w:t>
      </w:r>
      <w:r>
        <w:rPr>
          <w:rFonts w:ascii="Times New Roman" w:hAnsi="Times New Roman"/>
          <w:sz w:val="28"/>
          <w:szCs w:val="28"/>
          <w:lang w:val="uk-UA"/>
        </w:rPr>
        <w:t xml:space="preserve">про надання клірингових послуг з ТОВ «УКРАЇНСЬКА РЕСУРСНА БІРЖА» (далі – Біржа),  </w:t>
      </w:r>
      <w:r w:rsidRPr="000F0176">
        <w:rPr>
          <w:rFonts w:ascii="Times New Roman" w:hAnsi="Times New Roman"/>
          <w:sz w:val="28"/>
          <w:szCs w:val="28"/>
          <w:lang w:val="uk-UA"/>
        </w:rPr>
        <w:t xml:space="preserve">_________________________________________________________________: </w:t>
      </w:r>
    </w:p>
    <w:p w14:paraId="50E844FC" w14:textId="6EFAF34D" w:rsidR="000F0176" w:rsidRPr="000F0176" w:rsidRDefault="000F0176" w:rsidP="000F0176">
      <w:pPr>
        <w:tabs>
          <w:tab w:val="left" w:pos="1134"/>
          <w:tab w:val="left" w:pos="1276"/>
        </w:tabs>
        <w:spacing w:after="0" w:line="360" w:lineRule="auto"/>
        <w:jc w:val="center"/>
        <w:rPr>
          <w:rFonts w:ascii="Times New Roman" w:hAnsi="Times New Roman"/>
          <w:sz w:val="28"/>
          <w:szCs w:val="28"/>
          <w:lang w:val="uk-UA"/>
        </w:rPr>
      </w:pPr>
      <w:r w:rsidRPr="000F0176">
        <w:rPr>
          <w:rFonts w:ascii="Times New Roman" w:hAnsi="Times New Roman"/>
          <w:sz w:val="20"/>
          <w:szCs w:val="20"/>
          <w:lang w:val="uk-UA"/>
        </w:rPr>
        <w:t>(</w:t>
      </w:r>
      <w:r w:rsidRPr="000F0176">
        <w:rPr>
          <w:rFonts w:ascii="Times New Roman" w:hAnsi="Times New Roman"/>
          <w:i/>
          <w:sz w:val="20"/>
          <w:szCs w:val="20"/>
          <w:lang w:val="uk-UA"/>
        </w:rPr>
        <w:t>найменування учасника клірингу</w:t>
      </w:r>
      <w:r w:rsidRPr="000F0176">
        <w:rPr>
          <w:rFonts w:ascii="Times New Roman" w:hAnsi="Times New Roman"/>
          <w:sz w:val="20"/>
          <w:szCs w:val="20"/>
          <w:lang w:val="uk-UA"/>
        </w:rPr>
        <w:t>)</w:t>
      </w:r>
    </w:p>
    <w:p w14:paraId="79AB665D" w14:textId="0D431A03" w:rsidR="000F0176" w:rsidRPr="000F0176" w:rsidRDefault="000F0176" w:rsidP="000F0176">
      <w:pPr>
        <w:tabs>
          <w:tab w:val="left" w:pos="1134"/>
          <w:tab w:val="left" w:pos="1276"/>
        </w:tabs>
        <w:spacing w:before="80" w:after="80" w:line="360" w:lineRule="auto"/>
        <w:rPr>
          <w:rFonts w:ascii="Times New Roman" w:hAnsi="Times New Roman"/>
          <w:sz w:val="28"/>
          <w:szCs w:val="28"/>
          <w:lang w:val="uk-UA"/>
        </w:rPr>
      </w:pPr>
      <w:r w:rsidRPr="000F0176">
        <w:rPr>
          <w:rFonts w:ascii="Times New Roman" w:hAnsi="Times New Roman"/>
          <w:sz w:val="28"/>
          <w:szCs w:val="28"/>
          <w:lang w:val="uk-UA"/>
        </w:rPr>
        <w:t>- отримало (-</w:t>
      </w:r>
      <w:r>
        <w:rPr>
          <w:rFonts w:ascii="Times New Roman" w:hAnsi="Times New Roman"/>
          <w:sz w:val="28"/>
          <w:szCs w:val="28"/>
          <w:lang w:val="uk-UA"/>
        </w:rPr>
        <w:t>в</w:t>
      </w:r>
      <w:r w:rsidRPr="000F0176">
        <w:rPr>
          <w:rFonts w:ascii="Times New Roman" w:hAnsi="Times New Roman"/>
          <w:sz w:val="28"/>
          <w:szCs w:val="28"/>
          <w:lang w:val="uk-UA"/>
        </w:rPr>
        <w:t xml:space="preserve">) від Біржі та ознайомлене (- </w:t>
      </w:r>
      <w:r>
        <w:rPr>
          <w:rFonts w:ascii="Times New Roman" w:hAnsi="Times New Roman"/>
          <w:sz w:val="28"/>
          <w:szCs w:val="28"/>
          <w:lang w:val="uk-UA"/>
        </w:rPr>
        <w:t>ний</w:t>
      </w:r>
      <w:r w:rsidRPr="000F0176">
        <w:rPr>
          <w:rFonts w:ascii="Times New Roman" w:hAnsi="Times New Roman"/>
          <w:sz w:val="28"/>
          <w:szCs w:val="28"/>
          <w:lang w:val="uk-UA"/>
        </w:rPr>
        <w:t>) з інформацією, зазначеною в частині другій статті 12 Закону України «Про фінансові послуги та державне регулювання ринків фінансових послуг»;</w:t>
      </w:r>
    </w:p>
    <w:p w14:paraId="3F82F06D" w14:textId="3B6EEFDC" w:rsidR="000F0176" w:rsidRPr="00EE14A0" w:rsidRDefault="000F0176" w:rsidP="000F0176">
      <w:pPr>
        <w:tabs>
          <w:tab w:val="left" w:pos="1134"/>
          <w:tab w:val="left" w:pos="1276"/>
        </w:tabs>
        <w:spacing w:before="80" w:after="80" w:line="360" w:lineRule="auto"/>
        <w:rPr>
          <w:rFonts w:ascii="Times New Roman" w:hAnsi="Times New Roman"/>
          <w:sz w:val="28"/>
          <w:szCs w:val="28"/>
          <w:lang w:val="uk-UA"/>
        </w:rPr>
      </w:pPr>
      <w:r w:rsidRPr="000F0176">
        <w:rPr>
          <w:rFonts w:ascii="Times New Roman" w:hAnsi="Times New Roman"/>
          <w:sz w:val="28"/>
          <w:szCs w:val="28"/>
          <w:lang w:val="uk-UA"/>
        </w:rPr>
        <w:t>- отримало (-</w:t>
      </w:r>
      <w:r>
        <w:rPr>
          <w:rFonts w:ascii="Times New Roman" w:hAnsi="Times New Roman"/>
          <w:sz w:val="28"/>
          <w:szCs w:val="28"/>
          <w:lang w:val="uk-UA"/>
        </w:rPr>
        <w:t>в</w:t>
      </w:r>
      <w:r w:rsidRPr="000F0176">
        <w:rPr>
          <w:rFonts w:ascii="Times New Roman" w:hAnsi="Times New Roman"/>
          <w:sz w:val="28"/>
          <w:szCs w:val="28"/>
          <w:lang w:val="uk-UA"/>
        </w:rPr>
        <w:t>) від Біржі достатню інформацію для оцінки ризиків, тарифів та</w:t>
      </w:r>
      <w:r w:rsidRPr="00EE14A0">
        <w:rPr>
          <w:rFonts w:ascii="Times New Roman" w:hAnsi="Times New Roman"/>
          <w:sz w:val="28"/>
          <w:szCs w:val="28"/>
          <w:lang w:val="uk-UA"/>
        </w:rPr>
        <w:t xml:space="preserve"> витрат, пов’язаних з отриманням статусу учасника клірингу, та користуванням кліринговими послугами, що надаються </w:t>
      </w:r>
      <w:proofErr w:type="spellStart"/>
      <w:r w:rsidRPr="00EE14A0">
        <w:rPr>
          <w:rFonts w:ascii="Times New Roman" w:hAnsi="Times New Roman"/>
          <w:sz w:val="28"/>
          <w:szCs w:val="28"/>
          <w:lang w:val="uk-UA"/>
        </w:rPr>
        <w:t>Біржею</w:t>
      </w:r>
      <w:proofErr w:type="spellEnd"/>
      <w:r w:rsidRPr="00EE14A0">
        <w:rPr>
          <w:rFonts w:ascii="Times New Roman" w:hAnsi="Times New Roman"/>
          <w:sz w:val="28"/>
          <w:szCs w:val="28"/>
          <w:lang w:val="uk-UA"/>
        </w:rPr>
        <w:t>.</w:t>
      </w:r>
    </w:p>
    <w:p w14:paraId="1D4E5C24" w14:textId="77777777" w:rsidR="000F0176" w:rsidRPr="00EE14A0" w:rsidRDefault="000F0176" w:rsidP="000F0176">
      <w:pPr>
        <w:spacing w:line="360" w:lineRule="auto"/>
        <w:jc w:val="right"/>
        <w:rPr>
          <w:rFonts w:ascii="Times New Roman" w:eastAsia="Times New Roman" w:hAnsi="Times New Roman"/>
          <w:sz w:val="28"/>
          <w:szCs w:val="28"/>
          <w:lang w:val="uk-UA"/>
        </w:rPr>
      </w:pPr>
    </w:p>
    <w:p w14:paraId="6231A30C" w14:textId="77777777" w:rsidR="000F0176" w:rsidRPr="00E3521D" w:rsidRDefault="000F0176" w:rsidP="000F0176">
      <w:pPr>
        <w:spacing w:line="360" w:lineRule="auto"/>
        <w:rPr>
          <w:rFonts w:ascii="Times New Roman" w:eastAsia="Times New Roman" w:hAnsi="Times New Roman"/>
          <w:sz w:val="28"/>
          <w:szCs w:val="28"/>
          <w:lang w:val="uk-UA"/>
        </w:rPr>
      </w:pPr>
      <w:r w:rsidRPr="00E3521D">
        <w:rPr>
          <w:rFonts w:ascii="Times New Roman" w:eastAsia="Times New Roman" w:hAnsi="Times New Roman"/>
          <w:sz w:val="28"/>
          <w:szCs w:val="28"/>
          <w:lang w:val="uk-UA"/>
        </w:rPr>
        <w:t>Керівник</w:t>
      </w:r>
      <w:r w:rsidRPr="00E3521D">
        <w:rPr>
          <w:rFonts w:ascii="Times New Roman" w:eastAsia="Times New Roman" w:hAnsi="Times New Roman"/>
          <w:sz w:val="28"/>
          <w:szCs w:val="28"/>
          <w:lang w:val="uk-UA"/>
        </w:rPr>
        <w:tab/>
      </w:r>
    </w:p>
    <w:p w14:paraId="2548F8A0" w14:textId="77777777" w:rsidR="000F0176" w:rsidRPr="00E3521D" w:rsidRDefault="000F0176" w:rsidP="000F0176">
      <w:pPr>
        <w:spacing w:line="360" w:lineRule="auto"/>
        <w:rPr>
          <w:rFonts w:ascii="Times New Roman" w:eastAsia="Times New Roman" w:hAnsi="Times New Roman"/>
          <w:sz w:val="28"/>
          <w:szCs w:val="28"/>
          <w:lang w:val="uk-UA"/>
        </w:rPr>
      </w:pPr>
      <w:r>
        <w:rPr>
          <w:rFonts w:ascii="Times New Roman" w:eastAsia="Times New Roman" w:hAnsi="Times New Roman"/>
          <w:sz w:val="28"/>
          <w:szCs w:val="28"/>
          <w:lang w:val="uk-UA"/>
        </w:rPr>
        <w:t>_________________________</w:t>
      </w:r>
      <w:r w:rsidRPr="00E3521D">
        <w:rPr>
          <w:rFonts w:ascii="Times New Roman" w:eastAsia="Times New Roman" w:hAnsi="Times New Roman"/>
          <w:sz w:val="28"/>
          <w:szCs w:val="28"/>
          <w:lang w:val="uk-UA"/>
        </w:rPr>
        <w:t xml:space="preserve">          ___________________       ініціали та </w:t>
      </w:r>
      <w:r>
        <w:rPr>
          <w:rFonts w:ascii="Times New Roman" w:eastAsia="Times New Roman" w:hAnsi="Times New Roman"/>
          <w:sz w:val="28"/>
          <w:szCs w:val="28"/>
          <w:lang w:val="uk-UA"/>
        </w:rPr>
        <w:t>п</w:t>
      </w:r>
      <w:r w:rsidRPr="00E3521D">
        <w:rPr>
          <w:rFonts w:ascii="Times New Roman" w:eastAsia="Times New Roman" w:hAnsi="Times New Roman"/>
          <w:sz w:val="28"/>
          <w:szCs w:val="28"/>
          <w:lang w:val="uk-UA"/>
        </w:rPr>
        <w:t>різвище</w:t>
      </w:r>
    </w:p>
    <w:p w14:paraId="7B76CFDD" w14:textId="77777777" w:rsidR="000F0176" w:rsidRPr="004A78DF" w:rsidRDefault="000F0176" w:rsidP="000F0176">
      <w:pPr>
        <w:spacing w:line="360" w:lineRule="auto"/>
        <w:rPr>
          <w:rFonts w:ascii="Times New Roman" w:eastAsia="Times New Roman" w:hAnsi="Times New Roman"/>
          <w:sz w:val="28"/>
          <w:szCs w:val="28"/>
          <w:lang w:val="uk-UA"/>
        </w:rPr>
      </w:pPr>
      <w:r w:rsidRPr="00E3521D">
        <w:rPr>
          <w:rFonts w:ascii="Times New Roman" w:eastAsia="Times New Roman" w:hAnsi="Times New Roman"/>
          <w:sz w:val="28"/>
          <w:szCs w:val="28"/>
          <w:lang w:val="uk-UA"/>
        </w:rPr>
        <w:t xml:space="preserve">                                                  </w:t>
      </w:r>
      <w:r w:rsidRPr="003C23A2">
        <w:rPr>
          <w:rFonts w:ascii="Times New Roman" w:eastAsia="Times New Roman" w:hAnsi="Times New Roman"/>
          <w:sz w:val="28"/>
          <w:szCs w:val="28"/>
          <w:lang w:val="uk-UA"/>
        </w:rPr>
        <w:t>МП</w:t>
      </w:r>
      <w:r w:rsidRPr="003C23A2">
        <w:rPr>
          <w:rFonts w:ascii="Times New Roman" w:eastAsia="Times New Roman" w:hAnsi="Times New Roman"/>
          <w:sz w:val="28"/>
          <w:szCs w:val="28"/>
          <w:vertAlign w:val="superscript"/>
          <w:lang w:val="uk-UA"/>
        </w:rPr>
        <w:footnoteReference w:customMarkFollows="1" w:id="12"/>
        <w:t>1</w:t>
      </w:r>
    </w:p>
    <w:p w14:paraId="0D17C2A5" w14:textId="7FE7CBAD" w:rsidR="00D04385" w:rsidRPr="00C35FED" w:rsidRDefault="00D04385" w:rsidP="00D04385">
      <w:pPr>
        <w:pStyle w:val="a6"/>
        <w:tabs>
          <w:tab w:val="left" w:pos="709"/>
          <w:tab w:val="left" w:pos="851"/>
          <w:tab w:val="left" w:pos="1134"/>
        </w:tabs>
        <w:ind w:firstLine="709"/>
        <w:jc w:val="right"/>
        <w:rPr>
          <w:rFonts w:cs="Times New Roman"/>
          <w:bCs/>
          <w:sz w:val="20"/>
          <w:szCs w:val="20"/>
          <w:lang w:val="uk-UA"/>
        </w:rPr>
      </w:pPr>
      <w:bookmarkStart w:id="129" w:name="_Hlk147768799"/>
      <w:r w:rsidRPr="00A71C4B">
        <w:rPr>
          <w:rFonts w:cs="Times New Roman"/>
          <w:bCs/>
          <w:sz w:val="20"/>
          <w:szCs w:val="20"/>
          <w:lang w:val="uk-UA"/>
        </w:rPr>
        <w:lastRenderedPageBreak/>
        <w:t>Додаток №</w:t>
      </w:r>
      <w:r w:rsidRPr="00C35FED">
        <w:rPr>
          <w:rFonts w:cs="Times New Roman"/>
          <w:bCs/>
          <w:sz w:val="20"/>
          <w:szCs w:val="20"/>
          <w:lang w:val="uk-UA"/>
        </w:rPr>
        <w:t>7</w:t>
      </w:r>
    </w:p>
    <w:p w14:paraId="6392DF9F" w14:textId="77777777" w:rsidR="00D04385" w:rsidRDefault="00D04385" w:rsidP="00D04385">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1499D2FF" w14:textId="65918109" w:rsidR="00D04385" w:rsidRDefault="00251B3F" w:rsidP="00D04385">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D04385" w:rsidRPr="00A71C4B">
        <w:rPr>
          <w:rFonts w:cs="Times New Roman"/>
          <w:bCs/>
          <w:sz w:val="20"/>
          <w:szCs w:val="20"/>
          <w:lang w:val="uk-UA"/>
        </w:rPr>
        <w:t xml:space="preserve">на  товарній  біржі  -  </w:t>
      </w:r>
    </w:p>
    <w:p w14:paraId="6C403A41" w14:textId="77777777" w:rsidR="00D04385" w:rsidRDefault="00D04385" w:rsidP="00D04385">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p w14:paraId="18E4722D" w14:textId="0EFCE63E" w:rsidR="00D04385" w:rsidRDefault="00D04385" w:rsidP="00813F88">
      <w:pPr>
        <w:pStyle w:val="a6"/>
        <w:tabs>
          <w:tab w:val="left" w:pos="709"/>
          <w:tab w:val="left" w:pos="851"/>
          <w:tab w:val="left" w:pos="1134"/>
        </w:tabs>
        <w:ind w:firstLine="709"/>
        <w:jc w:val="right"/>
        <w:rPr>
          <w:rFonts w:cs="Times New Roman"/>
          <w:bCs/>
          <w:sz w:val="20"/>
          <w:szCs w:val="20"/>
          <w:lang w:val="uk-UA"/>
        </w:rPr>
      </w:pPr>
    </w:p>
    <w:p w14:paraId="17198D5A" w14:textId="4A506B58" w:rsidR="00D04385" w:rsidRDefault="00D04385" w:rsidP="00813F88">
      <w:pPr>
        <w:pStyle w:val="a6"/>
        <w:tabs>
          <w:tab w:val="left" w:pos="709"/>
          <w:tab w:val="left" w:pos="851"/>
          <w:tab w:val="left" w:pos="1134"/>
        </w:tabs>
        <w:ind w:firstLine="709"/>
        <w:jc w:val="right"/>
        <w:rPr>
          <w:rFonts w:cs="Times New Roman"/>
          <w:bCs/>
          <w:sz w:val="20"/>
          <w:szCs w:val="20"/>
          <w:lang w:val="uk-UA"/>
        </w:rPr>
      </w:pPr>
    </w:p>
    <w:p w14:paraId="2A2C113C" w14:textId="77777777" w:rsidR="00D04385" w:rsidRPr="00757E08" w:rsidRDefault="00D04385" w:rsidP="00D04385">
      <w:pPr>
        <w:widowControl w:val="0"/>
        <w:spacing w:after="0" w:line="360" w:lineRule="auto"/>
        <w:ind w:left="57" w:right="234"/>
        <w:jc w:val="right"/>
        <w:rPr>
          <w:rFonts w:ascii="Times New Roman" w:eastAsia="Times New Roman" w:hAnsi="Times New Roman" w:cs="Times New Roman"/>
          <w:kern w:val="0"/>
          <w:lang w:val="uk-UA"/>
          <w14:ligatures w14:val="none"/>
        </w:rPr>
      </w:pPr>
      <w:r w:rsidRPr="00757E08">
        <w:rPr>
          <w:rFonts w:ascii="Times New Roman" w:eastAsia="Calibri" w:hAnsi="Times New Roman" w:cs="Times New Roman"/>
          <w:b/>
          <w:spacing w:val="-1"/>
          <w:kern w:val="0"/>
          <w:lang w:val="uk-UA"/>
          <w14:ligatures w14:val="none"/>
        </w:rPr>
        <w:t>Товариство</w:t>
      </w:r>
      <w:r w:rsidRPr="00757E08">
        <w:rPr>
          <w:rFonts w:ascii="Times New Roman" w:eastAsia="Calibri" w:hAnsi="Times New Roman" w:cs="Times New Roman"/>
          <w:b/>
          <w:spacing w:val="-15"/>
          <w:kern w:val="0"/>
          <w:lang w:val="uk-UA"/>
          <w14:ligatures w14:val="none"/>
        </w:rPr>
        <w:t xml:space="preserve"> </w:t>
      </w:r>
      <w:r w:rsidRPr="00757E08">
        <w:rPr>
          <w:rFonts w:ascii="Times New Roman" w:eastAsia="Calibri" w:hAnsi="Times New Roman" w:cs="Times New Roman"/>
          <w:b/>
          <w:kern w:val="0"/>
          <w:lang w:val="uk-UA"/>
          <w14:ligatures w14:val="none"/>
        </w:rPr>
        <w:t>з</w:t>
      </w:r>
      <w:r w:rsidRPr="00757E08">
        <w:rPr>
          <w:rFonts w:ascii="Times New Roman" w:eastAsia="Calibri" w:hAnsi="Times New Roman" w:cs="Times New Roman"/>
          <w:b/>
          <w:spacing w:val="-10"/>
          <w:kern w:val="0"/>
          <w:lang w:val="uk-UA"/>
          <w14:ligatures w14:val="none"/>
        </w:rPr>
        <w:t xml:space="preserve"> </w:t>
      </w:r>
      <w:r w:rsidRPr="00757E08">
        <w:rPr>
          <w:rFonts w:ascii="Times New Roman" w:eastAsia="Calibri" w:hAnsi="Times New Roman" w:cs="Times New Roman"/>
          <w:b/>
          <w:spacing w:val="-1"/>
          <w:kern w:val="0"/>
          <w:lang w:val="uk-UA"/>
          <w14:ligatures w14:val="none"/>
        </w:rPr>
        <w:t>обмеженою</w:t>
      </w:r>
      <w:r w:rsidRPr="00757E08">
        <w:rPr>
          <w:rFonts w:ascii="Times New Roman" w:eastAsia="Calibri" w:hAnsi="Times New Roman" w:cs="Times New Roman"/>
          <w:b/>
          <w:spacing w:val="-7"/>
          <w:kern w:val="0"/>
          <w:lang w:val="uk-UA"/>
          <w14:ligatures w14:val="none"/>
        </w:rPr>
        <w:t xml:space="preserve"> </w:t>
      </w:r>
      <w:r w:rsidRPr="00757E08">
        <w:rPr>
          <w:rFonts w:ascii="Times New Roman" w:eastAsia="Calibri" w:hAnsi="Times New Roman" w:cs="Times New Roman"/>
          <w:b/>
          <w:spacing w:val="-2"/>
          <w:kern w:val="0"/>
          <w:lang w:val="uk-UA"/>
          <w14:ligatures w14:val="none"/>
        </w:rPr>
        <w:t>відповідальністю</w:t>
      </w:r>
    </w:p>
    <w:p w14:paraId="779DF8F2" w14:textId="77777777" w:rsidR="00D04385" w:rsidRPr="00757E08" w:rsidRDefault="00D04385" w:rsidP="00D04385">
      <w:pPr>
        <w:widowControl w:val="0"/>
        <w:spacing w:after="0" w:line="360" w:lineRule="auto"/>
        <w:ind w:left="57" w:right="234"/>
        <w:jc w:val="right"/>
        <w:rPr>
          <w:rFonts w:ascii="Times New Roman" w:eastAsia="Times New Roman" w:hAnsi="Times New Roman" w:cs="Times New Roman"/>
          <w:kern w:val="0"/>
          <w:lang w:val="uk-UA"/>
          <w14:ligatures w14:val="none"/>
        </w:rPr>
      </w:pPr>
      <w:r w:rsidRPr="00757E08">
        <w:rPr>
          <w:rFonts w:ascii="Times New Roman" w:eastAsia="Calibri" w:hAnsi="Times New Roman" w:cs="Times New Roman"/>
          <w:b/>
          <w:spacing w:val="-1"/>
          <w:kern w:val="0"/>
          <w:lang w:val="uk-UA"/>
          <w14:ligatures w14:val="none"/>
        </w:rPr>
        <w:t>«УКРАЇНСЬКА</w:t>
      </w:r>
      <w:r w:rsidRPr="00757E08">
        <w:rPr>
          <w:rFonts w:ascii="Times New Roman" w:eastAsia="Calibri" w:hAnsi="Times New Roman" w:cs="Times New Roman"/>
          <w:b/>
          <w:spacing w:val="-2"/>
          <w:kern w:val="0"/>
          <w:lang w:val="uk-UA"/>
          <w14:ligatures w14:val="none"/>
        </w:rPr>
        <w:t xml:space="preserve"> РЕСУРСНА</w:t>
      </w:r>
      <w:r w:rsidRPr="00757E08">
        <w:rPr>
          <w:rFonts w:ascii="Times New Roman" w:eastAsia="Calibri" w:hAnsi="Times New Roman" w:cs="Times New Roman"/>
          <w:b/>
          <w:spacing w:val="-11"/>
          <w:kern w:val="0"/>
          <w:lang w:val="uk-UA"/>
          <w14:ligatures w14:val="none"/>
        </w:rPr>
        <w:t xml:space="preserve"> </w:t>
      </w:r>
      <w:r w:rsidRPr="00757E08">
        <w:rPr>
          <w:rFonts w:ascii="Times New Roman" w:eastAsia="Calibri" w:hAnsi="Times New Roman" w:cs="Times New Roman"/>
          <w:b/>
          <w:spacing w:val="-1"/>
          <w:kern w:val="0"/>
          <w:lang w:val="uk-UA"/>
          <w14:ligatures w14:val="none"/>
        </w:rPr>
        <w:t>БІРЖА»</w:t>
      </w:r>
    </w:p>
    <w:p w14:paraId="02644711" w14:textId="77777777" w:rsidR="00D04385" w:rsidRPr="00757E08" w:rsidRDefault="00D04385" w:rsidP="00D04385">
      <w:pPr>
        <w:widowControl w:val="0"/>
        <w:spacing w:before="6" w:after="0" w:line="240" w:lineRule="auto"/>
        <w:ind w:firstLine="851"/>
        <w:rPr>
          <w:rFonts w:ascii="Times New Roman" w:eastAsia="Times New Roman" w:hAnsi="Times New Roman" w:cs="Times New Roman"/>
          <w:bCs/>
          <w:kern w:val="0"/>
          <w:sz w:val="23"/>
          <w:szCs w:val="23"/>
          <w:lang w:val="uk-UA"/>
          <w14:ligatures w14:val="none"/>
        </w:rPr>
      </w:pPr>
    </w:p>
    <w:p w14:paraId="5C07010F" w14:textId="77777777" w:rsidR="00D04385" w:rsidRPr="00757E08" w:rsidRDefault="00D04385" w:rsidP="00D04385">
      <w:pPr>
        <w:widowControl w:val="0"/>
        <w:spacing w:before="6" w:after="0" w:line="240" w:lineRule="auto"/>
        <w:ind w:firstLine="851"/>
        <w:rPr>
          <w:rFonts w:ascii="Times New Roman" w:eastAsia="Times New Roman" w:hAnsi="Times New Roman" w:cs="Times New Roman"/>
          <w:bCs/>
          <w:kern w:val="0"/>
          <w:sz w:val="23"/>
          <w:szCs w:val="23"/>
          <w14:ligatures w14:val="none"/>
        </w:rPr>
      </w:pPr>
      <w:r w:rsidRPr="00757E08">
        <w:rPr>
          <w:rFonts w:ascii="Times New Roman" w:eastAsia="Times New Roman" w:hAnsi="Times New Roman" w:cs="Times New Roman"/>
          <w:bCs/>
          <w:kern w:val="0"/>
          <w:sz w:val="23"/>
          <w:szCs w:val="23"/>
          <w14:ligatures w14:val="none"/>
        </w:rPr>
        <w:t>«__» ________ 202_ року</w:t>
      </w:r>
    </w:p>
    <w:p w14:paraId="13C08AE6" w14:textId="77777777" w:rsidR="00D04385" w:rsidRPr="00757E08" w:rsidRDefault="00D04385" w:rsidP="00D04385">
      <w:pPr>
        <w:widowControl w:val="0"/>
        <w:spacing w:after="0" w:line="240" w:lineRule="auto"/>
        <w:ind w:left="-1560"/>
        <w:rPr>
          <w:rFonts w:ascii="Times New Roman" w:eastAsia="Times New Roman" w:hAnsi="Times New Roman" w:cs="Times New Roman"/>
          <w:b/>
          <w:bCs/>
          <w:kern w:val="0"/>
          <w14:ligatures w14:val="none"/>
        </w:rPr>
      </w:pPr>
    </w:p>
    <w:p w14:paraId="5C9D59FE" w14:textId="77777777" w:rsidR="00D04385" w:rsidRPr="00757E08" w:rsidRDefault="00D04385" w:rsidP="00D04385">
      <w:pPr>
        <w:widowControl w:val="0"/>
        <w:spacing w:after="0" w:line="240" w:lineRule="auto"/>
        <w:rPr>
          <w:rFonts w:ascii="Times New Roman" w:eastAsia="Times New Roman" w:hAnsi="Times New Roman" w:cs="Times New Roman"/>
          <w:b/>
          <w:bCs/>
          <w:kern w:val="0"/>
          <w14:ligatures w14:val="none"/>
        </w:rPr>
      </w:pPr>
    </w:p>
    <w:p w14:paraId="1B924735" w14:textId="77777777" w:rsidR="00D04385" w:rsidRPr="00757E08" w:rsidRDefault="00D04385" w:rsidP="00D04385">
      <w:pPr>
        <w:widowControl w:val="0"/>
        <w:spacing w:after="0" w:line="240" w:lineRule="auto"/>
        <w:rPr>
          <w:rFonts w:ascii="Times New Roman" w:eastAsia="Times New Roman" w:hAnsi="Times New Roman" w:cs="Times New Roman"/>
          <w:b/>
          <w:bCs/>
          <w:kern w:val="0"/>
          <w14:ligatures w14:val="none"/>
        </w:rPr>
      </w:pPr>
    </w:p>
    <w:p w14:paraId="55C27F3D" w14:textId="77777777" w:rsidR="00D04385" w:rsidRPr="00757E08" w:rsidRDefault="00D04385" w:rsidP="00D04385">
      <w:pPr>
        <w:widowControl w:val="0"/>
        <w:spacing w:after="0" w:line="240" w:lineRule="auto"/>
        <w:rPr>
          <w:rFonts w:ascii="Times New Roman" w:eastAsia="Times New Roman" w:hAnsi="Times New Roman" w:cs="Times New Roman"/>
          <w:b/>
          <w:bCs/>
          <w:kern w:val="0"/>
          <w14:ligatures w14:val="none"/>
        </w:rPr>
      </w:pPr>
    </w:p>
    <w:p w14:paraId="21982FD6" w14:textId="77777777" w:rsidR="00D04385" w:rsidRPr="00757E08" w:rsidRDefault="00D04385" w:rsidP="00D04385">
      <w:pPr>
        <w:widowControl w:val="0"/>
        <w:tabs>
          <w:tab w:val="left" w:pos="0"/>
        </w:tabs>
        <w:spacing w:after="0" w:line="298" w:lineRule="exact"/>
        <w:jc w:val="center"/>
        <w:outlineLvl w:val="3"/>
        <w:rPr>
          <w:rFonts w:ascii="Times New Roman" w:eastAsia="Times New Roman" w:hAnsi="Times New Roman" w:cs="Times New Roman"/>
          <w:kern w:val="0"/>
          <w:sz w:val="26"/>
          <w:szCs w:val="26"/>
          <w14:ligatures w14:val="none"/>
        </w:rPr>
      </w:pPr>
      <w:r w:rsidRPr="00757E08">
        <w:rPr>
          <w:rFonts w:ascii="Times New Roman" w:eastAsia="Times New Roman" w:hAnsi="Times New Roman" w:cs="Times New Roman"/>
          <w:b/>
          <w:bCs/>
          <w:spacing w:val="-1"/>
          <w:kern w:val="0"/>
          <w:sz w:val="26"/>
          <w:szCs w:val="26"/>
          <w14:ligatures w14:val="none"/>
        </w:rPr>
        <w:t>ЗАЯВА - АНКЕТА</w:t>
      </w:r>
    </w:p>
    <w:p w14:paraId="666FF510" w14:textId="39A8B6EF" w:rsidR="00D04385" w:rsidRPr="00757E08" w:rsidRDefault="00D04385" w:rsidP="00D04385">
      <w:pPr>
        <w:widowControl w:val="0"/>
        <w:tabs>
          <w:tab w:val="left" w:pos="0"/>
        </w:tabs>
        <w:spacing w:after="0" w:line="240" w:lineRule="auto"/>
        <w:ind w:firstLine="705"/>
        <w:jc w:val="center"/>
        <w:rPr>
          <w:rFonts w:ascii="Times New Roman" w:eastAsia="Times New Roman" w:hAnsi="Times New Roman" w:cs="Times New Roman"/>
          <w:kern w:val="0"/>
          <w:sz w:val="26"/>
          <w:szCs w:val="26"/>
          <w14:ligatures w14:val="none"/>
        </w:rPr>
      </w:pPr>
      <w:r w:rsidRPr="00757E08">
        <w:rPr>
          <w:rFonts w:ascii="Times New Roman" w:eastAsia="Calibri" w:hAnsi="Times New Roman" w:cs="Times New Roman"/>
          <w:b/>
          <w:kern w:val="0"/>
          <w:sz w:val="26"/>
          <w14:ligatures w14:val="none"/>
        </w:rPr>
        <w:t xml:space="preserve">на </w:t>
      </w:r>
      <w:r w:rsidRPr="00757E08">
        <w:rPr>
          <w:rFonts w:ascii="Times New Roman" w:eastAsia="Calibri" w:hAnsi="Times New Roman" w:cs="Times New Roman"/>
          <w:b/>
          <w:kern w:val="0"/>
          <w:sz w:val="26"/>
          <w:lang w:val="uk-UA"/>
          <w14:ligatures w14:val="none"/>
        </w:rPr>
        <w:t xml:space="preserve">надання доступу до біржових торгів </w:t>
      </w:r>
      <w:r w:rsidRPr="00757E08">
        <w:rPr>
          <w:rFonts w:ascii="Times New Roman" w:eastAsia="Calibri" w:hAnsi="Times New Roman" w:cs="Times New Roman"/>
          <w:b/>
          <w:spacing w:val="-1"/>
          <w:kern w:val="0"/>
          <w:sz w:val="26"/>
          <w14:ligatures w14:val="none"/>
        </w:rPr>
        <w:t>на</w:t>
      </w:r>
      <w:r w:rsidRPr="00757E08">
        <w:rPr>
          <w:rFonts w:ascii="Times New Roman" w:eastAsia="Calibri" w:hAnsi="Times New Roman" w:cs="Times New Roman"/>
          <w:b/>
          <w:spacing w:val="-6"/>
          <w:kern w:val="0"/>
          <w:sz w:val="26"/>
          <w14:ligatures w14:val="none"/>
        </w:rPr>
        <w:t xml:space="preserve"> </w:t>
      </w:r>
      <w:proofErr w:type="spellStart"/>
      <w:r w:rsidRPr="00757E08">
        <w:rPr>
          <w:rFonts w:ascii="Times New Roman" w:eastAsia="Calibri" w:hAnsi="Times New Roman" w:cs="Times New Roman"/>
          <w:b/>
          <w:spacing w:val="-6"/>
          <w:kern w:val="0"/>
          <w:sz w:val="26"/>
          <w14:ligatures w14:val="none"/>
        </w:rPr>
        <w:t>товарн</w:t>
      </w:r>
      <w:r w:rsidR="004D274F">
        <w:rPr>
          <w:rFonts w:ascii="Times New Roman" w:eastAsia="Calibri" w:hAnsi="Times New Roman" w:cs="Times New Roman"/>
          <w:b/>
          <w:spacing w:val="-6"/>
          <w:kern w:val="0"/>
          <w:sz w:val="26"/>
          <w:lang w:val="uk-UA"/>
          <w14:ligatures w14:val="none"/>
        </w:rPr>
        <w:t>ій</w:t>
      </w:r>
      <w:proofErr w:type="spellEnd"/>
      <w:r w:rsidRPr="00757E08">
        <w:rPr>
          <w:rFonts w:ascii="Times New Roman" w:eastAsia="Calibri" w:hAnsi="Times New Roman" w:cs="Times New Roman"/>
          <w:b/>
          <w:spacing w:val="-6"/>
          <w:kern w:val="0"/>
          <w:sz w:val="26"/>
          <w14:ligatures w14:val="none"/>
        </w:rPr>
        <w:t xml:space="preserve"> </w:t>
      </w:r>
      <w:proofErr w:type="spellStart"/>
      <w:r w:rsidRPr="00757E08">
        <w:rPr>
          <w:rFonts w:ascii="Times New Roman" w:eastAsia="Calibri" w:hAnsi="Times New Roman" w:cs="Times New Roman"/>
          <w:b/>
          <w:spacing w:val="-6"/>
          <w:kern w:val="0"/>
          <w:sz w:val="26"/>
          <w14:ligatures w14:val="none"/>
        </w:rPr>
        <w:t>біржі</w:t>
      </w:r>
      <w:proofErr w:type="spellEnd"/>
      <w:r w:rsidRPr="00757E08">
        <w:rPr>
          <w:rFonts w:ascii="Times New Roman" w:eastAsia="Calibri" w:hAnsi="Times New Roman" w:cs="Times New Roman"/>
          <w:b/>
          <w:spacing w:val="-6"/>
          <w:kern w:val="0"/>
          <w:sz w:val="26"/>
          <w14:ligatures w14:val="none"/>
        </w:rPr>
        <w:t xml:space="preserve"> - </w:t>
      </w:r>
      <w:proofErr w:type="spellStart"/>
      <w:r w:rsidRPr="00757E08">
        <w:rPr>
          <w:rFonts w:ascii="Times New Roman" w:eastAsia="Calibri" w:hAnsi="Times New Roman" w:cs="Times New Roman"/>
          <w:b/>
          <w:spacing w:val="-1"/>
          <w:kern w:val="0"/>
          <w:sz w:val="26"/>
          <w14:ligatures w14:val="none"/>
        </w:rPr>
        <w:t>Товариств</w:t>
      </w:r>
      <w:proofErr w:type="spellEnd"/>
      <w:r w:rsidR="004D274F">
        <w:rPr>
          <w:rFonts w:ascii="Times New Roman" w:eastAsia="Calibri" w:hAnsi="Times New Roman" w:cs="Times New Roman"/>
          <w:b/>
          <w:spacing w:val="-1"/>
          <w:kern w:val="0"/>
          <w:sz w:val="26"/>
          <w:lang w:val="uk-UA"/>
          <w14:ligatures w14:val="none"/>
        </w:rPr>
        <w:t>о</w:t>
      </w:r>
      <w:r w:rsidRPr="00757E08">
        <w:rPr>
          <w:rFonts w:ascii="Times New Roman" w:eastAsia="Calibri" w:hAnsi="Times New Roman" w:cs="Times New Roman"/>
          <w:b/>
          <w:spacing w:val="-24"/>
          <w:kern w:val="0"/>
          <w:sz w:val="26"/>
          <w14:ligatures w14:val="none"/>
        </w:rPr>
        <w:t xml:space="preserve"> </w:t>
      </w:r>
      <w:r w:rsidRPr="00757E08">
        <w:rPr>
          <w:rFonts w:ascii="Times New Roman" w:eastAsia="Calibri" w:hAnsi="Times New Roman" w:cs="Times New Roman"/>
          <w:b/>
          <w:kern w:val="0"/>
          <w:sz w:val="26"/>
          <w14:ligatures w14:val="none"/>
        </w:rPr>
        <w:t>з</w:t>
      </w:r>
      <w:r w:rsidRPr="00757E08">
        <w:rPr>
          <w:rFonts w:ascii="Times New Roman" w:eastAsia="Calibri" w:hAnsi="Times New Roman" w:cs="Times New Roman"/>
          <w:b/>
          <w:spacing w:val="-19"/>
          <w:kern w:val="0"/>
          <w:sz w:val="26"/>
          <w14:ligatures w14:val="none"/>
        </w:rPr>
        <w:t xml:space="preserve"> </w:t>
      </w:r>
      <w:proofErr w:type="spellStart"/>
      <w:r w:rsidRPr="00757E08">
        <w:rPr>
          <w:rFonts w:ascii="Times New Roman" w:eastAsia="Calibri" w:hAnsi="Times New Roman" w:cs="Times New Roman"/>
          <w:b/>
          <w:spacing w:val="-1"/>
          <w:kern w:val="0"/>
          <w:sz w:val="26"/>
          <w14:ligatures w14:val="none"/>
        </w:rPr>
        <w:t>обмеженою</w:t>
      </w:r>
      <w:proofErr w:type="spellEnd"/>
      <w:r w:rsidRPr="00757E08">
        <w:rPr>
          <w:rFonts w:ascii="Times New Roman" w:eastAsia="Calibri" w:hAnsi="Times New Roman" w:cs="Times New Roman"/>
          <w:b/>
          <w:spacing w:val="-24"/>
          <w:kern w:val="0"/>
          <w:sz w:val="26"/>
          <w14:ligatures w14:val="none"/>
        </w:rPr>
        <w:t xml:space="preserve"> </w:t>
      </w:r>
      <w:proofErr w:type="spellStart"/>
      <w:r w:rsidRPr="00757E08">
        <w:rPr>
          <w:rFonts w:ascii="Times New Roman" w:eastAsia="Calibri" w:hAnsi="Times New Roman" w:cs="Times New Roman"/>
          <w:b/>
          <w:kern w:val="0"/>
          <w:sz w:val="26"/>
          <w14:ligatures w14:val="none"/>
        </w:rPr>
        <w:t>відповідальністю</w:t>
      </w:r>
      <w:proofErr w:type="spellEnd"/>
      <w:r w:rsidRPr="00757E08">
        <w:rPr>
          <w:rFonts w:ascii="Times New Roman" w:eastAsia="Calibri" w:hAnsi="Times New Roman" w:cs="Times New Roman"/>
          <w:b/>
          <w:kern w:val="0"/>
          <w:sz w:val="26"/>
          <w14:ligatures w14:val="none"/>
        </w:rPr>
        <w:t xml:space="preserve"> «УКРАЇНСЬКА</w:t>
      </w:r>
      <w:r w:rsidRPr="00757E08">
        <w:rPr>
          <w:rFonts w:ascii="Times New Roman" w:eastAsia="Calibri" w:hAnsi="Times New Roman" w:cs="Times New Roman"/>
          <w:b/>
          <w:spacing w:val="-33"/>
          <w:kern w:val="0"/>
          <w:sz w:val="26"/>
          <w14:ligatures w14:val="none"/>
        </w:rPr>
        <w:t xml:space="preserve"> </w:t>
      </w:r>
      <w:r w:rsidRPr="00757E08">
        <w:rPr>
          <w:rFonts w:ascii="Times New Roman" w:eastAsia="Calibri" w:hAnsi="Times New Roman" w:cs="Times New Roman"/>
          <w:b/>
          <w:kern w:val="0"/>
          <w:sz w:val="26"/>
          <w14:ligatures w14:val="none"/>
        </w:rPr>
        <w:t>РЕСУРСНА</w:t>
      </w:r>
      <w:r w:rsidRPr="00757E08">
        <w:rPr>
          <w:rFonts w:ascii="Times New Roman" w:eastAsia="Calibri" w:hAnsi="Times New Roman" w:cs="Times New Roman"/>
          <w:b/>
          <w:spacing w:val="-32"/>
          <w:kern w:val="0"/>
          <w:sz w:val="26"/>
          <w14:ligatures w14:val="none"/>
        </w:rPr>
        <w:t xml:space="preserve"> </w:t>
      </w:r>
      <w:r w:rsidRPr="00757E08">
        <w:rPr>
          <w:rFonts w:ascii="Times New Roman" w:eastAsia="Calibri" w:hAnsi="Times New Roman" w:cs="Times New Roman"/>
          <w:b/>
          <w:kern w:val="0"/>
          <w:sz w:val="26"/>
          <w14:ligatures w14:val="none"/>
        </w:rPr>
        <w:t>БІРЖА»</w:t>
      </w:r>
    </w:p>
    <w:p w14:paraId="70195C39" w14:textId="77777777" w:rsidR="00D04385" w:rsidRPr="00757E08" w:rsidRDefault="00D04385" w:rsidP="00D04385">
      <w:pPr>
        <w:widowControl w:val="0"/>
        <w:spacing w:after="0" w:line="240" w:lineRule="auto"/>
        <w:rPr>
          <w:rFonts w:ascii="Times New Roman" w:eastAsia="Times New Roman" w:hAnsi="Times New Roman" w:cs="Times New Roman"/>
          <w:b/>
          <w:bCs/>
          <w:kern w:val="0"/>
          <w:sz w:val="25"/>
          <w:szCs w:val="25"/>
          <w14:ligatures w14:val="none"/>
        </w:rPr>
      </w:pPr>
    </w:p>
    <w:p w14:paraId="17F3E8C0" w14:textId="77777777" w:rsidR="00D04385" w:rsidRPr="00757E08" w:rsidRDefault="00D04385" w:rsidP="00D04385">
      <w:pPr>
        <w:widowControl w:val="0"/>
        <w:spacing w:after="0" w:line="240" w:lineRule="auto"/>
        <w:jc w:val="center"/>
        <w:rPr>
          <w:rFonts w:ascii="Times New Roman" w:eastAsia="Times New Roman" w:hAnsi="Times New Roman" w:cs="Times New Roman"/>
          <w:i/>
          <w:kern w:val="0"/>
          <w:sz w:val="26"/>
          <w:szCs w:val="26"/>
          <w14:ligatures w14:val="none"/>
        </w:rPr>
      </w:pPr>
      <w:r w:rsidRPr="00757E08">
        <w:rPr>
          <w:rFonts w:ascii="Times New Roman" w:eastAsia="Calibri" w:hAnsi="Times New Roman" w:cs="Times New Roman"/>
          <w:i/>
          <w:kern w:val="0"/>
          <w:sz w:val="26"/>
          <w14:ligatures w14:val="none"/>
        </w:rPr>
        <w:t>(</w:t>
      </w:r>
      <w:r w:rsidRPr="00757E08">
        <w:rPr>
          <w:rFonts w:ascii="Times New Roman" w:eastAsia="Calibri" w:hAnsi="Times New Roman" w:cs="Times New Roman"/>
          <w:i/>
          <w:spacing w:val="-2"/>
          <w:kern w:val="0"/>
          <w:sz w:val="26"/>
          <w:u w:val="thick" w:color="000000"/>
          <w14:ligatures w14:val="none"/>
        </w:rPr>
        <w:t xml:space="preserve">для </w:t>
      </w:r>
      <w:proofErr w:type="spellStart"/>
      <w:r w:rsidRPr="00757E08">
        <w:rPr>
          <w:rFonts w:ascii="Times New Roman" w:eastAsia="Calibri" w:hAnsi="Times New Roman" w:cs="Times New Roman"/>
          <w:i/>
          <w:spacing w:val="-2"/>
          <w:kern w:val="0"/>
          <w:sz w:val="26"/>
          <w:u w:val="thick" w:color="000000"/>
          <w14:ligatures w14:val="none"/>
        </w:rPr>
        <w:t>філій</w:t>
      </w:r>
      <w:proofErr w:type="spellEnd"/>
      <w:r w:rsidRPr="00757E08">
        <w:rPr>
          <w:rFonts w:ascii="Times New Roman" w:eastAsia="Calibri" w:hAnsi="Times New Roman" w:cs="Times New Roman"/>
          <w:i/>
          <w:spacing w:val="-2"/>
          <w:kern w:val="0"/>
          <w:sz w:val="26"/>
          <w:u w:val="thick" w:color="000000"/>
          <w14:ligatures w14:val="none"/>
        </w:rPr>
        <w:t>/</w:t>
      </w:r>
      <w:proofErr w:type="spellStart"/>
      <w:r w:rsidRPr="00757E08">
        <w:rPr>
          <w:rFonts w:ascii="Times New Roman" w:eastAsia="Calibri" w:hAnsi="Times New Roman" w:cs="Times New Roman"/>
          <w:i/>
          <w:spacing w:val="-2"/>
          <w:kern w:val="0"/>
          <w:sz w:val="26"/>
          <w:u w:val="thick" w:color="000000"/>
          <w14:ligatures w14:val="none"/>
        </w:rPr>
        <w:t>представництв</w:t>
      </w:r>
      <w:proofErr w:type="spellEnd"/>
      <w:r w:rsidRPr="00757E08">
        <w:rPr>
          <w:rFonts w:ascii="Times New Roman" w:eastAsia="Calibri" w:hAnsi="Times New Roman" w:cs="Times New Roman"/>
          <w:i/>
          <w:spacing w:val="-2"/>
          <w:kern w:val="0"/>
          <w:sz w:val="26"/>
          <w:u w:val="thick" w:color="000000"/>
          <w14:ligatures w14:val="none"/>
        </w:rPr>
        <w:t xml:space="preserve"> </w:t>
      </w:r>
      <w:proofErr w:type="spellStart"/>
      <w:r w:rsidRPr="00757E08">
        <w:rPr>
          <w:rFonts w:ascii="Times New Roman" w:eastAsia="Calibri" w:hAnsi="Times New Roman" w:cs="Times New Roman"/>
          <w:i/>
          <w:spacing w:val="-2"/>
          <w:kern w:val="0"/>
          <w:sz w:val="26"/>
          <w:u w:val="thick" w:color="000000"/>
          <w14:ligatures w14:val="none"/>
        </w:rPr>
        <w:t>юридичних</w:t>
      </w:r>
      <w:proofErr w:type="spellEnd"/>
      <w:r w:rsidRPr="00757E08">
        <w:rPr>
          <w:rFonts w:ascii="Times New Roman" w:eastAsia="Calibri" w:hAnsi="Times New Roman" w:cs="Times New Roman"/>
          <w:i/>
          <w:spacing w:val="-2"/>
          <w:kern w:val="0"/>
          <w:sz w:val="26"/>
          <w:u w:val="thick" w:color="000000"/>
          <w14:ligatures w14:val="none"/>
        </w:rPr>
        <w:t xml:space="preserve"> </w:t>
      </w:r>
      <w:proofErr w:type="spellStart"/>
      <w:r w:rsidRPr="00757E08">
        <w:rPr>
          <w:rFonts w:ascii="Times New Roman" w:eastAsia="Calibri" w:hAnsi="Times New Roman" w:cs="Times New Roman"/>
          <w:i/>
          <w:spacing w:val="-2"/>
          <w:kern w:val="0"/>
          <w:sz w:val="26"/>
          <w:u w:val="thick" w:color="000000"/>
          <w14:ligatures w14:val="none"/>
        </w:rPr>
        <w:t>осіб</w:t>
      </w:r>
      <w:proofErr w:type="spellEnd"/>
      <w:r w:rsidRPr="00757E08">
        <w:rPr>
          <w:rFonts w:ascii="Times New Roman" w:eastAsia="Calibri" w:hAnsi="Times New Roman" w:cs="Times New Roman"/>
          <w:i/>
          <w:kern w:val="0"/>
          <w:sz w:val="26"/>
          <w14:ligatures w14:val="none"/>
        </w:rPr>
        <w:t>)</w:t>
      </w:r>
    </w:p>
    <w:p w14:paraId="0334D2EA" w14:textId="77777777" w:rsidR="00D04385" w:rsidRPr="00757E08" w:rsidRDefault="00D04385" w:rsidP="00D04385">
      <w:pPr>
        <w:widowControl w:val="0"/>
        <w:spacing w:after="0" w:line="240" w:lineRule="auto"/>
        <w:rPr>
          <w:rFonts w:ascii="Times New Roman" w:eastAsia="Times New Roman" w:hAnsi="Times New Roman" w:cs="Times New Roman"/>
          <w:b/>
          <w:bCs/>
          <w:kern w:val="0"/>
          <w:sz w:val="20"/>
          <w:szCs w:val="20"/>
          <w14:ligatures w14:val="none"/>
        </w:rPr>
      </w:pPr>
    </w:p>
    <w:p w14:paraId="1C8C0139" w14:textId="77777777" w:rsidR="00D04385" w:rsidRPr="00757E08" w:rsidRDefault="00D04385" w:rsidP="00D04385">
      <w:pPr>
        <w:widowControl w:val="0"/>
        <w:spacing w:before="192" w:after="0" w:line="239" w:lineRule="auto"/>
        <w:ind w:left="113" w:right="109" w:firstLine="720"/>
        <w:jc w:val="both"/>
        <w:rPr>
          <w:rFonts w:ascii="Times New Roman" w:eastAsia="Times New Roman" w:hAnsi="Times New Roman" w:cs="Times New Roman"/>
          <w:i/>
          <w:iCs/>
          <w:kern w:val="0"/>
          <w:sz w:val="24"/>
          <w:szCs w:val="24"/>
          <w14:ligatures w14:val="none"/>
        </w:rPr>
      </w:pPr>
      <w:r w:rsidRPr="00757E08">
        <w:rPr>
          <w:rFonts w:ascii="Times New Roman" w:eastAsia="Times New Roman" w:hAnsi="Times New Roman" w:cs="Times New Roman"/>
          <w:i/>
          <w:iCs/>
          <w:spacing w:val="-1"/>
          <w:kern w:val="0"/>
          <w:sz w:val="24"/>
          <w:szCs w:val="24"/>
          <w14:ligatures w14:val="none"/>
        </w:rPr>
        <w:t xml:space="preserve">Просимо </w:t>
      </w:r>
      <w:proofErr w:type="spellStart"/>
      <w:r w:rsidRPr="00757E08">
        <w:rPr>
          <w:rFonts w:ascii="Times New Roman" w:eastAsia="Times New Roman" w:hAnsi="Times New Roman" w:cs="Times New Roman"/>
          <w:i/>
          <w:iCs/>
          <w:spacing w:val="-1"/>
          <w:kern w:val="0"/>
          <w:sz w:val="24"/>
          <w:szCs w:val="24"/>
          <w14:ligatures w14:val="none"/>
        </w:rPr>
        <w:t>надати</w:t>
      </w:r>
      <w:proofErr w:type="spellEnd"/>
      <w:r w:rsidRPr="00757E08">
        <w:rPr>
          <w:rFonts w:ascii="Times New Roman" w:eastAsia="Times New Roman" w:hAnsi="Times New Roman" w:cs="Times New Roman"/>
          <w:i/>
          <w:iCs/>
          <w:spacing w:val="-1"/>
          <w:kern w:val="0"/>
          <w:sz w:val="24"/>
          <w:szCs w:val="24"/>
          <w14:ligatures w14:val="none"/>
        </w:rPr>
        <w:t xml:space="preserve"> доступ до </w:t>
      </w:r>
      <w:proofErr w:type="spellStart"/>
      <w:r w:rsidRPr="00757E08">
        <w:rPr>
          <w:rFonts w:ascii="Times New Roman" w:eastAsia="Times New Roman" w:hAnsi="Times New Roman" w:cs="Times New Roman"/>
          <w:i/>
          <w:iCs/>
          <w:spacing w:val="-1"/>
          <w:kern w:val="0"/>
          <w:sz w:val="24"/>
          <w:szCs w:val="24"/>
          <w14:ligatures w14:val="none"/>
        </w:rPr>
        <w:t>біржових</w:t>
      </w:r>
      <w:proofErr w:type="spellEnd"/>
      <w:r w:rsidRPr="00757E08">
        <w:rPr>
          <w:rFonts w:ascii="Times New Roman" w:eastAsia="Times New Roman" w:hAnsi="Times New Roman" w:cs="Times New Roman"/>
          <w:i/>
          <w:iCs/>
          <w:spacing w:val="-1"/>
          <w:kern w:val="0"/>
          <w:sz w:val="24"/>
          <w:szCs w:val="24"/>
          <w14:ligatures w14:val="none"/>
        </w:rPr>
        <w:t xml:space="preserve"> </w:t>
      </w:r>
      <w:proofErr w:type="spellStart"/>
      <w:r w:rsidRPr="00757E08">
        <w:rPr>
          <w:rFonts w:ascii="Times New Roman" w:eastAsia="Times New Roman" w:hAnsi="Times New Roman" w:cs="Times New Roman"/>
          <w:i/>
          <w:iCs/>
          <w:spacing w:val="-1"/>
          <w:kern w:val="0"/>
          <w:sz w:val="24"/>
          <w:szCs w:val="24"/>
          <w14:ligatures w14:val="none"/>
        </w:rPr>
        <w:t>торгів</w:t>
      </w:r>
      <w:proofErr w:type="spellEnd"/>
      <w:r w:rsidRPr="00757E08">
        <w:rPr>
          <w:rFonts w:ascii="Times New Roman" w:eastAsia="Times New Roman" w:hAnsi="Times New Roman" w:cs="Times New Roman"/>
          <w:i/>
          <w:iCs/>
          <w:spacing w:val="-1"/>
          <w:kern w:val="0"/>
          <w:sz w:val="24"/>
          <w:szCs w:val="24"/>
          <w:lang w:val="uk-UA"/>
          <w14:ligatures w14:val="none"/>
        </w:rPr>
        <w:t xml:space="preserve"> </w:t>
      </w:r>
      <w:r>
        <w:rPr>
          <w:rFonts w:ascii="Times New Roman" w:eastAsia="Times New Roman" w:hAnsi="Times New Roman" w:cs="Times New Roman"/>
          <w:i/>
          <w:iCs/>
          <w:spacing w:val="-1"/>
          <w:kern w:val="0"/>
          <w:sz w:val="24"/>
          <w:szCs w:val="24"/>
          <w:lang w:val="uk-UA"/>
          <w14:ligatures w14:val="none"/>
        </w:rPr>
        <w:t xml:space="preserve">за напрямком «Необроблена деревина та пиломатеріали» </w:t>
      </w:r>
      <w:r w:rsidRPr="00757E08">
        <w:rPr>
          <w:rFonts w:ascii="Times New Roman" w:eastAsia="Times New Roman" w:hAnsi="Times New Roman" w:cs="Times New Roman"/>
          <w:i/>
          <w:iCs/>
          <w:spacing w:val="-1"/>
          <w:kern w:val="0"/>
          <w:sz w:val="24"/>
          <w:szCs w:val="24"/>
          <w:lang w:val="uk-UA"/>
          <w14:ligatures w14:val="none"/>
        </w:rPr>
        <w:t xml:space="preserve">на </w:t>
      </w:r>
      <w:proofErr w:type="spellStart"/>
      <w:r w:rsidRPr="00757E08">
        <w:rPr>
          <w:rFonts w:ascii="Times New Roman" w:eastAsia="Times New Roman" w:hAnsi="Times New Roman" w:cs="Times New Roman"/>
          <w:i/>
          <w:iCs/>
          <w:kern w:val="0"/>
          <w:sz w:val="24"/>
          <w:szCs w:val="24"/>
          <w14:ligatures w14:val="none"/>
        </w:rPr>
        <w:t>товарн</w:t>
      </w:r>
      <w:r w:rsidRPr="00757E08">
        <w:rPr>
          <w:rFonts w:ascii="Times New Roman" w:eastAsia="Times New Roman" w:hAnsi="Times New Roman" w:cs="Times New Roman"/>
          <w:i/>
          <w:iCs/>
          <w:kern w:val="0"/>
          <w:sz w:val="24"/>
          <w:szCs w:val="24"/>
          <w:lang w:val="uk-UA"/>
          <w14:ligatures w14:val="none"/>
        </w:rPr>
        <w:t>ій</w:t>
      </w:r>
      <w:proofErr w:type="spellEnd"/>
      <w:r w:rsidRPr="00757E08">
        <w:rPr>
          <w:rFonts w:ascii="Times New Roman" w:eastAsia="Times New Roman" w:hAnsi="Times New Roman" w:cs="Times New Roman"/>
          <w:i/>
          <w:iCs/>
          <w:kern w:val="0"/>
          <w:sz w:val="24"/>
          <w:szCs w:val="24"/>
          <w14:ligatures w14:val="none"/>
        </w:rPr>
        <w:t xml:space="preserve"> </w:t>
      </w:r>
      <w:proofErr w:type="spellStart"/>
      <w:r w:rsidRPr="00757E08">
        <w:rPr>
          <w:rFonts w:ascii="Times New Roman" w:eastAsia="Times New Roman" w:hAnsi="Times New Roman" w:cs="Times New Roman"/>
          <w:i/>
          <w:iCs/>
          <w:kern w:val="0"/>
          <w:sz w:val="24"/>
          <w:szCs w:val="24"/>
          <w14:ligatures w14:val="none"/>
        </w:rPr>
        <w:t>біржі</w:t>
      </w:r>
      <w:proofErr w:type="spellEnd"/>
      <w:r w:rsidRPr="00757E08">
        <w:rPr>
          <w:rFonts w:ascii="Times New Roman" w:eastAsia="Times New Roman" w:hAnsi="Times New Roman" w:cs="Times New Roman"/>
          <w:i/>
          <w:iCs/>
          <w:kern w:val="0"/>
          <w:sz w:val="24"/>
          <w:szCs w:val="24"/>
          <w14:ligatures w14:val="none"/>
        </w:rPr>
        <w:t xml:space="preserve"> -</w:t>
      </w:r>
      <w:r w:rsidRPr="00757E08">
        <w:rPr>
          <w:rFonts w:ascii="Times New Roman" w:eastAsia="Times New Roman" w:hAnsi="Times New Roman" w:cs="Times New Roman"/>
          <w:i/>
          <w:iCs/>
          <w:spacing w:val="28"/>
          <w:kern w:val="0"/>
          <w:sz w:val="24"/>
          <w:szCs w:val="24"/>
          <w14:ligatures w14:val="none"/>
        </w:rPr>
        <w:t xml:space="preserve"> </w:t>
      </w:r>
      <w:proofErr w:type="spellStart"/>
      <w:r w:rsidRPr="00757E08">
        <w:rPr>
          <w:rFonts w:ascii="Times New Roman" w:eastAsia="Times New Roman" w:hAnsi="Times New Roman" w:cs="Times New Roman"/>
          <w:i/>
          <w:iCs/>
          <w:spacing w:val="-1"/>
          <w:kern w:val="0"/>
          <w:sz w:val="24"/>
          <w:szCs w:val="24"/>
          <w14:ligatures w14:val="none"/>
        </w:rPr>
        <w:t>Товариств</w:t>
      </w:r>
      <w:r>
        <w:rPr>
          <w:rFonts w:ascii="Times New Roman" w:eastAsia="Times New Roman" w:hAnsi="Times New Roman" w:cs="Times New Roman"/>
          <w:i/>
          <w:iCs/>
          <w:spacing w:val="-1"/>
          <w:kern w:val="0"/>
          <w:sz w:val="24"/>
          <w:szCs w:val="24"/>
          <w14:ligatures w14:val="none"/>
        </w:rPr>
        <w:t>о</w:t>
      </w:r>
      <w:proofErr w:type="spellEnd"/>
      <w:r w:rsidRPr="00757E08">
        <w:rPr>
          <w:rFonts w:ascii="Times New Roman" w:eastAsia="Times New Roman" w:hAnsi="Times New Roman" w:cs="Times New Roman"/>
          <w:i/>
          <w:iCs/>
          <w:spacing w:val="33"/>
          <w:kern w:val="0"/>
          <w:sz w:val="24"/>
          <w:szCs w:val="24"/>
          <w14:ligatures w14:val="none"/>
        </w:rPr>
        <w:t xml:space="preserve"> </w:t>
      </w:r>
      <w:r w:rsidRPr="00757E08">
        <w:rPr>
          <w:rFonts w:ascii="Times New Roman" w:eastAsia="Times New Roman" w:hAnsi="Times New Roman" w:cs="Times New Roman"/>
          <w:i/>
          <w:iCs/>
          <w:kern w:val="0"/>
          <w:sz w:val="24"/>
          <w:szCs w:val="24"/>
          <w14:ligatures w14:val="none"/>
        </w:rPr>
        <w:t>з</w:t>
      </w:r>
      <w:r w:rsidRPr="00757E08">
        <w:rPr>
          <w:rFonts w:ascii="Times New Roman" w:eastAsia="Times New Roman" w:hAnsi="Times New Roman" w:cs="Times New Roman"/>
          <w:i/>
          <w:iCs/>
          <w:spacing w:val="68"/>
          <w:kern w:val="0"/>
          <w:sz w:val="24"/>
          <w:szCs w:val="24"/>
          <w14:ligatures w14:val="none"/>
        </w:rPr>
        <w:t xml:space="preserve"> </w:t>
      </w:r>
      <w:proofErr w:type="spellStart"/>
      <w:r w:rsidRPr="00757E08">
        <w:rPr>
          <w:rFonts w:ascii="Times New Roman" w:eastAsia="Times New Roman" w:hAnsi="Times New Roman" w:cs="Times New Roman"/>
          <w:i/>
          <w:iCs/>
          <w:spacing w:val="-1"/>
          <w:kern w:val="0"/>
          <w:sz w:val="24"/>
          <w:szCs w:val="24"/>
          <w14:ligatures w14:val="none"/>
        </w:rPr>
        <w:t>обмеженою</w:t>
      </w:r>
      <w:proofErr w:type="spellEnd"/>
      <w:r w:rsidRPr="00757E08">
        <w:rPr>
          <w:rFonts w:ascii="Times New Roman" w:eastAsia="Times New Roman" w:hAnsi="Times New Roman" w:cs="Times New Roman"/>
          <w:i/>
          <w:iCs/>
          <w:kern w:val="0"/>
          <w:sz w:val="24"/>
          <w:szCs w:val="24"/>
          <w14:ligatures w14:val="none"/>
        </w:rPr>
        <w:t xml:space="preserve"> </w:t>
      </w:r>
      <w:proofErr w:type="spellStart"/>
      <w:r w:rsidRPr="00757E08">
        <w:rPr>
          <w:rFonts w:ascii="Times New Roman" w:eastAsia="Times New Roman" w:hAnsi="Times New Roman" w:cs="Times New Roman"/>
          <w:i/>
          <w:iCs/>
          <w:spacing w:val="-1"/>
          <w:kern w:val="0"/>
          <w:sz w:val="24"/>
          <w:szCs w:val="24"/>
          <w14:ligatures w14:val="none"/>
        </w:rPr>
        <w:t>відповідальністю</w:t>
      </w:r>
      <w:proofErr w:type="spellEnd"/>
      <w:r w:rsidRPr="00757E08">
        <w:rPr>
          <w:rFonts w:ascii="Times New Roman" w:eastAsia="Times New Roman" w:hAnsi="Times New Roman" w:cs="Times New Roman"/>
          <w:i/>
          <w:iCs/>
          <w:spacing w:val="4"/>
          <w:kern w:val="0"/>
          <w:sz w:val="24"/>
          <w:szCs w:val="24"/>
          <w14:ligatures w14:val="none"/>
        </w:rPr>
        <w:t xml:space="preserve"> </w:t>
      </w:r>
      <w:r w:rsidRPr="00757E08">
        <w:rPr>
          <w:rFonts w:ascii="Times New Roman" w:eastAsia="Times New Roman" w:hAnsi="Times New Roman" w:cs="Times New Roman"/>
          <w:i/>
          <w:iCs/>
          <w:spacing w:val="-1"/>
          <w:kern w:val="0"/>
          <w:sz w:val="24"/>
          <w:szCs w:val="24"/>
          <w14:ligatures w14:val="none"/>
        </w:rPr>
        <w:t>«УКРАЇНСЬКА</w:t>
      </w:r>
      <w:r w:rsidRPr="00757E08">
        <w:rPr>
          <w:rFonts w:ascii="Times New Roman" w:eastAsia="Times New Roman" w:hAnsi="Times New Roman" w:cs="Times New Roman"/>
          <w:i/>
          <w:iCs/>
          <w:spacing w:val="-9"/>
          <w:kern w:val="0"/>
          <w:sz w:val="24"/>
          <w:szCs w:val="24"/>
          <w14:ligatures w14:val="none"/>
        </w:rPr>
        <w:t xml:space="preserve"> </w:t>
      </w:r>
      <w:r w:rsidRPr="00757E08">
        <w:rPr>
          <w:rFonts w:ascii="Times New Roman" w:eastAsia="Times New Roman" w:hAnsi="Times New Roman" w:cs="Times New Roman"/>
          <w:i/>
          <w:iCs/>
          <w:spacing w:val="-1"/>
          <w:kern w:val="0"/>
          <w:sz w:val="24"/>
          <w:szCs w:val="24"/>
          <w14:ligatures w14:val="none"/>
        </w:rPr>
        <w:t>РЕСУРСНА</w:t>
      </w:r>
      <w:r w:rsidRPr="00757E08">
        <w:rPr>
          <w:rFonts w:ascii="Times New Roman" w:eastAsia="Times New Roman" w:hAnsi="Times New Roman" w:cs="Times New Roman"/>
          <w:i/>
          <w:iCs/>
          <w:spacing w:val="1"/>
          <w:kern w:val="0"/>
          <w:sz w:val="24"/>
          <w:szCs w:val="24"/>
          <w14:ligatures w14:val="none"/>
        </w:rPr>
        <w:t xml:space="preserve"> </w:t>
      </w:r>
      <w:r w:rsidRPr="00757E08">
        <w:rPr>
          <w:rFonts w:ascii="Times New Roman" w:eastAsia="Times New Roman" w:hAnsi="Times New Roman" w:cs="Times New Roman"/>
          <w:i/>
          <w:iCs/>
          <w:spacing w:val="-1"/>
          <w:kern w:val="0"/>
          <w:sz w:val="24"/>
          <w:szCs w:val="24"/>
          <w14:ligatures w14:val="none"/>
        </w:rPr>
        <w:t>БІРЖА»</w:t>
      </w:r>
      <w:r w:rsidRPr="00757E08">
        <w:rPr>
          <w:rFonts w:ascii="Times New Roman" w:eastAsia="Times New Roman" w:hAnsi="Times New Roman" w:cs="Times New Roman"/>
          <w:i/>
          <w:iCs/>
          <w:spacing w:val="3"/>
          <w:kern w:val="0"/>
          <w:sz w:val="24"/>
          <w:szCs w:val="24"/>
          <w14:ligatures w14:val="none"/>
        </w:rPr>
        <w:t xml:space="preserve"> </w:t>
      </w:r>
      <w:r w:rsidRPr="00757E08">
        <w:rPr>
          <w:rFonts w:ascii="Times New Roman" w:eastAsia="Times New Roman" w:hAnsi="Times New Roman" w:cs="Times New Roman"/>
          <w:i/>
          <w:iCs/>
          <w:spacing w:val="-2"/>
          <w:kern w:val="0"/>
          <w:sz w:val="24"/>
          <w:szCs w:val="24"/>
          <w14:ligatures w14:val="none"/>
        </w:rPr>
        <w:t>(</w:t>
      </w:r>
      <w:proofErr w:type="spellStart"/>
      <w:r w:rsidRPr="00757E08">
        <w:rPr>
          <w:rFonts w:ascii="Times New Roman" w:eastAsia="Times New Roman" w:hAnsi="Times New Roman" w:cs="Times New Roman"/>
          <w:i/>
          <w:iCs/>
          <w:spacing w:val="-2"/>
          <w:kern w:val="0"/>
          <w:sz w:val="24"/>
          <w:szCs w:val="24"/>
          <w14:ligatures w14:val="none"/>
        </w:rPr>
        <w:t>далі</w:t>
      </w:r>
      <w:proofErr w:type="spellEnd"/>
      <w:r w:rsidRPr="00757E08">
        <w:rPr>
          <w:rFonts w:ascii="Times New Roman" w:eastAsia="Times New Roman" w:hAnsi="Times New Roman" w:cs="Times New Roman"/>
          <w:i/>
          <w:iCs/>
          <w:spacing w:val="3"/>
          <w:kern w:val="0"/>
          <w:sz w:val="24"/>
          <w:szCs w:val="24"/>
          <w14:ligatures w14:val="none"/>
        </w:rPr>
        <w:t xml:space="preserve"> </w:t>
      </w:r>
      <w:r w:rsidRPr="00757E08">
        <w:rPr>
          <w:rFonts w:ascii="Times New Roman" w:eastAsia="Times New Roman" w:hAnsi="Times New Roman" w:cs="Times New Roman"/>
          <w:i/>
          <w:iCs/>
          <w:kern w:val="0"/>
          <w:sz w:val="24"/>
          <w:szCs w:val="24"/>
          <w14:ligatures w14:val="none"/>
        </w:rPr>
        <w:t>–</w:t>
      </w:r>
      <w:r w:rsidRPr="00757E08">
        <w:rPr>
          <w:rFonts w:ascii="Times New Roman" w:eastAsia="Times New Roman" w:hAnsi="Times New Roman" w:cs="Times New Roman"/>
          <w:i/>
          <w:iCs/>
          <w:spacing w:val="-8"/>
          <w:kern w:val="0"/>
          <w:sz w:val="24"/>
          <w:szCs w:val="24"/>
          <w14:ligatures w14:val="none"/>
        </w:rPr>
        <w:t xml:space="preserve"> </w:t>
      </w:r>
      <w:proofErr w:type="spellStart"/>
      <w:r w:rsidRPr="00757E08">
        <w:rPr>
          <w:rFonts w:ascii="Times New Roman" w:eastAsia="Times New Roman" w:hAnsi="Times New Roman" w:cs="Times New Roman"/>
          <w:i/>
          <w:iCs/>
          <w:kern w:val="0"/>
          <w:sz w:val="24"/>
          <w:szCs w:val="24"/>
          <w14:ligatures w14:val="none"/>
        </w:rPr>
        <w:t>Біржа</w:t>
      </w:r>
      <w:proofErr w:type="spellEnd"/>
      <w:r w:rsidRPr="00757E08">
        <w:rPr>
          <w:rFonts w:ascii="Times New Roman" w:eastAsia="Times New Roman" w:hAnsi="Times New Roman" w:cs="Times New Roman"/>
          <w:i/>
          <w:iCs/>
          <w:kern w:val="0"/>
          <w:sz w:val="24"/>
          <w:szCs w:val="24"/>
          <w14:ligatures w14:val="none"/>
        </w:rPr>
        <w:t>).</w:t>
      </w:r>
    </w:p>
    <w:p w14:paraId="4217B39D" w14:textId="77777777" w:rsidR="00D04385" w:rsidRPr="00757E08" w:rsidRDefault="00D04385" w:rsidP="00D04385">
      <w:pPr>
        <w:widowControl w:val="0"/>
        <w:spacing w:before="185" w:after="0" w:line="240" w:lineRule="auto"/>
        <w:ind w:firstLine="709"/>
        <w:outlineLvl w:val="5"/>
        <w:rPr>
          <w:rFonts w:ascii="Times New Roman" w:eastAsia="Times New Roman" w:hAnsi="Times New Roman" w:cs="Times New Roman"/>
          <w:kern w:val="0"/>
          <w:sz w:val="24"/>
          <w:szCs w:val="24"/>
          <w14:ligatures w14:val="none"/>
        </w:rPr>
      </w:pPr>
      <w:proofErr w:type="spellStart"/>
      <w:r w:rsidRPr="00757E08">
        <w:rPr>
          <w:rFonts w:ascii="Times New Roman" w:eastAsia="Times New Roman" w:hAnsi="Times New Roman" w:cs="Times New Roman"/>
          <w:b/>
          <w:bCs/>
          <w:spacing w:val="-1"/>
          <w:kern w:val="0"/>
          <w:sz w:val="24"/>
          <w:szCs w:val="24"/>
          <w14:ligatures w14:val="none"/>
        </w:rPr>
        <w:t>Інформація</w:t>
      </w:r>
      <w:proofErr w:type="spellEnd"/>
      <w:r w:rsidRPr="00757E08">
        <w:rPr>
          <w:rFonts w:ascii="Times New Roman" w:eastAsia="Times New Roman" w:hAnsi="Times New Roman" w:cs="Times New Roman"/>
          <w:b/>
          <w:bCs/>
          <w:spacing w:val="-1"/>
          <w:kern w:val="0"/>
          <w:sz w:val="24"/>
          <w:szCs w:val="24"/>
          <w14:ligatures w14:val="none"/>
        </w:rPr>
        <w:t xml:space="preserve"> </w:t>
      </w:r>
      <w:r w:rsidRPr="00757E08">
        <w:rPr>
          <w:rFonts w:ascii="Times New Roman" w:eastAsia="Times New Roman" w:hAnsi="Times New Roman" w:cs="Times New Roman"/>
          <w:b/>
          <w:bCs/>
          <w:spacing w:val="-2"/>
          <w:kern w:val="0"/>
          <w:sz w:val="24"/>
          <w:szCs w:val="24"/>
          <w14:ligatures w14:val="none"/>
        </w:rPr>
        <w:t>про</w:t>
      </w:r>
      <w:r w:rsidRPr="00757E08">
        <w:rPr>
          <w:rFonts w:ascii="Times New Roman" w:eastAsia="Times New Roman" w:hAnsi="Times New Roman" w:cs="Times New Roman"/>
          <w:b/>
          <w:bCs/>
          <w:spacing w:val="-3"/>
          <w:kern w:val="0"/>
          <w:sz w:val="24"/>
          <w:szCs w:val="24"/>
          <w14:ligatures w14:val="none"/>
        </w:rPr>
        <w:t xml:space="preserve"> </w:t>
      </w:r>
      <w:proofErr w:type="spellStart"/>
      <w:r w:rsidRPr="00757E08">
        <w:rPr>
          <w:rFonts w:ascii="Times New Roman" w:eastAsia="Times New Roman" w:hAnsi="Times New Roman" w:cs="Times New Roman"/>
          <w:b/>
          <w:bCs/>
          <w:spacing w:val="-1"/>
          <w:kern w:val="0"/>
          <w:sz w:val="24"/>
          <w:szCs w:val="24"/>
          <w14:ligatures w14:val="none"/>
        </w:rPr>
        <w:t>заявника</w:t>
      </w:r>
      <w:proofErr w:type="spellEnd"/>
      <w:r w:rsidRPr="00757E08">
        <w:rPr>
          <w:rFonts w:ascii="Times New Roman" w:eastAsia="Times New Roman" w:hAnsi="Times New Roman" w:cs="Times New Roman"/>
          <w:b/>
          <w:bCs/>
          <w:spacing w:val="-1"/>
          <w:kern w:val="0"/>
          <w:sz w:val="24"/>
          <w:szCs w:val="24"/>
          <w14:ligatures w14:val="none"/>
        </w:rPr>
        <w:t>:</w:t>
      </w:r>
    </w:p>
    <w:p w14:paraId="22525897" w14:textId="77777777" w:rsidR="00D04385" w:rsidRPr="00757E08" w:rsidRDefault="00D04385" w:rsidP="00D04385">
      <w:pPr>
        <w:widowControl w:val="0"/>
        <w:spacing w:before="3" w:after="0" w:line="240" w:lineRule="auto"/>
        <w:ind w:firstLine="709"/>
        <w:rPr>
          <w:rFonts w:ascii="Times New Roman" w:eastAsia="Times New Roman" w:hAnsi="Times New Roman" w:cs="Times New Roman"/>
          <w:b/>
          <w:bCs/>
          <w:kern w:val="0"/>
          <w:sz w:val="24"/>
          <w:szCs w:val="24"/>
          <w14:ligatures w14:val="none"/>
        </w:rPr>
      </w:pPr>
    </w:p>
    <w:tbl>
      <w:tblPr>
        <w:tblStyle w:val="TableNormal"/>
        <w:tblW w:w="9355" w:type="dxa"/>
        <w:tblInd w:w="278" w:type="dxa"/>
        <w:tblLayout w:type="fixed"/>
        <w:tblLook w:val="01E0" w:firstRow="1" w:lastRow="1" w:firstColumn="1" w:lastColumn="1" w:noHBand="0" w:noVBand="0"/>
      </w:tblPr>
      <w:tblGrid>
        <w:gridCol w:w="4961"/>
        <w:gridCol w:w="4394"/>
      </w:tblGrid>
      <w:tr w:rsidR="00D04385" w:rsidRPr="00757E08" w14:paraId="713A9D4C" w14:textId="77777777" w:rsidTr="005D08D4">
        <w:trPr>
          <w:trHeight w:hRule="exact" w:val="953"/>
        </w:trPr>
        <w:tc>
          <w:tcPr>
            <w:tcW w:w="4961" w:type="dxa"/>
            <w:tcBorders>
              <w:top w:val="single" w:sz="5" w:space="0" w:color="000000"/>
              <w:left w:val="single" w:sz="5" w:space="0" w:color="000000"/>
              <w:bottom w:val="single" w:sz="4" w:space="0" w:color="auto"/>
              <w:right w:val="single" w:sz="5" w:space="0" w:color="000000"/>
            </w:tcBorders>
          </w:tcPr>
          <w:p w14:paraId="4C1D686E" w14:textId="77777777" w:rsidR="00D04385" w:rsidRPr="00757E08" w:rsidRDefault="00D04385" w:rsidP="005D08D4">
            <w:pPr>
              <w:spacing w:line="267" w:lineRule="exact"/>
              <w:ind w:left="104"/>
              <w:rPr>
                <w:rFonts w:ascii="Times New Roman" w:eastAsia="Calibri" w:hAnsi="Times New Roman" w:cs="Times New Roman"/>
                <w:spacing w:val="-1"/>
                <w:sz w:val="24"/>
                <w:lang w:val="uk-UA"/>
              </w:rPr>
            </w:pPr>
            <w:r w:rsidRPr="00757E08">
              <w:rPr>
                <w:rFonts w:ascii="Times New Roman" w:eastAsia="Calibri" w:hAnsi="Times New Roman" w:cs="Times New Roman"/>
                <w:spacing w:val="-1"/>
                <w:sz w:val="24"/>
                <w:lang w:val="uk-UA"/>
              </w:rPr>
              <w:t>Повне найменування філії/представництва</w:t>
            </w:r>
          </w:p>
          <w:p w14:paraId="1F3C1A0E" w14:textId="77777777" w:rsidR="00D04385" w:rsidRPr="00757E08" w:rsidRDefault="00D04385" w:rsidP="005D08D4">
            <w:pPr>
              <w:spacing w:line="267"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pacing w:val="-1"/>
                <w:sz w:val="24"/>
                <w:lang w:val="uk-UA"/>
              </w:rPr>
              <w:t xml:space="preserve"> українською  мовою </w:t>
            </w:r>
            <w:r w:rsidRPr="00757E08">
              <w:rPr>
                <w:rFonts w:ascii="Times New Roman" w:eastAsia="Calibri" w:hAnsi="Times New Roman" w:cs="Times New Roman"/>
                <w:i/>
                <w:iCs/>
                <w:spacing w:val="-1"/>
                <w:sz w:val="20"/>
                <w:szCs w:val="20"/>
                <w:lang w:val="uk-UA"/>
              </w:rPr>
              <w:t>(</w:t>
            </w:r>
            <w:proofErr w:type="spellStart"/>
            <w:r w:rsidRPr="00757E08">
              <w:rPr>
                <w:rFonts w:ascii="Times New Roman" w:eastAsia="Calibri" w:hAnsi="Times New Roman" w:cs="Times New Roman"/>
                <w:i/>
                <w:iCs/>
                <w:spacing w:val="-1"/>
                <w:sz w:val="20"/>
                <w:szCs w:val="20"/>
                <w:lang w:val="ru-RU"/>
              </w:rPr>
              <w:t>вказується</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згідно</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установчих</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документів</w:t>
            </w:r>
            <w:proofErr w:type="spellEnd"/>
            <w:r w:rsidRPr="00757E08">
              <w:rPr>
                <w:rFonts w:ascii="Times New Roman" w:eastAsia="Calibri" w:hAnsi="Times New Roman" w:cs="Times New Roman"/>
                <w:i/>
                <w:iCs/>
                <w:spacing w:val="-1"/>
                <w:sz w:val="20"/>
                <w:szCs w:val="20"/>
                <w:lang w:val="ru-RU"/>
              </w:rPr>
              <w:t xml:space="preserve">, в тому </w:t>
            </w:r>
            <w:proofErr w:type="spellStart"/>
            <w:r w:rsidRPr="00757E08">
              <w:rPr>
                <w:rFonts w:ascii="Times New Roman" w:eastAsia="Calibri" w:hAnsi="Times New Roman" w:cs="Times New Roman"/>
                <w:i/>
                <w:iCs/>
                <w:spacing w:val="-1"/>
                <w:sz w:val="20"/>
                <w:szCs w:val="20"/>
                <w:lang w:val="ru-RU"/>
              </w:rPr>
              <w:t>числі</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розмір</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літер</w:t>
            </w:r>
            <w:proofErr w:type="spellEnd"/>
            <w:r w:rsidRPr="00757E08">
              <w:rPr>
                <w:rFonts w:ascii="Times New Roman" w:eastAsia="Calibri" w:hAnsi="Times New Roman" w:cs="Times New Roman"/>
                <w:i/>
                <w:iCs/>
                <w:spacing w:val="-1"/>
                <w:sz w:val="20"/>
                <w:szCs w:val="20"/>
                <w:lang w:val="ru-RU"/>
              </w:rPr>
              <w:t>)</w:t>
            </w:r>
          </w:p>
        </w:tc>
        <w:tc>
          <w:tcPr>
            <w:tcW w:w="4394" w:type="dxa"/>
            <w:tcBorders>
              <w:top w:val="single" w:sz="5" w:space="0" w:color="000000"/>
              <w:left w:val="single" w:sz="5" w:space="0" w:color="000000"/>
              <w:bottom w:val="single" w:sz="4" w:space="0" w:color="auto"/>
              <w:right w:val="single" w:sz="5" w:space="0" w:color="000000"/>
            </w:tcBorders>
          </w:tcPr>
          <w:p w14:paraId="5FC0599C" w14:textId="77777777" w:rsidR="00D04385" w:rsidRPr="00757E08" w:rsidRDefault="00D04385" w:rsidP="005D08D4">
            <w:pPr>
              <w:rPr>
                <w:rFonts w:ascii="Calibri" w:eastAsia="Calibri" w:hAnsi="Calibri" w:cs="Times New Roman"/>
                <w:lang w:val="uk-UA"/>
              </w:rPr>
            </w:pPr>
          </w:p>
        </w:tc>
      </w:tr>
      <w:tr w:rsidR="00D04385" w:rsidRPr="00757E08" w14:paraId="3AEBAD32" w14:textId="77777777" w:rsidTr="005D08D4">
        <w:tblPrEx>
          <w:tblLook w:val="04A0" w:firstRow="1" w:lastRow="0" w:firstColumn="1" w:lastColumn="0" w:noHBand="0" w:noVBand="1"/>
        </w:tblPrEx>
        <w:trPr>
          <w:trHeight w:hRule="exact" w:val="994"/>
        </w:trPr>
        <w:tc>
          <w:tcPr>
            <w:tcW w:w="4961" w:type="dxa"/>
            <w:tcBorders>
              <w:top w:val="single" w:sz="4" w:space="0" w:color="auto"/>
              <w:left w:val="single" w:sz="4" w:space="0" w:color="auto"/>
              <w:bottom w:val="single" w:sz="4" w:space="0" w:color="auto"/>
              <w:right w:val="single" w:sz="4" w:space="0" w:color="auto"/>
            </w:tcBorders>
          </w:tcPr>
          <w:p w14:paraId="70B14E77" w14:textId="77777777" w:rsidR="00D04385" w:rsidRPr="00757E08" w:rsidRDefault="00D04385" w:rsidP="005D08D4">
            <w:pPr>
              <w:spacing w:line="267" w:lineRule="exact"/>
              <w:ind w:left="104"/>
              <w:rPr>
                <w:rFonts w:ascii="Times New Roman" w:eastAsia="Calibri" w:hAnsi="Times New Roman" w:cs="Times New Roman"/>
                <w:spacing w:val="-1"/>
                <w:sz w:val="24"/>
                <w:lang w:val="uk-UA"/>
              </w:rPr>
            </w:pPr>
            <w:r w:rsidRPr="00757E08">
              <w:rPr>
                <w:rFonts w:ascii="Times New Roman" w:eastAsia="Calibri" w:hAnsi="Times New Roman" w:cs="Times New Roman"/>
                <w:spacing w:val="-1"/>
                <w:sz w:val="24"/>
                <w:lang w:val="uk-UA"/>
              </w:rPr>
              <w:t>Повне найменування філії/представництва</w:t>
            </w:r>
          </w:p>
          <w:p w14:paraId="5D1C0DC2" w14:textId="77777777" w:rsidR="00D04385" w:rsidRPr="00757E08" w:rsidRDefault="00D04385" w:rsidP="005D08D4">
            <w:pPr>
              <w:spacing w:line="267"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pacing w:val="-1"/>
                <w:sz w:val="24"/>
                <w:lang w:val="uk-UA"/>
              </w:rPr>
              <w:t xml:space="preserve">англійською  мовою </w:t>
            </w:r>
            <w:r w:rsidRPr="00757E08">
              <w:rPr>
                <w:rFonts w:ascii="Times New Roman" w:eastAsia="Calibri" w:hAnsi="Times New Roman" w:cs="Times New Roman"/>
                <w:i/>
                <w:iCs/>
                <w:spacing w:val="-1"/>
                <w:sz w:val="20"/>
                <w:szCs w:val="20"/>
                <w:lang w:val="uk-UA"/>
              </w:rPr>
              <w:t>(</w:t>
            </w:r>
            <w:proofErr w:type="spellStart"/>
            <w:r w:rsidRPr="00757E08">
              <w:rPr>
                <w:rFonts w:ascii="Times New Roman" w:eastAsia="Calibri" w:hAnsi="Times New Roman" w:cs="Times New Roman"/>
                <w:i/>
                <w:iCs/>
                <w:spacing w:val="-1"/>
                <w:sz w:val="20"/>
                <w:szCs w:val="20"/>
                <w:lang w:val="ru-RU"/>
              </w:rPr>
              <w:t>вказується</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згідно</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установчих</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документів</w:t>
            </w:r>
            <w:proofErr w:type="spellEnd"/>
            <w:r w:rsidRPr="00757E08">
              <w:rPr>
                <w:rFonts w:ascii="Times New Roman" w:eastAsia="Calibri" w:hAnsi="Times New Roman" w:cs="Times New Roman"/>
                <w:i/>
                <w:iCs/>
                <w:spacing w:val="-1"/>
                <w:sz w:val="20"/>
                <w:szCs w:val="20"/>
                <w:lang w:val="ru-RU"/>
              </w:rPr>
              <w:t xml:space="preserve">, в тому </w:t>
            </w:r>
            <w:proofErr w:type="spellStart"/>
            <w:r w:rsidRPr="00757E08">
              <w:rPr>
                <w:rFonts w:ascii="Times New Roman" w:eastAsia="Calibri" w:hAnsi="Times New Roman" w:cs="Times New Roman"/>
                <w:i/>
                <w:iCs/>
                <w:spacing w:val="-1"/>
                <w:sz w:val="20"/>
                <w:szCs w:val="20"/>
                <w:lang w:val="ru-RU"/>
              </w:rPr>
              <w:t>числі</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розмір</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літер</w:t>
            </w:r>
            <w:proofErr w:type="spellEnd"/>
            <w:r w:rsidRPr="00757E08">
              <w:rPr>
                <w:rFonts w:ascii="Times New Roman" w:eastAsia="Calibri" w:hAnsi="Times New Roman" w:cs="Times New Roman"/>
                <w:i/>
                <w:iCs/>
                <w:spacing w:val="-1"/>
                <w:sz w:val="20"/>
                <w:szCs w:val="20"/>
                <w:lang w:val="ru-RU"/>
              </w:rPr>
              <w:t>)</w:t>
            </w:r>
          </w:p>
        </w:tc>
        <w:tc>
          <w:tcPr>
            <w:tcW w:w="4394" w:type="dxa"/>
            <w:tcBorders>
              <w:top w:val="single" w:sz="4" w:space="0" w:color="auto"/>
              <w:left w:val="single" w:sz="4" w:space="0" w:color="auto"/>
              <w:bottom w:val="single" w:sz="4" w:space="0" w:color="auto"/>
              <w:right w:val="single" w:sz="4" w:space="0" w:color="auto"/>
            </w:tcBorders>
          </w:tcPr>
          <w:p w14:paraId="1848C649" w14:textId="77777777" w:rsidR="00D04385" w:rsidRPr="00757E08" w:rsidRDefault="00D04385" w:rsidP="005D08D4">
            <w:pPr>
              <w:rPr>
                <w:rFonts w:ascii="Calibri" w:eastAsia="Calibri" w:hAnsi="Calibri" w:cs="Times New Roman"/>
                <w:lang w:val="ru-RU"/>
              </w:rPr>
            </w:pPr>
          </w:p>
        </w:tc>
      </w:tr>
      <w:tr w:rsidR="00D04385" w:rsidRPr="00757E08" w14:paraId="7D39072E" w14:textId="77777777" w:rsidTr="005D08D4">
        <w:trPr>
          <w:trHeight w:hRule="exact" w:val="838"/>
        </w:trPr>
        <w:tc>
          <w:tcPr>
            <w:tcW w:w="4961" w:type="dxa"/>
            <w:tcBorders>
              <w:top w:val="single" w:sz="4" w:space="0" w:color="auto"/>
              <w:left w:val="single" w:sz="5" w:space="0" w:color="000000"/>
              <w:bottom w:val="single" w:sz="5" w:space="0" w:color="000000"/>
              <w:right w:val="single" w:sz="5" w:space="0" w:color="000000"/>
            </w:tcBorders>
          </w:tcPr>
          <w:p w14:paraId="7E60265C" w14:textId="77777777" w:rsidR="00D04385" w:rsidRPr="00757E08" w:rsidRDefault="00D04385" w:rsidP="005D08D4">
            <w:pPr>
              <w:spacing w:line="267"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pacing w:val="-1"/>
                <w:sz w:val="24"/>
                <w:lang w:val="uk-UA"/>
              </w:rPr>
              <w:t xml:space="preserve">Скорочене найменування філії/представництва українською мовою </w:t>
            </w:r>
            <w:r w:rsidRPr="00757E08">
              <w:rPr>
                <w:rFonts w:ascii="Times New Roman" w:eastAsia="Calibri" w:hAnsi="Times New Roman" w:cs="Times New Roman"/>
                <w:i/>
                <w:iCs/>
                <w:spacing w:val="-1"/>
                <w:sz w:val="20"/>
                <w:szCs w:val="20"/>
                <w:lang w:val="uk-UA"/>
              </w:rPr>
              <w:t>(</w:t>
            </w:r>
            <w:proofErr w:type="spellStart"/>
            <w:r w:rsidRPr="00757E08">
              <w:rPr>
                <w:rFonts w:ascii="Times New Roman" w:eastAsia="Calibri" w:hAnsi="Times New Roman" w:cs="Times New Roman"/>
                <w:i/>
                <w:iCs/>
                <w:spacing w:val="-1"/>
                <w:sz w:val="20"/>
                <w:szCs w:val="20"/>
                <w:lang w:val="ru-RU"/>
              </w:rPr>
              <w:t>вказується</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згідно</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установчих</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документів</w:t>
            </w:r>
            <w:proofErr w:type="spellEnd"/>
            <w:r w:rsidRPr="00757E08">
              <w:rPr>
                <w:rFonts w:ascii="Times New Roman" w:eastAsia="Calibri" w:hAnsi="Times New Roman" w:cs="Times New Roman"/>
                <w:i/>
                <w:iCs/>
                <w:spacing w:val="-1"/>
                <w:sz w:val="20"/>
                <w:szCs w:val="20"/>
                <w:lang w:val="ru-RU"/>
              </w:rPr>
              <w:t xml:space="preserve">, в тому </w:t>
            </w:r>
            <w:proofErr w:type="spellStart"/>
            <w:r w:rsidRPr="00757E08">
              <w:rPr>
                <w:rFonts w:ascii="Times New Roman" w:eastAsia="Calibri" w:hAnsi="Times New Roman" w:cs="Times New Roman"/>
                <w:i/>
                <w:iCs/>
                <w:spacing w:val="-1"/>
                <w:sz w:val="20"/>
                <w:szCs w:val="20"/>
                <w:lang w:val="ru-RU"/>
              </w:rPr>
              <w:t>числі</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розмір</w:t>
            </w:r>
            <w:proofErr w:type="spellEnd"/>
            <w:r w:rsidRPr="00757E08">
              <w:rPr>
                <w:rFonts w:ascii="Times New Roman" w:eastAsia="Calibri" w:hAnsi="Times New Roman" w:cs="Times New Roman"/>
                <w:i/>
                <w:iCs/>
                <w:spacing w:val="-1"/>
                <w:sz w:val="20"/>
                <w:szCs w:val="20"/>
                <w:lang w:val="ru-RU"/>
              </w:rPr>
              <w:t xml:space="preserve"> </w:t>
            </w:r>
            <w:proofErr w:type="spellStart"/>
            <w:r w:rsidRPr="00757E08">
              <w:rPr>
                <w:rFonts w:ascii="Times New Roman" w:eastAsia="Calibri" w:hAnsi="Times New Roman" w:cs="Times New Roman"/>
                <w:i/>
                <w:iCs/>
                <w:spacing w:val="-1"/>
                <w:sz w:val="20"/>
                <w:szCs w:val="20"/>
                <w:lang w:val="ru-RU"/>
              </w:rPr>
              <w:t>літер</w:t>
            </w:r>
            <w:proofErr w:type="spellEnd"/>
            <w:r w:rsidRPr="00757E08">
              <w:rPr>
                <w:rFonts w:ascii="Times New Roman" w:eastAsia="Calibri" w:hAnsi="Times New Roman" w:cs="Times New Roman"/>
                <w:i/>
                <w:iCs/>
                <w:spacing w:val="-1"/>
                <w:sz w:val="20"/>
                <w:szCs w:val="20"/>
                <w:lang w:val="ru-RU"/>
              </w:rPr>
              <w:t>)</w:t>
            </w:r>
          </w:p>
        </w:tc>
        <w:tc>
          <w:tcPr>
            <w:tcW w:w="4394" w:type="dxa"/>
            <w:tcBorders>
              <w:top w:val="single" w:sz="4" w:space="0" w:color="auto"/>
              <w:left w:val="single" w:sz="5" w:space="0" w:color="000000"/>
              <w:bottom w:val="single" w:sz="5" w:space="0" w:color="000000"/>
              <w:right w:val="single" w:sz="5" w:space="0" w:color="000000"/>
            </w:tcBorders>
          </w:tcPr>
          <w:p w14:paraId="49AC9766" w14:textId="77777777" w:rsidR="00D04385" w:rsidRPr="00757E08" w:rsidRDefault="00D04385" w:rsidP="005D08D4">
            <w:pPr>
              <w:rPr>
                <w:rFonts w:ascii="Calibri" w:eastAsia="Calibri" w:hAnsi="Calibri" w:cs="Times New Roman"/>
                <w:lang w:val="ru-RU"/>
              </w:rPr>
            </w:pPr>
          </w:p>
        </w:tc>
      </w:tr>
      <w:tr w:rsidR="00D04385" w:rsidRPr="00757E08" w14:paraId="6760B1F5" w14:textId="77777777" w:rsidTr="005D08D4">
        <w:trPr>
          <w:trHeight w:hRule="exact" w:val="288"/>
        </w:trPr>
        <w:tc>
          <w:tcPr>
            <w:tcW w:w="4961" w:type="dxa"/>
            <w:tcBorders>
              <w:top w:val="single" w:sz="5" w:space="0" w:color="000000"/>
              <w:left w:val="single" w:sz="5" w:space="0" w:color="000000"/>
              <w:bottom w:val="single" w:sz="5" w:space="0" w:color="000000"/>
              <w:right w:val="single" w:sz="5" w:space="0" w:color="000000"/>
            </w:tcBorders>
          </w:tcPr>
          <w:p w14:paraId="0FD57BD5" w14:textId="77777777" w:rsidR="00D04385" w:rsidRPr="00757E08" w:rsidRDefault="00D04385" w:rsidP="005D08D4">
            <w:pPr>
              <w:spacing w:line="272" w:lineRule="exact"/>
              <w:ind w:left="104"/>
              <w:rPr>
                <w:rFonts w:ascii="Times New Roman" w:eastAsia="Times New Roman" w:hAnsi="Times New Roman" w:cs="Times New Roman"/>
                <w:sz w:val="24"/>
                <w:szCs w:val="24"/>
                <w:lang w:val="ru-RU"/>
              </w:rPr>
            </w:pPr>
            <w:r w:rsidRPr="00757E08">
              <w:rPr>
                <w:rFonts w:ascii="Times New Roman" w:eastAsia="Calibri" w:hAnsi="Times New Roman" w:cs="Times New Roman"/>
                <w:sz w:val="24"/>
                <w:lang w:val="ru-RU"/>
              </w:rPr>
              <w:t>Код</w:t>
            </w:r>
            <w:r w:rsidRPr="00757E08">
              <w:rPr>
                <w:rFonts w:ascii="Times New Roman" w:eastAsia="Calibri" w:hAnsi="Times New Roman" w:cs="Times New Roman"/>
                <w:spacing w:val="1"/>
                <w:sz w:val="24"/>
                <w:lang w:val="ru-RU"/>
              </w:rPr>
              <w:t xml:space="preserve"> </w:t>
            </w:r>
            <w:r w:rsidRPr="00757E08">
              <w:rPr>
                <w:rFonts w:ascii="Times New Roman" w:eastAsia="Calibri" w:hAnsi="Times New Roman" w:cs="Times New Roman"/>
                <w:sz w:val="24"/>
                <w:lang w:val="ru-RU"/>
              </w:rPr>
              <w:t>ЄДРПОУ</w:t>
            </w:r>
          </w:p>
        </w:tc>
        <w:tc>
          <w:tcPr>
            <w:tcW w:w="4394" w:type="dxa"/>
            <w:tcBorders>
              <w:top w:val="single" w:sz="5" w:space="0" w:color="000000"/>
              <w:left w:val="single" w:sz="5" w:space="0" w:color="000000"/>
              <w:bottom w:val="single" w:sz="5" w:space="0" w:color="000000"/>
              <w:right w:val="single" w:sz="5" w:space="0" w:color="000000"/>
            </w:tcBorders>
          </w:tcPr>
          <w:p w14:paraId="0BFC4145" w14:textId="77777777" w:rsidR="00D04385" w:rsidRPr="00757E08" w:rsidRDefault="00D04385" w:rsidP="005D08D4">
            <w:pPr>
              <w:rPr>
                <w:rFonts w:ascii="Calibri" w:eastAsia="Calibri" w:hAnsi="Calibri" w:cs="Times New Roman"/>
                <w:lang w:val="ru-RU"/>
              </w:rPr>
            </w:pPr>
          </w:p>
        </w:tc>
      </w:tr>
      <w:tr w:rsidR="00D04385" w:rsidRPr="00757E08" w14:paraId="43F5A580" w14:textId="77777777" w:rsidTr="005D08D4">
        <w:trPr>
          <w:trHeight w:hRule="exact" w:val="562"/>
        </w:trPr>
        <w:tc>
          <w:tcPr>
            <w:tcW w:w="4961" w:type="dxa"/>
            <w:tcBorders>
              <w:top w:val="single" w:sz="5" w:space="0" w:color="000000"/>
              <w:left w:val="single" w:sz="5" w:space="0" w:color="000000"/>
              <w:bottom w:val="single" w:sz="5" w:space="0" w:color="000000"/>
              <w:right w:val="single" w:sz="5" w:space="0" w:color="000000"/>
            </w:tcBorders>
          </w:tcPr>
          <w:p w14:paraId="0397DF32" w14:textId="77777777" w:rsidR="00D04385" w:rsidRPr="00757E08" w:rsidRDefault="00D04385" w:rsidP="005D08D4">
            <w:pPr>
              <w:spacing w:line="242" w:lineRule="auto"/>
              <w:ind w:left="104" w:right="405"/>
              <w:rPr>
                <w:rFonts w:ascii="Times New Roman" w:eastAsia="Times New Roman" w:hAnsi="Times New Roman" w:cs="Times New Roman"/>
                <w:sz w:val="24"/>
                <w:szCs w:val="24"/>
                <w:lang w:val="ru-RU"/>
              </w:rPr>
            </w:pPr>
            <w:proofErr w:type="spellStart"/>
            <w:r w:rsidRPr="00757E08">
              <w:rPr>
                <w:rFonts w:ascii="Times New Roman" w:eastAsia="Calibri" w:hAnsi="Times New Roman" w:cs="Times New Roman"/>
                <w:spacing w:val="-1"/>
                <w:sz w:val="24"/>
                <w:lang w:val="ru-RU"/>
              </w:rPr>
              <w:t>Індивідуальний</w:t>
            </w:r>
            <w:proofErr w:type="spellEnd"/>
            <w:r w:rsidRPr="00757E08">
              <w:rPr>
                <w:rFonts w:ascii="Times New Roman" w:eastAsia="Calibri" w:hAnsi="Times New Roman" w:cs="Times New Roman"/>
                <w:spacing w:val="6"/>
                <w:sz w:val="24"/>
                <w:lang w:val="ru-RU"/>
              </w:rPr>
              <w:t xml:space="preserve"> </w:t>
            </w:r>
            <w:proofErr w:type="spellStart"/>
            <w:r w:rsidRPr="00757E08">
              <w:rPr>
                <w:rFonts w:ascii="Times New Roman" w:eastAsia="Calibri" w:hAnsi="Times New Roman" w:cs="Times New Roman"/>
                <w:spacing w:val="-1"/>
                <w:sz w:val="24"/>
                <w:lang w:val="ru-RU"/>
              </w:rPr>
              <w:t>податковий</w:t>
            </w:r>
            <w:proofErr w:type="spellEnd"/>
            <w:r w:rsidRPr="00757E08">
              <w:rPr>
                <w:rFonts w:ascii="Times New Roman" w:eastAsia="Calibri" w:hAnsi="Times New Roman" w:cs="Times New Roman"/>
                <w:sz w:val="24"/>
                <w:lang w:val="ru-RU"/>
              </w:rPr>
              <w:t xml:space="preserve"> номер</w:t>
            </w:r>
            <w:r w:rsidRPr="00757E08">
              <w:rPr>
                <w:rFonts w:ascii="Times New Roman" w:eastAsia="Calibri" w:hAnsi="Times New Roman" w:cs="Times New Roman"/>
                <w:spacing w:val="-2"/>
                <w:sz w:val="24"/>
                <w:lang w:val="ru-RU"/>
              </w:rPr>
              <w:t xml:space="preserve"> </w:t>
            </w:r>
            <w:r w:rsidRPr="00757E08">
              <w:rPr>
                <w:rFonts w:ascii="Times New Roman" w:eastAsia="Calibri" w:hAnsi="Times New Roman" w:cs="Times New Roman"/>
                <w:sz w:val="24"/>
                <w:lang w:val="ru-RU"/>
              </w:rPr>
              <w:t>(</w:t>
            </w:r>
            <w:proofErr w:type="spellStart"/>
            <w:r w:rsidRPr="00757E08">
              <w:rPr>
                <w:rFonts w:ascii="Times New Roman" w:eastAsia="Calibri" w:hAnsi="Times New Roman" w:cs="Times New Roman"/>
                <w:sz w:val="24"/>
                <w:lang w:val="ru-RU"/>
              </w:rPr>
              <w:t>якщо</w:t>
            </w:r>
            <w:proofErr w:type="spellEnd"/>
            <w:r w:rsidRPr="00757E08">
              <w:rPr>
                <w:rFonts w:ascii="Times New Roman" w:eastAsia="Calibri" w:hAnsi="Times New Roman" w:cs="Times New Roman"/>
                <w:spacing w:val="3"/>
                <w:sz w:val="24"/>
                <w:lang w:val="ru-RU"/>
              </w:rPr>
              <w:t xml:space="preserve"> </w:t>
            </w:r>
            <w:proofErr w:type="spellStart"/>
            <w:r w:rsidRPr="00757E08">
              <w:rPr>
                <w:rFonts w:ascii="Times New Roman" w:eastAsia="Calibri" w:hAnsi="Times New Roman" w:cs="Times New Roman"/>
                <w:spacing w:val="-1"/>
                <w:sz w:val="24"/>
                <w:lang w:val="ru-RU"/>
              </w:rPr>
              <w:t>заявник</w:t>
            </w:r>
            <w:proofErr w:type="spellEnd"/>
            <w:r w:rsidRPr="00757E08">
              <w:rPr>
                <w:rFonts w:ascii="Times New Roman" w:eastAsia="Calibri" w:hAnsi="Times New Roman" w:cs="Times New Roman"/>
                <w:spacing w:val="2"/>
                <w:sz w:val="24"/>
                <w:lang w:val="ru-RU"/>
              </w:rPr>
              <w:t xml:space="preserve"> </w:t>
            </w:r>
            <w:r w:rsidRPr="00757E08">
              <w:rPr>
                <w:rFonts w:ascii="Times New Roman" w:eastAsia="Calibri" w:hAnsi="Times New Roman" w:cs="Times New Roman"/>
                <w:sz w:val="24"/>
                <w:lang w:val="ru-RU"/>
              </w:rPr>
              <w:t xml:space="preserve">є </w:t>
            </w:r>
            <w:proofErr w:type="spellStart"/>
            <w:r w:rsidRPr="00757E08">
              <w:rPr>
                <w:rFonts w:ascii="Times New Roman" w:eastAsia="Calibri" w:hAnsi="Times New Roman" w:cs="Times New Roman"/>
                <w:spacing w:val="-1"/>
                <w:sz w:val="24"/>
                <w:lang w:val="ru-RU"/>
              </w:rPr>
              <w:t>платником</w:t>
            </w:r>
            <w:proofErr w:type="spellEnd"/>
            <w:r w:rsidRPr="00757E08">
              <w:rPr>
                <w:rFonts w:ascii="Times New Roman" w:eastAsia="Calibri" w:hAnsi="Times New Roman" w:cs="Times New Roman"/>
                <w:spacing w:val="5"/>
                <w:sz w:val="24"/>
                <w:lang w:val="ru-RU"/>
              </w:rPr>
              <w:t xml:space="preserve"> </w:t>
            </w:r>
            <w:r w:rsidRPr="00757E08">
              <w:rPr>
                <w:rFonts w:ascii="Times New Roman" w:eastAsia="Calibri" w:hAnsi="Times New Roman" w:cs="Times New Roman"/>
                <w:spacing w:val="-1"/>
                <w:sz w:val="24"/>
                <w:lang w:val="ru-RU"/>
              </w:rPr>
              <w:t>ПДВ)</w:t>
            </w:r>
          </w:p>
        </w:tc>
        <w:tc>
          <w:tcPr>
            <w:tcW w:w="4394" w:type="dxa"/>
            <w:tcBorders>
              <w:top w:val="single" w:sz="5" w:space="0" w:color="000000"/>
              <w:left w:val="single" w:sz="5" w:space="0" w:color="000000"/>
              <w:bottom w:val="single" w:sz="5" w:space="0" w:color="000000"/>
              <w:right w:val="single" w:sz="5" w:space="0" w:color="000000"/>
            </w:tcBorders>
          </w:tcPr>
          <w:p w14:paraId="745A36CF" w14:textId="77777777" w:rsidR="00D04385" w:rsidRPr="00757E08" w:rsidRDefault="00D04385" w:rsidP="005D08D4">
            <w:pPr>
              <w:rPr>
                <w:rFonts w:ascii="Calibri" w:eastAsia="Calibri" w:hAnsi="Calibri" w:cs="Times New Roman"/>
                <w:lang w:val="ru-RU"/>
              </w:rPr>
            </w:pPr>
          </w:p>
        </w:tc>
      </w:tr>
    </w:tbl>
    <w:p w14:paraId="41DAF48B" w14:textId="77777777" w:rsidR="00D04385" w:rsidRPr="00757E08" w:rsidRDefault="00D04385" w:rsidP="00D04385">
      <w:pPr>
        <w:rPr>
          <w:rFonts w:ascii="Calibri" w:eastAsia="Calibri" w:hAnsi="Calibri" w:cs="Times New Roman"/>
          <w:kern w:val="0"/>
          <w14:ligatures w14:val="none"/>
        </w:rPr>
      </w:pPr>
    </w:p>
    <w:p w14:paraId="07E4588F" w14:textId="77777777" w:rsidR="00D04385" w:rsidRPr="00757E08" w:rsidRDefault="00D04385" w:rsidP="00D04385">
      <w:pPr>
        <w:rPr>
          <w:rFonts w:ascii="Times New Roman" w:eastAsia="Calibri" w:hAnsi="Times New Roman" w:cs="Times New Roman"/>
          <w:b/>
          <w:kern w:val="0"/>
          <w:sz w:val="24"/>
          <w:szCs w:val="24"/>
          <w:lang w:val="uk-UA"/>
          <w14:ligatures w14:val="none"/>
        </w:rPr>
      </w:pPr>
      <w:r w:rsidRPr="00757E08">
        <w:rPr>
          <w:rFonts w:ascii="Times New Roman" w:eastAsia="Calibri" w:hAnsi="Times New Roman" w:cs="Times New Roman"/>
          <w:kern w:val="0"/>
          <w:sz w:val="24"/>
          <w:szCs w:val="24"/>
          <w14:ligatures w14:val="none"/>
        </w:rPr>
        <w:tab/>
      </w:r>
      <w:r w:rsidRPr="00757E08">
        <w:rPr>
          <w:rFonts w:ascii="Times New Roman" w:eastAsia="Calibri" w:hAnsi="Times New Roman" w:cs="Times New Roman"/>
          <w:b/>
          <w:kern w:val="0"/>
          <w:sz w:val="24"/>
          <w:szCs w:val="24"/>
          <w:lang w:val="uk-UA"/>
          <w14:ligatures w14:val="none"/>
        </w:rPr>
        <w:t>Місцезнаходження (юридична адреса) заявника українською мовою:</w:t>
      </w:r>
    </w:p>
    <w:tbl>
      <w:tblPr>
        <w:tblStyle w:val="8"/>
        <w:tblW w:w="0" w:type="auto"/>
        <w:tblInd w:w="279" w:type="dxa"/>
        <w:tblLook w:val="04A0" w:firstRow="1" w:lastRow="0" w:firstColumn="1" w:lastColumn="0" w:noHBand="0" w:noVBand="1"/>
      </w:tblPr>
      <w:tblGrid>
        <w:gridCol w:w="4536"/>
        <w:gridCol w:w="4864"/>
      </w:tblGrid>
      <w:tr w:rsidR="00D04385" w:rsidRPr="00757E08" w14:paraId="5496081C" w14:textId="77777777" w:rsidTr="005D08D4">
        <w:tc>
          <w:tcPr>
            <w:tcW w:w="4536" w:type="dxa"/>
          </w:tcPr>
          <w:p w14:paraId="5E26142E"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Індекс</w:t>
            </w:r>
            <w:proofErr w:type="spellEnd"/>
          </w:p>
        </w:tc>
        <w:tc>
          <w:tcPr>
            <w:tcW w:w="4864" w:type="dxa"/>
          </w:tcPr>
          <w:p w14:paraId="75E10552" w14:textId="77777777" w:rsidR="00D04385" w:rsidRPr="00757E08" w:rsidRDefault="00D04385" w:rsidP="005D08D4">
            <w:pPr>
              <w:rPr>
                <w:rFonts w:ascii="Times New Roman" w:eastAsia="Calibri" w:hAnsi="Times New Roman" w:cs="Times New Roman"/>
                <w:lang w:val="ru-RU"/>
              </w:rPr>
            </w:pPr>
          </w:p>
        </w:tc>
      </w:tr>
      <w:tr w:rsidR="00D04385" w:rsidRPr="00757E08" w14:paraId="18B3A95B" w14:textId="77777777" w:rsidTr="005D08D4">
        <w:tc>
          <w:tcPr>
            <w:tcW w:w="4536" w:type="dxa"/>
          </w:tcPr>
          <w:p w14:paraId="1AC1F49D"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Країна</w:t>
            </w:r>
            <w:proofErr w:type="spellEnd"/>
          </w:p>
        </w:tc>
        <w:tc>
          <w:tcPr>
            <w:tcW w:w="4864" w:type="dxa"/>
          </w:tcPr>
          <w:p w14:paraId="1DD1E7BB" w14:textId="77777777" w:rsidR="00D04385" w:rsidRPr="00757E08" w:rsidRDefault="00D04385" w:rsidP="005D08D4">
            <w:pPr>
              <w:rPr>
                <w:rFonts w:ascii="Times New Roman" w:eastAsia="Calibri" w:hAnsi="Times New Roman" w:cs="Times New Roman"/>
                <w:lang w:val="ru-RU"/>
              </w:rPr>
            </w:pPr>
          </w:p>
        </w:tc>
      </w:tr>
      <w:tr w:rsidR="00D04385" w:rsidRPr="00757E08" w14:paraId="72592708" w14:textId="77777777" w:rsidTr="005D08D4">
        <w:tc>
          <w:tcPr>
            <w:tcW w:w="4536" w:type="dxa"/>
          </w:tcPr>
          <w:p w14:paraId="3F74D948"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Область</w:t>
            </w:r>
          </w:p>
        </w:tc>
        <w:tc>
          <w:tcPr>
            <w:tcW w:w="4864" w:type="dxa"/>
          </w:tcPr>
          <w:p w14:paraId="00C0751A" w14:textId="77777777" w:rsidR="00D04385" w:rsidRPr="00757E08" w:rsidRDefault="00D04385" w:rsidP="005D08D4">
            <w:pPr>
              <w:rPr>
                <w:rFonts w:ascii="Times New Roman" w:eastAsia="Calibri" w:hAnsi="Times New Roman" w:cs="Times New Roman"/>
                <w:lang w:val="ru-RU"/>
              </w:rPr>
            </w:pPr>
          </w:p>
        </w:tc>
      </w:tr>
      <w:tr w:rsidR="00D04385" w:rsidRPr="00757E08" w14:paraId="5E977CA6" w14:textId="77777777" w:rsidTr="005D08D4">
        <w:tc>
          <w:tcPr>
            <w:tcW w:w="4536" w:type="dxa"/>
          </w:tcPr>
          <w:p w14:paraId="613B4DC6"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Район</w:t>
            </w:r>
          </w:p>
        </w:tc>
        <w:tc>
          <w:tcPr>
            <w:tcW w:w="4864" w:type="dxa"/>
          </w:tcPr>
          <w:p w14:paraId="3B2391A7" w14:textId="77777777" w:rsidR="00D04385" w:rsidRPr="00757E08" w:rsidRDefault="00D04385" w:rsidP="005D08D4">
            <w:pPr>
              <w:rPr>
                <w:rFonts w:ascii="Times New Roman" w:eastAsia="Calibri" w:hAnsi="Times New Roman" w:cs="Times New Roman"/>
                <w:lang w:val="ru-RU"/>
              </w:rPr>
            </w:pPr>
          </w:p>
        </w:tc>
      </w:tr>
      <w:tr w:rsidR="00D04385" w:rsidRPr="00757E08" w14:paraId="69C41184" w14:textId="77777777" w:rsidTr="005D08D4">
        <w:tc>
          <w:tcPr>
            <w:tcW w:w="4536" w:type="dxa"/>
          </w:tcPr>
          <w:p w14:paraId="7495C2FE"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Населений пункт</w:t>
            </w:r>
          </w:p>
        </w:tc>
        <w:tc>
          <w:tcPr>
            <w:tcW w:w="4864" w:type="dxa"/>
          </w:tcPr>
          <w:p w14:paraId="3066908C" w14:textId="77777777" w:rsidR="00D04385" w:rsidRPr="00757E08" w:rsidRDefault="00D04385" w:rsidP="005D08D4">
            <w:pPr>
              <w:rPr>
                <w:rFonts w:ascii="Times New Roman" w:eastAsia="Calibri" w:hAnsi="Times New Roman" w:cs="Times New Roman"/>
                <w:lang w:val="ru-RU"/>
              </w:rPr>
            </w:pPr>
          </w:p>
        </w:tc>
      </w:tr>
      <w:tr w:rsidR="00D04385" w:rsidRPr="00757E08" w14:paraId="7AE6972F" w14:textId="77777777" w:rsidTr="005D08D4">
        <w:tc>
          <w:tcPr>
            <w:tcW w:w="4536" w:type="dxa"/>
          </w:tcPr>
          <w:p w14:paraId="21E0D9CF"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Вулиця</w:t>
            </w:r>
            <w:proofErr w:type="spellEnd"/>
          </w:p>
        </w:tc>
        <w:tc>
          <w:tcPr>
            <w:tcW w:w="4864" w:type="dxa"/>
          </w:tcPr>
          <w:p w14:paraId="4A10A068" w14:textId="77777777" w:rsidR="00D04385" w:rsidRPr="00757E08" w:rsidRDefault="00D04385" w:rsidP="005D08D4">
            <w:pPr>
              <w:rPr>
                <w:rFonts w:ascii="Times New Roman" w:eastAsia="Calibri" w:hAnsi="Times New Roman" w:cs="Times New Roman"/>
                <w:lang w:val="ru-RU"/>
              </w:rPr>
            </w:pPr>
          </w:p>
        </w:tc>
      </w:tr>
      <w:tr w:rsidR="00D04385" w:rsidRPr="00757E08" w14:paraId="7E0DC621" w14:textId="77777777" w:rsidTr="005D08D4">
        <w:tc>
          <w:tcPr>
            <w:tcW w:w="4536" w:type="dxa"/>
          </w:tcPr>
          <w:p w14:paraId="7B42EB5E"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Будинок</w:t>
            </w:r>
            <w:proofErr w:type="spellEnd"/>
            <w:r w:rsidRPr="00757E08">
              <w:rPr>
                <w:rFonts w:ascii="Times New Roman" w:eastAsia="Calibri" w:hAnsi="Times New Roman" w:cs="Times New Roman"/>
                <w:lang w:val="ru-RU"/>
              </w:rPr>
              <w:t>/корпус</w:t>
            </w:r>
          </w:p>
        </w:tc>
        <w:tc>
          <w:tcPr>
            <w:tcW w:w="4864" w:type="dxa"/>
          </w:tcPr>
          <w:p w14:paraId="514C7ABF" w14:textId="77777777" w:rsidR="00D04385" w:rsidRPr="00757E08" w:rsidRDefault="00D04385" w:rsidP="005D08D4">
            <w:pPr>
              <w:rPr>
                <w:rFonts w:ascii="Times New Roman" w:eastAsia="Calibri" w:hAnsi="Times New Roman" w:cs="Times New Roman"/>
                <w:lang w:val="ru-RU"/>
              </w:rPr>
            </w:pPr>
          </w:p>
        </w:tc>
      </w:tr>
      <w:tr w:rsidR="00D04385" w:rsidRPr="00757E08" w14:paraId="6BC5F5C2" w14:textId="77777777" w:rsidTr="005D08D4">
        <w:tc>
          <w:tcPr>
            <w:tcW w:w="4536" w:type="dxa"/>
          </w:tcPr>
          <w:p w14:paraId="7176CA89"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 xml:space="preserve">Номер </w:t>
            </w:r>
            <w:proofErr w:type="spellStart"/>
            <w:r w:rsidRPr="00757E08">
              <w:rPr>
                <w:rFonts w:ascii="Times New Roman" w:eastAsia="Calibri" w:hAnsi="Times New Roman" w:cs="Times New Roman"/>
                <w:lang w:val="ru-RU"/>
              </w:rPr>
              <w:t>офіса</w:t>
            </w:r>
            <w:proofErr w:type="spellEnd"/>
            <w:r w:rsidRPr="00757E08">
              <w:rPr>
                <w:rFonts w:ascii="Times New Roman" w:eastAsia="Calibri" w:hAnsi="Times New Roman" w:cs="Times New Roman"/>
                <w:lang w:val="ru-RU"/>
              </w:rPr>
              <w:t>/</w:t>
            </w:r>
            <w:proofErr w:type="spellStart"/>
            <w:r w:rsidRPr="00757E08">
              <w:rPr>
                <w:rFonts w:ascii="Times New Roman" w:eastAsia="Calibri" w:hAnsi="Times New Roman" w:cs="Times New Roman"/>
                <w:lang w:val="ru-RU"/>
              </w:rPr>
              <w:t>приміщення</w:t>
            </w:r>
            <w:proofErr w:type="spellEnd"/>
          </w:p>
        </w:tc>
        <w:tc>
          <w:tcPr>
            <w:tcW w:w="4864" w:type="dxa"/>
          </w:tcPr>
          <w:p w14:paraId="7544CEFF" w14:textId="77777777" w:rsidR="00D04385" w:rsidRPr="00757E08" w:rsidRDefault="00D04385" w:rsidP="005D08D4">
            <w:pPr>
              <w:rPr>
                <w:rFonts w:ascii="Times New Roman" w:eastAsia="Calibri" w:hAnsi="Times New Roman" w:cs="Times New Roman"/>
                <w:lang w:val="ru-RU"/>
              </w:rPr>
            </w:pPr>
          </w:p>
        </w:tc>
      </w:tr>
    </w:tbl>
    <w:p w14:paraId="24720DB0" w14:textId="77777777" w:rsidR="00D04385" w:rsidRPr="00757E08" w:rsidRDefault="00D04385" w:rsidP="00D04385">
      <w:pPr>
        <w:rPr>
          <w:rFonts w:ascii="Times New Roman" w:eastAsia="Calibri" w:hAnsi="Times New Roman" w:cs="Times New Roman"/>
          <w:kern w:val="0"/>
          <w:sz w:val="24"/>
          <w:szCs w:val="24"/>
          <w:lang w:val="en-US"/>
          <w14:ligatures w14:val="none"/>
        </w:rPr>
      </w:pPr>
    </w:p>
    <w:p w14:paraId="4683D64E" w14:textId="77777777" w:rsidR="00D04385" w:rsidRPr="00757E08" w:rsidRDefault="00D04385" w:rsidP="00D04385">
      <w:pPr>
        <w:ind w:firstLine="720"/>
        <w:rPr>
          <w:rFonts w:ascii="Times New Roman" w:eastAsia="Calibri" w:hAnsi="Times New Roman" w:cs="Times New Roman"/>
          <w:b/>
          <w:kern w:val="0"/>
          <w:sz w:val="24"/>
          <w:szCs w:val="24"/>
          <w:lang w:val="uk-UA"/>
          <w14:ligatures w14:val="none"/>
        </w:rPr>
      </w:pPr>
      <w:r w:rsidRPr="00757E08">
        <w:rPr>
          <w:rFonts w:ascii="Times New Roman" w:eastAsia="Calibri" w:hAnsi="Times New Roman" w:cs="Times New Roman"/>
          <w:b/>
          <w:kern w:val="0"/>
          <w:sz w:val="24"/>
          <w:szCs w:val="24"/>
          <w:lang w:val="uk-UA"/>
          <w14:ligatures w14:val="none"/>
        </w:rPr>
        <w:lastRenderedPageBreak/>
        <w:t>Місцезнаходження (юридична адреса) заявника англійською мовою:</w:t>
      </w:r>
    </w:p>
    <w:tbl>
      <w:tblPr>
        <w:tblStyle w:val="8"/>
        <w:tblW w:w="0" w:type="auto"/>
        <w:tblInd w:w="279" w:type="dxa"/>
        <w:tblLook w:val="04A0" w:firstRow="1" w:lastRow="0" w:firstColumn="1" w:lastColumn="0" w:noHBand="0" w:noVBand="1"/>
      </w:tblPr>
      <w:tblGrid>
        <w:gridCol w:w="4536"/>
        <w:gridCol w:w="4864"/>
      </w:tblGrid>
      <w:tr w:rsidR="00D04385" w:rsidRPr="00757E08" w14:paraId="552A646F" w14:textId="77777777" w:rsidTr="005D08D4">
        <w:tc>
          <w:tcPr>
            <w:tcW w:w="4536" w:type="dxa"/>
          </w:tcPr>
          <w:p w14:paraId="4AC13F1C"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Індекс</w:t>
            </w:r>
            <w:proofErr w:type="spellEnd"/>
          </w:p>
        </w:tc>
        <w:tc>
          <w:tcPr>
            <w:tcW w:w="4864" w:type="dxa"/>
          </w:tcPr>
          <w:p w14:paraId="729EE7AA" w14:textId="77777777" w:rsidR="00D04385" w:rsidRPr="00757E08" w:rsidRDefault="00D04385" w:rsidP="005D08D4">
            <w:pPr>
              <w:rPr>
                <w:rFonts w:ascii="Times New Roman" w:eastAsia="Calibri" w:hAnsi="Times New Roman" w:cs="Times New Roman"/>
                <w:lang w:val="ru-RU"/>
              </w:rPr>
            </w:pPr>
          </w:p>
        </w:tc>
      </w:tr>
      <w:tr w:rsidR="00D04385" w:rsidRPr="00757E08" w14:paraId="468D32FC" w14:textId="77777777" w:rsidTr="005D08D4">
        <w:tc>
          <w:tcPr>
            <w:tcW w:w="4536" w:type="dxa"/>
          </w:tcPr>
          <w:p w14:paraId="565BE3F1"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Країна</w:t>
            </w:r>
            <w:proofErr w:type="spellEnd"/>
          </w:p>
        </w:tc>
        <w:tc>
          <w:tcPr>
            <w:tcW w:w="4864" w:type="dxa"/>
          </w:tcPr>
          <w:p w14:paraId="1E448ACA" w14:textId="77777777" w:rsidR="00D04385" w:rsidRPr="00757E08" w:rsidRDefault="00D04385" w:rsidP="005D08D4">
            <w:pPr>
              <w:rPr>
                <w:rFonts w:ascii="Times New Roman" w:eastAsia="Calibri" w:hAnsi="Times New Roman" w:cs="Times New Roman"/>
                <w:lang w:val="ru-RU"/>
              </w:rPr>
            </w:pPr>
          </w:p>
        </w:tc>
      </w:tr>
      <w:tr w:rsidR="00D04385" w:rsidRPr="00757E08" w14:paraId="0D3B8331" w14:textId="77777777" w:rsidTr="005D08D4">
        <w:tc>
          <w:tcPr>
            <w:tcW w:w="4536" w:type="dxa"/>
          </w:tcPr>
          <w:p w14:paraId="31E9D1F4"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Область</w:t>
            </w:r>
          </w:p>
        </w:tc>
        <w:tc>
          <w:tcPr>
            <w:tcW w:w="4864" w:type="dxa"/>
          </w:tcPr>
          <w:p w14:paraId="72284066" w14:textId="77777777" w:rsidR="00D04385" w:rsidRPr="00757E08" w:rsidRDefault="00D04385" w:rsidP="005D08D4">
            <w:pPr>
              <w:rPr>
                <w:rFonts w:ascii="Times New Roman" w:eastAsia="Calibri" w:hAnsi="Times New Roman" w:cs="Times New Roman"/>
                <w:lang w:val="ru-RU"/>
              </w:rPr>
            </w:pPr>
          </w:p>
        </w:tc>
      </w:tr>
      <w:tr w:rsidR="00D04385" w:rsidRPr="00757E08" w14:paraId="265FED40" w14:textId="77777777" w:rsidTr="005D08D4">
        <w:tc>
          <w:tcPr>
            <w:tcW w:w="4536" w:type="dxa"/>
          </w:tcPr>
          <w:p w14:paraId="3F24A546"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Район</w:t>
            </w:r>
          </w:p>
        </w:tc>
        <w:tc>
          <w:tcPr>
            <w:tcW w:w="4864" w:type="dxa"/>
          </w:tcPr>
          <w:p w14:paraId="7BE54A4A" w14:textId="77777777" w:rsidR="00D04385" w:rsidRPr="00757E08" w:rsidRDefault="00D04385" w:rsidP="005D08D4">
            <w:pPr>
              <w:rPr>
                <w:rFonts w:ascii="Times New Roman" w:eastAsia="Calibri" w:hAnsi="Times New Roman" w:cs="Times New Roman"/>
                <w:lang w:val="ru-RU"/>
              </w:rPr>
            </w:pPr>
          </w:p>
        </w:tc>
      </w:tr>
      <w:tr w:rsidR="00D04385" w:rsidRPr="00757E08" w14:paraId="4AF532E2" w14:textId="77777777" w:rsidTr="005D08D4">
        <w:tc>
          <w:tcPr>
            <w:tcW w:w="4536" w:type="dxa"/>
          </w:tcPr>
          <w:p w14:paraId="491D672C"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Населений пункт</w:t>
            </w:r>
          </w:p>
        </w:tc>
        <w:tc>
          <w:tcPr>
            <w:tcW w:w="4864" w:type="dxa"/>
          </w:tcPr>
          <w:p w14:paraId="080BE24C" w14:textId="77777777" w:rsidR="00D04385" w:rsidRPr="00757E08" w:rsidRDefault="00D04385" w:rsidP="005D08D4">
            <w:pPr>
              <w:rPr>
                <w:rFonts w:ascii="Times New Roman" w:eastAsia="Calibri" w:hAnsi="Times New Roman" w:cs="Times New Roman"/>
                <w:lang w:val="ru-RU"/>
              </w:rPr>
            </w:pPr>
          </w:p>
        </w:tc>
      </w:tr>
      <w:tr w:rsidR="00D04385" w:rsidRPr="00757E08" w14:paraId="2799E5E6" w14:textId="77777777" w:rsidTr="005D08D4">
        <w:tc>
          <w:tcPr>
            <w:tcW w:w="4536" w:type="dxa"/>
          </w:tcPr>
          <w:p w14:paraId="3BADE790"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Вулиця</w:t>
            </w:r>
            <w:proofErr w:type="spellEnd"/>
          </w:p>
        </w:tc>
        <w:tc>
          <w:tcPr>
            <w:tcW w:w="4864" w:type="dxa"/>
          </w:tcPr>
          <w:p w14:paraId="19994287" w14:textId="77777777" w:rsidR="00D04385" w:rsidRPr="00757E08" w:rsidRDefault="00D04385" w:rsidP="005D08D4">
            <w:pPr>
              <w:rPr>
                <w:rFonts w:ascii="Times New Roman" w:eastAsia="Calibri" w:hAnsi="Times New Roman" w:cs="Times New Roman"/>
                <w:lang w:val="ru-RU"/>
              </w:rPr>
            </w:pPr>
          </w:p>
        </w:tc>
      </w:tr>
      <w:tr w:rsidR="00D04385" w:rsidRPr="00757E08" w14:paraId="4806B71A" w14:textId="77777777" w:rsidTr="005D08D4">
        <w:tc>
          <w:tcPr>
            <w:tcW w:w="4536" w:type="dxa"/>
          </w:tcPr>
          <w:p w14:paraId="56156C83"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Будинок</w:t>
            </w:r>
            <w:proofErr w:type="spellEnd"/>
            <w:r w:rsidRPr="00757E08">
              <w:rPr>
                <w:rFonts w:ascii="Times New Roman" w:eastAsia="Calibri" w:hAnsi="Times New Roman" w:cs="Times New Roman"/>
                <w:lang w:val="ru-RU"/>
              </w:rPr>
              <w:t>/корпус</w:t>
            </w:r>
          </w:p>
        </w:tc>
        <w:tc>
          <w:tcPr>
            <w:tcW w:w="4864" w:type="dxa"/>
          </w:tcPr>
          <w:p w14:paraId="0EF0D421" w14:textId="77777777" w:rsidR="00D04385" w:rsidRPr="00757E08" w:rsidRDefault="00D04385" w:rsidP="005D08D4">
            <w:pPr>
              <w:rPr>
                <w:rFonts w:ascii="Times New Roman" w:eastAsia="Calibri" w:hAnsi="Times New Roman" w:cs="Times New Roman"/>
                <w:lang w:val="ru-RU"/>
              </w:rPr>
            </w:pPr>
          </w:p>
        </w:tc>
      </w:tr>
      <w:tr w:rsidR="00D04385" w:rsidRPr="00757E08" w14:paraId="0C0987D5" w14:textId="77777777" w:rsidTr="005D08D4">
        <w:tc>
          <w:tcPr>
            <w:tcW w:w="4536" w:type="dxa"/>
          </w:tcPr>
          <w:p w14:paraId="44AB345D"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 xml:space="preserve">Номер </w:t>
            </w:r>
            <w:proofErr w:type="spellStart"/>
            <w:r w:rsidRPr="00757E08">
              <w:rPr>
                <w:rFonts w:ascii="Times New Roman" w:eastAsia="Calibri" w:hAnsi="Times New Roman" w:cs="Times New Roman"/>
                <w:lang w:val="ru-RU"/>
              </w:rPr>
              <w:t>офіса</w:t>
            </w:r>
            <w:proofErr w:type="spellEnd"/>
            <w:r w:rsidRPr="00757E08">
              <w:rPr>
                <w:rFonts w:ascii="Times New Roman" w:eastAsia="Calibri" w:hAnsi="Times New Roman" w:cs="Times New Roman"/>
                <w:lang w:val="ru-RU"/>
              </w:rPr>
              <w:t>/</w:t>
            </w:r>
            <w:proofErr w:type="spellStart"/>
            <w:r w:rsidRPr="00757E08">
              <w:rPr>
                <w:rFonts w:ascii="Times New Roman" w:eastAsia="Calibri" w:hAnsi="Times New Roman" w:cs="Times New Roman"/>
                <w:lang w:val="ru-RU"/>
              </w:rPr>
              <w:t>приміщення</w:t>
            </w:r>
            <w:proofErr w:type="spellEnd"/>
          </w:p>
        </w:tc>
        <w:tc>
          <w:tcPr>
            <w:tcW w:w="4864" w:type="dxa"/>
          </w:tcPr>
          <w:p w14:paraId="7704BE68" w14:textId="77777777" w:rsidR="00D04385" w:rsidRPr="00757E08" w:rsidRDefault="00D04385" w:rsidP="005D08D4">
            <w:pPr>
              <w:rPr>
                <w:rFonts w:ascii="Times New Roman" w:eastAsia="Calibri" w:hAnsi="Times New Roman" w:cs="Times New Roman"/>
                <w:lang w:val="ru-RU"/>
              </w:rPr>
            </w:pPr>
          </w:p>
        </w:tc>
      </w:tr>
    </w:tbl>
    <w:p w14:paraId="64ACA728" w14:textId="77777777" w:rsidR="00D04385" w:rsidRPr="00757E08" w:rsidRDefault="00D04385" w:rsidP="00D04385">
      <w:pPr>
        <w:rPr>
          <w:rFonts w:ascii="Times New Roman" w:eastAsia="Calibri" w:hAnsi="Times New Roman" w:cs="Times New Roman"/>
          <w:kern w:val="0"/>
          <w:sz w:val="24"/>
          <w:szCs w:val="24"/>
          <w:lang w:val="en-US"/>
          <w14:ligatures w14:val="none"/>
        </w:rPr>
      </w:pPr>
    </w:p>
    <w:p w14:paraId="4E958CE3" w14:textId="77777777" w:rsidR="00D04385" w:rsidRPr="00757E08" w:rsidRDefault="00D04385" w:rsidP="00D04385">
      <w:pPr>
        <w:ind w:firstLine="720"/>
        <w:rPr>
          <w:rFonts w:ascii="Times New Roman" w:eastAsia="Calibri" w:hAnsi="Times New Roman" w:cs="Times New Roman"/>
          <w:b/>
          <w:kern w:val="0"/>
          <w:sz w:val="24"/>
          <w:szCs w:val="24"/>
          <w:lang w:val="uk-UA"/>
          <w14:ligatures w14:val="none"/>
        </w:rPr>
      </w:pPr>
      <w:r w:rsidRPr="00757E08">
        <w:rPr>
          <w:rFonts w:ascii="Times New Roman" w:eastAsia="Calibri" w:hAnsi="Times New Roman" w:cs="Times New Roman"/>
          <w:b/>
          <w:kern w:val="0"/>
          <w:sz w:val="24"/>
          <w:szCs w:val="24"/>
          <w:lang w:val="uk-UA"/>
          <w14:ligatures w14:val="none"/>
        </w:rPr>
        <w:t>Поштова адреса заявника українською мовою:</w:t>
      </w:r>
    </w:p>
    <w:tbl>
      <w:tblPr>
        <w:tblStyle w:val="8"/>
        <w:tblW w:w="0" w:type="auto"/>
        <w:tblInd w:w="279" w:type="dxa"/>
        <w:tblLook w:val="04A0" w:firstRow="1" w:lastRow="0" w:firstColumn="1" w:lastColumn="0" w:noHBand="0" w:noVBand="1"/>
      </w:tblPr>
      <w:tblGrid>
        <w:gridCol w:w="4936"/>
        <w:gridCol w:w="5215"/>
      </w:tblGrid>
      <w:tr w:rsidR="00D04385" w:rsidRPr="00757E08" w14:paraId="0BE3CE36" w14:textId="77777777" w:rsidTr="005D08D4">
        <w:tc>
          <w:tcPr>
            <w:tcW w:w="4936" w:type="dxa"/>
          </w:tcPr>
          <w:p w14:paraId="5A4AB4C2"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а/с</w:t>
            </w:r>
          </w:p>
        </w:tc>
        <w:tc>
          <w:tcPr>
            <w:tcW w:w="5215" w:type="dxa"/>
          </w:tcPr>
          <w:p w14:paraId="7F055D93" w14:textId="77777777" w:rsidR="00D04385" w:rsidRPr="00757E08" w:rsidRDefault="00D04385" w:rsidP="005D08D4">
            <w:pPr>
              <w:rPr>
                <w:rFonts w:ascii="Times New Roman" w:eastAsia="Calibri" w:hAnsi="Times New Roman" w:cs="Times New Roman"/>
                <w:lang w:val="ru-RU"/>
              </w:rPr>
            </w:pPr>
          </w:p>
        </w:tc>
      </w:tr>
      <w:tr w:rsidR="00D04385" w:rsidRPr="00757E08" w14:paraId="4516CA08" w14:textId="77777777" w:rsidTr="005D08D4">
        <w:tc>
          <w:tcPr>
            <w:tcW w:w="4936" w:type="dxa"/>
          </w:tcPr>
          <w:p w14:paraId="3D6AA032"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Вулиця</w:t>
            </w:r>
            <w:proofErr w:type="spellEnd"/>
          </w:p>
        </w:tc>
        <w:tc>
          <w:tcPr>
            <w:tcW w:w="5215" w:type="dxa"/>
          </w:tcPr>
          <w:p w14:paraId="3E9068F1" w14:textId="77777777" w:rsidR="00D04385" w:rsidRPr="00757E08" w:rsidRDefault="00D04385" w:rsidP="005D08D4">
            <w:pPr>
              <w:rPr>
                <w:rFonts w:ascii="Times New Roman" w:eastAsia="Calibri" w:hAnsi="Times New Roman" w:cs="Times New Roman"/>
                <w:lang w:val="ru-RU"/>
              </w:rPr>
            </w:pPr>
          </w:p>
        </w:tc>
      </w:tr>
      <w:tr w:rsidR="00D04385" w:rsidRPr="00757E08" w14:paraId="38E59559" w14:textId="77777777" w:rsidTr="005D08D4">
        <w:tc>
          <w:tcPr>
            <w:tcW w:w="4936" w:type="dxa"/>
          </w:tcPr>
          <w:p w14:paraId="16515EA3"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Будинок</w:t>
            </w:r>
            <w:proofErr w:type="spellEnd"/>
            <w:r w:rsidRPr="00757E08">
              <w:rPr>
                <w:rFonts w:ascii="Times New Roman" w:eastAsia="Calibri" w:hAnsi="Times New Roman" w:cs="Times New Roman"/>
                <w:lang w:val="ru-RU"/>
              </w:rPr>
              <w:t>/корпус</w:t>
            </w:r>
          </w:p>
        </w:tc>
        <w:tc>
          <w:tcPr>
            <w:tcW w:w="5215" w:type="dxa"/>
          </w:tcPr>
          <w:p w14:paraId="4AA862DD" w14:textId="77777777" w:rsidR="00D04385" w:rsidRPr="00757E08" w:rsidRDefault="00D04385" w:rsidP="005D08D4">
            <w:pPr>
              <w:rPr>
                <w:rFonts w:ascii="Times New Roman" w:eastAsia="Calibri" w:hAnsi="Times New Roman" w:cs="Times New Roman"/>
                <w:lang w:val="ru-RU"/>
              </w:rPr>
            </w:pPr>
          </w:p>
        </w:tc>
      </w:tr>
      <w:tr w:rsidR="00D04385" w:rsidRPr="00757E08" w14:paraId="4B038EF2" w14:textId="77777777" w:rsidTr="005D08D4">
        <w:tc>
          <w:tcPr>
            <w:tcW w:w="4936" w:type="dxa"/>
          </w:tcPr>
          <w:p w14:paraId="5A9F41BC"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 xml:space="preserve">Номер </w:t>
            </w:r>
            <w:proofErr w:type="spellStart"/>
            <w:r w:rsidRPr="00757E08">
              <w:rPr>
                <w:rFonts w:ascii="Times New Roman" w:eastAsia="Calibri" w:hAnsi="Times New Roman" w:cs="Times New Roman"/>
                <w:lang w:val="ru-RU"/>
              </w:rPr>
              <w:t>офіса</w:t>
            </w:r>
            <w:proofErr w:type="spellEnd"/>
            <w:r w:rsidRPr="00757E08">
              <w:rPr>
                <w:rFonts w:ascii="Times New Roman" w:eastAsia="Calibri" w:hAnsi="Times New Roman" w:cs="Times New Roman"/>
                <w:lang w:val="ru-RU"/>
              </w:rPr>
              <w:t>/</w:t>
            </w:r>
            <w:proofErr w:type="spellStart"/>
            <w:r w:rsidRPr="00757E08">
              <w:rPr>
                <w:rFonts w:ascii="Times New Roman" w:eastAsia="Calibri" w:hAnsi="Times New Roman" w:cs="Times New Roman"/>
                <w:lang w:val="ru-RU"/>
              </w:rPr>
              <w:t>приміщення</w:t>
            </w:r>
            <w:proofErr w:type="spellEnd"/>
          </w:p>
        </w:tc>
        <w:tc>
          <w:tcPr>
            <w:tcW w:w="5215" w:type="dxa"/>
          </w:tcPr>
          <w:p w14:paraId="2AA9B14D" w14:textId="77777777" w:rsidR="00D04385" w:rsidRPr="00757E08" w:rsidRDefault="00D04385" w:rsidP="005D08D4">
            <w:pPr>
              <w:rPr>
                <w:rFonts w:ascii="Times New Roman" w:eastAsia="Calibri" w:hAnsi="Times New Roman" w:cs="Times New Roman"/>
                <w:lang w:val="ru-RU"/>
              </w:rPr>
            </w:pPr>
          </w:p>
        </w:tc>
      </w:tr>
      <w:tr w:rsidR="00D04385" w:rsidRPr="00757E08" w14:paraId="58149403" w14:textId="77777777" w:rsidTr="005D08D4">
        <w:tc>
          <w:tcPr>
            <w:tcW w:w="4936" w:type="dxa"/>
          </w:tcPr>
          <w:p w14:paraId="628FA7B0"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Населений пункт</w:t>
            </w:r>
          </w:p>
        </w:tc>
        <w:tc>
          <w:tcPr>
            <w:tcW w:w="5215" w:type="dxa"/>
          </w:tcPr>
          <w:p w14:paraId="3C20F99B" w14:textId="77777777" w:rsidR="00D04385" w:rsidRPr="00757E08" w:rsidRDefault="00D04385" w:rsidP="005D08D4">
            <w:pPr>
              <w:rPr>
                <w:rFonts w:ascii="Times New Roman" w:eastAsia="Calibri" w:hAnsi="Times New Roman" w:cs="Times New Roman"/>
                <w:lang w:val="ru-RU"/>
              </w:rPr>
            </w:pPr>
          </w:p>
        </w:tc>
      </w:tr>
      <w:tr w:rsidR="00D04385" w:rsidRPr="00757E08" w14:paraId="4A4506BE" w14:textId="77777777" w:rsidTr="005D08D4">
        <w:tc>
          <w:tcPr>
            <w:tcW w:w="4936" w:type="dxa"/>
          </w:tcPr>
          <w:p w14:paraId="287F15BA"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Район</w:t>
            </w:r>
          </w:p>
        </w:tc>
        <w:tc>
          <w:tcPr>
            <w:tcW w:w="5215" w:type="dxa"/>
          </w:tcPr>
          <w:p w14:paraId="2E7143DB" w14:textId="77777777" w:rsidR="00D04385" w:rsidRPr="00757E08" w:rsidRDefault="00D04385" w:rsidP="005D08D4">
            <w:pPr>
              <w:rPr>
                <w:rFonts w:ascii="Times New Roman" w:eastAsia="Calibri" w:hAnsi="Times New Roman" w:cs="Times New Roman"/>
                <w:lang w:val="ru-RU"/>
              </w:rPr>
            </w:pPr>
          </w:p>
        </w:tc>
      </w:tr>
      <w:tr w:rsidR="00D04385" w:rsidRPr="00757E08" w14:paraId="34C2235B" w14:textId="77777777" w:rsidTr="005D08D4">
        <w:tc>
          <w:tcPr>
            <w:tcW w:w="4936" w:type="dxa"/>
          </w:tcPr>
          <w:p w14:paraId="55208D3A" w14:textId="77777777" w:rsidR="00D04385" w:rsidRPr="00757E08" w:rsidRDefault="00D04385" w:rsidP="005D08D4">
            <w:pPr>
              <w:rPr>
                <w:rFonts w:ascii="Times New Roman" w:eastAsia="Calibri" w:hAnsi="Times New Roman" w:cs="Times New Roman"/>
                <w:lang w:val="ru-RU"/>
              </w:rPr>
            </w:pPr>
            <w:r w:rsidRPr="00757E08">
              <w:rPr>
                <w:rFonts w:ascii="Times New Roman" w:eastAsia="Calibri" w:hAnsi="Times New Roman" w:cs="Times New Roman"/>
                <w:lang w:val="ru-RU"/>
              </w:rPr>
              <w:t>Область</w:t>
            </w:r>
          </w:p>
        </w:tc>
        <w:tc>
          <w:tcPr>
            <w:tcW w:w="5215" w:type="dxa"/>
          </w:tcPr>
          <w:p w14:paraId="5CD6BA9E" w14:textId="77777777" w:rsidR="00D04385" w:rsidRPr="00757E08" w:rsidRDefault="00D04385" w:rsidP="005D08D4">
            <w:pPr>
              <w:rPr>
                <w:rFonts w:ascii="Times New Roman" w:eastAsia="Calibri" w:hAnsi="Times New Roman" w:cs="Times New Roman"/>
                <w:lang w:val="ru-RU"/>
              </w:rPr>
            </w:pPr>
          </w:p>
        </w:tc>
      </w:tr>
      <w:tr w:rsidR="00D04385" w:rsidRPr="00757E08" w14:paraId="6834AD2A" w14:textId="77777777" w:rsidTr="005D08D4">
        <w:tc>
          <w:tcPr>
            <w:tcW w:w="4936" w:type="dxa"/>
          </w:tcPr>
          <w:p w14:paraId="16D31960"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Країна</w:t>
            </w:r>
            <w:proofErr w:type="spellEnd"/>
          </w:p>
        </w:tc>
        <w:tc>
          <w:tcPr>
            <w:tcW w:w="5215" w:type="dxa"/>
          </w:tcPr>
          <w:p w14:paraId="3B813E02" w14:textId="77777777" w:rsidR="00D04385" w:rsidRPr="00757E08" w:rsidRDefault="00D04385" w:rsidP="005D08D4">
            <w:pPr>
              <w:rPr>
                <w:rFonts w:ascii="Times New Roman" w:eastAsia="Calibri" w:hAnsi="Times New Roman" w:cs="Times New Roman"/>
                <w:lang w:val="ru-RU"/>
              </w:rPr>
            </w:pPr>
          </w:p>
        </w:tc>
      </w:tr>
      <w:tr w:rsidR="00D04385" w:rsidRPr="00757E08" w14:paraId="27EB640E" w14:textId="77777777" w:rsidTr="005D08D4">
        <w:tc>
          <w:tcPr>
            <w:tcW w:w="4936" w:type="dxa"/>
          </w:tcPr>
          <w:p w14:paraId="47E40750" w14:textId="77777777" w:rsidR="00D04385" w:rsidRPr="00757E08" w:rsidRDefault="00D04385" w:rsidP="005D08D4">
            <w:pPr>
              <w:rPr>
                <w:rFonts w:ascii="Times New Roman" w:eastAsia="Calibri" w:hAnsi="Times New Roman" w:cs="Times New Roman"/>
                <w:lang w:val="ru-RU"/>
              </w:rPr>
            </w:pPr>
            <w:proofErr w:type="spellStart"/>
            <w:r w:rsidRPr="00757E08">
              <w:rPr>
                <w:rFonts w:ascii="Times New Roman" w:eastAsia="Calibri" w:hAnsi="Times New Roman" w:cs="Times New Roman"/>
                <w:lang w:val="ru-RU"/>
              </w:rPr>
              <w:t>Індекс</w:t>
            </w:r>
            <w:proofErr w:type="spellEnd"/>
          </w:p>
        </w:tc>
        <w:tc>
          <w:tcPr>
            <w:tcW w:w="5215" w:type="dxa"/>
          </w:tcPr>
          <w:p w14:paraId="11F966DA" w14:textId="77777777" w:rsidR="00D04385" w:rsidRPr="00757E08" w:rsidRDefault="00D04385" w:rsidP="005D08D4">
            <w:pPr>
              <w:rPr>
                <w:rFonts w:ascii="Times New Roman" w:eastAsia="Calibri" w:hAnsi="Times New Roman" w:cs="Times New Roman"/>
                <w:lang w:val="ru-RU"/>
              </w:rPr>
            </w:pPr>
          </w:p>
        </w:tc>
      </w:tr>
    </w:tbl>
    <w:p w14:paraId="0C6A4308" w14:textId="77777777" w:rsidR="00D04385" w:rsidRPr="00757E08" w:rsidRDefault="00D04385" w:rsidP="00D04385">
      <w:pPr>
        <w:rPr>
          <w:rFonts w:ascii="Times New Roman" w:eastAsia="Calibri" w:hAnsi="Times New Roman" w:cs="Times New Roman"/>
          <w:kern w:val="0"/>
          <w14:ligatures w14:val="none"/>
        </w:rPr>
      </w:pPr>
    </w:p>
    <w:p w14:paraId="639A4A7E" w14:textId="77777777" w:rsidR="00D04385" w:rsidRPr="00757E08" w:rsidRDefault="00D04385" w:rsidP="00D04385">
      <w:pPr>
        <w:rPr>
          <w:rFonts w:ascii="Times New Roman" w:eastAsia="Calibri" w:hAnsi="Times New Roman" w:cs="Times New Roman"/>
          <w:b/>
          <w:kern w:val="0"/>
          <w:sz w:val="24"/>
          <w:szCs w:val="24"/>
          <w14:ligatures w14:val="none"/>
        </w:rPr>
      </w:pPr>
      <w:r w:rsidRPr="00757E08">
        <w:rPr>
          <w:rFonts w:ascii="Times New Roman" w:eastAsia="Calibri" w:hAnsi="Times New Roman" w:cs="Times New Roman"/>
          <w:b/>
          <w:kern w:val="0"/>
          <w:sz w:val="24"/>
          <w:szCs w:val="24"/>
          <w14:ligatures w14:val="none"/>
        </w:rPr>
        <w:tab/>
      </w:r>
      <w:proofErr w:type="spellStart"/>
      <w:r w:rsidRPr="00757E08">
        <w:rPr>
          <w:rFonts w:ascii="Times New Roman" w:eastAsia="Calibri" w:hAnsi="Times New Roman" w:cs="Times New Roman"/>
          <w:b/>
          <w:kern w:val="0"/>
          <w:sz w:val="24"/>
          <w:szCs w:val="24"/>
          <w14:ligatures w14:val="none"/>
        </w:rPr>
        <w:t>Контакти</w:t>
      </w:r>
      <w:proofErr w:type="spellEnd"/>
      <w:r w:rsidRPr="00757E08">
        <w:rPr>
          <w:rFonts w:ascii="Times New Roman" w:eastAsia="Calibri" w:hAnsi="Times New Roman" w:cs="Times New Roman"/>
          <w:b/>
          <w:kern w:val="0"/>
          <w:sz w:val="24"/>
          <w:szCs w:val="24"/>
          <w14:ligatures w14:val="none"/>
        </w:rPr>
        <w:t xml:space="preserve"> </w:t>
      </w:r>
      <w:proofErr w:type="spellStart"/>
      <w:r w:rsidRPr="00757E08">
        <w:rPr>
          <w:rFonts w:ascii="Times New Roman" w:eastAsia="Calibri" w:hAnsi="Times New Roman" w:cs="Times New Roman"/>
          <w:b/>
          <w:kern w:val="0"/>
          <w:sz w:val="24"/>
          <w:szCs w:val="24"/>
          <w14:ligatures w14:val="none"/>
        </w:rPr>
        <w:t>заявника</w:t>
      </w:r>
      <w:proofErr w:type="spellEnd"/>
      <w:r w:rsidRPr="00757E08">
        <w:rPr>
          <w:rFonts w:ascii="Times New Roman" w:eastAsia="Calibri" w:hAnsi="Times New Roman" w:cs="Times New Roman"/>
          <w:b/>
          <w:kern w:val="0"/>
          <w:sz w:val="24"/>
          <w:szCs w:val="24"/>
          <w14:ligatures w14:val="none"/>
        </w:rPr>
        <w:t>:</w:t>
      </w:r>
    </w:p>
    <w:tbl>
      <w:tblPr>
        <w:tblStyle w:val="TableNormal"/>
        <w:tblW w:w="0" w:type="auto"/>
        <w:tblInd w:w="278" w:type="dxa"/>
        <w:tblLayout w:type="fixed"/>
        <w:tblLook w:val="01E0" w:firstRow="1" w:lastRow="1" w:firstColumn="1" w:lastColumn="1" w:noHBand="0" w:noVBand="0"/>
      </w:tblPr>
      <w:tblGrid>
        <w:gridCol w:w="4952"/>
        <w:gridCol w:w="4403"/>
      </w:tblGrid>
      <w:tr w:rsidR="00D04385" w:rsidRPr="00757E08" w14:paraId="3915D200" w14:textId="77777777" w:rsidTr="005D08D4">
        <w:trPr>
          <w:trHeight w:hRule="exact" w:val="288"/>
        </w:trPr>
        <w:tc>
          <w:tcPr>
            <w:tcW w:w="4952" w:type="dxa"/>
            <w:tcBorders>
              <w:top w:val="single" w:sz="5" w:space="0" w:color="000000"/>
              <w:left w:val="single" w:sz="5" w:space="0" w:color="000000"/>
              <w:bottom w:val="single" w:sz="5" w:space="0" w:color="000000"/>
              <w:right w:val="single" w:sz="5" w:space="0" w:color="000000"/>
            </w:tcBorders>
          </w:tcPr>
          <w:p w14:paraId="3128B3A5" w14:textId="77777777" w:rsidR="00D04385" w:rsidRPr="00757E08" w:rsidRDefault="00D04385" w:rsidP="005D08D4">
            <w:pPr>
              <w:spacing w:line="267" w:lineRule="exact"/>
              <w:ind w:left="104"/>
              <w:rPr>
                <w:rFonts w:ascii="Times New Roman" w:eastAsia="Times New Roman" w:hAnsi="Times New Roman" w:cs="Times New Roman"/>
                <w:sz w:val="24"/>
                <w:szCs w:val="24"/>
              </w:rPr>
            </w:pPr>
            <w:r w:rsidRPr="00757E08">
              <w:rPr>
                <w:rFonts w:ascii="Times New Roman" w:eastAsia="Calibri" w:hAnsi="Times New Roman" w:cs="Times New Roman"/>
                <w:spacing w:val="-1"/>
                <w:sz w:val="24"/>
              </w:rPr>
              <w:t>E</w:t>
            </w:r>
            <w:r w:rsidRPr="00757E08">
              <w:rPr>
                <w:rFonts w:ascii="Times New Roman" w:eastAsia="Calibri" w:hAnsi="Times New Roman" w:cs="Times New Roman"/>
                <w:spacing w:val="-1"/>
                <w:sz w:val="24"/>
                <w:lang w:val="uk-UA"/>
              </w:rPr>
              <w:t>-</w:t>
            </w:r>
            <w:r w:rsidRPr="00757E08">
              <w:rPr>
                <w:rFonts w:ascii="Times New Roman" w:eastAsia="Calibri" w:hAnsi="Times New Roman" w:cs="Times New Roman"/>
                <w:spacing w:val="-1"/>
                <w:sz w:val="24"/>
              </w:rPr>
              <w:t>mail</w:t>
            </w:r>
          </w:p>
        </w:tc>
        <w:tc>
          <w:tcPr>
            <w:tcW w:w="4403" w:type="dxa"/>
            <w:tcBorders>
              <w:top w:val="single" w:sz="5" w:space="0" w:color="000000"/>
              <w:left w:val="single" w:sz="5" w:space="0" w:color="000000"/>
              <w:bottom w:val="single" w:sz="5" w:space="0" w:color="000000"/>
              <w:right w:val="single" w:sz="5" w:space="0" w:color="000000"/>
            </w:tcBorders>
          </w:tcPr>
          <w:p w14:paraId="01807BB0" w14:textId="77777777" w:rsidR="00D04385" w:rsidRPr="00757E08" w:rsidRDefault="00D04385" w:rsidP="005D08D4">
            <w:pPr>
              <w:rPr>
                <w:rFonts w:ascii="Calibri" w:eastAsia="Calibri" w:hAnsi="Calibri" w:cs="Times New Roman"/>
              </w:rPr>
            </w:pPr>
          </w:p>
        </w:tc>
      </w:tr>
      <w:tr w:rsidR="00D04385" w:rsidRPr="00757E08" w14:paraId="5893CE0F" w14:textId="77777777" w:rsidTr="005D08D4">
        <w:trPr>
          <w:trHeight w:hRule="exact" w:val="288"/>
        </w:trPr>
        <w:tc>
          <w:tcPr>
            <w:tcW w:w="4952" w:type="dxa"/>
            <w:tcBorders>
              <w:top w:val="single" w:sz="5" w:space="0" w:color="000000"/>
              <w:left w:val="single" w:sz="5" w:space="0" w:color="000000"/>
              <w:bottom w:val="single" w:sz="5" w:space="0" w:color="000000"/>
              <w:right w:val="single" w:sz="5" w:space="0" w:color="000000"/>
            </w:tcBorders>
          </w:tcPr>
          <w:p w14:paraId="15261349" w14:textId="77777777" w:rsidR="00D04385" w:rsidRPr="00757E08" w:rsidRDefault="00D04385" w:rsidP="005D08D4">
            <w:pPr>
              <w:spacing w:line="267" w:lineRule="exact"/>
              <w:ind w:left="104"/>
              <w:rPr>
                <w:rFonts w:ascii="Times New Roman" w:eastAsia="Times New Roman" w:hAnsi="Times New Roman" w:cs="Times New Roman"/>
                <w:sz w:val="24"/>
                <w:szCs w:val="24"/>
              </w:rPr>
            </w:pPr>
            <w:proofErr w:type="spellStart"/>
            <w:r w:rsidRPr="00757E08">
              <w:rPr>
                <w:rFonts w:ascii="Times New Roman" w:eastAsia="Calibri" w:hAnsi="Times New Roman" w:cs="Times New Roman"/>
                <w:sz w:val="24"/>
              </w:rPr>
              <w:t>Телефон</w:t>
            </w:r>
            <w:proofErr w:type="spellEnd"/>
          </w:p>
        </w:tc>
        <w:tc>
          <w:tcPr>
            <w:tcW w:w="4403" w:type="dxa"/>
            <w:tcBorders>
              <w:top w:val="single" w:sz="5" w:space="0" w:color="000000"/>
              <w:left w:val="single" w:sz="5" w:space="0" w:color="000000"/>
              <w:bottom w:val="single" w:sz="5" w:space="0" w:color="000000"/>
              <w:right w:val="single" w:sz="5" w:space="0" w:color="000000"/>
            </w:tcBorders>
          </w:tcPr>
          <w:p w14:paraId="70BE88D2" w14:textId="77777777" w:rsidR="00D04385" w:rsidRPr="00757E08" w:rsidRDefault="00D04385" w:rsidP="005D08D4">
            <w:pPr>
              <w:rPr>
                <w:rFonts w:ascii="Calibri" w:eastAsia="Calibri" w:hAnsi="Calibri" w:cs="Times New Roman"/>
              </w:rPr>
            </w:pPr>
          </w:p>
        </w:tc>
      </w:tr>
      <w:tr w:rsidR="00D04385" w:rsidRPr="00757E08" w14:paraId="4B3E6612" w14:textId="77777777" w:rsidTr="005D08D4">
        <w:trPr>
          <w:trHeight w:hRule="exact" w:val="283"/>
        </w:trPr>
        <w:tc>
          <w:tcPr>
            <w:tcW w:w="4952" w:type="dxa"/>
            <w:tcBorders>
              <w:top w:val="single" w:sz="5" w:space="0" w:color="000000"/>
              <w:left w:val="single" w:sz="5" w:space="0" w:color="000000"/>
              <w:bottom w:val="single" w:sz="5" w:space="0" w:color="000000"/>
              <w:right w:val="single" w:sz="5" w:space="0" w:color="000000"/>
            </w:tcBorders>
          </w:tcPr>
          <w:p w14:paraId="3954F356" w14:textId="77777777" w:rsidR="00D04385" w:rsidRPr="00757E08" w:rsidRDefault="00D04385" w:rsidP="005D08D4">
            <w:pPr>
              <w:spacing w:line="267" w:lineRule="exact"/>
              <w:ind w:left="104"/>
              <w:rPr>
                <w:rFonts w:ascii="Times New Roman" w:eastAsia="Times New Roman" w:hAnsi="Times New Roman" w:cs="Times New Roman"/>
                <w:sz w:val="24"/>
                <w:szCs w:val="24"/>
              </w:rPr>
            </w:pPr>
            <w:proofErr w:type="spellStart"/>
            <w:r w:rsidRPr="00757E08">
              <w:rPr>
                <w:rFonts w:ascii="Times New Roman" w:eastAsia="Calibri" w:hAnsi="Times New Roman" w:cs="Times New Roman"/>
                <w:sz w:val="24"/>
              </w:rPr>
              <w:t>Додатковий</w:t>
            </w:r>
            <w:proofErr w:type="spellEnd"/>
            <w:r w:rsidRPr="00757E08">
              <w:rPr>
                <w:rFonts w:ascii="Times New Roman" w:eastAsia="Calibri" w:hAnsi="Times New Roman" w:cs="Times New Roman"/>
                <w:sz w:val="24"/>
              </w:rPr>
              <w:t xml:space="preserve"> </w:t>
            </w:r>
            <w:proofErr w:type="spellStart"/>
            <w:r w:rsidRPr="00757E08">
              <w:rPr>
                <w:rFonts w:ascii="Times New Roman" w:eastAsia="Calibri" w:hAnsi="Times New Roman" w:cs="Times New Roman"/>
                <w:sz w:val="24"/>
              </w:rPr>
              <w:t>телефон</w:t>
            </w:r>
            <w:proofErr w:type="spellEnd"/>
            <w:r w:rsidRPr="00757E08">
              <w:rPr>
                <w:rFonts w:ascii="Times New Roman" w:eastAsia="Calibri" w:hAnsi="Times New Roman" w:cs="Times New Roman"/>
                <w:spacing w:val="-1"/>
                <w:sz w:val="24"/>
              </w:rPr>
              <w:t xml:space="preserve"> </w:t>
            </w:r>
            <w:r w:rsidRPr="00757E08">
              <w:rPr>
                <w:rFonts w:ascii="Times New Roman" w:eastAsia="Calibri" w:hAnsi="Times New Roman" w:cs="Times New Roman"/>
                <w:sz w:val="24"/>
              </w:rPr>
              <w:t>(</w:t>
            </w:r>
            <w:proofErr w:type="spellStart"/>
            <w:r w:rsidRPr="00757E08">
              <w:rPr>
                <w:rFonts w:ascii="Times New Roman" w:eastAsia="Calibri" w:hAnsi="Times New Roman" w:cs="Times New Roman"/>
                <w:sz w:val="24"/>
              </w:rPr>
              <w:t>за</w:t>
            </w:r>
            <w:proofErr w:type="spellEnd"/>
            <w:r w:rsidRPr="00757E08">
              <w:rPr>
                <w:rFonts w:ascii="Times New Roman" w:eastAsia="Calibri" w:hAnsi="Times New Roman" w:cs="Times New Roman"/>
                <w:spacing w:val="-3"/>
                <w:sz w:val="24"/>
              </w:rPr>
              <w:t xml:space="preserve"> </w:t>
            </w:r>
            <w:proofErr w:type="spellStart"/>
            <w:r w:rsidRPr="00757E08">
              <w:rPr>
                <w:rFonts w:ascii="Times New Roman" w:eastAsia="Calibri" w:hAnsi="Times New Roman" w:cs="Times New Roman"/>
                <w:spacing w:val="-1"/>
                <w:sz w:val="24"/>
              </w:rPr>
              <w:t>бажанням</w:t>
            </w:r>
            <w:proofErr w:type="spellEnd"/>
            <w:r w:rsidRPr="00757E08">
              <w:rPr>
                <w:rFonts w:ascii="Times New Roman" w:eastAsia="Calibri" w:hAnsi="Times New Roman" w:cs="Times New Roman"/>
                <w:spacing w:val="-1"/>
                <w:sz w:val="24"/>
              </w:rPr>
              <w:t>)</w:t>
            </w:r>
          </w:p>
        </w:tc>
        <w:tc>
          <w:tcPr>
            <w:tcW w:w="4403" w:type="dxa"/>
            <w:tcBorders>
              <w:top w:val="single" w:sz="5" w:space="0" w:color="000000"/>
              <w:left w:val="single" w:sz="5" w:space="0" w:color="000000"/>
              <w:bottom w:val="single" w:sz="5" w:space="0" w:color="000000"/>
              <w:right w:val="single" w:sz="5" w:space="0" w:color="000000"/>
            </w:tcBorders>
          </w:tcPr>
          <w:p w14:paraId="0B07F493" w14:textId="77777777" w:rsidR="00D04385" w:rsidRPr="00757E08" w:rsidRDefault="00D04385" w:rsidP="005D08D4">
            <w:pPr>
              <w:rPr>
                <w:rFonts w:ascii="Calibri" w:eastAsia="Calibri" w:hAnsi="Calibri" w:cs="Times New Roman"/>
              </w:rPr>
            </w:pPr>
          </w:p>
        </w:tc>
      </w:tr>
      <w:tr w:rsidR="00D04385" w:rsidRPr="00757E08" w14:paraId="0495F177" w14:textId="77777777" w:rsidTr="005D08D4">
        <w:trPr>
          <w:trHeight w:hRule="exact" w:val="283"/>
        </w:trPr>
        <w:tc>
          <w:tcPr>
            <w:tcW w:w="4952" w:type="dxa"/>
            <w:tcBorders>
              <w:top w:val="single" w:sz="5" w:space="0" w:color="000000"/>
              <w:left w:val="single" w:sz="5" w:space="0" w:color="000000"/>
              <w:bottom w:val="single" w:sz="5" w:space="0" w:color="000000"/>
              <w:right w:val="single" w:sz="5" w:space="0" w:color="000000"/>
            </w:tcBorders>
          </w:tcPr>
          <w:p w14:paraId="33DEA2FF" w14:textId="77777777" w:rsidR="00D04385" w:rsidRPr="00757E08" w:rsidRDefault="00D04385" w:rsidP="005D08D4">
            <w:pPr>
              <w:spacing w:line="267"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z w:val="24"/>
                <w:lang w:val="uk-UA"/>
              </w:rPr>
              <w:t>Веб-сайт (за наявності)</w:t>
            </w:r>
          </w:p>
        </w:tc>
        <w:tc>
          <w:tcPr>
            <w:tcW w:w="4403" w:type="dxa"/>
            <w:tcBorders>
              <w:top w:val="single" w:sz="5" w:space="0" w:color="000000"/>
              <w:left w:val="single" w:sz="5" w:space="0" w:color="000000"/>
              <w:bottom w:val="single" w:sz="5" w:space="0" w:color="000000"/>
              <w:right w:val="single" w:sz="5" w:space="0" w:color="000000"/>
            </w:tcBorders>
          </w:tcPr>
          <w:p w14:paraId="7F1FDE09" w14:textId="77777777" w:rsidR="00D04385" w:rsidRPr="00757E08" w:rsidRDefault="00D04385" w:rsidP="005D08D4">
            <w:pPr>
              <w:rPr>
                <w:rFonts w:ascii="Calibri" w:eastAsia="Calibri" w:hAnsi="Calibri" w:cs="Times New Roman"/>
              </w:rPr>
            </w:pPr>
          </w:p>
        </w:tc>
      </w:tr>
    </w:tbl>
    <w:p w14:paraId="075D0ED1" w14:textId="77777777" w:rsidR="00D04385" w:rsidRPr="00757E08" w:rsidRDefault="00D04385" w:rsidP="00D04385">
      <w:pPr>
        <w:widowControl w:val="0"/>
        <w:spacing w:after="0" w:line="240" w:lineRule="auto"/>
        <w:rPr>
          <w:rFonts w:ascii="Calibri" w:eastAsia="Calibri" w:hAnsi="Calibri" w:cs="Times New Roman"/>
          <w:kern w:val="0"/>
          <w:lang w:val="en-US"/>
          <w14:ligatures w14:val="none"/>
        </w:rPr>
      </w:pPr>
    </w:p>
    <w:p w14:paraId="180E1E54" w14:textId="77777777" w:rsidR="00D04385" w:rsidRPr="00757E08" w:rsidRDefault="00D04385" w:rsidP="00D04385">
      <w:pPr>
        <w:widowControl w:val="0"/>
        <w:spacing w:before="39" w:after="0" w:line="240" w:lineRule="auto"/>
        <w:ind w:firstLine="720"/>
        <w:rPr>
          <w:rFonts w:ascii="Times New Roman" w:eastAsia="Times New Roman" w:hAnsi="Times New Roman" w:cs="Times New Roman"/>
          <w:kern w:val="0"/>
          <w:sz w:val="24"/>
          <w:szCs w:val="24"/>
          <w14:ligatures w14:val="none"/>
        </w:rPr>
      </w:pPr>
      <w:proofErr w:type="spellStart"/>
      <w:r w:rsidRPr="00757E08">
        <w:rPr>
          <w:rFonts w:ascii="Times New Roman" w:eastAsia="Calibri" w:hAnsi="Times New Roman" w:cs="Times New Roman"/>
          <w:b/>
          <w:kern w:val="0"/>
          <w:sz w:val="24"/>
          <w14:ligatures w14:val="none"/>
        </w:rPr>
        <w:t>Банківські</w:t>
      </w:r>
      <w:proofErr w:type="spellEnd"/>
      <w:r w:rsidRPr="00757E08">
        <w:rPr>
          <w:rFonts w:ascii="Times New Roman" w:eastAsia="Calibri" w:hAnsi="Times New Roman" w:cs="Times New Roman"/>
          <w:b/>
          <w:spacing w:val="-3"/>
          <w:kern w:val="0"/>
          <w:sz w:val="24"/>
          <w14:ligatures w14:val="none"/>
        </w:rPr>
        <w:t xml:space="preserve"> </w:t>
      </w:r>
      <w:proofErr w:type="spellStart"/>
      <w:r w:rsidRPr="00757E08">
        <w:rPr>
          <w:rFonts w:ascii="Times New Roman" w:eastAsia="Calibri" w:hAnsi="Times New Roman" w:cs="Times New Roman"/>
          <w:b/>
          <w:spacing w:val="-1"/>
          <w:kern w:val="0"/>
          <w:sz w:val="24"/>
          <w14:ligatures w14:val="none"/>
        </w:rPr>
        <w:t>реквізити</w:t>
      </w:r>
      <w:proofErr w:type="spellEnd"/>
      <w:r w:rsidRPr="00757E08">
        <w:rPr>
          <w:rFonts w:ascii="Times New Roman" w:eastAsia="Calibri" w:hAnsi="Times New Roman" w:cs="Times New Roman"/>
          <w:b/>
          <w:spacing w:val="2"/>
          <w:kern w:val="0"/>
          <w:sz w:val="24"/>
          <w14:ligatures w14:val="none"/>
        </w:rPr>
        <w:t xml:space="preserve"> </w:t>
      </w:r>
      <w:proofErr w:type="spellStart"/>
      <w:r w:rsidRPr="00757E08">
        <w:rPr>
          <w:rFonts w:ascii="Times New Roman" w:eastAsia="Calibri" w:hAnsi="Times New Roman" w:cs="Times New Roman"/>
          <w:b/>
          <w:spacing w:val="-1"/>
          <w:kern w:val="0"/>
          <w:sz w:val="24"/>
          <w14:ligatures w14:val="none"/>
        </w:rPr>
        <w:t>заявника</w:t>
      </w:r>
      <w:proofErr w:type="spellEnd"/>
      <w:r w:rsidRPr="00757E08">
        <w:rPr>
          <w:rFonts w:ascii="Times New Roman" w:eastAsia="Calibri" w:hAnsi="Times New Roman" w:cs="Times New Roman"/>
          <w:b/>
          <w:spacing w:val="-1"/>
          <w:kern w:val="0"/>
          <w:sz w:val="24"/>
          <w:lang w:val="uk-UA"/>
          <w14:ligatures w14:val="none"/>
        </w:rPr>
        <w:t xml:space="preserve"> українською мовою</w:t>
      </w:r>
      <w:r w:rsidRPr="00757E08">
        <w:rPr>
          <w:rFonts w:ascii="Times New Roman" w:eastAsia="Calibri" w:hAnsi="Times New Roman" w:cs="Times New Roman"/>
          <w:b/>
          <w:spacing w:val="-1"/>
          <w:kern w:val="0"/>
          <w:sz w:val="24"/>
          <w14:ligatures w14:val="none"/>
        </w:rPr>
        <w:t>:</w:t>
      </w:r>
    </w:p>
    <w:p w14:paraId="70AE2B0B" w14:textId="77777777" w:rsidR="00D04385" w:rsidRPr="00757E08" w:rsidRDefault="00D04385" w:rsidP="00D04385">
      <w:pPr>
        <w:widowControl w:val="0"/>
        <w:spacing w:before="2" w:after="0" w:line="240" w:lineRule="auto"/>
        <w:rPr>
          <w:rFonts w:ascii="Times New Roman" w:eastAsia="Times New Roman" w:hAnsi="Times New Roman" w:cs="Times New Roman"/>
          <w:b/>
          <w:bCs/>
          <w:kern w:val="0"/>
          <w:sz w:val="24"/>
          <w:szCs w:val="24"/>
          <w14:ligatures w14:val="none"/>
        </w:rPr>
      </w:pPr>
    </w:p>
    <w:tbl>
      <w:tblPr>
        <w:tblStyle w:val="TableNormal"/>
        <w:tblW w:w="9355" w:type="dxa"/>
        <w:tblInd w:w="278" w:type="dxa"/>
        <w:tblLayout w:type="fixed"/>
        <w:tblLook w:val="01E0" w:firstRow="1" w:lastRow="1" w:firstColumn="1" w:lastColumn="1" w:noHBand="0" w:noVBand="0"/>
      </w:tblPr>
      <w:tblGrid>
        <w:gridCol w:w="5355"/>
        <w:gridCol w:w="4000"/>
      </w:tblGrid>
      <w:tr w:rsidR="00D04385" w:rsidRPr="00757E08" w14:paraId="3BBFEE2E" w14:textId="77777777" w:rsidTr="005D08D4">
        <w:trPr>
          <w:trHeight w:hRule="exact" w:val="283"/>
        </w:trPr>
        <w:tc>
          <w:tcPr>
            <w:tcW w:w="5355" w:type="dxa"/>
            <w:tcBorders>
              <w:top w:val="single" w:sz="5" w:space="0" w:color="000000"/>
              <w:left w:val="single" w:sz="5" w:space="0" w:color="000000"/>
              <w:bottom w:val="single" w:sz="5" w:space="0" w:color="000000"/>
              <w:right w:val="single" w:sz="5" w:space="0" w:color="000000"/>
            </w:tcBorders>
          </w:tcPr>
          <w:p w14:paraId="64B63D7B" w14:textId="77777777" w:rsidR="00D04385" w:rsidRPr="00757E08" w:rsidRDefault="00D04385" w:rsidP="005D08D4">
            <w:pPr>
              <w:spacing w:line="267" w:lineRule="exact"/>
              <w:ind w:left="104"/>
              <w:rPr>
                <w:rFonts w:ascii="Times New Roman" w:eastAsia="Times New Roman" w:hAnsi="Times New Roman" w:cs="Times New Roman"/>
                <w:sz w:val="24"/>
                <w:szCs w:val="24"/>
              </w:rPr>
            </w:pPr>
            <w:proofErr w:type="spellStart"/>
            <w:r w:rsidRPr="00757E08">
              <w:rPr>
                <w:rFonts w:ascii="Times New Roman" w:eastAsia="Calibri" w:hAnsi="Times New Roman" w:cs="Times New Roman"/>
                <w:spacing w:val="-1"/>
                <w:sz w:val="24"/>
              </w:rPr>
              <w:t>Найменування</w:t>
            </w:r>
            <w:proofErr w:type="spellEnd"/>
            <w:r w:rsidRPr="00757E08">
              <w:rPr>
                <w:rFonts w:ascii="Times New Roman" w:eastAsia="Calibri" w:hAnsi="Times New Roman" w:cs="Times New Roman"/>
                <w:spacing w:val="4"/>
                <w:sz w:val="24"/>
              </w:rPr>
              <w:t xml:space="preserve"> </w:t>
            </w:r>
            <w:proofErr w:type="spellStart"/>
            <w:r w:rsidRPr="00757E08">
              <w:rPr>
                <w:rFonts w:ascii="Times New Roman" w:eastAsia="Calibri" w:hAnsi="Times New Roman" w:cs="Times New Roman"/>
                <w:spacing w:val="-1"/>
                <w:sz w:val="24"/>
              </w:rPr>
              <w:t>банку</w:t>
            </w:r>
            <w:proofErr w:type="spellEnd"/>
          </w:p>
        </w:tc>
        <w:tc>
          <w:tcPr>
            <w:tcW w:w="4000" w:type="dxa"/>
            <w:tcBorders>
              <w:top w:val="single" w:sz="5" w:space="0" w:color="000000"/>
              <w:left w:val="single" w:sz="5" w:space="0" w:color="000000"/>
              <w:bottom w:val="single" w:sz="5" w:space="0" w:color="000000"/>
              <w:right w:val="single" w:sz="5" w:space="0" w:color="000000"/>
            </w:tcBorders>
          </w:tcPr>
          <w:p w14:paraId="3E617485" w14:textId="77777777" w:rsidR="00D04385" w:rsidRPr="00757E08" w:rsidRDefault="00D04385" w:rsidP="005D08D4">
            <w:pPr>
              <w:rPr>
                <w:rFonts w:ascii="Calibri" w:eastAsia="Calibri" w:hAnsi="Calibri" w:cs="Times New Roman"/>
              </w:rPr>
            </w:pPr>
          </w:p>
        </w:tc>
      </w:tr>
      <w:tr w:rsidR="00D04385" w:rsidRPr="00757E08" w14:paraId="4F708DDB" w14:textId="77777777" w:rsidTr="005D08D4">
        <w:trPr>
          <w:trHeight w:hRule="exact" w:val="289"/>
        </w:trPr>
        <w:tc>
          <w:tcPr>
            <w:tcW w:w="5355" w:type="dxa"/>
            <w:tcBorders>
              <w:top w:val="single" w:sz="5" w:space="0" w:color="000000"/>
              <w:left w:val="single" w:sz="5" w:space="0" w:color="000000"/>
              <w:bottom w:val="single" w:sz="5" w:space="0" w:color="000000"/>
              <w:right w:val="single" w:sz="5" w:space="0" w:color="000000"/>
            </w:tcBorders>
          </w:tcPr>
          <w:p w14:paraId="4D2128B6" w14:textId="77777777" w:rsidR="00D04385" w:rsidRPr="00757E08" w:rsidRDefault="00D04385" w:rsidP="005D08D4">
            <w:pPr>
              <w:spacing w:line="268" w:lineRule="exact"/>
              <w:ind w:left="104"/>
              <w:rPr>
                <w:rFonts w:ascii="Times New Roman" w:eastAsia="Calibri" w:hAnsi="Times New Roman" w:cs="Times New Roman"/>
                <w:spacing w:val="-1"/>
                <w:sz w:val="24"/>
                <w:lang w:val="uk-UA"/>
              </w:rPr>
            </w:pPr>
            <w:r w:rsidRPr="00757E08">
              <w:rPr>
                <w:rFonts w:ascii="Times New Roman" w:eastAsia="Calibri" w:hAnsi="Times New Roman" w:cs="Times New Roman"/>
                <w:spacing w:val="-1"/>
                <w:sz w:val="24"/>
                <w:lang w:val="uk-UA"/>
              </w:rPr>
              <w:t>Адреса банку</w:t>
            </w:r>
          </w:p>
        </w:tc>
        <w:tc>
          <w:tcPr>
            <w:tcW w:w="4000" w:type="dxa"/>
            <w:tcBorders>
              <w:top w:val="single" w:sz="5" w:space="0" w:color="000000"/>
              <w:left w:val="single" w:sz="5" w:space="0" w:color="000000"/>
              <w:bottom w:val="single" w:sz="5" w:space="0" w:color="000000"/>
              <w:right w:val="single" w:sz="5" w:space="0" w:color="000000"/>
            </w:tcBorders>
          </w:tcPr>
          <w:p w14:paraId="0C23AB55" w14:textId="77777777" w:rsidR="00D04385" w:rsidRPr="00757E08" w:rsidRDefault="00D04385" w:rsidP="005D08D4">
            <w:pPr>
              <w:rPr>
                <w:rFonts w:ascii="Calibri" w:eastAsia="Calibri" w:hAnsi="Calibri" w:cs="Times New Roman"/>
              </w:rPr>
            </w:pPr>
          </w:p>
        </w:tc>
      </w:tr>
      <w:tr w:rsidR="00D04385" w:rsidRPr="00757E08" w14:paraId="7D69DC52" w14:textId="77777777" w:rsidTr="005D08D4">
        <w:trPr>
          <w:trHeight w:hRule="exact" w:val="289"/>
        </w:trPr>
        <w:tc>
          <w:tcPr>
            <w:tcW w:w="5355" w:type="dxa"/>
            <w:tcBorders>
              <w:top w:val="single" w:sz="5" w:space="0" w:color="000000"/>
              <w:left w:val="single" w:sz="5" w:space="0" w:color="000000"/>
              <w:bottom w:val="single" w:sz="5" w:space="0" w:color="000000"/>
              <w:right w:val="single" w:sz="5" w:space="0" w:color="000000"/>
            </w:tcBorders>
          </w:tcPr>
          <w:p w14:paraId="2BFEEA52" w14:textId="77777777" w:rsidR="00D04385" w:rsidRPr="00757E08" w:rsidRDefault="00D04385" w:rsidP="005D08D4">
            <w:pPr>
              <w:spacing w:line="268" w:lineRule="exact"/>
              <w:ind w:left="104"/>
              <w:rPr>
                <w:rFonts w:ascii="Times New Roman" w:eastAsia="Times New Roman" w:hAnsi="Times New Roman" w:cs="Times New Roman"/>
                <w:sz w:val="24"/>
                <w:szCs w:val="24"/>
                <w:lang w:val="uk-UA"/>
              </w:rPr>
            </w:pPr>
            <w:proofErr w:type="spellStart"/>
            <w:r w:rsidRPr="00757E08">
              <w:rPr>
                <w:rFonts w:ascii="Times New Roman" w:eastAsia="Calibri" w:hAnsi="Times New Roman" w:cs="Times New Roman"/>
                <w:spacing w:val="-1"/>
                <w:sz w:val="24"/>
              </w:rPr>
              <w:t>Поточний</w:t>
            </w:r>
            <w:proofErr w:type="spellEnd"/>
            <w:r w:rsidRPr="00757E08">
              <w:rPr>
                <w:rFonts w:ascii="Times New Roman" w:eastAsia="Calibri" w:hAnsi="Times New Roman" w:cs="Times New Roman"/>
                <w:sz w:val="24"/>
              </w:rPr>
              <w:t xml:space="preserve"> </w:t>
            </w:r>
            <w:proofErr w:type="spellStart"/>
            <w:r w:rsidRPr="00757E08">
              <w:rPr>
                <w:rFonts w:ascii="Times New Roman" w:eastAsia="Calibri" w:hAnsi="Times New Roman" w:cs="Times New Roman"/>
                <w:spacing w:val="-2"/>
                <w:sz w:val="24"/>
              </w:rPr>
              <w:t>рахунок</w:t>
            </w:r>
            <w:proofErr w:type="spellEnd"/>
            <w:r w:rsidRPr="00757E08">
              <w:rPr>
                <w:rFonts w:ascii="Times New Roman" w:eastAsia="Calibri" w:hAnsi="Times New Roman" w:cs="Times New Roman"/>
                <w:spacing w:val="-2"/>
                <w:sz w:val="24"/>
                <w:lang w:val="uk-UA"/>
              </w:rPr>
              <w:t xml:space="preserve"> </w:t>
            </w:r>
            <w:r w:rsidRPr="00757E08">
              <w:rPr>
                <w:rFonts w:ascii="Times New Roman" w:eastAsia="Calibri" w:hAnsi="Times New Roman" w:cs="Times New Roman"/>
                <w:spacing w:val="-2"/>
                <w:sz w:val="24"/>
              </w:rPr>
              <w:t xml:space="preserve">IBAN </w:t>
            </w:r>
          </w:p>
        </w:tc>
        <w:tc>
          <w:tcPr>
            <w:tcW w:w="4000" w:type="dxa"/>
            <w:tcBorders>
              <w:top w:val="single" w:sz="5" w:space="0" w:color="000000"/>
              <w:left w:val="single" w:sz="5" w:space="0" w:color="000000"/>
              <w:bottom w:val="single" w:sz="5" w:space="0" w:color="000000"/>
              <w:right w:val="single" w:sz="5" w:space="0" w:color="000000"/>
            </w:tcBorders>
          </w:tcPr>
          <w:p w14:paraId="6D700482" w14:textId="77777777" w:rsidR="00D04385" w:rsidRPr="00757E08" w:rsidRDefault="00D04385" w:rsidP="005D08D4">
            <w:pPr>
              <w:rPr>
                <w:rFonts w:ascii="Calibri" w:eastAsia="Calibri" w:hAnsi="Calibri" w:cs="Times New Roman"/>
              </w:rPr>
            </w:pPr>
          </w:p>
        </w:tc>
      </w:tr>
      <w:tr w:rsidR="00D04385" w:rsidRPr="00757E08" w14:paraId="42F5D4EA" w14:textId="77777777" w:rsidTr="005D08D4">
        <w:trPr>
          <w:trHeight w:hRule="exact" w:val="288"/>
        </w:trPr>
        <w:tc>
          <w:tcPr>
            <w:tcW w:w="5355" w:type="dxa"/>
            <w:tcBorders>
              <w:top w:val="single" w:sz="5" w:space="0" w:color="000000"/>
              <w:left w:val="single" w:sz="5" w:space="0" w:color="000000"/>
              <w:bottom w:val="single" w:sz="5" w:space="0" w:color="000000"/>
              <w:right w:val="single" w:sz="5" w:space="0" w:color="000000"/>
            </w:tcBorders>
          </w:tcPr>
          <w:p w14:paraId="6136219C" w14:textId="77777777" w:rsidR="00D04385" w:rsidRPr="00757E08" w:rsidRDefault="00D04385" w:rsidP="005D08D4">
            <w:pPr>
              <w:spacing w:line="267" w:lineRule="exact"/>
              <w:ind w:left="104"/>
              <w:rPr>
                <w:rFonts w:ascii="Times New Roman" w:eastAsia="Times New Roman" w:hAnsi="Times New Roman" w:cs="Times New Roman"/>
                <w:sz w:val="24"/>
                <w:szCs w:val="24"/>
              </w:rPr>
            </w:pPr>
            <w:r w:rsidRPr="00757E08">
              <w:rPr>
                <w:rFonts w:ascii="Times New Roman" w:eastAsia="Calibri" w:hAnsi="Times New Roman" w:cs="Times New Roman"/>
                <w:spacing w:val="-1"/>
                <w:sz w:val="24"/>
              </w:rPr>
              <w:t>МФО</w:t>
            </w:r>
            <w:r w:rsidRPr="00757E08">
              <w:rPr>
                <w:rFonts w:ascii="Times New Roman" w:eastAsia="Calibri" w:hAnsi="Times New Roman" w:cs="Times New Roman"/>
                <w:spacing w:val="2"/>
                <w:sz w:val="24"/>
              </w:rPr>
              <w:t xml:space="preserve"> </w:t>
            </w:r>
            <w:proofErr w:type="spellStart"/>
            <w:r w:rsidRPr="00757E08">
              <w:rPr>
                <w:rFonts w:ascii="Times New Roman" w:eastAsia="Calibri" w:hAnsi="Times New Roman" w:cs="Times New Roman"/>
                <w:spacing w:val="-1"/>
                <w:sz w:val="24"/>
              </w:rPr>
              <w:t>банку</w:t>
            </w:r>
            <w:proofErr w:type="spellEnd"/>
          </w:p>
        </w:tc>
        <w:tc>
          <w:tcPr>
            <w:tcW w:w="4000" w:type="dxa"/>
            <w:tcBorders>
              <w:top w:val="single" w:sz="5" w:space="0" w:color="000000"/>
              <w:left w:val="single" w:sz="5" w:space="0" w:color="000000"/>
              <w:bottom w:val="single" w:sz="5" w:space="0" w:color="000000"/>
              <w:right w:val="single" w:sz="5" w:space="0" w:color="000000"/>
            </w:tcBorders>
          </w:tcPr>
          <w:p w14:paraId="74B44632" w14:textId="77777777" w:rsidR="00D04385" w:rsidRPr="00757E08" w:rsidRDefault="00D04385" w:rsidP="005D08D4">
            <w:pPr>
              <w:rPr>
                <w:rFonts w:ascii="Calibri" w:eastAsia="Calibri" w:hAnsi="Calibri" w:cs="Times New Roman"/>
              </w:rPr>
            </w:pPr>
          </w:p>
        </w:tc>
      </w:tr>
    </w:tbl>
    <w:p w14:paraId="6BF5EC72" w14:textId="77777777" w:rsidR="00D04385" w:rsidRPr="00757E08" w:rsidRDefault="00D04385" w:rsidP="00D04385">
      <w:pPr>
        <w:rPr>
          <w:rFonts w:ascii="Calibri" w:eastAsia="Calibri" w:hAnsi="Calibri" w:cs="Times New Roman"/>
          <w:kern w:val="0"/>
          <w:lang w:val="en-US"/>
          <w14:ligatures w14:val="none"/>
        </w:rPr>
      </w:pPr>
    </w:p>
    <w:p w14:paraId="547CD0A4" w14:textId="77777777" w:rsidR="00D04385" w:rsidRPr="00757E08" w:rsidRDefault="00D04385" w:rsidP="00D04385">
      <w:pPr>
        <w:widowControl w:val="0"/>
        <w:spacing w:before="39" w:after="0" w:line="240" w:lineRule="auto"/>
        <w:ind w:firstLine="720"/>
        <w:rPr>
          <w:rFonts w:ascii="Times New Roman" w:eastAsia="Times New Roman" w:hAnsi="Times New Roman" w:cs="Times New Roman"/>
          <w:kern w:val="0"/>
          <w:sz w:val="24"/>
          <w:szCs w:val="24"/>
          <w14:ligatures w14:val="none"/>
        </w:rPr>
      </w:pPr>
      <w:proofErr w:type="spellStart"/>
      <w:r w:rsidRPr="00757E08">
        <w:rPr>
          <w:rFonts w:ascii="Times New Roman" w:eastAsia="Calibri" w:hAnsi="Times New Roman" w:cs="Times New Roman"/>
          <w:b/>
          <w:kern w:val="0"/>
          <w:sz w:val="24"/>
          <w14:ligatures w14:val="none"/>
        </w:rPr>
        <w:t>Банківські</w:t>
      </w:r>
      <w:proofErr w:type="spellEnd"/>
      <w:r w:rsidRPr="00757E08">
        <w:rPr>
          <w:rFonts w:ascii="Times New Roman" w:eastAsia="Calibri" w:hAnsi="Times New Roman" w:cs="Times New Roman"/>
          <w:b/>
          <w:spacing w:val="-3"/>
          <w:kern w:val="0"/>
          <w:sz w:val="24"/>
          <w14:ligatures w14:val="none"/>
        </w:rPr>
        <w:t xml:space="preserve"> </w:t>
      </w:r>
      <w:proofErr w:type="spellStart"/>
      <w:r w:rsidRPr="00757E08">
        <w:rPr>
          <w:rFonts w:ascii="Times New Roman" w:eastAsia="Calibri" w:hAnsi="Times New Roman" w:cs="Times New Roman"/>
          <w:b/>
          <w:spacing w:val="-1"/>
          <w:kern w:val="0"/>
          <w:sz w:val="24"/>
          <w14:ligatures w14:val="none"/>
        </w:rPr>
        <w:t>реквізити</w:t>
      </w:r>
      <w:proofErr w:type="spellEnd"/>
      <w:r w:rsidRPr="00757E08">
        <w:rPr>
          <w:rFonts w:ascii="Times New Roman" w:eastAsia="Calibri" w:hAnsi="Times New Roman" w:cs="Times New Roman"/>
          <w:b/>
          <w:spacing w:val="2"/>
          <w:kern w:val="0"/>
          <w:sz w:val="24"/>
          <w14:ligatures w14:val="none"/>
        </w:rPr>
        <w:t xml:space="preserve"> </w:t>
      </w:r>
      <w:proofErr w:type="spellStart"/>
      <w:r w:rsidRPr="00757E08">
        <w:rPr>
          <w:rFonts w:ascii="Times New Roman" w:eastAsia="Calibri" w:hAnsi="Times New Roman" w:cs="Times New Roman"/>
          <w:b/>
          <w:spacing w:val="-1"/>
          <w:kern w:val="0"/>
          <w:sz w:val="24"/>
          <w14:ligatures w14:val="none"/>
        </w:rPr>
        <w:t>заявника</w:t>
      </w:r>
      <w:proofErr w:type="spellEnd"/>
      <w:r w:rsidRPr="00757E08">
        <w:rPr>
          <w:rFonts w:ascii="Times New Roman" w:eastAsia="Calibri" w:hAnsi="Times New Roman" w:cs="Times New Roman"/>
          <w:b/>
          <w:spacing w:val="-1"/>
          <w:kern w:val="0"/>
          <w:sz w:val="24"/>
          <w:lang w:val="uk-UA"/>
          <w14:ligatures w14:val="none"/>
        </w:rPr>
        <w:t xml:space="preserve"> англійською мовою</w:t>
      </w:r>
      <w:r w:rsidRPr="00757E08">
        <w:rPr>
          <w:rFonts w:ascii="Times New Roman" w:eastAsia="Calibri" w:hAnsi="Times New Roman" w:cs="Times New Roman"/>
          <w:b/>
          <w:spacing w:val="-1"/>
          <w:kern w:val="0"/>
          <w:sz w:val="24"/>
          <w14:ligatures w14:val="none"/>
        </w:rPr>
        <w:t>:</w:t>
      </w:r>
    </w:p>
    <w:p w14:paraId="535D0DE7" w14:textId="77777777" w:rsidR="00D04385" w:rsidRPr="00757E08" w:rsidRDefault="00D04385" w:rsidP="00D04385">
      <w:pPr>
        <w:widowControl w:val="0"/>
        <w:spacing w:before="2" w:after="0" w:line="240" w:lineRule="auto"/>
        <w:rPr>
          <w:rFonts w:ascii="Times New Roman" w:eastAsia="Times New Roman" w:hAnsi="Times New Roman" w:cs="Times New Roman"/>
          <w:b/>
          <w:bCs/>
          <w:kern w:val="0"/>
          <w:sz w:val="24"/>
          <w:szCs w:val="24"/>
          <w14:ligatures w14:val="none"/>
        </w:rPr>
      </w:pPr>
    </w:p>
    <w:tbl>
      <w:tblPr>
        <w:tblStyle w:val="TableNormal"/>
        <w:tblW w:w="9355" w:type="dxa"/>
        <w:tblInd w:w="278" w:type="dxa"/>
        <w:tblLayout w:type="fixed"/>
        <w:tblLook w:val="01E0" w:firstRow="1" w:lastRow="1" w:firstColumn="1" w:lastColumn="1" w:noHBand="0" w:noVBand="0"/>
      </w:tblPr>
      <w:tblGrid>
        <w:gridCol w:w="5355"/>
        <w:gridCol w:w="4000"/>
      </w:tblGrid>
      <w:tr w:rsidR="00D04385" w:rsidRPr="00757E08" w14:paraId="55BFB34C" w14:textId="77777777" w:rsidTr="005D08D4">
        <w:trPr>
          <w:trHeight w:hRule="exact" w:val="283"/>
        </w:trPr>
        <w:tc>
          <w:tcPr>
            <w:tcW w:w="5355" w:type="dxa"/>
            <w:tcBorders>
              <w:top w:val="single" w:sz="5" w:space="0" w:color="000000"/>
              <w:left w:val="single" w:sz="5" w:space="0" w:color="000000"/>
              <w:bottom w:val="single" w:sz="5" w:space="0" w:color="000000"/>
              <w:right w:val="single" w:sz="5" w:space="0" w:color="000000"/>
            </w:tcBorders>
          </w:tcPr>
          <w:p w14:paraId="33EB2718" w14:textId="77777777" w:rsidR="00D04385" w:rsidRPr="00757E08" w:rsidRDefault="00D04385" w:rsidP="005D08D4">
            <w:pPr>
              <w:spacing w:line="267" w:lineRule="exact"/>
              <w:ind w:left="104"/>
              <w:rPr>
                <w:rFonts w:ascii="Times New Roman" w:eastAsia="Times New Roman" w:hAnsi="Times New Roman" w:cs="Times New Roman"/>
                <w:sz w:val="24"/>
                <w:szCs w:val="24"/>
              </w:rPr>
            </w:pPr>
            <w:proofErr w:type="spellStart"/>
            <w:r w:rsidRPr="00757E08">
              <w:rPr>
                <w:rFonts w:ascii="Times New Roman" w:eastAsia="Calibri" w:hAnsi="Times New Roman" w:cs="Times New Roman"/>
                <w:spacing w:val="-1"/>
                <w:sz w:val="24"/>
              </w:rPr>
              <w:t>Найменування</w:t>
            </w:r>
            <w:proofErr w:type="spellEnd"/>
            <w:r w:rsidRPr="00757E08">
              <w:rPr>
                <w:rFonts w:ascii="Times New Roman" w:eastAsia="Calibri" w:hAnsi="Times New Roman" w:cs="Times New Roman"/>
                <w:spacing w:val="4"/>
                <w:sz w:val="24"/>
              </w:rPr>
              <w:t xml:space="preserve"> </w:t>
            </w:r>
            <w:proofErr w:type="spellStart"/>
            <w:r w:rsidRPr="00757E08">
              <w:rPr>
                <w:rFonts w:ascii="Times New Roman" w:eastAsia="Calibri" w:hAnsi="Times New Roman" w:cs="Times New Roman"/>
                <w:spacing w:val="-1"/>
                <w:sz w:val="24"/>
              </w:rPr>
              <w:t>банку</w:t>
            </w:r>
            <w:proofErr w:type="spellEnd"/>
          </w:p>
        </w:tc>
        <w:tc>
          <w:tcPr>
            <w:tcW w:w="4000" w:type="dxa"/>
            <w:tcBorders>
              <w:top w:val="single" w:sz="5" w:space="0" w:color="000000"/>
              <w:left w:val="single" w:sz="5" w:space="0" w:color="000000"/>
              <w:bottom w:val="single" w:sz="5" w:space="0" w:color="000000"/>
              <w:right w:val="single" w:sz="5" w:space="0" w:color="000000"/>
            </w:tcBorders>
          </w:tcPr>
          <w:p w14:paraId="5F4784D4" w14:textId="77777777" w:rsidR="00D04385" w:rsidRPr="00757E08" w:rsidRDefault="00D04385" w:rsidP="005D08D4">
            <w:pPr>
              <w:rPr>
                <w:rFonts w:ascii="Calibri" w:eastAsia="Calibri" w:hAnsi="Calibri" w:cs="Times New Roman"/>
              </w:rPr>
            </w:pPr>
          </w:p>
        </w:tc>
      </w:tr>
      <w:tr w:rsidR="00D04385" w:rsidRPr="00757E08" w14:paraId="103AD9AE" w14:textId="77777777" w:rsidTr="005D08D4">
        <w:trPr>
          <w:trHeight w:hRule="exact" w:val="289"/>
        </w:trPr>
        <w:tc>
          <w:tcPr>
            <w:tcW w:w="5355" w:type="dxa"/>
            <w:tcBorders>
              <w:top w:val="single" w:sz="5" w:space="0" w:color="000000"/>
              <w:left w:val="single" w:sz="5" w:space="0" w:color="000000"/>
              <w:bottom w:val="single" w:sz="5" w:space="0" w:color="000000"/>
              <w:right w:val="single" w:sz="5" w:space="0" w:color="000000"/>
            </w:tcBorders>
          </w:tcPr>
          <w:p w14:paraId="364E553C" w14:textId="77777777" w:rsidR="00D04385" w:rsidRPr="00757E08" w:rsidRDefault="00D04385" w:rsidP="005D08D4">
            <w:pPr>
              <w:spacing w:line="268" w:lineRule="exact"/>
              <w:ind w:left="104"/>
              <w:rPr>
                <w:rFonts w:ascii="Times New Roman" w:eastAsia="Calibri" w:hAnsi="Times New Roman" w:cs="Times New Roman"/>
                <w:spacing w:val="-1"/>
                <w:sz w:val="24"/>
                <w:lang w:val="uk-UA"/>
              </w:rPr>
            </w:pPr>
            <w:r w:rsidRPr="00757E08">
              <w:rPr>
                <w:rFonts w:ascii="Times New Roman" w:eastAsia="Calibri" w:hAnsi="Times New Roman" w:cs="Times New Roman"/>
                <w:spacing w:val="-1"/>
                <w:sz w:val="24"/>
                <w:lang w:val="uk-UA"/>
              </w:rPr>
              <w:t>Адреса банку</w:t>
            </w:r>
          </w:p>
        </w:tc>
        <w:tc>
          <w:tcPr>
            <w:tcW w:w="4000" w:type="dxa"/>
            <w:tcBorders>
              <w:top w:val="single" w:sz="5" w:space="0" w:color="000000"/>
              <w:left w:val="single" w:sz="5" w:space="0" w:color="000000"/>
              <w:bottom w:val="single" w:sz="5" w:space="0" w:color="000000"/>
              <w:right w:val="single" w:sz="5" w:space="0" w:color="000000"/>
            </w:tcBorders>
          </w:tcPr>
          <w:p w14:paraId="7628A47A" w14:textId="77777777" w:rsidR="00D04385" w:rsidRPr="00757E08" w:rsidRDefault="00D04385" w:rsidP="005D08D4">
            <w:pPr>
              <w:rPr>
                <w:rFonts w:ascii="Calibri" w:eastAsia="Calibri" w:hAnsi="Calibri" w:cs="Times New Roman"/>
              </w:rPr>
            </w:pPr>
          </w:p>
        </w:tc>
      </w:tr>
      <w:tr w:rsidR="00D04385" w:rsidRPr="00757E08" w14:paraId="1F00BC68" w14:textId="77777777" w:rsidTr="005D08D4">
        <w:trPr>
          <w:trHeight w:hRule="exact" w:val="289"/>
        </w:trPr>
        <w:tc>
          <w:tcPr>
            <w:tcW w:w="5355" w:type="dxa"/>
            <w:tcBorders>
              <w:top w:val="single" w:sz="5" w:space="0" w:color="000000"/>
              <w:left w:val="single" w:sz="5" w:space="0" w:color="000000"/>
              <w:bottom w:val="single" w:sz="5" w:space="0" w:color="000000"/>
              <w:right w:val="single" w:sz="5" w:space="0" w:color="000000"/>
            </w:tcBorders>
          </w:tcPr>
          <w:p w14:paraId="3CBD9757" w14:textId="77777777" w:rsidR="00D04385" w:rsidRPr="00757E08" w:rsidRDefault="00D04385" w:rsidP="005D08D4">
            <w:pPr>
              <w:spacing w:line="268" w:lineRule="exact"/>
              <w:ind w:left="104"/>
              <w:rPr>
                <w:rFonts w:ascii="Times New Roman" w:eastAsia="Times New Roman" w:hAnsi="Times New Roman" w:cs="Times New Roman"/>
                <w:sz w:val="24"/>
                <w:szCs w:val="24"/>
                <w:lang w:val="uk-UA"/>
              </w:rPr>
            </w:pPr>
            <w:proofErr w:type="spellStart"/>
            <w:r w:rsidRPr="00757E08">
              <w:rPr>
                <w:rFonts w:ascii="Times New Roman" w:eastAsia="Calibri" w:hAnsi="Times New Roman" w:cs="Times New Roman"/>
                <w:spacing w:val="-1"/>
                <w:sz w:val="24"/>
              </w:rPr>
              <w:t>Поточний</w:t>
            </w:r>
            <w:proofErr w:type="spellEnd"/>
            <w:r w:rsidRPr="00757E08">
              <w:rPr>
                <w:rFonts w:ascii="Times New Roman" w:eastAsia="Calibri" w:hAnsi="Times New Roman" w:cs="Times New Roman"/>
                <w:sz w:val="24"/>
              </w:rPr>
              <w:t xml:space="preserve"> </w:t>
            </w:r>
            <w:proofErr w:type="spellStart"/>
            <w:r w:rsidRPr="00757E08">
              <w:rPr>
                <w:rFonts w:ascii="Times New Roman" w:eastAsia="Calibri" w:hAnsi="Times New Roman" w:cs="Times New Roman"/>
                <w:spacing w:val="-2"/>
                <w:sz w:val="24"/>
              </w:rPr>
              <w:t>рахунок</w:t>
            </w:r>
            <w:proofErr w:type="spellEnd"/>
            <w:r w:rsidRPr="00757E08">
              <w:rPr>
                <w:rFonts w:ascii="Times New Roman" w:eastAsia="Calibri" w:hAnsi="Times New Roman" w:cs="Times New Roman"/>
                <w:spacing w:val="-2"/>
                <w:sz w:val="24"/>
                <w:lang w:val="uk-UA"/>
              </w:rPr>
              <w:t xml:space="preserve"> </w:t>
            </w:r>
            <w:r w:rsidRPr="00757E08">
              <w:rPr>
                <w:rFonts w:ascii="Times New Roman" w:eastAsia="Calibri" w:hAnsi="Times New Roman" w:cs="Times New Roman"/>
                <w:spacing w:val="-2"/>
                <w:sz w:val="24"/>
              </w:rPr>
              <w:t xml:space="preserve">IBAN </w:t>
            </w:r>
          </w:p>
        </w:tc>
        <w:tc>
          <w:tcPr>
            <w:tcW w:w="4000" w:type="dxa"/>
            <w:tcBorders>
              <w:top w:val="single" w:sz="5" w:space="0" w:color="000000"/>
              <w:left w:val="single" w:sz="5" w:space="0" w:color="000000"/>
              <w:bottom w:val="single" w:sz="5" w:space="0" w:color="000000"/>
              <w:right w:val="single" w:sz="5" w:space="0" w:color="000000"/>
            </w:tcBorders>
          </w:tcPr>
          <w:p w14:paraId="5063C81C" w14:textId="77777777" w:rsidR="00D04385" w:rsidRPr="00757E08" w:rsidRDefault="00D04385" w:rsidP="005D08D4">
            <w:pPr>
              <w:rPr>
                <w:rFonts w:ascii="Calibri" w:eastAsia="Calibri" w:hAnsi="Calibri" w:cs="Times New Roman"/>
              </w:rPr>
            </w:pPr>
          </w:p>
        </w:tc>
      </w:tr>
      <w:tr w:rsidR="00D04385" w:rsidRPr="00757E08" w14:paraId="71AF2E71" w14:textId="77777777" w:rsidTr="005D08D4">
        <w:trPr>
          <w:trHeight w:hRule="exact" w:val="288"/>
        </w:trPr>
        <w:tc>
          <w:tcPr>
            <w:tcW w:w="5355" w:type="dxa"/>
            <w:tcBorders>
              <w:top w:val="single" w:sz="5" w:space="0" w:color="000000"/>
              <w:left w:val="single" w:sz="5" w:space="0" w:color="000000"/>
              <w:bottom w:val="single" w:sz="5" w:space="0" w:color="000000"/>
              <w:right w:val="single" w:sz="5" w:space="0" w:color="000000"/>
            </w:tcBorders>
          </w:tcPr>
          <w:p w14:paraId="7A489A46" w14:textId="77777777" w:rsidR="00D04385" w:rsidRPr="00757E08" w:rsidRDefault="00D04385" w:rsidP="005D08D4">
            <w:pPr>
              <w:spacing w:line="267" w:lineRule="exact"/>
              <w:ind w:left="104"/>
              <w:rPr>
                <w:rFonts w:ascii="Times New Roman" w:eastAsia="Times New Roman" w:hAnsi="Times New Roman" w:cs="Times New Roman"/>
                <w:sz w:val="24"/>
                <w:szCs w:val="24"/>
              </w:rPr>
            </w:pPr>
            <w:r w:rsidRPr="00757E08">
              <w:rPr>
                <w:rFonts w:ascii="Times New Roman" w:eastAsia="Calibri" w:hAnsi="Times New Roman" w:cs="Times New Roman"/>
                <w:spacing w:val="-1"/>
                <w:sz w:val="24"/>
              </w:rPr>
              <w:t>МФО</w:t>
            </w:r>
            <w:r w:rsidRPr="00757E08">
              <w:rPr>
                <w:rFonts w:ascii="Times New Roman" w:eastAsia="Calibri" w:hAnsi="Times New Roman" w:cs="Times New Roman"/>
                <w:spacing w:val="2"/>
                <w:sz w:val="24"/>
              </w:rPr>
              <w:t xml:space="preserve"> </w:t>
            </w:r>
            <w:proofErr w:type="spellStart"/>
            <w:r w:rsidRPr="00757E08">
              <w:rPr>
                <w:rFonts w:ascii="Times New Roman" w:eastAsia="Calibri" w:hAnsi="Times New Roman" w:cs="Times New Roman"/>
                <w:spacing w:val="-1"/>
                <w:sz w:val="24"/>
              </w:rPr>
              <w:t>банку</w:t>
            </w:r>
            <w:proofErr w:type="spellEnd"/>
          </w:p>
        </w:tc>
        <w:tc>
          <w:tcPr>
            <w:tcW w:w="4000" w:type="dxa"/>
            <w:tcBorders>
              <w:top w:val="single" w:sz="5" w:space="0" w:color="000000"/>
              <w:left w:val="single" w:sz="5" w:space="0" w:color="000000"/>
              <w:bottom w:val="single" w:sz="5" w:space="0" w:color="000000"/>
              <w:right w:val="single" w:sz="5" w:space="0" w:color="000000"/>
            </w:tcBorders>
          </w:tcPr>
          <w:p w14:paraId="4E536DFC" w14:textId="77777777" w:rsidR="00D04385" w:rsidRPr="00757E08" w:rsidRDefault="00D04385" w:rsidP="005D08D4">
            <w:pPr>
              <w:rPr>
                <w:rFonts w:ascii="Calibri" w:eastAsia="Calibri" w:hAnsi="Calibri" w:cs="Times New Roman"/>
              </w:rPr>
            </w:pPr>
          </w:p>
        </w:tc>
      </w:tr>
    </w:tbl>
    <w:p w14:paraId="68959358" w14:textId="77777777" w:rsidR="00D04385" w:rsidRPr="00757E08" w:rsidRDefault="00D04385" w:rsidP="00D04385">
      <w:pPr>
        <w:rPr>
          <w:rFonts w:ascii="Calibri" w:eastAsia="Calibri" w:hAnsi="Calibri" w:cs="Times New Roman"/>
          <w:kern w:val="0"/>
          <w:lang w:val="en-US"/>
          <w14:ligatures w14:val="none"/>
        </w:rPr>
      </w:pPr>
    </w:p>
    <w:p w14:paraId="4D427F32" w14:textId="77777777" w:rsidR="00D04385" w:rsidRPr="00757E08" w:rsidRDefault="00D04385" w:rsidP="00D04385">
      <w:pPr>
        <w:widowControl w:val="0"/>
        <w:spacing w:before="69" w:after="0" w:line="240" w:lineRule="auto"/>
        <w:ind w:left="213" w:firstLine="507"/>
        <w:rPr>
          <w:rFonts w:ascii="Times New Roman" w:eastAsia="Times New Roman" w:hAnsi="Times New Roman" w:cs="Times New Roman"/>
          <w:kern w:val="0"/>
          <w:sz w:val="24"/>
          <w:szCs w:val="24"/>
          <w:lang w:val="en-US"/>
          <w14:ligatures w14:val="none"/>
        </w:rPr>
      </w:pPr>
      <w:proofErr w:type="spellStart"/>
      <w:r w:rsidRPr="00757E08">
        <w:rPr>
          <w:rFonts w:ascii="Times New Roman" w:eastAsia="Calibri" w:hAnsi="Times New Roman" w:cs="Times New Roman"/>
          <w:b/>
          <w:spacing w:val="-1"/>
          <w:kern w:val="0"/>
          <w:sz w:val="24"/>
          <w:lang w:val="en-US"/>
          <w14:ligatures w14:val="none"/>
        </w:rPr>
        <w:t>Інформація</w:t>
      </w:r>
      <w:proofErr w:type="spellEnd"/>
      <w:r w:rsidRPr="00757E08">
        <w:rPr>
          <w:rFonts w:ascii="Times New Roman" w:eastAsia="Calibri" w:hAnsi="Times New Roman" w:cs="Times New Roman"/>
          <w:b/>
          <w:spacing w:val="-6"/>
          <w:kern w:val="0"/>
          <w:sz w:val="24"/>
          <w:lang w:val="en-US"/>
          <w14:ligatures w14:val="none"/>
        </w:rPr>
        <w:t xml:space="preserve"> </w:t>
      </w:r>
      <w:proofErr w:type="spellStart"/>
      <w:r w:rsidRPr="00757E08">
        <w:rPr>
          <w:rFonts w:ascii="Times New Roman" w:eastAsia="Calibri" w:hAnsi="Times New Roman" w:cs="Times New Roman"/>
          <w:b/>
          <w:kern w:val="0"/>
          <w:sz w:val="24"/>
          <w:lang w:val="en-US"/>
          <w14:ligatures w14:val="none"/>
        </w:rPr>
        <w:t>про</w:t>
      </w:r>
      <w:proofErr w:type="spellEnd"/>
      <w:r w:rsidRPr="00757E08">
        <w:rPr>
          <w:rFonts w:ascii="Times New Roman" w:eastAsia="Calibri" w:hAnsi="Times New Roman" w:cs="Times New Roman"/>
          <w:b/>
          <w:spacing w:val="-3"/>
          <w:kern w:val="0"/>
          <w:sz w:val="24"/>
          <w:lang w:val="en-US"/>
          <w14:ligatures w14:val="none"/>
        </w:rPr>
        <w:t xml:space="preserve"> </w:t>
      </w:r>
      <w:proofErr w:type="spellStart"/>
      <w:r w:rsidRPr="00757E08">
        <w:rPr>
          <w:rFonts w:ascii="Times New Roman" w:eastAsia="Calibri" w:hAnsi="Times New Roman" w:cs="Times New Roman"/>
          <w:b/>
          <w:spacing w:val="-1"/>
          <w:kern w:val="0"/>
          <w:sz w:val="24"/>
          <w:lang w:val="en-US"/>
          <w14:ligatures w14:val="none"/>
        </w:rPr>
        <w:t>керівника</w:t>
      </w:r>
      <w:proofErr w:type="spellEnd"/>
      <w:r w:rsidRPr="00757E08">
        <w:rPr>
          <w:rFonts w:ascii="Times New Roman" w:eastAsia="Calibri" w:hAnsi="Times New Roman" w:cs="Times New Roman"/>
          <w:b/>
          <w:spacing w:val="-3"/>
          <w:kern w:val="0"/>
          <w:sz w:val="24"/>
          <w:lang w:val="en-US"/>
          <w14:ligatures w14:val="none"/>
        </w:rPr>
        <w:t xml:space="preserve"> </w:t>
      </w:r>
      <w:proofErr w:type="spellStart"/>
      <w:r w:rsidRPr="00757E08">
        <w:rPr>
          <w:rFonts w:ascii="Times New Roman" w:eastAsia="Calibri" w:hAnsi="Times New Roman" w:cs="Times New Roman"/>
          <w:b/>
          <w:spacing w:val="-1"/>
          <w:kern w:val="0"/>
          <w:sz w:val="24"/>
          <w:lang w:val="en-US"/>
          <w14:ligatures w14:val="none"/>
        </w:rPr>
        <w:t>заявника</w:t>
      </w:r>
      <w:proofErr w:type="spellEnd"/>
      <w:r w:rsidRPr="00757E08">
        <w:rPr>
          <w:rFonts w:ascii="Times New Roman" w:eastAsia="Calibri" w:hAnsi="Times New Roman" w:cs="Times New Roman"/>
          <w:b/>
          <w:spacing w:val="-1"/>
          <w:kern w:val="0"/>
          <w:sz w:val="24"/>
          <w:lang w:val="en-US"/>
          <w14:ligatures w14:val="none"/>
        </w:rPr>
        <w:t>:</w:t>
      </w:r>
    </w:p>
    <w:p w14:paraId="0B166E0B" w14:textId="77777777" w:rsidR="00D04385" w:rsidRPr="00757E08" w:rsidRDefault="00D04385" w:rsidP="00D04385">
      <w:pPr>
        <w:widowControl w:val="0"/>
        <w:spacing w:before="2" w:after="0" w:line="240" w:lineRule="auto"/>
        <w:rPr>
          <w:rFonts w:ascii="Times New Roman" w:eastAsia="Times New Roman" w:hAnsi="Times New Roman" w:cs="Times New Roman"/>
          <w:b/>
          <w:bCs/>
          <w:kern w:val="0"/>
          <w:sz w:val="24"/>
          <w:szCs w:val="24"/>
          <w:lang w:val="en-US"/>
          <w14:ligatures w14:val="none"/>
        </w:rPr>
      </w:pPr>
    </w:p>
    <w:tbl>
      <w:tblPr>
        <w:tblStyle w:val="TableNormal"/>
        <w:tblW w:w="0" w:type="auto"/>
        <w:tblInd w:w="97" w:type="dxa"/>
        <w:tblLayout w:type="fixed"/>
        <w:tblLook w:val="01E0" w:firstRow="1" w:lastRow="1" w:firstColumn="1" w:lastColumn="1" w:noHBand="0" w:noVBand="0"/>
      </w:tblPr>
      <w:tblGrid>
        <w:gridCol w:w="5104"/>
        <w:gridCol w:w="4432"/>
      </w:tblGrid>
      <w:tr w:rsidR="00D04385" w:rsidRPr="00757E08" w14:paraId="50F7378A" w14:textId="77777777" w:rsidTr="005D08D4">
        <w:trPr>
          <w:trHeight w:hRule="exact" w:val="562"/>
        </w:trPr>
        <w:tc>
          <w:tcPr>
            <w:tcW w:w="5104" w:type="dxa"/>
            <w:tcBorders>
              <w:top w:val="single" w:sz="5" w:space="0" w:color="000000"/>
              <w:left w:val="single" w:sz="5" w:space="0" w:color="000000"/>
              <w:bottom w:val="single" w:sz="5" w:space="0" w:color="000000"/>
              <w:right w:val="single" w:sz="5" w:space="0" w:color="000000"/>
            </w:tcBorders>
          </w:tcPr>
          <w:p w14:paraId="76885D68" w14:textId="77777777" w:rsidR="00D04385" w:rsidRPr="00757E08" w:rsidRDefault="00D04385" w:rsidP="005D08D4">
            <w:pPr>
              <w:spacing w:line="242" w:lineRule="auto"/>
              <w:ind w:left="104" w:right="747"/>
              <w:rPr>
                <w:rFonts w:ascii="Times New Roman" w:eastAsia="Times New Roman" w:hAnsi="Times New Roman" w:cs="Times New Roman"/>
                <w:sz w:val="24"/>
                <w:szCs w:val="24"/>
                <w:lang w:val="ru-RU"/>
              </w:rPr>
            </w:pPr>
            <w:proofErr w:type="spellStart"/>
            <w:r w:rsidRPr="00757E08">
              <w:rPr>
                <w:rFonts w:ascii="Times New Roman" w:eastAsia="Times New Roman" w:hAnsi="Times New Roman" w:cs="Times New Roman"/>
                <w:spacing w:val="-1"/>
                <w:sz w:val="24"/>
                <w:szCs w:val="24"/>
                <w:lang w:val="ru-RU"/>
              </w:rPr>
              <w:t>Прізвище</w:t>
            </w:r>
            <w:proofErr w:type="spellEnd"/>
            <w:r w:rsidRPr="00757E08">
              <w:rPr>
                <w:rFonts w:ascii="Times New Roman" w:eastAsia="Times New Roman" w:hAnsi="Times New Roman" w:cs="Times New Roman"/>
                <w:spacing w:val="-1"/>
                <w:sz w:val="24"/>
                <w:szCs w:val="24"/>
                <w:lang w:val="ru-RU"/>
              </w:rPr>
              <w:t>,</w:t>
            </w:r>
            <w:r w:rsidRPr="00757E08">
              <w:rPr>
                <w:rFonts w:ascii="Times New Roman" w:eastAsia="Times New Roman" w:hAnsi="Times New Roman" w:cs="Times New Roman"/>
                <w:spacing w:val="6"/>
                <w:sz w:val="24"/>
                <w:szCs w:val="24"/>
                <w:lang w:val="ru-RU"/>
              </w:rPr>
              <w:t xml:space="preserve"> </w:t>
            </w:r>
            <w:proofErr w:type="spellStart"/>
            <w:r w:rsidRPr="00757E08">
              <w:rPr>
                <w:rFonts w:ascii="Times New Roman" w:eastAsia="Times New Roman" w:hAnsi="Times New Roman" w:cs="Times New Roman"/>
                <w:spacing w:val="-3"/>
                <w:sz w:val="24"/>
                <w:szCs w:val="24"/>
                <w:lang w:val="ru-RU"/>
              </w:rPr>
              <w:t>ім’я</w:t>
            </w:r>
            <w:proofErr w:type="spellEnd"/>
            <w:r w:rsidRPr="00757E08">
              <w:rPr>
                <w:rFonts w:ascii="Times New Roman" w:eastAsia="Times New Roman" w:hAnsi="Times New Roman" w:cs="Times New Roman"/>
                <w:spacing w:val="-3"/>
                <w:sz w:val="24"/>
                <w:szCs w:val="24"/>
                <w:lang w:val="ru-RU"/>
              </w:rPr>
              <w:t>,</w:t>
            </w:r>
            <w:r w:rsidRPr="00757E08">
              <w:rPr>
                <w:rFonts w:ascii="Times New Roman" w:eastAsia="Times New Roman" w:hAnsi="Times New Roman" w:cs="Times New Roman"/>
                <w:spacing w:val="5"/>
                <w:sz w:val="24"/>
                <w:szCs w:val="24"/>
                <w:lang w:val="ru-RU"/>
              </w:rPr>
              <w:t xml:space="preserve"> </w:t>
            </w:r>
            <w:proofErr w:type="spellStart"/>
            <w:r w:rsidRPr="00757E08">
              <w:rPr>
                <w:rFonts w:ascii="Times New Roman" w:eastAsia="Times New Roman" w:hAnsi="Times New Roman" w:cs="Times New Roman"/>
                <w:spacing w:val="-1"/>
                <w:sz w:val="24"/>
                <w:szCs w:val="24"/>
                <w:lang w:val="ru-RU"/>
              </w:rPr>
              <w:t>по-батькові</w:t>
            </w:r>
            <w:proofErr w:type="spellEnd"/>
            <w:r w:rsidRPr="00757E08">
              <w:rPr>
                <w:rFonts w:ascii="Times New Roman" w:eastAsia="Times New Roman" w:hAnsi="Times New Roman" w:cs="Times New Roman"/>
                <w:spacing w:val="-7"/>
                <w:sz w:val="24"/>
                <w:szCs w:val="24"/>
                <w:lang w:val="ru-RU"/>
              </w:rPr>
              <w:t xml:space="preserve"> </w:t>
            </w:r>
            <w:r w:rsidRPr="00757E08">
              <w:rPr>
                <w:rFonts w:ascii="Times New Roman" w:eastAsia="Times New Roman" w:hAnsi="Times New Roman" w:cs="Times New Roman"/>
                <w:spacing w:val="3"/>
                <w:sz w:val="24"/>
                <w:szCs w:val="24"/>
                <w:lang w:val="ru-RU"/>
              </w:rPr>
              <w:t>(у</w:t>
            </w:r>
            <w:r w:rsidRPr="00757E08">
              <w:rPr>
                <w:rFonts w:ascii="Times New Roman" w:eastAsia="Times New Roman" w:hAnsi="Times New Roman" w:cs="Times New Roman"/>
                <w:spacing w:val="-7"/>
                <w:sz w:val="24"/>
                <w:szCs w:val="24"/>
                <w:lang w:val="ru-RU"/>
              </w:rPr>
              <w:t xml:space="preserve"> </w:t>
            </w:r>
            <w:proofErr w:type="spellStart"/>
            <w:r w:rsidRPr="00757E08">
              <w:rPr>
                <w:rFonts w:ascii="Times New Roman" w:eastAsia="Times New Roman" w:hAnsi="Times New Roman" w:cs="Times New Roman"/>
                <w:sz w:val="24"/>
                <w:szCs w:val="24"/>
                <w:lang w:val="ru-RU"/>
              </w:rPr>
              <w:t>називному</w:t>
            </w:r>
            <w:proofErr w:type="spellEnd"/>
            <w:r w:rsidRPr="00757E08">
              <w:rPr>
                <w:rFonts w:ascii="Times New Roman" w:eastAsia="Times New Roman" w:hAnsi="Times New Roman" w:cs="Times New Roman"/>
                <w:spacing w:val="34"/>
                <w:sz w:val="24"/>
                <w:szCs w:val="24"/>
                <w:lang w:val="ru-RU"/>
              </w:rPr>
              <w:t xml:space="preserve"> </w:t>
            </w:r>
            <w:proofErr w:type="spellStart"/>
            <w:r w:rsidRPr="00757E08">
              <w:rPr>
                <w:rFonts w:ascii="Times New Roman" w:eastAsia="Times New Roman" w:hAnsi="Times New Roman" w:cs="Times New Roman"/>
                <w:spacing w:val="-2"/>
                <w:sz w:val="24"/>
                <w:szCs w:val="24"/>
                <w:lang w:val="ru-RU"/>
              </w:rPr>
              <w:t>відмінку</w:t>
            </w:r>
            <w:proofErr w:type="spellEnd"/>
            <w:r w:rsidRPr="00757E08">
              <w:rPr>
                <w:rFonts w:ascii="Times New Roman" w:eastAsia="Times New Roman" w:hAnsi="Times New Roman" w:cs="Times New Roman"/>
                <w:spacing w:val="-2"/>
                <w:sz w:val="24"/>
                <w:szCs w:val="24"/>
                <w:lang w:val="ru-RU"/>
              </w:rPr>
              <w:t>)</w:t>
            </w:r>
          </w:p>
        </w:tc>
        <w:tc>
          <w:tcPr>
            <w:tcW w:w="4432" w:type="dxa"/>
            <w:tcBorders>
              <w:top w:val="single" w:sz="5" w:space="0" w:color="000000"/>
              <w:left w:val="single" w:sz="5" w:space="0" w:color="000000"/>
              <w:bottom w:val="single" w:sz="5" w:space="0" w:color="000000"/>
              <w:right w:val="single" w:sz="5" w:space="0" w:color="000000"/>
            </w:tcBorders>
          </w:tcPr>
          <w:p w14:paraId="68744E92" w14:textId="77777777" w:rsidR="00D04385" w:rsidRPr="00757E08" w:rsidRDefault="00D04385" w:rsidP="005D08D4">
            <w:pPr>
              <w:rPr>
                <w:rFonts w:ascii="Calibri" w:eastAsia="Calibri" w:hAnsi="Calibri" w:cs="Times New Roman"/>
                <w:lang w:val="ru-RU"/>
              </w:rPr>
            </w:pPr>
          </w:p>
        </w:tc>
      </w:tr>
      <w:tr w:rsidR="00D04385" w:rsidRPr="00757E08" w14:paraId="0B7500A0" w14:textId="77777777" w:rsidTr="005D08D4">
        <w:trPr>
          <w:trHeight w:hRule="exact" w:val="562"/>
        </w:trPr>
        <w:tc>
          <w:tcPr>
            <w:tcW w:w="5104" w:type="dxa"/>
            <w:tcBorders>
              <w:top w:val="single" w:sz="5" w:space="0" w:color="000000"/>
              <w:left w:val="single" w:sz="5" w:space="0" w:color="000000"/>
              <w:bottom w:val="single" w:sz="5" w:space="0" w:color="000000"/>
              <w:right w:val="single" w:sz="5" w:space="0" w:color="000000"/>
            </w:tcBorders>
          </w:tcPr>
          <w:p w14:paraId="371A96AE" w14:textId="77777777" w:rsidR="00D04385" w:rsidRPr="00757E08" w:rsidRDefault="00D04385" w:rsidP="005D08D4">
            <w:pPr>
              <w:spacing w:line="242" w:lineRule="auto"/>
              <w:ind w:left="104" w:right="847"/>
              <w:rPr>
                <w:rFonts w:ascii="Times New Roman" w:eastAsia="Times New Roman" w:hAnsi="Times New Roman" w:cs="Times New Roman"/>
                <w:sz w:val="24"/>
                <w:szCs w:val="24"/>
                <w:lang w:val="ru-RU"/>
              </w:rPr>
            </w:pPr>
            <w:proofErr w:type="spellStart"/>
            <w:r w:rsidRPr="00757E08">
              <w:rPr>
                <w:rFonts w:ascii="Times New Roman" w:eastAsia="Times New Roman" w:hAnsi="Times New Roman" w:cs="Times New Roman"/>
                <w:spacing w:val="-1"/>
                <w:sz w:val="24"/>
                <w:szCs w:val="24"/>
                <w:lang w:val="ru-RU"/>
              </w:rPr>
              <w:t>Прізвище</w:t>
            </w:r>
            <w:proofErr w:type="spellEnd"/>
            <w:r w:rsidRPr="00757E08">
              <w:rPr>
                <w:rFonts w:ascii="Times New Roman" w:eastAsia="Times New Roman" w:hAnsi="Times New Roman" w:cs="Times New Roman"/>
                <w:spacing w:val="-1"/>
                <w:sz w:val="24"/>
                <w:szCs w:val="24"/>
                <w:lang w:val="ru-RU"/>
              </w:rPr>
              <w:t>,</w:t>
            </w:r>
            <w:r w:rsidRPr="00757E08">
              <w:rPr>
                <w:rFonts w:ascii="Times New Roman" w:eastAsia="Times New Roman" w:hAnsi="Times New Roman" w:cs="Times New Roman"/>
                <w:spacing w:val="6"/>
                <w:sz w:val="24"/>
                <w:szCs w:val="24"/>
                <w:lang w:val="ru-RU"/>
              </w:rPr>
              <w:t xml:space="preserve"> </w:t>
            </w:r>
            <w:proofErr w:type="spellStart"/>
            <w:r w:rsidRPr="00757E08">
              <w:rPr>
                <w:rFonts w:ascii="Times New Roman" w:eastAsia="Times New Roman" w:hAnsi="Times New Roman" w:cs="Times New Roman"/>
                <w:spacing w:val="-3"/>
                <w:sz w:val="24"/>
                <w:szCs w:val="24"/>
                <w:lang w:val="ru-RU"/>
              </w:rPr>
              <w:t>ім’я</w:t>
            </w:r>
            <w:proofErr w:type="spellEnd"/>
            <w:r w:rsidRPr="00757E08">
              <w:rPr>
                <w:rFonts w:ascii="Times New Roman" w:eastAsia="Times New Roman" w:hAnsi="Times New Roman" w:cs="Times New Roman"/>
                <w:spacing w:val="-3"/>
                <w:sz w:val="24"/>
                <w:szCs w:val="24"/>
                <w:lang w:val="ru-RU"/>
              </w:rPr>
              <w:t>,</w:t>
            </w:r>
            <w:r w:rsidRPr="00757E08">
              <w:rPr>
                <w:rFonts w:ascii="Times New Roman" w:eastAsia="Times New Roman" w:hAnsi="Times New Roman" w:cs="Times New Roman"/>
                <w:spacing w:val="5"/>
                <w:sz w:val="24"/>
                <w:szCs w:val="24"/>
                <w:lang w:val="ru-RU"/>
              </w:rPr>
              <w:t xml:space="preserve"> </w:t>
            </w:r>
            <w:proofErr w:type="spellStart"/>
            <w:r w:rsidRPr="00757E08">
              <w:rPr>
                <w:rFonts w:ascii="Times New Roman" w:eastAsia="Times New Roman" w:hAnsi="Times New Roman" w:cs="Times New Roman"/>
                <w:spacing w:val="-1"/>
                <w:sz w:val="24"/>
                <w:szCs w:val="24"/>
                <w:lang w:val="ru-RU"/>
              </w:rPr>
              <w:t>по-батькові</w:t>
            </w:r>
            <w:proofErr w:type="spellEnd"/>
            <w:r w:rsidRPr="00757E08">
              <w:rPr>
                <w:rFonts w:ascii="Times New Roman" w:eastAsia="Times New Roman" w:hAnsi="Times New Roman" w:cs="Times New Roman"/>
                <w:spacing w:val="-7"/>
                <w:sz w:val="24"/>
                <w:szCs w:val="24"/>
                <w:lang w:val="ru-RU"/>
              </w:rPr>
              <w:t xml:space="preserve"> </w:t>
            </w:r>
            <w:r w:rsidRPr="00757E08">
              <w:rPr>
                <w:rFonts w:ascii="Times New Roman" w:eastAsia="Times New Roman" w:hAnsi="Times New Roman" w:cs="Times New Roman"/>
                <w:spacing w:val="3"/>
                <w:sz w:val="24"/>
                <w:szCs w:val="24"/>
                <w:lang w:val="ru-RU"/>
              </w:rPr>
              <w:t>(у</w:t>
            </w:r>
            <w:r w:rsidRPr="00757E08">
              <w:rPr>
                <w:rFonts w:ascii="Times New Roman" w:eastAsia="Times New Roman" w:hAnsi="Times New Roman" w:cs="Times New Roman"/>
                <w:spacing w:val="-7"/>
                <w:sz w:val="24"/>
                <w:szCs w:val="24"/>
                <w:lang w:val="ru-RU"/>
              </w:rPr>
              <w:t xml:space="preserve"> </w:t>
            </w:r>
            <w:r w:rsidRPr="00757E08">
              <w:rPr>
                <w:rFonts w:ascii="Times New Roman" w:eastAsia="Times New Roman" w:hAnsi="Times New Roman" w:cs="Times New Roman"/>
                <w:sz w:val="24"/>
                <w:szCs w:val="24"/>
                <w:lang w:val="ru-RU"/>
              </w:rPr>
              <w:t>родовому</w:t>
            </w:r>
            <w:r w:rsidRPr="00757E08">
              <w:rPr>
                <w:rFonts w:ascii="Times New Roman" w:eastAsia="Times New Roman" w:hAnsi="Times New Roman" w:cs="Times New Roman"/>
                <w:spacing w:val="46"/>
                <w:sz w:val="24"/>
                <w:szCs w:val="24"/>
                <w:lang w:val="ru-RU"/>
              </w:rPr>
              <w:t xml:space="preserve"> </w:t>
            </w:r>
            <w:proofErr w:type="spellStart"/>
            <w:r w:rsidRPr="00757E08">
              <w:rPr>
                <w:rFonts w:ascii="Times New Roman" w:eastAsia="Times New Roman" w:hAnsi="Times New Roman" w:cs="Times New Roman"/>
                <w:spacing w:val="-2"/>
                <w:sz w:val="24"/>
                <w:szCs w:val="24"/>
                <w:lang w:val="ru-RU"/>
              </w:rPr>
              <w:t>відмінку</w:t>
            </w:r>
            <w:proofErr w:type="spellEnd"/>
            <w:r w:rsidRPr="00757E08">
              <w:rPr>
                <w:rFonts w:ascii="Times New Roman" w:eastAsia="Times New Roman" w:hAnsi="Times New Roman" w:cs="Times New Roman"/>
                <w:spacing w:val="-2"/>
                <w:sz w:val="24"/>
                <w:szCs w:val="24"/>
                <w:lang w:val="ru-RU"/>
              </w:rPr>
              <w:t>)</w:t>
            </w:r>
          </w:p>
        </w:tc>
        <w:tc>
          <w:tcPr>
            <w:tcW w:w="4432" w:type="dxa"/>
            <w:tcBorders>
              <w:top w:val="single" w:sz="5" w:space="0" w:color="000000"/>
              <w:left w:val="single" w:sz="5" w:space="0" w:color="000000"/>
              <w:bottom w:val="single" w:sz="5" w:space="0" w:color="000000"/>
              <w:right w:val="single" w:sz="5" w:space="0" w:color="000000"/>
            </w:tcBorders>
          </w:tcPr>
          <w:p w14:paraId="12135A1F" w14:textId="77777777" w:rsidR="00D04385" w:rsidRPr="00757E08" w:rsidRDefault="00D04385" w:rsidP="005D08D4">
            <w:pPr>
              <w:rPr>
                <w:rFonts w:ascii="Calibri" w:eastAsia="Calibri" w:hAnsi="Calibri" w:cs="Times New Roman"/>
                <w:lang w:val="ru-RU"/>
              </w:rPr>
            </w:pPr>
          </w:p>
        </w:tc>
      </w:tr>
      <w:tr w:rsidR="00D04385" w:rsidRPr="00757E08" w14:paraId="7862CDEA" w14:textId="77777777" w:rsidTr="005D08D4">
        <w:trPr>
          <w:trHeight w:hRule="exact" w:val="288"/>
        </w:trPr>
        <w:tc>
          <w:tcPr>
            <w:tcW w:w="5104" w:type="dxa"/>
            <w:tcBorders>
              <w:top w:val="single" w:sz="5" w:space="0" w:color="000000"/>
              <w:left w:val="single" w:sz="5" w:space="0" w:color="000000"/>
              <w:bottom w:val="single" w:sz="5" w:space="0" w:color="000000"/>
              <w:right w:val="single" w:sz="5" w:space="0" w:color="000000"/>
            </w:tcBorders>
          </w:tcPr>
          <w:p w14:paraId="22A5B7CB" w14:textId="77777777" w:rsidR="00D04385" w:rsidRPr="00757E08" w:rsidRDefault="00D04385" w:rsidP="005D08D4">
            <w:pPr>
              <w:spacing w:line="267" w:lineRule="exact"/>
              <w:ind w:left="104"/>
              <w:rPr>
                <w:rFonts w:ascii="Times New Roman" w:eastAsia="Times New Roman" w:hAnsi="Times New Roman" w:cs="Times New Roman"/>
                <w:sz w:val="24"/>
                <w:szCs w:val="24"/>
              </w:rPr>
            </w:pPr>
            <w:proofErr w:type="spellStart"/>
            <w:r w:rsidRPr="00757E08">
              <w:rPr>
                <w:rFonts w:ascii="Times New Roman" w:eastAsia="Calibri" w:hAnsi="Times New Roman" w:cs="Times New Roman"/>
                <w:spacing w:val="-1"/>
                <w:sz w:val="24"/>
              </w:rPr>
              <w:lastRenderedPageBreak/>
              <w:t>Посада</w:t>
            </w:r>
            <w:proofErr w:type="spellEnd"/>
            <w:r w:rsidRPr="00757E08">
              <w:rPr>
                <w:rFonts w:ascii="Times New Roman" w:eastAsia="Calibri" w:hAnsi="Times New Roman" w:cs="Times New Roman"/>
                <w:spacing w:val="2"/>
                <w:sz w:val="24"/>
              </w:rPr>
              <w:t xml:space="preserve"> </w:t>
            </w:r>
            <w:r w:rsidRPr="00757E08">
              <w:rPr>
                <w:rFonts w:ascii="Times New Roman" w:eastAsia="Calibri" w:hAnsi="Times New Roman" w:cs="Times New Roman"/>
                <w:sz w:val="24"/>
              </w:rPr>
              <w:t>(у</w:t>
            </w:r>
            <w:r w:rsidRPr="00757E08">
              <w:rPr>
                <w:rFonts w:ascii="Times New Roman" w:eastAsia="Calibri" w:hAnsi="Times New Roman" w:cs="Times New Roman"/>
                <w:spacing w:val="-8"/>
                <w:sz w:val="24"/>
              </w:rPr>
              <w:t xml:space="preserve"> </w:t>
            </w:r>
            <w:proofErr w:type="spellStart"/>
            <w:r w:rsidRPr="00757E08">
              <w:rPr>
                <w:rFonts w:ascii="Times New Roman" w:eastAsia="Calibri" w:hAnsi="Times New Roman" w:cs="Times New Roman"/>
                <w:sz w:val="24"/>
              </w:rPr>
              <w:t>називному</w:t>
            </w:r>
            <w:proofErr w:type="spellEnd"/>
            <w:r w:rsidRPr="00757E08">
              <w:rPr>
                <w:rFonts w:ascii="Times New Roman" w:eastAsia="Calibri" w:hAnsi="Times New Roman" w:cs="Times New Roman"/>
                <w:spacing w:val="-6"/>
                <w:sz w:val="24"/>
              </w:rPr>
              <w:t xml:space="preserve"> </w:t>
            </w:r>
            <w:proofErr w:type="spellStart"/>
            <w:r w:rsidRPr="00757E08">
              <w:rPr>
                <w:rFonts w:ascii="Times New Roman" w:eastAsia="Calibri" w:hAnsi="Times New Roman" w:cs="Times New Roman"/>
                <w:spacing w:val="-1"/>
                <w:sz w:val="24"/>
              </w:rPr>
              <w:t>відмінку</w:t>
            </w:r>
            <w:proofErr w:type="spellEnd"/>
            <w:r w:rsidRPr="00757E08">
              <w:rPr>
                <w:rFonts w:ascii="Times New Roman" w:eastAsia="Calibri" w:hAnsi="Times New Roman" w:cs="Times New Roman"/>
                <w:spacing w:val="-1"/>
                <w:sz w:val="24"/>
              </w:rPr>
              <w:t>)</w:t>
            </w:r>
          </w:p>
        </w:tc>
        <w:tc>
          <w:tcPr>
            <w:tcW w:w="4432" w:type="dxa"/>
            <w:tcBorders>
              <w:top w:val="single" w:sz="5" w:space="0" w:color="000000"/>
              <w:left w:val="single" w:sz="5" w:space="0" w:color="000000"/>
              <w:bottom w:val="single" w:sz="5" w:space="0" w:color="000000"/>
              <w:right w:val="single" w:sz="5" w:space="0" w:color="000000"/>
            </w:tcBorders>
          </w:tcPr>
          <w:p w14:paraId="4A88AD07" w14:textId="77777777" w:rsidR="00D04385" w:rsidRPr="00757E08" w:rsidRDefault="00D04385" w:rsidP="005D08D4">
            <w:pPr>
              <w:rPr>
                <w:rFonts w:ascii="Calibri" w:eastAsia="Calibri" w:hAnsi="Calibri" w:cs="Times New Roman"/>
              </w:rPr>
            </w:pPr>
          </w:p>
        </w:tc>
      </w:tr>
      <w:tr w:rsidR="00D04385" w:rsidRPr="00757E08" w14:paraId="2B3A4FDB" w14:textId="77777777" w:rsidTr="005D08D4">
        <w:trPr>
          <w:trHeight w:hRule="exact" w:val="283"/>
        </w:trPr>
        <w:tc>
          <w:tcPr>
            <w:tcW w:w="5104" w:type="dxa"/>
            <w:tcBorders>
              <w:top w:val="single" w:sz="5" w:space="0" w:color="000000"/>
              <w:left w:val="single" w:sz="5" w:space="0" w:color="000000"/>
              <w:bottom w:val="single" w:sz="5" w:space="0" w:color="000000"/>
              <w:right w:val="single" w:sz="5" w:space="0" w:color="000000"/>
            </w:tcBorders>
          </w:tcPr>
          <w:p w14:paraId="01828B30" w14:textId="77777777" w:rsidR="00D04385" w:rsidRPr="00757E08" w:rsidRDefault="00D04385" w:rsidP="005D08D4">
            <w:pPr>
              <w:spacing w:line="267" w:lineRule="exact"/>
              <w:ind w:left="104"/>
              <w:rPr>
                <w:rFonts w:ascii="Times New Roman" w:eastAsia="Times New Roman" w:hAnsi="Times New Roman" w:cs="Times New Roman"/>
                <w:sz w:val="24"/>
                <w:szCs w:val="24"/>
              </w:rPr>
            </w:pPr>
            <w:proofErr w:type="spellStart"/>
            <w:r w:rsidRPr="00757E08">
              <w:rPr>
                <w:rFonts w:ascii="Times New Roman" w:eastAsia="Calibri" w:hAnsi="Times New Roman" w:cs="Times New Roman"/>
                <w:spacing w:val="-1"/>
                <w:sz w:val="24"/>
              </w:rPr>
              <w:t>Посада</w:t>
            </w:r>
            <w:proofErr w:type="spellEnd"/>
            <w:r w:rsidRPr="00757E08">
              <w:rPr>
                <w:rFonts w:ascii="Times New Roman" w:eastAsia="Calibri" w:hAnsi="Times New Roman" w:cs="Times New Roman"/>
                <w:spacing w:val="2"/>
                <w:sz w:val="24"/>
              </w:rPr>
              <w:t xml:space="preserve"> </w:t>
            </w:r>
            <w:r w:rsidRPr="00757E08">
              <w:rPr>
                <w:rFonts w:ascii="Times New Roman" w:eastAsia="Calibri" w:hAnsi="Times New Roman" w:cs="Times New Roman"/>
                <w:sz w:val="24"/>
              </w:rPr>
              <w:t>(у</w:t>
            </w:r>
            <w:r w:rsidRPr="00757E08">
              <w:rPr>
                <w:rFonts w:ascii="Times New Roman" w:eastAsia="Calibri" w:hAnsi="Times New Roman" w:cs="Times New Roman"/>
                <w:spacing w:val="-8"/>
                <w:sz w:val="24"/>
              </w:rPr>
              <w:t xml:space="preserve"> </w:t>
            </w:r>
            <w:proofErr w:type="spellStart"/>
            <w:r w:rsidRPr="00757E08">
              <w:rPr>
                <w:rFonts w:ascii="Times New Roman" w:eastAsia="Calibri" w:hAnsi="Times New Roman" w:cs="Times New Roman"/>
                <w:sz w:val="24"/>
              </w:rPr>
              <w:t>родовому</w:t>
            </w:r>
            <w:proofErr w:type="spellEnd"/>
            <w:r w:rsidRPr="00757E08">
              <w:rPr>
                <w:rFonts w:ascii="Times New Roman" w:eastAsia="Calibri" w:hAnsi="Times New Roman" w:cs="Times New Roman"/>
                <w:spacing w:val="-7"/>
                <w:sz w:val="24"/>
              </w:rPr>
              <w:t xml:space="preserve"> </w:t>
            </w:r>
            <w:proofErr w:type="spellStart"/>
            <w:r w:rsidRPr="00757E08">
              <w:rPr>
                <w:rFonts w:ascii="Times New Roman" w:eastAsia="Calibri" w:hAnsi="Times New Roman" w:cs="Times New Roman"/>
                <w:spacing w:val="-1"/>
                <w:sz w:val="24"/>
              </w:rPr>
              <w:t>відмінку</w:t>
            </w:r>
            <w:proofErr w:type="spellEnd"/>
            <w:r w:rsidRPr="00757E08">
              <w:rPr>
                <w:rFonts w:ascii="Times New Roman" w:eastAsia="Calibri" w:hAnsi="Times New Roman" w:cs="Times New Roman"/>
                <w:spacing w:val="-1"/>
                <w:sz w:val="24"/>
              </w:rPr>
              <w:t>)</w:t>
            </w:r>
          </w:p>
        </w:tc>
        <w:tc>
          <w:tcPr>
            <w:tcW w:w="4432" w:type="dxa"/>
            <w:tcBorders>
              <w:top w:val="single" w:sz="5" w:space="0" w:color="000000"/>
              <w:left w:val="single" w:sz="5" w:space="0" w:color="000000"/>
              <w:bottom w:val="single" w:sz="5" w:space="0" w:color="000000"/>
              <w:right w:val="single" w:sz="5" w:space="0" w:color="000000"/>
            </w:tcBorders>
          </w:tcPr>
          <w:p w14:paraId="0822699D" w14:textId="77777777" w:rsidR="00D04385" w:rsidRPr="00757E08" w:rsidRDefault="00D04385" w:rsidP="005D08D4">
            <w:pPr>
              <w:rPr>
                <w:rFonts w:ascii="Calibri" w:eastAsia="Calibri" w:hAnsi="Calibri" w:cs="Times New Roman"/>
              </w:rPr>
            </w:pPr>
          </w:p>
        </w:tc>
      </w:tr>
      <w:tr w:rsidR="00D04385" w:rsidRPr="00757E08" w14:paraId="13D3750A" w14:textId="77777777" w:rsidTr="005D08D4">
        <w:tblPrEx>
          <w:tblLook w:val="04A0" w:firstRow="1" w:lastRow="0" w:firstColumn="1" w:lastColumn="0" w:noHBand="0" w:noVBand="1"/>
        </w:tblPrEx>
        <w:trPr>
          <w:trHeight w:hRule="exact" w:val="424"/>
        </w:trPr>
        <w:tc>
          <w:tcPr>
            <w:tcW w:w="5104" w:type="dxa"/>
            <w:tcBorders>
              <w:top w:val="single" w:sz="4" w:space="0" w:color="auto"/>
              <w:left w:val="single" w:sz="4" w:space="0" w:color="auto"/>
              <w:bottom w:val="single" w:sz="4" w:space="0" w:color="auto"/>
              <w:right w:val="single" w:sz="4" w:space="0" w:color="auto"/>
            </w:tcBorders>
          </w:tcPr>
          <w:p w14:paraId="77163CCA" w14:textId="77777777" w:rsidR="00D04385" w:rsidRPr="00757E08" w:rsidRDefault="00D04385" w:rsidP="005D08D4">
            <w:pPr>
              <w:spacing w:line="267"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pacing w:val="-1"/>
                <w:sz w:val="24"/>
                <w:lang w:val="uk-UA"/>
              </w:rPr>
              <w:t xml:space="preserve">Керівник діє на підставі </w:t>
            </w:r>
            <w:r w:rsidRPr="00757E08">
              <w:rPr>
                <w:rFonts w:ascii="Times New Roman" w:eastAsia="Calibri" w:hAnsi="Times New Roman" w:cs="Times New Roman"/>
                <w:spacing w:val="-1"/>
                <w:sz w:val="24"/>
                <w:lang w:val="ru-RU"/>
              </w:rPr>
              <w:t xml:space="preserve">(у родовому </w:t>
            </w:r>
            <w:proofErr w:type="spellStart"/>
            <w:r w:rsidRPr="00757E08">
              <w:rPr>
                <w:rFonts w:ascii="Times New Roman" w:eastAsia="Calibri" w:hAnsi="Times New Roman" w:cs="Times New Roman"/>
                <w:spacing w:val="-1"/>
                <w:sz w:val="24"/>
                <w:lang w:val="ru-RU"/>
              </w:rPr>
              <w:t>відмінку</w:t>
            </w:r>
            <w:proofErr w:type="spellEnd"/>
            <w:r w:rsidRPr="00757E08">
              <w:rPr>
                <w:rFonts w:ascii="Times New Roman" w:eastAsia="Calibri" w:hAnsi="Times New Roman" w:cs="Times New Roman"/>
                <w:spacing w:val="-1"/>
                <w:sz w:val="24"/>
                <w:lang w:val="ru-RU"/>
              </w:rPr>
              <w:t>)</w:t>
            </w:r>
          </w:p>
        </w:tc>
        <w:tc>
          <w:tcPr>
            <w:tcW w:w="4432" w:type="dxa"/>
            <w:tcBorders>
              <w:top w:val="single" w:sz="4" w:space="0" w:color="auto"/>
              <w:left w:val="single" w:sz="4" w:space="0" w:color="auto"/>
              <w:bottom w:val="single" w:sz="4" w:space="0" w:color="auto"/>
              <w:right w:val="single" w:sz="4" w:space="0" w:color="auto"/>
            </w:tcBorders>
          </w:tcPr>
          <w:p w14:paraId="2B270ABB" w14:textId="77777777" w:rsidR="00D04385" w:rsidRPr="00757E08" w:rsidRDefault="00D04385" w:rsidP="005D08D4">
            <w:pPr>
              <w:rPr>
                <w:rFonts w:ascii="Calibri" w:eastAsia="Calibri" w:hAnsi="Calibri" w:cs="Times New Roman"/>
                <w:lang w:val="ru-RU"/>
              </w:rPr>
            </w:pPr>
          </w:p>
        </w:tc>
      </w:tr>
      <w:tr w:rsidR="00D04385" w:rsidRPr="00757E08" w14:paraId="2E28E69E" w14:textId="77777777" w:rsidTr="005D08D4">
        <w:trPr>
          <w:trHeight w:hRule="exact" w:val="731"/>
        </w:trPr>
        <w:tc>
          <w:tcPr>
            <w:tcW w:w="5104" w:type="dxa"/>
            <w:tcBorders>
              <w:top w:val="single" w:sz="5" w:space="0" w:color="000000"/>
              <w:left w:val="single" w:sz="5" w:space="0" w:color="000000"/>
              <w:bottom w:val="single" w:sz="4" w:space="0" w:color="auto"/>
              <w:right w:val="single" w:sz="5" w:space="0" w:color="000000"/>
            </w:tcBorders>
          </w:tcPr>
          <w:p w14:paraId="323DB097" w14:textId="77777777" w:rsidR="00D04385" w:rsidRPr="00757E08" w:rsidRDefault="00D04385" w:rsidP="005D08D4">
            <w:pPr>
              <w:spacing w:line="271" w:lineRule="exact"/>
              <w:ind w:left="104"/>
              <w:rPr>
                <w:rFonts w:ascii="Times New Roman" w:eastAsia="Calibri" w:hAnsi="Times New Roman" w:cs="Times New Roman"/>
                <w:sz w:val="24"/>
                <w:lang w:val="ru-RU"/>
              </w:rPr>
            </w:pPr>
            <w:r w:rsidRPr="00757E08">
              <w:rPr>
                <w:rFonts w:ascii="Times New Roman" w:eastAsia="Calibri" w:hAnsi="Times New Roman" w:cs="Times New Roman"/>
                <w:sz w:val="24"/>
                <w:lang w:val="ru-RU"/>
              </w:rPr>
              <w:t xml:space="preserve">Паспорт: </w:t>
            </w:r>
            <w:proofErr w:type="spellStart"/>
            <w:r w:rsidRPr="00757E08">
              <w:rPr>
                <w:rFonts w:ascii="Times New Roman" w:eastAsia="Calibri" w:hAnsi="Times New Roman" w:cs="Times New Roman"/>
                <w:sz w:val="24"/>
                <w:lang w:val="ru-RU"/>
              </w:rPr>
              <w:t>серія</w:t>
            </w:r>
            <w:proofErr w:type="spellEnd"/>
            <w:r w:rsidRPr="00757E08">
              <w:rPr>
                <w:rFonts w:ascii="Times New Roman" w:eastAsia="Calibri" w:hAnsi="Times New Roman" w:cs="Times New Roman"/>
                <w:sz w:val="24"/>
                <w:lang w:val="ru-RU"/>
              </w:rPr>
              <w:t xml:space="preserve"> та номер </w:t>
            </w:r>
          </w:p>
          <w:p w14:paraId="03AC4DED" w14:textId="77777777" w:rsidR="00D04385" w:rsidRPr="00757E08" w:rsidRDefault="00D04385" w:rsidP="005D08D4">
            <w:pPr>
              <w:spacing w:line="271" w:lineRule="exact"/>
              <w:ind w:left="104"/>
              <w:rPr>
                <w:rFonts w:ascii="Times New Roman" w:eastAsia="Times New Roman" w:hAnsi="Times New Roman" w:cs="Times New Roman"/>
                <w:sz w:val="24"/>
                <w:szCs w:val="24"/>
                <w:lang w:val="ru-RU"/>
              </w:rPr>
            </w:pPr>
            <w:r w:rsidRPr="00757E08">
              <w:rPr>
                <w:rFonts w:ascii="Times New Roman" w:eastAsia="Calibri" w:hAnsi="Times New Roman" w:cs="Times New Roman"/>
                <w:sz w:val="24"/>
                <w:lang w:val="ru-RU"/>
              </w:rPr>
              <w:t xml:space="preserve">(№ </w:t>
            </w:r>
            <w:r w:rsidRPr="00757E08">
              <w:rPr>
                <w:rFonts w:ascii="Times New Roman" w:eastAsia="Calibri" w:hAnsi="Times New Roman" w:cs="Times New Roman"/>
                <w:sz w:val="24"/>
              </w:rPr>
              <w:t>ID</w:t>
            </w:r>
            <w:r w:rsidRPr="00757E08">
              <w:rPr>
                <w:rFonts w:ascii="Times New Roman" w:eastAsia="Calibri" w:hAnsi="Times New Roman" w:cs="Times New Roman"/>
                <w:sz w:val="24"/>
                <w:lang w:val="ru-RU"/>
              </w:rPr>
              <w:t>-</w:t>
            </w:r>
            <w:r w:rsidRPr="00757E08">
              <w:rPr>
                <w:rFonts w:ascii="Times New Roman" w:eastAsia="Calibri" w:hAnsi="Times New Roman" w:cs="Times New Roman"/>
                <w:sz w:val="24"/>
                <w:lang w:val="uk-UA"/>
              </w:rPr>
              <w:t>картки)</w:t>
            </w:r>
          </w:p>
        </w:tc>
        <w:tc>
          <w:tcPr>
            <w:tcW w:w="4432" w:type="dxa"/>
            <w:tcBorders>
              <w:top w:val="single" w:sz="5" w:space="0" w:color="000000"/>
              <w:left w:val="single" w:sz="5" w:space="0" w:color="000000"/>
              <w:bottom w:val="single" w:sz="4" w:space="0" w:color="auto"/>
              <w:right w:val="single" w:sz="5" w:space="0" w:color="000000"/>
            </w:tcBorders>
          </w:tcPr>
          <w:p w14:paraId="04363200" w14:textId="77777777" w:rsidR="00D04385" w:rsidRPr="00757E08" w:rsidRDefault="00D04385" w:rsidP="005D08D4">
            <w:pPr>
              <w:rPr>
                <w:rFonts w:ascii="Calibri" w:eastAsia="Calibri" w:hAnsi="Calibri" w:cs="Times New Roman"/>
                <w:lang w:val="ru-RU"/>
              </w:rPr>
            </w:pPr>
          </w:p>
        </w:tc>
      </w:tr>
      <w:tr w:rsidR="00D04385" w:rsidRPr="00757E08" w14:paraId="45B6B843" w14:textId="77777777" w:rsidTr="005D08D4">
        <w:tblPrEx>
          <w:tblLook w:val="04A0" w:firstRow="1" w:lastRow="0" w:firstColumn="1" w:lastColumn="0" w:noHBand="0" w:noVBand="1"/>
        </w:tblPrEx>
        <w:trPr>
          <w:trHeight w:hRule="exact" w:val="430"/>
        </w:trPr>
        <w:tc>
          <w:tcPr>
            <w:tcW w:w="5104" w:type="dxa"/>
            <w:tcBorders>
              <w:top w:val="single" w:sz="4" w:space="0" w:color="auto"/>
              <w:left w:val="single" w:sz="4" w:space="0" w:color="auto"/>
              <w:bottom w:val="single" w:sz="4" w:space="0" w:color="auto"/>
              <w:right w:val="single" w:sz="4" w:space="0" w:color="auto"/>
            </w:tcBorders>
          </w:tcPr>
          <w:p w14:paraId="72241336" w14:textId="77777777" w:rsidR="00D04385" w:rsidRPr="00757E08" w:rsidRDefault="00D04385" w:rsidP="005D08D4">
            <w:pPr>
              <w:spacing w:line="271"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z w:val="24"/>
                <w:lang w:val="ru-RU"/>
              </w:rPr>
              <w:t xml:space="preserve">Дата </w:t>
            </w:r>
            <w:proofErr w:type="spellStart"/>
            <w:r w:rsidRPr="00757E08">
              <w:rPr>
                <w:rFonts w:ascii="Times New Roman" w:eastAsia="Calibri" w:hAnsi="Times New Roman" w:cs="Times New Roman"/>
                <w:sz w:val="24"/>
                <w:lang w:val="ru-RU"/>
              </w:rPr>
              <w:t>видачі</w:t>
            </w:r>
            <w:proofErr w:type="spellEnd"/>
            <w:r w:rsidRPr="00757E08">
              <w:rPr>
                <w:rFonts w:ascii="Times New Roman" w:eastAsia="Calibri" w:hAnsi="Times New Roman" w:cs="Times New Roman"/>
                <w:sz w:val="24"/>
                <w:lang w:val="ru-RU"/>
              </w:rPr>
              <w:t xml:space="preserve"> паспорту (</w:t>
            </w:r>
            <w:r w:rsidRPr="00757E08">
              <w:rPr>
                <w:rFonts w:ascii="Times New Roman" w:eastAsia="Calibri" w:hAnsi="Times New Roman" w:cs="Times New Roman"/>
                <w:sz w:val="24"/>
              </w:rPr>
              <w:t>ID</w:t>
            </w:r>
            <w:r w:rsidRPr="00757E08">
              <w:rPr>
                <w:rFonts w:ascii="Times New Roman" w:eastAsia="Calibri" w:hAnsi="Times New Roman" w:cs="Times New Roman"/>
                <w:sz w:val="24"/>
                <w:lang w:val="ru-RU"/>
              </w:rPr>
              <w:t>-</w:t>
            </w:r>
            <w:r w:rsidRPr="00757E08">
              <w:rPr>
                <w:rFonts w:ascii="Times New Roman" w:eastAsia="Calibri" w:hAnsi="Times New Roman" w:cs="Times New Roman"/>
                <w:sz w:val="24"/>
                <w:lang w:val="uk-UA"/>
              </w:rPr>
              <w:t>картки)</w:t>
            </w:r>
          </w:p>
          <w:p w14:paraId="6D01FA52" w14:textId="77777777" w:rsidR="00D04385" w:rsidRPr="00757E08" w:rsidRDefault="00D04385" w:rsidP="005D08D4">
            <w:pPr>
              <w:spacing w:line="274" w:lineRule="exact"/>
              <w:ind w:left="104" w:right="986"/>
              <w:rPr>
                <w:rFonts w:ascii="Times New Roman" w:eastAsia="Times New Roman" w:hAnsi="Times New Roman" w:cs="Times New Roman"/>
                <w:sz w:val="24"/>
                <w:szCs w:val="24"/>
                <w:lang w:val="uk-UA"/>
              </w:rPr>
            </w:pPr>
          </w:p>
        </w:tc>
        <w:tc>
          <w:tcPr>
            <w:tcW w:w="4432" w:type="dxa"/>
            <w:tcBorders>
              <w:top w:val="single" w:sz="4" w:space="0" w:color="auto"/>
              <w:left w:val="single" w:sz="4" w:space="0" w:color="auto"/>
              <w:bottom w:val="single" w:sz="4" w:space="0" w:color="auto"/>
              <w:right w:val="single" w:sz="4" w:space="0" w:color="auto"/>
            </w:tcBorders>
          </w:tcPr>
          <w:p w14:paraId="7FED17CB" w14:textId="77777777" w:rsidR="00D04385" w:rsidRPr="00757E08" w:rsidRDefault="00D04385" w:rsidP="005D08D4">
            <w:pPr>
              <w:rPr>
                <w:rFonts w:ascii="Calibri" w:eastAsia="Calibri" w:hAnsi="Calibri" w:cs="Times New Roman"/>
                <w:lang w:val="ru-RU"/>
              </w:rPr>
            </w:pPr>
          </w:p>
        </w:tc>
      </w:tr>
      <w:tr w:rsidR="00D04385" w:rsidRPr="00757E08" w14:paraId="249FEBF7" w14:textId="77777777" w:rsidTr="005D08D4">
        <w:tblPrEx>
          <w:tblLook w:val="04A0" w:firstRow="1" w:lastRow="0" w:firstColumn="1" w:lastColumn="0" w:noHBand="0" w:noVBand="1"/>
        </w:tblPrEx>
        <w:trPr>
          <w:trHeight w:hRule="exact" w:val="565"/>
        </w:trPr>
        <w:tc>
          <w:tcPr>
            <w:tcW w:w="5104" w:type="dxa"/>
            <w:tcBorders>
              <w:top w:val="single" w:sz="4" w:space="0" w:color="auto"/>
              <w:left w:val="single" w:sz="4" w:space="0" w:color="auto"/>
              <w:bottom w:val="single" w:sz="4" w:space="0" w:color="auto"/>
              <w:right w:val="single" w:sz="4" w:space="0" w:color="auto"/>
            </w:tcBorders>
          </w:tcPr>
          <w:p w14:paraId="0DC7C360" w14:textId="77777777" w:rsidR="00D04385" w:rsidRPr="00757E08" w:rsidRDefault="00D04385" w:rsidP="005D08D4">
            <w:pPr>
              <w:spacing w:line="271"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z w:val="24"/>
                <w:lang w:val="ru-RU"/>
              </w:rPr>
              <w:t xml:space="preserve">Орган, </w:t>
            </w:r>
            <w:proofErr w:type="spellStart"/>
            <w:r w:rsidRPr="00757E08">
              <w:rPr>
                <w:rFonts w:ascii="Times New Roman" w:eastAsia="Calibri" w:hAnsi="Times New Roman" w:cs="Times New Roman"/>
                <w:sz w:val="24"/>
                <w:lang w:val="ru-RU"/>
              </w:rPr>
              <w:t>який</w:t>
            </w:r>
            <w:proofErr w:type="spellEnd"/>
            <w:r w:rsidRPr="00757E08">
              <w:rPr>
                <w:rFonts w:ascii="Times New Roman" w:eastAsia="Calibri" w:hAnsi="Times New Roman" w:cs="Times New Roman"/>
                <w:sz w:val="24"/>
                <w:lang w:val="ru-RU"/>
              </w:rPr>
              <w:t xml:space="preserve"> </w:t>
            </w:r>
            <w:proofErr w:type="spellStart"/>
            <w:r w:rsidRPr="00757E08">
              <w:rPr>
                <w:rFonts w:ascii="Times New Roman" w:eastAsia="Calibri" w:hAnsi="Times New Roman" w:cs="Times New Roman"/>
                <w:sz w:val="24"/>
                <w:lang w:val="ru-RU"/>
              </w:rPr>
              <w:t>видав</w:t>
            </w:r>
            <w:proofErr w:type="spellEnd"/>
            <w:r w:rsidRPr="00757E08">
              <w:rPr>
                <w:rFonts w:ascii="Times New Roman" w:eastAsia="Calibri" w:hAnsi="Times New Roman" w:cs="Times New Roman"/>
                <w:sz w:val="24"/>
                <w:lang w:val="ru-RU"/>
              </w:rPr>
              <w:t xml:space="preserve"> паспорт (</w:t>
            </w:r>
            <w:r w:rsidRPr="00757E08">
              <w:rPr>
                <w:rFonts w:ascii="Times New Roman" w:eastAsia="Calibri" w:hAnsi="Times New Roman" w:cs="Times New Roman"/>
                <w:sz w:val="24"/>
              </w:rPr>
              <w:t>ID</w:t>
            </w:r>
            <w:r w:rsidRPr="00757E08">
              <w:rPr>
                <w:rFonts w:ascii="Times New Roman" w:eastAsia="Calibri" w:hAnsi="Times New Roman" w:cs="Times New Roman"/>
                <w:sz w:val="24"/>
                <w:lang w:val="ru-RU"/>
              </w:rPr>
              <w:t>-</w:t>
            </w:r>
            <w:r w:rsidRPr="00757E08">
              <w:rPr>
                <w:rFonts w:ascii="Times New Roman" w:eastAsia="Calibri" w:hAnsi="Times New Roman" w:cs="Times New Roman"/>
                <w:sz w:val="24"/>
                <w:lang w:val="uk-UA"/>
              </w:rPr>
              <w:t>картку)</w:t>
            </w:r>
          </w:p>
          <w:p w14:paraId="439EF5F8" w14:textId="77777777" w:rsidR="00D04385" w:rsidRPr="00757E08" w:rsidRDefault="00D04385" w:rsidP="005D08D4">
            <w:pPr>
              <w:spacing w:line="274" w:lineRule="exact"/>
              <w:ind w:left="104" w:right="986"/>
              <w:rPr>
                <w:rFonts w:ascii="Times New Roman" w:eastAsia="Times New Roman" w:hAnsi="Times New Roman" w:cs="Times New Roman"/>
                <w:sz w:val="24"/>
                <w:szCs w:val="24"/>
                <w:lang w:val="uk-UA"/>
              </w:rPr>
            </w:pPr>
          </w:p>
        </w:tc>
        <w:tc>
          <w:tcPr>
            <w:tcW w:w="4432" w:type="dxa"/>
            <w:tcBorders>
              <w:top w:val="single" w:sz="4" w:space="0" w:color="auto"/>
              <w:left w:val="single" w:sz="4" w:space="0" w:color="auto"/>
              <w:bottom w:val="single" w:sz="4" w:space="0" w:color="auto"/>
              <w:right w:val="single" w:sz="4" w:space="0" w:color="auto"/>
            </w:tcBorders>
          </w:tcPr>
          <w:p w14:paraId="444EF87F" w14:textId="77777777" w:rsidR="00D04385" w:rsidRPr="00757E08" w:rsidRDefault="00D04385" w:rsidP="005D08D4">
            <w:pPr>
              <w:rPr>
                <w:rFonts w:ascii="Calibri" w:eastAsia="Calibri" w:hAnsi="Calibri" w:cs="Times New Roman"/>
                <w:lang w:val="ru-RU"/>
              </w:rPr>
            </w:pPr>
          </w:p>
        </w:tc>
      </w:tr>
      <w:tr w:rsidR="00D04385" w:rsidRPr="00757E08" w14:paraId="60E7D790" w14:textId="77777777" w:rsidTr="005D08D4">
        <w:trPr>
          <w:trHeight w:hRule="exact" w:val="288"/>
        </w:trPr>
        <w:tc>
          <w:tcPr>
            <w:tcW w:w="5104" w:type="dxa"/>
            <w:tcBorders>
              <w:top w:val="single" w:sz="4" w:space="0" w:color="auto"/>
              <w:left w:val="single" w:sz="5" w:space="0" w:color="000000"/>
              <w:bottom w:val="single" w:sz="4" w:space="0" w:color="auto"/>
              <w:right w:val="single" w:sz="5" w:space="0" w:color="000000"/>
            </w:tcBorders>
          </w:tcPr>
          <w:p w14:paraId="262C35AE" w14:textId="77777777" w:rsidR="00D04385" w:rsidRPr="00757E08" w:rsidRDefault="00D04385" w:rsidP="005D08D4">
            <w:pPr>
              <w:spacing w:line="267" w:lineRule="exact"/>
              <w:ind w:left="104"/>
              <w:rPr>
                <w:rFonts w:ascii="Times New Roman" w:eastAsia="Times New Roman" w:hAnsi="Times New Roman" w:cs="Times New Roman"/>
                <w:sz w:val="24"/>
                <w:szCs w:val="24"/>
                <w:lang w:val="uk-UA"/>
              </w:rPr>
            </w:pPr>
            <w:r w:rsidRPr="00757E08">
              <w:rPr>
                <w:rFonts w:ascii="Times New Roman" w:eastAsia="Calibri" w:hAnsi="Times New Roman" w:cs="Times New Roman"/>
                <w:spacing w:val="-1"/>
                <w:sz w:val="24"/>
                <w:lang w:val="uk-UA"/>
              </w:rPr>
              <w:t>РНОКПП</w:t>
            </w:r>
          </w:p>
        </w:tc>
        <w:tc>
          <w:tcPr>
            <w:tcW w:w="4432" w:type="dxa"/>
            <w:tcBorders>
              <w:top w:val="single" w:sz="4" w:space="0" w:color="auto"/>
              <w:left w:val="single" w:sz="5" w:space="0" w:color="000000"/>
              <w:bottom w:val="single" w:sz="4" w:space="0" w:color="auto"/>
              <w:right w:val="single" w:sz="5" w:space="0" w:color="000000"/>
            </w:tcBorders>
          </w:tcPr>
          <w:p w14:paraId="09140A9D" w14:textId="77777777" w:rsidR="00D04385" w:rsidRPr="00757E08" w:rsidRDefault="00D04385" w:rsidP="005D08D4">
            <w:pPr>
              <w:rPr>
                <w:rFonts w:ascii="Calibri" w:eastAsia="Calibri" w:hAnsi="Calibri" w:cs="Times New Roman"/>
              </w:rPr>
            </w:pPr>
          </w:p>
        </w:tc>
      </w:tr>
    </w:tbl>
    <w:p w14:paraId="3945A7CC" w14:textId="77777777" w:rsidR="00D04385" w:rsidRPr="00757E08" w:rsidRDefault="00D04385" w:rsidP="00D04385">
      <w:pPr>
        <w:widowControl w:val="0"/>
        <w:spacing w:before="5" w:after="0" w:line="240" w:lineRule="auto"/>
        <w:rPr>
          <w:rFonts w:ascii="Times New Roman" w:eastAsia="Times New Roman" w:hAnsi="Times New Roman" w:cs="Times New Roman"/>
          <w:b/>
          <w:bCs/>
          <w:kern w:val="0"/>
          <w:sz w:val="17"/>
          <w:szCs w:val="17"/>
          <w14:ligatures w14:val="none"/>
        </w:rPr>
      </w:pPr>
    </w:p>
    <w:p w14:paraId="404319F2" w14:textId="77777777" w:rsidR="00D04385" w:rsidRPr="00947C1E" w:rsidRDefault="00D04385" w:rsidP="00D04385">
      <w:pPr>
        <w:widowControl w:val="0"/>
        <w:spacing w:before="69" w:after="0" w:line="240" w:lineRule="auto"/>
        <w:ind w:left="213" w:right="355"/>
        <w:jc w:val="both"/>
        <w:rPr>
          <w:rFonts w:ascii="Times New Roman" w:eastAsia="Times New Roman" w:hAnsi="Times New Roman" w:cs="Times New Roman"/>
          <w:bCs/>
          <w:i/>
          <w:iCs/>
          <w:kern w:val="0"/>
          <w:sz w:val="24"/>
          <w:szCs w:val="24"/>
          <w:lang w:val="ru-RU"/>
          <w14:ligatures w14:val="none"/>
        </w:rPr>
      </w:pPr>
      <w:r w:rsidRPr="00947C1E">
        <w:rPr>
          <w:rFonts w:ascii="Times New Roman" w:eastAsia="Calibri" w:hAnsi="Times New Roman" w:cs="Times New Roman"/>
          <w:bCs/>
          <w:i/>
          <w:iCs/>
          <w:kern w:val="0"/>
          <w:sz w:val="24"/>
          <w:lang w:val="ru-RU"/>
          <w14:ligatures w14:val="none"/>
        </w:rPr>
        <w:t>Про</w:t>
      </w:r>
      <w:proofErr w:type="spellStart"/>
      <w:r>
        <w:rPr>
          <w:rFonts w:ascii="Times New Roman" w:eastAsia="Calibri" w:hAnsi="Times New Roman" w:cs="Times New Roman"/>
          <w:bCs/>
          <w:i/>
          <w:iCs/>
          <w:kern w:val="0"/>
          <w:sz w:val="24"/>
          <w:lang w:val="uk-UA"/>
          <w14:ligatures w14:val="none"/>
        </w:rPr>
        <w:t>симо</w:t>
      </w:r>
      <w:proofErr w:type="spellEnd"/>
      <w:r w:rsidRPr="00947C1E">
        <w:rPr>
          <w:rFonts w:ascii="Times New Roman" w:eastAsia="Calibri" w:hAnsi="Times New Roman" w:cs="Times New Roman"/>
          <w:bCs/>
          <w:i/>
          <w:iCs/>
          <w:kern w:val="0"/>
          <w:sz w:val="24"/>
          <w:lang w:val="ru-RU"/>
          <w14:ligatures w14:val="none"/>
        </w:rPr>
        <w:t xml:space="preserve"> </w:t>
      </w:r>
      <w:proofErr w:type="spellStart"/>
      <w:r w:rsidRPr="00947C1E">
        <w:rPr>
          <w:rFonts w:ascii="Times New Roman" w:eastAsia="Calibri" w:hAnsi="Times New Roman" w:cs="Times New Roman"/>
          <w:bCs/>
          <w:i/>
          <w:iCs/>
          <w:kern w:val="0"/>
          <w:sz w:val="24"/>
          <w:lang w:val="ru-RU"/>
          <w14:ligatures w14:val="none"/>
        </w:rPr>
        <w:t>зареєстр</w:t>
      </w:r>
      <w:r w:rsidRPr="00947C1E">
        <w:rPr>
          <w:rFonts w:ascii="Times New Roman" w:eastAsia="Calibri" w:hAnsi="Times New Roman" w:cs="Times New Roman"/>
          <w:bCs/>
          <w:i/>
          <w:iCs/>
          <w:spacing w:val="-1"/>
          <w:kern w:val="0"/>
          <w:sz w:val="24"/>
          <w:lang w:val="ru-RU"/>
          <w14:ligatures w14:val="none"/>
        </w:rPr>
        <w:t>увати</w:t>
      </w:r>
      <w:proofErr w:type="spellEnd"/>
      <w:r w:rsidRPr="00947C1E">
        <w:rPr>
          <w:rFonts w:ascii="Times New Roman" w:eastAsia="Calibri" w:hAnsi="Times New Roman" w:cs="Times New Roman"/>
          <w:bCs/>
          <w:i/>
          <w:iCs/>
          <w:spacing w:val="43"/>
          <w:kern w:val="0"/>
          <w:sz w:val="24"/>
          <w:lang w:val="ru-RU"/>
          <w14:ligatures w14:val="none"/>
        </w:rPr>
        <w:t xml:space="preserve"> </w:t>
      </w:r>
      <w:r w:rsidRPr="00947C1E">
        <w:rPr>
          <w:rFonts w:ascii="Times New Roman" w:eastAsia="Calibri" w:hAnsi="Times New Roman" w:cs="Times New Roman"/>
          <w:bCs/>
          <w:i/>
          <w:iCs/>
          <w:kern w:val="0"/>
          <w:sz w:val="24"/>
          <w:lang w:val="ru-RU"/>
          <w14:ligatures w14:val="none"/>
        </w:rPr>
        <w:t>на</w:t>
      </w:r>
      <w:r w:rsidRPr="00947C1E">
        <w:rPr>
          <w:rFonts w:ascii="Times New Roman" w:eastAsia="Calibri" w:hAnsi="Times New Roman" w:cs="Times New Roman"/>
          <w:bCs/>
          <w:i/>
          <w:iCs/>
          <w:spacing w:val="42"/>
          <w:kern w:val="0"/>
          <w:sz w:val="24"/>
          <w:lang w:val="ru-RU"/>
          <w14:ligatures w14:val="none"/>
        </w:rPr>
        <w:t xml:space="preserve"> </w:t>
      </w:r>
      <w:proofErr w:type="spellStart"/>
      <w:r w:rsidRPr="00947C1E">
        <w:rPr>
          <w:rFonts w:ascii="Times New Roman" w:eastAsia="Calibri" w:hAnsi="Times New Roman" w:cs="Times New Roman"/>
          <w:bCs/>
          <w:i/>
          <w:iCs/>
          <w:spacing w:val="-1"/>
          <w:kern w:val="0"/>
          <w:sz w:val="24"/>
          <w:lang w:val="ru-RU"/>
          <w14:ligatures w14:val="none"/>
        </w:rPr>
        <w:t>Біржі</w:t>
      </w:r>
      <w:proofErr w:type="spellEnd"/>
      <w:r w:rsidRPr="00947C1E">
        <w:rPr>
          <w:rFonts w:ascii="Times New Roman" w:eastAsia="Calibri" w:hAnsi="Times New Roman" w:cs="Times New Roman"/>
          <w:bCs/>
          <w:i/>
          <w:iCs/>
          <w:spacing w:val="48"/>
          <w:kern w:val="0"/>
          <w:sz w:val="24"/>
          <w:lang w:val="ru-RU"/>
          <w14:ligatures w14:val="none"/>
        </w:rPr>
        <w:t xml:space="preserve"> </w:t>
      </w:r>
      <w:r w:rsidRPr="00947C1E">
        <w:rPr>
          <w:rFonts w:ascii="Times New Roman" w:eastAsia="Calibri" w:hAnsi="Times New Roman" w:cs="Times New Roman"/>
          <w:bCs/>
          <w:i/>
          <w:iCs/>
          <w:spacing w:val="-5"/>
          <w:kern w:val="0"/>
          <w:sz w:val="24"/>
          <w:lang w:val="ru-RU"/>
          <w14:ligatures w14:val="none"/>
        </w:rPr>
        <w:t>особу</w:t>
      </w:r>
      <w:r w:rsidRPr="00947C1E">
        <w:rPr>
          <w:rFonts w:ascii="Times New Roman" w:eastAsia="Calibri" w:hAnsi="Times New Roman" w:cs="Times New Roman"/>
          <w:bCs/>
          <w:i/>
          <w:iCs/>
          <w:spacing w:val="30"/>
          <w:kern w:val="0"/>
          <w:sz w:val="24"/>
          <w:lang w:val="ru-RU"/>
          <w14:ligatures w14:val="none"/>
        </w:rPr>
        <w:t xml:space="preserve"> </w:t>
      </w:r>
      <w:r w:rsidRPr="00947C1E">
        <w:rPr>
          <w:rFonts w:ascii="Times New Roman" w:eastAsia="Calibri" w:hAnsi="Times New Roman" w:cs="Times New Roman"/>
          <w:bCs/>
          <w:i/>
          <w:iCs/>
          <w:spacing w:val="-2"/>
          <w:kern w:val="0"/>
          <w:sz w:val="24"/>
          <w:lang w:val="ru-RU"/>
          <w14:ligatures w14:val="none"/>
        </w:rPr>
        <w:t>(</w:t>
      </w:r>
      <w:proofErr w:type="spellStart"/>
      <w:r w:rsidRPr="00947C1E">
        <w:rPr>
          <w:rFonts w:ascii="Times New Roman" w:eastAsia="Calibri" w:hAnsi="Times New Roman" w:cs="Times New Roman"/>
          <w:bCs/>
          <w:i/>
          <w:iCs/>
          <w:spacing w:val="-2"/>
          <w:kern w:val="0"/>
          <w:sz w:val="24"/>
          <w:lang w:val="ru-RU"/>
          <w14:ligatures w14:val="none"/>
        </w:rPr>
        <w:t>осіб</w:t>
      </w:r>
      <w:proofErr w:type="spellEnd"/>
      <w:r w:rsidRPr="00947C1E">
        <w:rPr>
          <w:rFonts w:ascii="Times New Roman" w:eastAsia="Calibri" w:hAnsi="Times New Roman" w:cs="Times New Roman"/>
          <w:bCs/>
          <w:i/>
          <w:iCs/>
          <w:spacing w:val="-2"/>
          <w:kern w:val="0"/>
          <w:sz w:val="24"/>
          <w:lang w:val="ru-RU"/>
          <w14:ligatures w14:val="none"/>
        </w:rPr>
        <w:t>),</w:t>
      </w:r>
      <w:r w:rsidRPr="00947C1E">
        <w:rPr>
          <w:rFonts w:ascii="Times New Roman" w:eastAsia="Calibri" w:hAnsi="Times New Roman" w:cs="Times New Roman"/>
          <w:bCs/>
          <w:i/>
          <w:iCs/>
          <w:spacing w:val="39"/>
          <w:kern w:val="0"/>
          <w:sz w:val="24"/>
          <w:lang w:val="ru-RU"/>
          <w14:ligatures w14:val="none"/>
        </w:rPr>
        <w:t xml:space="preserve"> </w:t>
      </w:r>
      <w:proofErr w:type="spellStart"/>
      <w:r w:rsidRPr="00947C1E">
        <w:rPr>
          <w:rFonts w:ascii="Times New Roman" w:eastAsia="Calibri" w:hAnsi="Times New Roman" w:cs="Times New Roman"/>
          <w:bCs/>
          <w:i/>
          <w:iCs/>
          <w:spacing w:val="-4"/>
          <w:kern w:val="0"/>
          <w:sz w:val="24"/>
          <w:lang w:val="ru-RU"/>
          <w14:ligatures w14:val="none"/>
        </w:rPr>
        <w:t>що</w:t>
      </w:r>
      <w:proofErr w:type="spellEnd"/>
      <w:r w:rsidRPr="00947C1E">
        <w:rPr>
          <w:rFonts w:ascii="Times New Roman" w:eastAsia="Calibri" w:hAnsi="Times New Roman" w:cs="Times New Roman"/>
          <w:bCs/>
          <w:i/>
          <w:iCs/>
          <w:spacing w:val="46"/>
          <w:kern w:val="0"/>
          <w:sz w:val="24"/>
          <w:lang w:val="ru-RU"/>
          <w14:ligatures w14:val="none"/>
        </w:rPr>
        <w:t xml:space="preserve"> </w:t>
      </w:r>
      <w:r w:rsidRPr="00947C1E">
        <w:rPr>
          <w:rFonts w:ascii="Times New Roman" w:eastAsia="Calibri" w:hAnsi="Times New Roman" w:cs="Times New Roman"/>
          <w:bCs/>
          <w:i/>
          <w:iCs/>
          <w:spacing w:val="-1"/>
          <w:kern w:val="0"/>
          <w:sz w:val="24"/>
          <w:lang w:val="ru-RU"/>
          <w14:ligatures w14:val="none"/>
        </w:rPr>
        <w:t>буде</w:t>
      </w:r>
      <w:r w:rsidRPr="00947C1E">
        <w:rPr>
          <w:rFonts w:ascii="Times New Roman" w:eastAsia="Calibri" w:hAnsi="Times New Roman" w:cs="Times New Roman"/>
          <w:bCs/>
          <w:i/>
          <w:iCs/>
          <w:spacing w:val="36"/>
          <w:kern w:val="0"/>
          <w:sz w:val="24"/>
          <w:lang w:val="ru-RU"/>
          <w14:ligatures w14:val="none"/>
        </w:rPr>
        <w:t xml:space="preserve"> </w:t>
      </w:r>
      <w:r w:rsidRPr="00947C1E">
        <w:rPr>
          <w:rFonts w:ascii="Times New Roman" w:eastAsia="Calibri" w:hAnsi="Times New Roman" w:cs="Times New Roman"/>
          <w:bCs/>
          <w:i/>
          <w:iCs/>
          <w:spacing w:val="-1"/>
          <w:kern w:val="0"/>
          <w:sz w:val="24"/>
          <w:lang w:val="ru-RU"/>
          <w14:ligatures w14:val="none"/>
        </w:rPr>
        <w:t>(</w:t>
      </w:r>
      <w:proofErr w:type="spellStart"/>
      <w:r w:rsidRPr="00947C1E">
        <w:rPr>
          <w:rFonts w:ascii="Times New Roman" w:eastAsia="Calibri" w:hAnsi="Times New Roman" w:cs="Times New Roman"/>
          <w:bCs/>
          <w:i/>
          <w:iCs/>
          <w:spacing w:val="-1"/>
          <w:kern w:val="0"/>
          <w:sz w:val="24"/>
          <w:lang w:val="ru-RU"/>
          <w14:ligatures w14:val="none"/>
        </w:rPr>
        <w:t>будуть</w:t>
      </w:r>
      <w:proofErr w:type="spellEnd"/>
      <w:r w:rsidRPr="00947C1E">
        <w:rPr>
          <w:rFonts w:ascii="Times New Roman" w:eastAsia="Calibri" w:hAnsi="Times New Roman" w:cs="Times New Roman"/>
          <w:bCs/>
          <w:i/>
          <w:iCs/>
          <w:spacing w:val="-1"/>
          <w:kern w:val="0"/>
          <w:sz w:val="24"/>
          <w:lang w:val="ru-RU"/>
          <w14:ligatures w14:val="none"/>
        </w:rPr>
        <w:t>)</w:t>
      </w:r>
      <w:r w:rsidRPr="00947C1E">
        <w:rPr>
          <w:rFonts w:ascii="Times New Roman" w:eastAsia="Calibri" w:hAnsi="Times New Roman" w:cs="Times New Roman"/>
          <w:bCs/>
          <w:i/>
          <w:iCs/>
          <w:spacing w:val="43"/>
          <w:kern w:val="0"/>
          <w:sz w:val="24"/>
          <w:lang w:val="ru-RU"/>
          <w14:ligatures w14:val="none"/>
        </w:rPr>
        <w:t xml:space="preserve"> </w:t>
      </w:r>
      <w:proofErr w:type="spellStart"/>
      <w:r w:rsidRPr="00947C1E">
        <w:rPr>
          <w:rFonts w:ascii="Times New Roman" w:eastAsia="Calibri" w:hAnsi="Times New Roman" w:cs="Times New Roman"/>
          <w:bCs/>
          <w:i/>
          <w:iCs/>
          <w:spacing w:val="-1"/>
          <w:kern w:val="0"/>
          <w:sz w:val="24"/>
          <w:lang w:val="ru-RU"/>
          <w14:ligatures w14:val="none"/>
        </w:rPr>
        <w:t>виконувати</w:t>
      </w:r>
      <w:proofErr w:type="spellEnd"/>
      <w:r w:rsidRPr="00947C1E">
        <w:rPr>
          <w:rFonts w:ascii="Times New Roman" w:eastAsia="Calibri" w:hAnsi="Times New Roman" w:cs="Times New Roman"/>
          <w:bCs/>
          <w:i/>
          <w:iCs/>
          <w:spacing w:val="42"/>
          <w:kern w:val="0"/>
          <w:sz w:val="24"/>
          <w:lang w:val="ru-RU"/>
          <w14:ligatures w14:val="none"/>
        </w:rPr>
        <w:t xml:space="preserve"> </w:t>
      </w:r>
      <w:proofErr w:type="spellStart"/>
      <w:r w:rsidRPr="00947C1E">
        <w:rPr>
          <w:rFonts w:ascii="Times New Roman" w:eastAsia="Calibri" w:hAnsi="Times New Roman" w:cs="Times New Roman"/>
          <w:bCs/>
          <w:i/>
          <w:iCs/>
          <w:spacing w:val="-1"/>
          <w:kern w:val="0"/>
          <w:sz w:val="24"/>
          <w:lang w:val="ru-RU"/>
          <w14:ligatures w14:val="none"/>
        </w:rPr>
        <w:t>повноваження</w:t>
      </w:r>
      <w:proofErr w:type="spellEnd"/>
      <w:r w:rsidRPr="00947C1E">
        <w:rPr>
          <w:rFonts w:ascii="Times New Roman" w:eastAsia="Calibri" w:hAnsi="Times New Roman" w:cs="Times New Roman"/>
          <w:bCs/>
          <w:i/>
          <w:iCs/>
          <w:spacing w:val="65"/>
          <w:kern w:val="0"/>
          <w:sz w:val="24"/>
          <w:lang w:val="ru-RU"/>
          <w14:ligatures w14:val="none"/>
        </w:rPr>
        <w:t xml:space="preserve"> </w:t>
      </w:r>
      <w:r w:rsidRPr="00947C1E">
        <w:rPr>
          <w:rFonts w:ascii="Times New Roman" w:eastAsia="Calibri" w:hAnsi="Times New Roman" w:cs="Times New Roman"/>
          <w:bCs/>
          <w:i/>
          <w:iCs/>
          <w:spacing w:val="-4"/>
          <w:kern w:val="0"/>
          <w:sz w:val="24"/>
          <w:lang w:val="ru-RU"/>
          <w14:ligatures w14:val="none"/>
        </w:rPr>
        <w:t>брокера</w:t>
      </w:r>
      <w:r w:rsidRPr="00947C1E">
        <w:rPr>
          <w:rFonts w:ascii="Times New Roman" w:eastAsia="Calibri" w:hAnsi="Times New Roman" w:cs="Times New Roman"/>
          <w:bCs/>
          <w:i/>
          <w:iCs/>
          <w:spacing w:val="-12"/>
          <w:kern w:val="0"/>
          <w:sz w:val="24"/>
          <w:lang w:val="ru-RU"/>
          <w14:ligatures w14:val="none"/>
        </w:rPr>
        <w:t xml:space="preserve"> </w:t>
      </w:r>
      <w:r w:rsidRPr="00947C1E">
        <w:rPr>
          <w:rFonts w:ascii="Times New Roman" w:eastAsia="Calibri" w:hAnsi="Times New Roman" w:cs="Times New Roman"/>
          <w:bCs/>
          <w:i/>
          <w:iCs/>
          <w:spacing w:val="-1"/>
          <w:kern w:val="0"/>
          <w:sz w:val="24"/>
          <w:lang w:val="ru-RU"/>
          <w14:ligatures w14:val="none"/>
        </w:rPr>
        <w:t>(</w:t>
      </w:r>
      <w:proofErr w:type="spellStart"/>
      <w:r w:rsidRPr="00947C1E">
        <w:rPr>
          <w:rFonts w:ascii="Times New Roman" w:eastAsia="Calibri" w:hAnsi="Times New Roman" w:cs="Times New Roman"/>
          <w:bCs/>
          <w:i/>
          <w:iCs/>
          <w:spacing w:val="-1"/>
          <w:kern w:val="0"/>
          <w:sz w:val="24"/>
          <w:lang w:val="ru-RU"/>
          <w14:ligatures w14:val="none"/>
        </w:rPr>
        <w:t>брокерів</w:t>
      </w:r>
      <w:proofErr w:type="spellEnd"/>
      <w:r w:rsidRPr="00947C1E">
        <w:rPr>
          <w:rFonts w:ascii="Times New Roman" w:eastAsia="Calibri" w:hAnsi="Times New Roman" w:cs="Times New Roman"/>
          <w:bCs/>
          <w:i/>
          <w:iCs/>
          <w:spacing w:val="-1"/>
          <w:kern w:val="0"/>
          <w:sz w:val="24"/>
          <w:lang w:val="ru-RU"/>
          <w14:ligatures w14:val="none"/>
        </w:rPr>
        <w:t>):</w:t>
      </w:r>
    </w:p>
    <w:p w14:paraId="694734C6" w14:textId="77777777" w:rsidR="00D04385" w:rsidRPr="00842246" w:rsidRDefault="00D04385" w:rsidP="00D04385">
      <w:pPr>
        <w:widowControl w:val="0"/>
        <w:spacing w:after="0" w:line="240" w:lineRule="auto"/>
        <w:rPr>
          <w:rFonts w:ascii="Times New Roman" w:eastAsia="Times New Roman" w:hAnsi="Times New Roman" w:cs="Times New Roman"/>
          <w:b/>
          <w:bCs/>
          <w:kern w:val="0"/>
          <w:sz w:val="24"/>
          <w:szCs w:val="24"/>
          <w14:ligatures w14:val="none"/>
        </w:rPr>
      </w:pPr>
    </w:p>
    <w:p w14:paraId="6BC0844A" w14:textId="77777777" w:rsidR="00D04385" w:rsidRPr="00842246" w:rsidRDefault="00D04385" w:rsidP="00D04385">
      <w:pPr>
        <w:widowControl w:val="0"/>
        <w:spacing w:after="0" w:line="240" w:lineRule="auto"/>
        <w:ind w:left="213" w:firstLine="507"/>
        <w:jc w:val="both"/>
        <w:rPr>
          <w:rFonts w:ascii="Times New Roman" w:eastAsia="Times New Roman" w:hAnsi="Times New Roman" w:cs="Times New Roman"/>
          <w:kern w:val="0"/>
          <w:sz w:val="24"/>
          <w:szCs w:val="24"/>
          <w:lang w:val="en-US"/>
          <w14:ligatures w14:val="none"/>
        </w:rPr>
      </w:pPr>
      <w:proofErr w:type="spellStart"/>
      <w:r w:rsidRPr="00842246">
        <w:rPr>
          <w:rFonts w:ascii="Times New Roman" w:eastAsia="Times New Roman" w:hAnsi="Times New Roman" w:cs="Times New Roman"/>
          <w:b/>
          <w:bCs/>
          <w:kern w:val="0"/>
          <w:sz w:val="24"/>
          <w:szCs w:val="24"/>
          <w:lang w:val="en-US"/>
          <w14:ligatures w14:val="none"/>
        </w:rPr>
        <w:t>Брокер</w:t>
      </w:r>
      <w:proofErr w:type="spellEnd"/>
      <w:r w:rsidRPr="00842246">
        <w:rPr>
          <w:rFonts w:ascii="Times New Roman" w:eastAsia="Times New Roman" w:hAnsi="Times New Roman" w:cs="Times New Roman"/>
          <w:b/>
          <w:bCs/>
          <w:spacing w:val="-1"/>
          <w:kern w:val="0"/>
          <w:sz w:val="24"/>
          <w:szCs w:val="24"/>
          <w:lang w:val="en-US"/>
          <w14:ligatures w14:val="none"/>
        </w:rPr>
        <w:t xml:space="preserve"> </w:t>
      </w:r>
      <w:r w:rsidRPr="00842246">
        <w:rPr>
          <w:rFonts w:ascii="Times New Roman" w:eastAsia="Times New Roman" w:hAnsi="Times New Roman" w:cs="Times New Roman"/>
          <w:b/>
          <w:bCs/>
          <w:kern w:val="0"/>
          <w:sz w:val="24"/>
          <w:szCs w:val="24"/>
          <w:lang w:val="en-US"/>
          <w14:ligatures w14:val="none"/>
        </w:rPr>
        <w:t>–</w:t>
      </w:r>
      <w:r w:rsidRPr="00842246">
        <w:rPr>
          <w:rFonts w:ascii="Times New Roman" w:eastAsia="Times New Roman" w:hAnsi="Times New Roman" w:cs="Times New Roman"/>
          <w:b/>
          <w:bCs/>
          <w:spacing w:val="2"/>
          <w:kern w:val="0"/>
          <w:sz w:val="24"/>
          <w:szCs w:val="24"/>
          <w:lang w:val="en-US"/>
          <w14:ligatures w14:val="none"/>
        </w:rPr>
        <w:t xml:space="preserve"> </w:t>
      </w:r>
      <w:r w:rsidRPr="00842246">
        <w:rPr>
          <w:rFonts w:ascii="Times New Roman" w:eastAsia="Times New Roman" w:hAnsi="Times New Roman" w:cs="Times New Roman"/>
          <w:b/>
          <w:bCs/>
          <w:kern w:val="0"/>
          <w:sz w:val="24"/>
          <w:szCs w:val="24"/>
          <w:lang w:val="en-US"/>
          <w14:ligatures w14:val="none"/>
        </w:rPr>
        <w:t>1</w:t>
      </w:r>
    </w:p>
    <w:p w14:paraId="53A00E75" w14:textId="77777777" w:rsidR="00D04385" w:rsidRPr="00842246" w:rsidRDefault="00D04385" w:rsidP="00D04385">
      <w:pPr>
        <w:widowControl w:val="0"/>
        <w:spacing w:before="2" w:after="0" w:line="240" w:lineRule="auto"/>
        <w:rPr>
          <w:rFonts w:ascii="Times New Roman" w:eastAsia="Times New Roman" w:hAnsi="Times New Roman" w:cs="Times New Roman"/>
          <w:b/>
          <w:bCs/>
          <w:kern w:val="0"/>
          <w:sz w:val="24"/>
          <w:szCs w:val="24"/>
          <w:lang w:val="en-US"/>
          <w14:ligatures w14:val="none"/>
        </w:rPr>
      </w:pPr>
    </w:p>
    <w:tbl>
      <w:tblPr>
        <w:tblStyle w:val="TableNormal1"/>
        <w:tblW w:w="0" w:type="auto"/>
        <w:tblInd w:w="97" w:type="dxa"/>
        <w:tblLayout w:type="fixed"/>
        <w:tblLook w:val="01E0" w:firstRow="1" w:lastRow="1" w:firstColumn="1" w:lastColumn="1" w:noHBand="0" w:noVBand="0"/>
      </w:tblPr>
      <w:tblGrid>
        <w:gridCol w:w="5104"/>
        <w:gridCol w:w="4432"/>
      </w:tblGrid>
      <w:tr w:rsidR="00D04385" w:rsidRPr="00842246" w14:paraId="4082BC28" w14:textId="77777777" w:rsidTr="005D08D4">
        <w:trPr>
          <w:trHeight w:hRule="exact" w:val="595"/>
        </w:trPr>
        <w:tc>
          <w:tcPr>
            <w:tcW w:w="5104" w:type="dxa"/>
            <w:tcBorders>
              <w:top w:val="single" w:sz="5" w:space="0" w:color="000000"/>
              <w:left w:val="single" w:sz="5" w:space="0" w:color="000000"/>
              <w:bottom w:val="single" w:sz="5" w:space="0" w:color="000000"/>
              <w:right w:val="single" w:sz="5" w:space="0" w:color="000000"/>
            </w:tcBorders>
          </w:tcPr>
          <w:p w14:paraId="3E5776D8" w14:textId="77777777" w:rsidR="00D04385" w:rsidRPr="00842246" w:rsidRDefault="00D04385" w:rsidP="005D08D4">
            <w:pPr>
              <w:spacing w:line="267" w:lineRule="exact"/>
              <w:ind w:left="104"/>
              <w:rPr>
                <w:rFonts w:ascii="Times New Roman" w:eastAsia="Times New Roman" w:hAnsi="Times New Roman" w:cs="Times New Roman"/>
                <w:sz w:val="24"/>
                <w:szCs w:val="24"/>
                <w:lang w:val="ru-RU"/>
              </w:rPr>
            </w:pPr>
            <w:bookmarkStart w:id="130" w:name="_Hlk141815629"/>
            <w:proofErr w:type="spellStart"/>
            <w:r w:rsidRPr="00842246">
              <w:rPr>
                <w:rFonts w:ascii="Times New Roman" w:eastAsia="Times New Roman" w:hAnsi="Times New Roman" w:cs="Times New Roman"/>
                <w:spacing w:val="-1"/>
                <w:sz w:val="24"/>
                <w:szCs w:val="24"/>
                <w:lang w:val="ru-RU"/>
              </w:rPr>
              <w:t>Прізвище</w:t>
            </w:r>
            <w:proofErr w:type="spellEnd"/>
            <w:r w:rsidRPr="00842246">
              <w:rPr>
                <w:rFonts w:ascii="Times New Roman" w:eastAsia="Times New Roman" w:hAnsi="Times New Roman" w:cs="Times New Roman"/>
                <w:spacing w:val="-1"/>
                <w:sz w:val="24"/>
                <w:szCs w:val="24"/>
                <w:lang w:val="ru-RU"/>
              </w:rPr>
              <w:t xml:space="preserve">, </w:t>
            </w:r>
            <w:proofErr w:type="spellStart"/>
            <w:r w:rsidRPr="00842246">
              <w:rPr>
                <w:rFonts w:ascii="Times New Roman" w:eastAsia="Times New Roman" w:hAnsi="Times New Roman" w:cs="Times New Roman"/>
                <w:spacing w:val="-1"/>
                <w:sz w:val="24"/>
                <w:szCs w:val="24"/>
                <w:lang w:val="ru-RU"/>
              </w:rPr>
              <w:t>ім’я</w:t>
            </w:r>
            <w:proofErr w:type="spellEnd"/>
            <w:r w:rsidRPr="00842246">
              <w:rPr>
                <w:rFonts w:ascii="Times New Roman" w:eastAsia="Times New Roman" w:hAnsi="Times New Roman" w:cs="Times New Roman"/>
                <w:spacing w:val="-1"/>
                <w:sz w:val="24"/>
                <w:szCs w:val="24"/>
                <w:lang w:val="ru-RU"/>
              </w:rPr>
              <w:t xml:space="preserve">, </w:t>
            </w:r>
            <w:proofErr w:type="spellStart"/>
            <w:r w:rsidRPr="00842246">
              <w:rPr>
                <w:rFonts w:ascii="Times New Roman" w:eastAsia="Times New Roman" w:hAnsi="Times New Roman" w:cs="Times New Roman"/>
                <w:spacing w:val="-1"/>
                <w:sz w:val="24"/>
                <w:szCs w:val="24"/>
                <w:lang w:val="ru-RU"/>
              </w:rPr>
              <w:t>по-батькові</w:t>
            </w:r>
            <w:proofErr w:type="spellEnd"/>
            <w:r w:rsidRPr="00842246">
              <w:rPr>
                <w:rFonts w:ascii="Times New Roman" w:eastAsia="Times New Roman" w:hAnsi="Times New Roman" w:cs="Times New Roman"/>
                <w:spacing w:val="-1"/>
                <w:sz w:val="24"/>
                <w:szCs w:val="24"/>
                <w:lang w:val="ru-RU"/>
              </w:rPr>
              <w:t xml:space="preserve"> </w:t>
            </w:r>
          </w:p>
        </w:tc>
        <w:tc>
          <w:tcPr>
            <w:tcW w:w="4432" w:type="dxa"/>
            <w:tcBorders>
              <w:top w:val="single" w:sz="5" w:space="0" w:color="000000"/>
              <w:left w:val="single" w:sz="5" w:space="0" w:color="000000"/>
              <w:bottom w:val="single" w:sz="5" w:space="0" w:color="000000"/>
              <w:right w:val="single" w:sz="5" w:space="0" w:color="000000"/>
            </w:tcBorders>
          </w:tcPr>
          <w:p w14:paraId="3C771C3A" w14:textId="77777777" w:rsidR="00D04385" w:rsidRPr="00842246" w:rsidRDefault="00D04385" w:rsidP="005D08D4">
            <w:pPr>
              <w:rPr>
                <w:rFonts w:ascii="Calibri" w:eastAsia="Calibri" w:hAnsi="Calibri" w:cs="Times New Roman"/>
                <w:lang w:val="ru-RU"/>
              </w:rPr>
            </w:pPr>
          </w:p>
        </w:tc>
      </w:tr>
      <w:tr w:rsidR="00D04385" w:rsidRPr="00842246" w14:paraId="4C89C46B" w14:textId="77777777" w:rsidTr="005D08D4">
        <w:trPr>
          <w:trHeight w:hRule="exact" w:val="703"/>
        </w:trPr>
        <w:tc>
          <w:tcPr>
            <w:tcW w:w="5104" w:type="dxa"/>
            <w:tcBorders>
              <w:top w:val="single" w:sz="5" w:space="0" w:color="000000"/>
              <w:left w:val="single" w:sz="5" w:space="0" w:color="000000"/>
              <w:bottom w:val="single" w:sz="5" w:space="0" w:color="000000"/>
              <w:right w:val="single" w:sz="5" w:space="0" w:color="000000"/>
            </w:tcBorders>
          </w:tcPr>
          <w:p w14:paraId="72791143" w14:textId="77777777" w:rsidR="00D04385" w:rsidRPr="00842246" w:rsidRDefault="00D04385" w:rsidP="005D08D4">
            <w:pPr>
              <w:spacing w:line="267" w:lineRule="exact"/>
              <w:ind w:left="104"/>
              <w:rPr>
                <w:rFonts w:ascii="Times New Roman" w:eastAsia="Calibri" w:hAnsi="Times New Roman" w:cs="Times New Roman"/>
                <w:spacing w:val="-1"/>
                <w:sz w:val="24"/>
                <w:lang w:val="uk-UA"/>
              </w:rPr>
            </w:pPr>
            <w:proofErr w:type="spellStart"/>
            <w:r w:rsidRPr="00842246">
              <w:rPr>
                <w:rFonts w:ascii="Times New Roman" w:eastAsia="Times New Roman" w:hAnsi="Times New Roman" w:cs="Times New Roman"/>
                <w:spacing w:val="-1"/>
                <w:sz w:val="24"/>
                <w:szCs w:val="24"/>
                <w:lang w:val="ru-RU"/>
              </w:rPr>
              <w:t>Прізвище</w:t>
            </w:r>
            <w:proofErr w:type="spellEnd"/>
            <w:r w:rsidRPr="00842246">
              <w:rPr>
                <w:rFonts w:ascii="Times New Roman" w:eastAsia="Times New Roman" w:hAnsi="Times New Roman" w:cs="Times New Roman"/>
                <w:spacing w:val="-1"/>
                <w:sz w:val="24"/>
                <w:szCs w:val="24"/>
                <w:lang w:val="ru-RU"/>
              </w:rPr>
              <w:t>,</w:t>
            </w:r>
            <w:r w:rsidRPr="00842246">
              <w:rPr>
                <w:rFonts w:ascii="Times New Roman" w:eastAsia="Times New Roman" w:hAnsi="Times New Roman" w:cs="Times New Roman"/>
                <w:spacing w:val="6"/>
                <w:sz w:val="24"/>
                <w:szCs w:val="24"/>
                <w:lang w:val="ru-RU"/>
              </w:rPr>
              <w:t xml:space="preserve"> </w:t>
            </w:r>
            <w:proofErr w:type="spellStart"/>
            <w:r w:rsidRPr="00842246">
              <w:rPr>
                <w:rFonts w:ascii="Times New Roman" w:eastAsia="Times New Roman" w:hAnsi="Times New Roman" w:cs="Times New Roman"/>
                <w:spacing w:val="-3"/>
                <w:sz w:val="24"/>
                <w:szCs w:val="24"/>
                <w:lang w:val="ru-RU"/>
              </w:rPr>
              <w:t>ім’я</w:t>
            </w:r>
            <w:proofErr w:type="spellEnd"/>
            <w:r w:rsidRPr="00842246">
              <w:rPr>
                <w:rFonts w:ascii="Times New Roman" w:eastAsia="Times New Roman" w:hAnsi="Times New Roman" w:cs="Times New Roman"/>
                <w:spacing w:val="-3"/>
                <w:sz w:val="24"/>
                <w:szCs w:val="24"/>
                <w:lang w:val="ru-RU"/>
              </w:rPr>
              <w:t>,</w:t>
            </w:r>
            <w:r w:rsidRPr="00842246">
              <w:rPr>
                <w:rFonts w:ascii="Times New Roman" w:eastAsia="Times New Roman" w:hAnsi="Times New Roman" w:cs="Times New Roman"/>
                <w:spacing w:val="5"/>
                <w:sz w:val="24"/>
                <w:szCs w:val="24"/>
                <w:lang w:val="ru-RU"/>
              </w:rPr>
              <w:t xml:space="preserve"> </w:t>
            </w:r>
            <w:proofErr w:type="spellStart"/>
            <w:r w:rsidRPr="00842246">
              <w:rPr>
                <w:rFonts w:ascii="Times New Roman" w:eastAsia="Times New Roman" w:hAnsi="Times New Roman" w:cs="Times New Roman"/>
                <w:spacing w:val="-1"/>
                <w:sz w:val="24"/>
                <w:szCs w:val="24"/>
                <w:lang w:val="ru-RU"/>
              </w:rPr>
              <w:t>по-батькові</w:t>
            </w:r>
            <w:proofErr w:type="spellEnd"/>
            <w:r w:rsidRPr="00842246">
              <w:rPr>
                <w:rFonts w:ascii="Times New Roman" w:eastAsia="Times New Roman" w:hAnsi="Times New Roman" w:cs="Times New Roman"/>
                <w:spacing w:val="-7"/>
                <w:sz w:val="24"/>
                <w:szCs w:val="24"/>
                <w:lang w:val="ru-RU"/>
              </w:rPr>
              <w:t xml:space="preserve"> </w:t>
            </w:r>
            <w:proofErr w:type="gramStart"/>
            <w:r w:rsidRPr="00842246">
              <w:rPr>
                <w:rFonts w:ascii="Times New Roman" w:eastAsia="Times New Roman" w:hAnsi="Times New Roman" w:cs="Times New Roman"/>
                <w:spacing w:val="3"/>
                <w:sz w:val="24"/>
                <w:szCs w:val="24"/>
                <w:lang w:val="uk-UA"/>
              </w:rPr>
              <w:t>англійською  мовою</w:t>
            </w:r>
            <w:proofErr w:type="gramEnd"/>
            <w:r w:rsidRPr="00842246">
              <w:rPr>
                <w:rFonts w:ascii="Times New Roman" w:eastAsia="Times New Roman" w:hAnsi="Times New Roman" w:cs="Times New Roman"/>
                <w:spacing w:val="3"/>
                <w:sz w:val="24"/>
                <w:szCs w:val="24"/>
                <w:lang w:val="uk-UA"/>
              </w:rPr>
              <w:t xml:space="preserve"> </w:t>
            </w:r>
            <w:r w:rsidRPr="00842246">
              <w:rPr>
                <w:rFonts w:ascii="Times New Roman" w:eastAsia="Times New Roman" w:hAnsi="Times New Roman" w:cs="Times New Roman"/>
                <w:i/>
                <w:spacing w:val="3"/>
                <w:sz w:val="20"/>
                <w:szCs w:val="20"/>
                <w:lang w:val="uk-UA"/>
              </w:rPr>
              <w:t>(вказується згідно закордонного паспорту)</w:t>
            </w:r>
          </w:p>
        </w:tc>
        <w:tc>
          <w:tcPr>
            <w:tcW w:w="4432" w:type="dxa"/>
            <w:tcBorders>
              <w:top w:val="single" w:sz="5" w:space="0" w:color="000000"/>
              <w:left w:val="single" w:sz="5" w:space="0" w:color="000000"/>
              <w:bottom w:val="single" w:sz="5" w:space="0" w:color="000000"/>
              <w:right w:val="single" w:sz="5" w:space="0" w:color="000000"/>
            </w:tcBorders>
          </w:tcPr>
          <w:p w14:paraId="2998232A" w14:textId="77777777" w:rsidR="00D04385" w:rsidRPr="00842246" w:rsidRDefault="00D04385" w:rsidP="005D08D4">
            <w:pPr>
              <w:rPr>
                <w:rFonts w:ascii="Calibri" w:eastAsia="Calibri" w:hAnsi="Calibri" w:cs="Times New Roman"/>
                <w:lang w:val="ru-RU"/>
              </w:rPr>
            </w:pPr>
          </w:p>
        </w:tc>
      </w:tr>
      <w:tr w:rsidR="00D04385" w:rsidRPr="00842246" w14:paraId="0B3A1005" w14:textId="77777777" w:rsidTr="005D08D4">
        <w:trPr>
          <w:trHeight w:hRule="exact" w:val="429"/>
        </w:trPr>
        <w:tc>
          <w:tcPr>
            <w:tcW w:w="5104" w:type="dxa"/>
            <w:tcBorders>
              <w:top w:val="single" w:sz="5" w:space="0" w:color="000000"/>
              <w:left w:val="single" w:sz="5" w:space="0" w:color="000000"/>
              <w:bottom w:val="single" w:sz="5" w:space="0" w:color="000000"/>
              <w:right w:val="single" w:sz="5" w:space="0" w:color="000000"/>
            </w:tcBorders>
          </w:tcPr>
          <w:p w14:paraId="5C41259F" w14:textId="77777777" w:rsidR="00D04385" w:rsidRPr="00842246" w:rsidRDefault="00D04385" w:rsidP="005D08D4">
            <w:pPr>
              <w:spacing w:line="267" w:lineRule="exact"/>
              <w:ind w:left="104"/>
              <w:rPr>
                <w:rFonts w:ascii="Times New Roman" w:eastAsia="Times New Roman" w:hAnsi="Times New Roman" w:cs="Times New Roman"/>
                <w:sz w:val="24"/>
                <w:szCs w:val="24"/>
              </w:rPr>
            </w:pPr>
            <w:proofErr w:type="spellStart"/>
            <w:r w:rsidRPr="00842246">
              <w:rPr>
                <w:rFonts w:ascii="Times New Roman" w:eastAsia="Calibri" w:hAnsi="Times New Roman" w:cs="Times New Roman"/>
                <w:spacing w:val="-1"/>
                <w:sz w:val="24"/>
              </w:rPr>
              <w:t>Посада</w:t>
            </w:r>
            <w:proofErr w:type="spellEnd"/>
          </w:p>
        </w:tc>
        <w:tc>
          <w:tcPr>
            <w:tcW w:w="4432" w:type="dxa"/>
            <w:tcBorders>
              <w:top w:val="single" w:sz="5" w:space="0" w:color="000000"/>
              <w:left w:val="single" w:sz="5" w:space="0" w:color="000000"/>
              <w:bottom w:val="single" w:sz="5" w:space="0" w:color="000000"/>
              <w:right w:val="single" w:sz="5" w:space="0" w:color="000000"/>
            </w:tcBorders>
          </w:tcPr>
          <w:p w14:paraId="4A4D1C0E" w14:textId="77777777" w:rsidR="00D04385" w:rsidRPr="00842246" w:rsidRDefault="00D04385" w:rsidP="005D08D4">
            <w:pPr>
              <w:rPr>
                <w:rFonts w:ascii="Calibri" w:eastAsia="Calibri" w:hAnsi="Calibri" w:cs="Times New Roman"/>
              </w:rPr>
            </w:pPr>
          </w:p>
        </w:tc>
      </w:tr>
      <w:tr w:rsidR="00D04385" w:rsidRPr="00842246" w14:paraId="12517EC2" w14:textId="77777777" w:rsidTr="005D08D4">
        <w:trPr>
          <w:trHeight w:hRule="exact" w:val="731"/>
        </w:trPr>
        <w:tc>
          <w:tcPr>
            <w:tcW w:w="5104" w:type="dxa"/>
            <w:tcBorders>
              <w:top w:val="single" w:sz="5" w:space="0" w:color="000000"/>
              <w:left w:val="single" w:sz="5" w:space="0" w:color="000000"/>
              <w:bottom w:val="single" w:sz="4" w:space="0" w:color="auto"/>
              <w:right w:val="single" w:sz="5" w:space="0" w:color="000000"/>
            </w:tcBorders>
          </w:tcPr>
          <w:p w14:paraId="4D853581" w14:textId="77777777" w:rsidR="00D04385" w:rsidRPr="00842246" w:rsidRDefault="00D04385" w:rsidP="005D08D4">
            <w:pPr>
              <w:spacing w:line="271" w:lineRule="exact"/>
              <w:ind w:left="104"/>
              <w:rPr>
                <w:rFonts w:ascii="Times New Roman" w:eastAsia="Calibri" w:hAnsi="Times New Roman" w:cs="Times New Roman"/>
                <w:sz w:val="24"/>
                <w:lang w:val="ru-RU"/>
              </w:rPr>
            </w:pPr>
            <w:r w:rsidRPr="00842246">
              <w:rPr>
                <w:rFonts w:ascii="Times New Roman" w:eastAsia="Calibri" w:hAnsi="Times New Roman" w:cs="Times New Roman"/>
                <w:sz w:val="24"/>
                <w:lang w:val="ru-RU"/>
              </w:rPr>
              <w:t xml:space="preserve">Паспорт: </w:t>
            </w:r>
            <w:proofErr w:type="spellStart"/>
            <w:r w:rsidRPr="00842246">
              <w:rPr>
                <w:rFonts w:ascii="Times New Roman" w:eastAsia="Calibri" w:hAnsi="Times New Roman" w:cs="Times New Roman"/>
                <w:sz w:val="24"/>
                <w:lang w:val="ru-RU"/>
              </w:rPr>
              <w:t>серія</w:t>
            </w:r>
            <w:proofErr w:type="spellEnd"/>
            <w:r w:rsidRPr="00842246">
              <w:rPr>
                <w:rFonts w:ascii="Times New Roman" w:eastAsia="Calibri" w:hAnsi="Times New Roman" w:cs="Times New Roman"/>
                <w:sz w:val="24"/>
                <w:lang w:val="ru-RU"/>
              </w:rPr>
              <w:t xml:space="preserve"> та номер </w:t>
            </w:r>
          </w:p>
          <w:p w14:paraId="0A627DB8" w14:textId="77777777" w:rsidR="00D04385" w:rsidRPr="00842246" w:rsidRDefault="00D04385" w:rsidP="005D08D4">
            <w:pPr>
              <w:spacing w:line="271" w:lineRule="exact"/>
              <w:ind w:left="104"/>
              <w:rPr>
                <w:rFonts w:ascii="Times New Roman" w:eastAsia="Times New Roman" w:hAnsi="Times New Roman" w:cs="Times New Roman"/>
                <w:sz w:val="24"/>
                <w:szCs w:val="24"/>
                <w:lang w:val="ru-RU"/>
              </w:rPr>
            </w:pPr>
            <w:r w:rsidRPr="00842246">
              <w:rPr>
                <w:rFonts w:ascii="Times New Roman" w:eastAsia="Calibri" w:hAnsi="Times New Roman" w:cs="Times New Roman"/>
                <w:sz w:val="24"/>
                <w:lang w:val="ru-RU"/>
              </w:rPr>
              <w:t xml:space="preserve">(№ </w:t>
            </w:r>
            <w:r w:rsidRPr="00842246">
              <w:rPr>
                <w:rFonts w:ascii="Times New Roman" w:eastAsia="Calibri" w:hAnsi="Times New Roman" w:cs="Times New Roman"/>
                <w:sz w:val="24"/>
              </w:rPr>
              <w:t>ID</w:t>
            </w:r>
            <w:r w:rsidRPr="00842246">
              <w:rPr>
                <w:rFonts w:ascii="Times New Roman" w:eastAsia="Calibri" w:hAnsi="Times New Roman" w:cs="Times New Roman"/>
                <w:sz w:val="24"/>
                <w:lang w:val="ru-RU"/>
              </w:rPr>
              <w:t>-</w:t>
            </w:r>
            <w:r w:rsidRPr="00842246">
              <w:rPr>
                <w:rFonts w:ascii="Times New Roman" w:eastAsia="Calibri" w:hAnsi="Times New Roman" w:cs="Times New Roman"/>
                <w:sz w:val="24"/>
                <w:lang w:val="uk-UA"/>
              </w:rPr>
              <w:t>картки)</w:t>
            </w:r>
          </w:p>
        </w:tc>
        <w:tc>
          <w:tcPr>
            <w:tcW w:w="4432" w:type="dxa"/>
            <w:tcBorders>
              <w:top w:val="single" w:sz="5" w:space="0" w:color="000000"/>
              <w:left w:val="single" w:sz="5" w:space="0" w:color="000000"/>
              <w:bottom w:val="single" w:sz="4" w:space="0" w:color="auto"/>
              <w:right w:val="single" w:sz="5" w:space="0" w:color="000000"/>
            </w:tcBorders>
          </w:tcPr>
          <w:p w14:paraId="7F7DA5E0" w14:textId="77777777" w:rsidR="00D04385" w:rsidRPr="00842246" w:rsidRDefault="00D04385" w:rsidP="005D08D4">
            <w:pPr>
              <w:rPr>
                <w:rFonts w:ascii="Calibri" w:eastAsia="Calibri" w:hAnsi="Calibri" w:cs="Times New Roman"/>
                <w:lang w:val="ru-RU"/>
              </w:rPr>
            </w:pPr>
          </w:p>
        </w:tc>
      </w:tr>
      <w:tr w:rsidR="00D04385" w:rsidRPr="00842246" w14:paraId="0ADE8DB6" w14:textId="77777777" w:rsidTr="005D08D4">
        <w:tblPrEx>
          <w:tblLook w:val="04A0" w:firstRow="1" w:lastRow="0" w:firstColumn="1" w:lastColumn="0" w:noHBand="0" w:noVBand="1"/>
        </w:tblPrEx>
        <w:trPr>
          <w:trHeight w:hRule="exact" w:val="430"/>
        </w:trPr>
        <w:tc>
          <w:tcPr>
            <w:tcW w:w="5104" w:type="dxa"/>
            <w:tcBorders>
              <w:top w:val="single" w:sz="4" w:space="0" w:color="auto"/>
              <w:left w:val="single" w:sz="4" w:space="0" w:color="auto"/>
              <w:bottom w:val="single" w:sz="4" w:space="0" w:color="auto"/>
              <w:right w:val="single" w:sz="4" w:space="0" w:color="auto"/>
            </w:tcBorders>
          </w:tcPr>
          <w:p w14:paraId="5B78A008" w14:textId="77777777" w:rsidR="00D04385" w:rsidRPr="00842246" w:rsidRDefault="00D04385" w:rsidP="005D08D4">
            <w:pPr>
              <w:spacing w:line="271" w:lineRule="exact"/>
              <w:ind w:left="104"/>
              <w:rPr>
                <w:rFonts w:ascii="Times New Roman" w:eastAsia="Times New Roman" w:hAnsi="Times New Roman" w:cs="Times New Roman"/>
                <w:sz w:val="24"/>
                <w:szCs w:val="24"/>
                <w:lang w:val="uk-UA"/>
              </w:rPr>
            </w:pPr>
            <w:r w:rsidRPr="00842246">
              <w:rPr>
                <w:rFonts w:ascii="Times New Roman" w:eastAsia="Calibri" w:hAnsi="Times New Roman" w:cs="Times New Roman"/>
                <w:sz w:val="24"/>
                <w:lang w:val="ru-RU"/>
              </w:rPr>
              <w:t xml:space="preserve">Дата </w:t>
            </w:r>
            <w:proofErr w:type="spellStart"/>
            <w:r w:rsidRPr="00842246">
              <w:rPr>
                <w:rFonts w:ascii="Times New Roman" w:eastAsia="Calibri" w:hAnsi="Times New Roman" w:cs="Times New Roman"/>
                <w:sz w:val="24"/>
                <w:lang w:val="ru-RU"/>
              </w:rPr>
              <w:t>видачі</w:t>
            </w:r>
            <w:proofErr w:type="spellEnd"/>
            <w:r w:rsidRPr="00842246">
              <w:rPr>
                <w:rFonts w:ascii="Times New Roman" w:eastAsia="Calibri" w:hAnsi="Times New Roman" w:cs="Times New Roman"/>
                <w:sz w:val="24"/>
                <w:lang w:val="ru-RU"/>
              </w:rPr>
              <w:t xml:space="preserve"> паспорту (</w:t>
            </w:r>
            <w:r w:rsidRPr="00842246">
              <w:rPr>
                <w:rFonts w:ascii="Times New Roman" w:eastAsia="Calibri" w:hAnsi="Times New Roman" w:cs="Times New Roman"/>
                <w:sz w:val="24"/>
              </w:rPr>
              <w:t>ID</w:t>
            </w:r>
            <w:r w:rsidRPr="00842246">
              <w:rPr>
                <w:rFonts w:ascii="Times New Roman" w:eastAsia="Calibri" w:hAnsi="Times New Roman" w:cs="Times New Roman"/>
                <w:sz w:val="24"/>
                <w:lang w:val="ru-RU"/>
              </w:rPr>
              <w:t>-</w:t>
            </w:r>
            <w:r w:rsidRPr="00842246">
              <w:rPr>
                <w:rFonts w:ascii="Times New Roman" w:eastAsia="Calibri" w:hAnsi="Times New Roman" w:cs="Times New Roman"/>
                <w:sz w:val="24"/>
                <w:lang w:val="uk-UA"/>
              </w:rPr>
              <w:t>картки)</w:t>
            </w:r>
          </w:p>
          <w:p w14:paraId="3DA03EA7" w14:textId="77777777" w:rsidR="00D04385" w:rsidRPr="00842246" w:rsidRDefault="00D04385" w:rsidP="005D08D4">
            <w:pPr>
              <w:spacing w:line="274" w:lineRule="exact"/>
              <w:ind w:left="104" w:right="986"/>
              <w:rPr>
                <w:rFonts w:ascii="Times New Roman" w:eastAsia="Times New Roman" w:hAnsi="Times New Roman" w:cs="Times New Roman"/>
                <w:sz w:val="24"/>
                <w:szCs w:val="24"/>
                <w:lang w:val="uk-UA"/>
              </w:rPr>
            </w:pPr>
          </w:p>
        </w:tc>
        <w:tc>
          <w:tcPr>
            <w:tcW w:w="4432" w:type="dxa"/>
            <w:tcBorders>
              <w:top w:val="single" w:sz="4" w:space="0" w:color="auto"/>
              <w:left w:val="single" w:sz="4" w:space="0" w:color="auto"/>
              <w:bottom w:val="single" w:sz="4" w:space="0" w:color="auto"/>
              <w:right w:val="single" w:sz="4" w:space="0" w:color="auto"/>
            </w:tcBorders>
          </w:tcPr>
          <w:p w14:paraId="47906E26" w14:textId="77777777" w:rsidR="00D04385" w:rsidRPr="00842246" w:rsidRDefault="00D04385" w:rsidP="005D08D4">
            <w:pPr>
              <w:rPr>
                <w:rFonts w:ascii="Calibri" w:eastAsia="Calibri" w:hAnsi="Calibri" w:cs="Times New Roman"/>
                <w:lang w:val="ru-RU"/>
              </w:rPr>
            </w:pPr>
          </w:p>
        </w:tc>
      </w:tr>
      <w:tr w:rsidR="00D04385" w:rsidRPr="00842246" w14:paraId="306CFBE4" w14:textId="77777777" w:rsidTr="005D08D4">
        <w:tblPrEx>
          <w:tblLook w:val="04A0" w:firstRow="1" w:lastRow="0" w:firstColumn="1" w:lastColumn="0" w:noHBand="0" w:noVBand="1"/>
        </w:tblPrEx>
        <w:trPr>
          <w:trHeight w:hRule="exact" w:val="565"/>
        </w:trPr>
        <w:tc>
          <w:tcPr>
            <w:tcW w:w="5104" w:type="dxa"/>
            <w:tcBorders>
              <w:top w:val="single" w:sz="4" w:space="0" w:color="auto"/>
              <w:left w:val="single" w:sz="4" w:space="0" w:color="auto"/>
              <w:bottom w:val="single" w:sz="4" w:space="0" w:color="auto"/>
              <w:right w:val="single" w:sz="4" w:space="0" w:color="auto"/>
            </w:tcBorders>
          </w:tcPr>
          <w:p w14:paraId="16EF33CB" w14:textId="77777777" w:rsidR="00D04385" w:rsidRPr="00842246" w:rsidRDefault="00D04385" w:rsidP="005D08D4">
            <w:pPr>
              <w:spacing w:line="271" w:lineRule="exact"/>
              <w:ind w:left="104"/>
              <w:rPr>
                <w:rFonts w:ascii="Times New Roman" w:eastAsia="Times New Roman" w:hAnsi="Times New Roman" w:cs="Times New Roman"/>
                <w:sz w:val="24"/>
                <w:szCs w:val="24"/>
                <w:lang w:val="uk-UA"/>
              </w:rPr>
            </w:pPr>
            <w:r w:rsidRPr="00842246">
              <w:rPr>
                <w:rFonts w:ascii="Times New Roman" w:eastAsia="Calibri" w:hAnsi="Times New Roman" w:cs="Times New Roman"/>
                <w:sz w:val="24"/>
                <w:lang w:val="ru-RU"/>
              </w:rPr>
              <w:t xml:space="preserve">Орган, </w:t>
            </w:r>
            <w:proofErr w:type="spellStart"/>
            <w:r w:rsidRPr="00842246">
              <w:rPr>
                <w:rFonts w:ascii="Times New Roman" w:eastAsia="Calibri" w:hAnsi="Times New Roman" w:cs="Times New Roman"/>
                <w:sz w:val="24"/>
                <w:lang w:val="ru-RU"/>
              </w:rPr>
              <w:t>який</w:t>
            </w:r>
            <w:proofErr w:type="spellEnd"/>
            <w:r w:rsidRPr="00842246">
              <w:rPr>
                <w:rFonts w:ascii="Times New Roman" w:eastAsia="Calibri" w:hAnsi="Times New Roman" w:cs="Times New Roman"/>
                <w:sz w:val="24"/>
                <w:lang w:val="ru-RU"/>
              </w:rPr>
              <w:t xml:space="preserve"> </w:t>
            </w:r>
            <w:proofErr w:type="spellStart"/>
            <w:r w:rsidRPr="00842246">
              <w:rPr>
                <w:rFonts w:ascii="Times New Roman" w:eastAsia="Calibri" w:hAnsi="Times New Roman" w:cs="Times New Roman"/>
                <w:sz w:val="24"/>
                <w:lang w:val="ru-RU"/>
              </w:rPr>
              <w:t>видав</w:t>
            </w:r>
            <w:proofErr w:type="spellEnd"/>
            <w:r w:rsidRPr="00842246">
              <w:rPr>
                <w:rFonts w:ascii="Times New Roman" w:eastAsia="Calibri" w:hAnsi="Times New Roman" w:cs="Times New Roman"/>
                <w:sz w:val="24"/>
                <w:lang w:val="ru-RU"/>
              </w:rPr>
              <w:t xml:space="preserve"> паспорт (</w:t>
            </w:r>
            <w:r w:rsidRPr="00842246">
              <w:rPr>
                <w:rFonts w:ascii="Times New Roman" w:eastAsia="Calibri" w:hAnsi="Times New Roman" w:cs="Times New Roman"/>
                <w:sz w:val="24"/>
              </w:rPr>
              <w:t>ID</w:t>
            </w:r>
            <w:r w:rsidRPr="00842246">
              <w:rPr>
                <w:rFonts w:ascii="Times New Roman" w:eastAsia="Calibri" w:hAnsi="Times New Roman" w:cs="Times New Roman"/>
                <w:sz w:val="24"/>
                <w:lang w:val="ru-RU"/>
              </w:rPr>
              <w:t>-</w:t>
            </w:r>
            <w:r w:rsidRPr="00842246">
              <w:rPr>
                <w:rFonts w:ascii="Times New Roman" w:eastAsia="Calibri" w:hAnsi="Times New Roman" w:cs="Times New Roman"/>
                <w:sz w:val="24"/>
                <w:lang w:val="uk-UA"/>
              </w:rPr>
              <w:t>картку)</w:t>
            </w:r>
          </w:p>
          <w:p w14:paraId="71A2C0D2" w14:textId="77777777" w:rsidR="00D04385" w:rsidRPr="00842246" w:rsidRDefault="00D04385" w:rsidP="005D08D4">
            <w:pPr>
              <w:spacing w:line="274" w:lineRule="exact"/>
              <w:ind w:left="104" w:right="986"/>
              <w:rPr>
                <w:rFonts w:ascii="Times New Roman" w:eastAsia="Times New Roman" w:hAnsi="Times New Roman" w:cs="Times New Roman"/>
                <w:sz w:val="24"/>
                <w:szCs w:val="24"/>
                <w:lang w:val="uk-UA"/>
              </w:rPr>
            </w:pPr>
          </w:p>
        </w:tc>
        <w:tc>
          <w:tcPr>
            <w:tcW w:w="4432" w:type="dxa"/>
            <w:tcBorders>
              <w:top w:val="single" w:sz="4" w:space="0" w:color="auto"/>
              <w:left w:val="single" w:sz="4" w:space="0" w:color="auto"/>
              <w:bottom w:val="single" w:sz="4" w:space="0" w:color="auto"/>
              <w:right w:val="single" w:sz="4" w:space="0" w:color="auto"/>
            </w:tcBorders>
          </w:tcPr>
          <w:p w14:paraId="0BCC1C79" w14:textId="77777777" w:rsidR="00D04385" w:rsidRPr="00842246" w:rsidRDefault="00D04385" w:rsidP="005D08D4">
            <w:pPr>
              <w:rPr>
                <w:rFonts w:ascii="Calibri" w:eastAsia="Calibri" w:hAnsi="Calibri" w:cs="Times New Roman"/>
                <w:lang w:val="ru-RU"/>
              </w:rPr>
            </w:pPr>
          </w:p>
        </w:tc>
      </w:tr>
      <w:tr w:rsidR="00D04385" w:rsidRPr="00842246" w14:paraId="5FDACBC3" w14:textId="77777777" w:rsidTr="005D08D4">
        <w:trPr>
          <w:trHeight w:hRule="exact" w:val="283"/>
        </w:trPr>
        <w:tc>
          <w:tcPr>
            <w:tcW w:w="5104" w:type="dxa"/>
            <w:tcBorders>
              <w:top w:val="single" w:sz="5" w:space="0" w:color="000000"/>
              <w:left w:val="single" w:sz="5" w:space="0" w:color="000000"/>
              <w:bottom w:val="single" w:sz="5" w:space="0" w:color="000000"/>
              <w:right w:val="single" w:sz="5" w:space="0" w:color="000000"/>
            </w:tcBorders>
          </w:tcPr>
          <w:p w14:paraId="60081A91" w14:textId="77777777" w:rsidR="00D04385" w:rsidRPr="00842246" w:rsidRDefault="00D04385" w:rsidP="005D08D4">
            <w:pPr>
              <w:spacing w:line="267" w:lineRule="exact"/>
              <w:ind w:left="104"/>
              <w:rPr>
                <w:rFonts w:ascii="Times New Roman" w:eastAsia="Times New Roman" w:hAnsi="Times New Roman" w:cs="Times New Roman"/>
                <w:sz w:val="24"/>
                <w:szCs w:val="24"/>
                <w:lang w:val="uk-UA"/>
              </w:rPr>
            </w:pPr>
            <w:r w:rsidRPr="00842246">
              <w:rPr>
                <w:rFonts w:ascii="Times New Roman" w:eastAsia="Calibri" w:hAnsi="Times New Roman" w:cs="Times New Roman"/>
                <w:spacing w:val="-1"/>
                <w:sz w:val="24"/>
                <w:lang w:val="uk-UA"/>
              </w:rPr>
              <w:t>РНОКПП</w:t>
            </w:r>
          </w:p>
        </w:tc>
        <w:tc>
          <w:tcPr>
            <w:tcW w:w="4432" w:type="dxa"/>
            <w:tcBorders>
              <w:top w:val="single" w:sz="5" w:space="0" w:color="000000"/>
              <w:left w:val="single" w:sz="5" w:space="0" w:color="000000"/>
              <w:bottom w:val="single" w:sz="5" w:space="0" w:color="000000"/>
              <w:right w:val="single" w:sz="5" w:space="0" w:color="000000"/>
            </w:tcBorders>
          </w:tcPr>
          <w:p w14:paraId="31F0041E" w14:textId="77777777" w:rsidR="00D04385" w:rsidRPr="00842246" w:rsidRDefault="00D04385" w:rsidP="005D08D4">
            <w:pPr>
              <w:rPr>
                <w:rFonts w:ascii="Calibri" w:eastAsia="Calibri" w:hAnsi="Calibri" w:cs="Times New Roman"/>
              </w:rPr>
            </w:pPr>
          </w:p>
        </w:tc>
      </w:tr>
      <w:tr w:rsidR="00D04385" w:rsidRPr="00842246" w14:paraId="164DD0A9" w14:textId="77777777" w:rsidTr="005D08D4">
        <w:trPr>
          <w:trHeight w:hRule="exact" w:val="283"/>
        </w:trPr>
        <w:tc>
          <w:tcPr>
            <w:tcW w:w="5104" w:type="dxa"/>
            <w:tcBorders>
              <w:top w:val="single" w:sz="5" w:space="0" w:color="000000"/>
              <w:left w:val="single" w:sz="5" w:space="0" w:color="000000"/>
              <w:bottom w:val="single" w:sz="5" w:space="0" w:color="000000"/>
              <w:right w:val="single" w:sz="5" w:space="0" w:color="000000"/>
            </w:tcBorders>
          </w:tcPr>
          <w:p w14:paraId="67C7E203" w14:textId="77777777" w:rsidR="00D04385" w:rsidRPr="00842246" w:rsidRDefault="00D04385" w:rsidP="005D08D4">
            <w:pPr>
              <w:spacing w:line="267" w:lineRule="exact"/>
              <w:ind w:left="104"/>
              <w:rPr>
                <w:rFonts w:ascii="Times New Roman" w:eastAsia="Times New Roman" w:hAnsi="Times New Roman" w:cs="Times New Roman"/>
                <w:sz w:val="24"/>
                <w:szCs w:val="24"/>
              </w:rPr>
            </w:pPr>
            <w:r w:rsidRPr="00842246">
              <w:rPr>
                <w:rFonts w:ascii="Times New Roman" w:eastAsia="Calibri" w:hAnsi="Times New Roman" w:cs="Times New Roman"/>
                <w:spacing w:val="-1"/>
                <w:sz w:val="24"/>
              </w:rPr>
              <w:t>E</w:t>
            </w:r>
            <w:r w:rsidRPr="00842246">
              <w:rPr>
                <w:rFonts w:ascii="Times New Roman" w:eastAsia="Calibri" w:hAnsi="Times New Roman" w:cs="Times New Roman"/>
                <w:spacing w:val="-1"/>
                <w:sz w:val="24"/>
                <w:lang w:val="uk-UA"/>
              </w:rPr>
              <w:t>-</w:t>
            </w:r>
            <w:r w:rsidRPr="00842246">
              <w:rPr>
                <w:rFonts w:ascii="Times New Roman" w:eastAsia="Calibri" w:hAnsi="Times New Roman" w:cs="Times New Roman"/>
                <w:spacing w:val="-1"/>
                <w:sz w:val="24"/>
              </w:rPr>
              <w:t>mail</w:t>
            </w:r>
          </w:p>
        </w:tc>
        <w:tc>
          <w:tcPr>
            <w:tcW w:w="4432" w:type="dxa"/>
            <w:tcBorders>
              <w:top w:val="single" w:sz="5" w:space="0" w:color="000000"/>
              <w:left w:val="single" w:sz="5" w:space="0" w:color="000000"/>
              <w:bottom w:val="single" w:sz="5" w:space="0" w:color="000000"/>
              <w:right w:val="single" w:sz="5" w:space="0" w:color="000000"/>
            </w:tcBorders>
          </w:tcPr>
          <w:p w14:paraId="7A3675B0" w14:textId="77777777" w:rsidR="00D04385" w:rsidRPr="00842246" w:rsidRDefault="00D04385" w:rsidP="005D08D4">
            <w:pPr>
              <w:rPr>
                <w:rFonts w:ascii="Calibri" w:eastAsia="Calibri" w:hAnsi="Calibri" w:cs="Times New Roman"/>
              </w:rPr>
            </w:pPr>
          </w:p>
        </w:tc>
      </w:tr>
      <w:tr w:rsidR="00D04385" w:rsidRPr="00842246" w14:paraId="76F43E95" w14:textId="77777777" w:rsidTr="005D08D4">
        <w:trPr>
          <w:trHeight w:hRule="exact" w:val="288"/>
        </w:trPr>
        <w:tc>
          <w:tcPr>
            <w:tcW w:w="5104" w:type="dxa"/>
            <w:tcBorders>
              <w:top w:val="single" w:sz="5" w:space="0" w:color="000000"/>
              <w:left w:val="single" w:sz="5" w:space="0" w:color="000000"/>
              <w:bottom w:val="single" w:sz="5" w:space="0" w:color="000000"/>
              <w:right w:val="single" w:sz="5" w:space="0" w:color="000000"/>
            </w:tcBorders>
          </w:tcPr>
          <w:p w14:paraId="424A9047" w14:textId="77777777" w:rsidR="00D04385" w:rsidRPr="00842246" w:rsidRDefault="00D04385" w:rsidP="005D08D4">
            <w:pPr>
              <w:spacing w:line="267" w:lineRule="exact"/>
              <w:ind w:left="104"/>
              <w:rPr>
                <w:rFonts w:ascii="Times New Roman" w:eastAsia="Times New Roman" w:hAnsi="Times New Roman" w:cs="Times New Roman"/>
                <w:sz w:val="24"/>
                <w:szCs w:val="24"/>
              </w:rPr>
            </w:pPr>
            <w:proofErr w:type="spellStart"/>
            <w:r w:rsidRPr="00842246">
              <w:rPr>
                <w:rFonts w:ascii="Times New Roman" w:eastAsia="Calibri" w:hAnsi="Times New Roman" w:cs="Times New Roman"/>
                <w:sz w:val="24"/>
              </w:rPr>
              <w:t>Телефон</w:t>
            </w:r>
            <w:proofErr w:type="spellEnd"/>
          </w:p>
        </w:tc>
        <w:tc>
          <w:tcPr>
            <w:tcW w:w="4432" w:type="dxa"/>
            <w:tcBorders>
              <w:top w:val="single" w:sz="5" w:space="0" w:color="000000"/>
              <w:left w:val="single" w:sz="5" w:space="0" w:color="000000"/>
              <w:bottom w:val="single" w:sz="5" w:space="0" w:color="000000"/>
              <w:right w:val="single" w:sz="5" w:space="0" w:color="000000"/>
            </w:tcBorders>
          </w:tcPr>
          <w:p w14:paraId="418DC611" w14:textId="77777777" w:rsidR="00D04385" w:rsidRPr="00842246" w:rsidRDefault="00D04385" w:rsidP="005D08D4">
            <w:pPr>
              <w:rPr>
                <w:rFonts w:ascii="Calibri" w:eastAsia="Calibri" w:hAnsi="Calibri" w:cs="Times New Roman"/>
              </w:rPr>
            </w:pPr>
          </w:p>
        </w:tc>
      </w:tr>
      <w:bookmarkEnd w:id="130"/>
      <w:tr w:rsidR="00D04385" w:rsidRPr="00842246" w14:paraId="4AA065B0" w14:textId="77777777" w:rsidTr="005D08D4">
        <w:tblPrEx>
          <w:tblLook w:val="04A0" w:firstRow="1" w:lastRow="0" w:firstColumn="1" w:lastColumn="0" w:noHBand="0" w:noVBand="1"/>
        </w:tblPrEx>
        <w:trPr>
          <w:trHeight w:hRule="exact" w:val="988"/>
        </w:trPr>
        <w:tc>
          <w:tcPr>
            <w:tcW w:w="5104" w:type="dxa"/>
            <w:tcBorders>
              <w:top w:val="single" w:sz="4" w:space="0" w:color="auto"/>
              <w:left w:val="single" w:sz="4" w:space="0" w:color="auto"/>
              <w:bottom w:val="single" w:sz="4" w:space="0" w:color="auto"/>
              <w:right w:val="single" w:sz="4" w:space="0" w:color="auto"/>
            </w:tcBorders>
          </w:tcPr>
          <w:p w14:paraId="1311D41D" w14:textId="77777777" w:rsidR="00D04385" w:rsidRPr="00842246" w:rsidRDefault="00D04385" w:rsidP="005D08D4">
            <w:pPr>
              <w:spacing w:line="267" w:lineRule="exact"/>
              <w:ind w:left="104"/>
              <w:rPr>
                <w:rFonts w:ascii="Times New Roman" w:eastAsia="Times New Roman" w:hAnsi="Times New Roman" w:cs="Times New Roman"/>
                <w:i/>
                <w:sz w:val="20"/>
                <w:szCs w:val="20"/>
                <w:lang w:val="uk-UA"/>
              </w:rPr>
            </w:pPr>
            <w:r w:rsidRPr="00842246">
              <w:rPr>
                <w:rFonts w:ascii="Times New Roman" w:eastAsia="Calibri" w:hAnsi="Times New Roman" w:cs="Times New Roman"/>
                <w:spacing w:val="-1"/>
                <w:sz w:val="24"/>
                <w:lang w:val="uk-UA"/>
              </w:rPr>
              <w:t xml:space="preserve">Брокер діє на підставі: </w:t>
            </w:r>
            <w:r w:rsidRPr="00842246">
              <w:rPr>
                <w:rFonts w:ascii="Times New Roman" w:eastAsia="Times New Roman" w:hAnsi="Times New Roman" w:cs="Times New Roman"/>
                <w:i/>
                <w:sz w:val="20"/>
                <w:szCs w:val="20"/>
                <w:lang w:val="uk-UA"/>
              </w:rPr>
              <w:t>(для документу іншого, ніж Статут, зазначається назва документу, номер і дата видачі у називному відмінку)</w:t>
            </w:r>
          </w:p>
        </w:tc>
        <w:tc>
          <w:tcPr>
            <w:tcW w:w="4432" w:type="dxa"/>
            <w:tcBorders>
              <w:top w:val="single" w:sz="4" w:space="0" w:color="auto"/>
              <w:left w:val="single" w:sz="4" w:space="0" w:color="auto"/>
              <w:bottom w:val="single" w:sz="4" w:space="0" w:color="auto"/>
              <w:right w:val="single" w:sz="4" w:space="0" w:color="auto"/>
            </w:tcBorders>
          </w:tcPr>
          <w:p w14:paraId="2E032B49" w14:textId="77777777" w:rsidR="00D04385" w:rsidRPr="00842246" w:rsidRDefault="00D04385" w:rsidP="005D08D4">
            <w:pPr>
              <w:rPr>
                <w:rFonts w:ascii="Calibri" w:eastAsia="Calibri" w:hAnsi="Calibri" w:cs="Times New Roman"/>
                <w:lang w:val="ru-RU"/>
              </w:rPr>
            </w:pPr>
          </w:p>
        </w:tc>
      </w:tr>
      <w:tr w:rsidR="00D04385" w:rsidRPr="00842246" w14:paraId="48EB4AA9" w14:textId="77777777" w:rsidTr="005D08D4">
        <w:trPr>
          <w:trHeight w:hRule="exact" w:val="712"/>
        </w:trPr>
        <w:tc>
          <w:tcPr>
            <w:tcW w:w="5104" w:type="dxa"/>
            <w:tcBorders>
              <w:top w:val="single" w:sz="5" w:space="0" w:color="000000"/>
              <w:left w:val="single" w:sz="5" w:space="0" w:color="000000"/>
              <w:bottom w:val="single" w:sz="5" w:space="0" w:color="000000"/>
              <w:right w:val="single" w:sz="5" w:space="0" w:color="000000"/>
            </w:tcBorders>
          </w:tcPr>
          <w:p w14:paraId="0669E66F" w14:textId="77777777" w:rsidR="00D04385" w:rsidRPr="00842246" w:rsidRDefault="00D04385" w:rsidP="005D08D4">
            <w:pPr>
              <w:spacing w:line="267" w:lineRule="exact"/>
              <w:ind w:left="104"/>
              <w:rPr>
                <w:rFonts w:ascii="Times New Roman" w:eastAsia="Calibri" w:hAnsi="Times New Roman" w:cs="Times New Roman"/>
                <w:sz w:val="24"/>
                <w:lang w:val="uk-UA"/>
              </w:rPr>
            </w:pPr>
            <w:r w:rsidRPr="00842246">
              <w:rPr>
                <w:rFonts w:ascii="Times New Roman" w:eastAsia="Calibri" w:hAnsi="Times New Roman" w:cs="Times New Roman"/>
                <w:sz w:val="24"/>
                <w:lang w:val="uk-UA"/>
              </w:rPr>
              <w:t>Строк дії повноважень брокера – до:</w:t>
            </w:r>
          </w:p>
          <w:p w14:paraId="27B9ED78" w14:textId="77777777" w:rsidR="00D04385" w:rsidRPr="00842246" w:rsidRDefault="00D04385" w:rsidP="005D08D4">
            <w:pPr>
              <w:spacing w:line="267" w:lineRule="exact"/>
              <w:ind w:left="104"/>
              <w:rPr>
                <w:rFonts w:ascii="Times New Roman" w:eastAsia="Calibri" w:hAnsi="Times New Roman" w:cs="Times New Roman"/>
                <w:i/>
                <w:sz w:val="20"/>
                <w:szCs w:val="20"/>
                <w:lang w:val="uk-UA"/>
              </w:rPr>
            </w:pPr>
            <w:r w:rsidRPr="00842246">
              <w:rPr>
                <w:rFonts w:ascii="Times New Roman" w:eastAsia="Calibri" w:hAnsi="Times New Roman" w:cs="Times New Roman"/>
                <w:i/>
                <w:sz w:val="20"/>
                <w:szCs w:val="20"/>
                <w:lang w:val="uk-UA"/>
              </w:rPr>
              <w:t xml:space="preserve">(для керівника </w:t>
            </w:r>
            <w:proofErr w:type="spellStart"/>
            <w:r w:rsidRPr="00842246">
              <w:rPr>
                <w:rFonts w:ascii="Times New Roman" w:eastAsia="Calibri" w:hAnsi="Times New Roman" w:cs="Times New Roman"/>
                <w:i/>
                <w:sz w:val="20"/>
                <w:szCs w:val="20"/>
                <w:lang w:val="ru-RU"/>
              </w:rPr>
              <w:t>вказується</w:t>
            </w:r>
            <w:proofErr w:type="spellEnd"/>
            <w:r w:rsidRPr="00842246">
              <w:rPr>
                <w:rFonts w:ascii="Times New Roman" w:eastAsia="Calibri" w:hAnsi="Times New Roman" w:cs="Times New Roman"/>
                <w:i/>
                <w:sz w:val="20"/>
                <w:szCs w:val="20"/>
                <w:lang w:val="ru-RU"/>
              </w:rPr>
              <w:t xml:space="preserve"> «до </w:t>
            </w:r>
            <w:proofErr w:type="spellStart"/>
            <w:r w:rsidRPr="00842246">
              <w:rPr>
                <w:rFonts w:ascii="Times New Roman" w:eastAsia="Calibri" w:hAnsi="Times New Roman" w:cs="Times New Roman"/>
                <w:i/>
                <w:sz w:val="20"/>
                <w:szCs w:val="20"/>
                <w:lang w:val="ru-RU"/>
              </w:rPr>
              <w:t>припинення</w:t>
            </w:r>
            <w:proofErr w:type="spellEnd"/>
            <w:r w:rsidRPr="00842246">
              <w:rPr>
                <w:rFonts w:ascii="Times New Roman" w:eastAsia="Calibri" w:hAnsi="Times New Roman" w:cs="Times New Roman"/>
                <w:i/>
                <w:sz w:val="20"/>
                <w:szCs w:val="20"/>
                <w:lang w:val="ru-RU"/>
              </w:rPr>
              <w:t xml:space="preserve"> </w:t>
            </w:r>
            <w:proofErr w:type="spellStart"/>
            <w:r w:rsidRPr="00842246">
              <w:rPr>
                <w:rFonts w:ascii="Times New Roman" w:eastAsia="Calibri" w:hAnsi="Times New Roman" w:cs="Times New Roman"/>
                <w:i/>
                <w:sz w:val="20"/>
                <w:szCs w:val="20"/>
                <w:lang w:val="ru-RU"/>
              </w:rPr>
              <w:t>повноважень</w:t>
            </w:r>
            <w:proofErr w:type="spellEnd"/>
            <w:r w:rsidRPr="00842246">
              <w:rPr>
                <w:rFonts w:ascii="Times New Roman" w:eastAsia="Calibri" w:hAnsi="Times New Roman" w:cs="Times New Roman"/>
                <w:i/>
                <w:sz w:val="20"/>
                <w:szCs w:val="20"/>
                <w:lang w:val="ru-RU"/>
              </w:rPr>
              <w:t>»</w:t>
            </w:r>
            <w:r w:rsidRPr="00842246">
              <w:rPr>
                <w:rFonts w:ascii="Times New Roman" w:eastAsia="Calibri" w:hAnsi="Times New Roman" w:cs="Times New Roman"/>
                <w:i/>
                <w:sz w:val="20"/>
                <w:szCs w:val="20"/>
                <w:lang w:val="uk-UA"/>
              </w:rPr>
              <w:t>)</w:t>
            </w:r>
          </w:p>
          <w:p w14:paraId="22D7D077" w14:textId="77777777" w:rsidR="00D04385" w:rsidRPr="00842246" w:rsidRDefault="00D04385" w:rsidP="005D08D4">
            <w:pPr>
              <w:spacing w:line="267" w:lineRule="exact"/>
              <w:ind w:left="104"/>
              <w:rPr>
                <w:rFonts w:ascii="Times New Roman" w:eastAsia="Calibri" w:hAnsi="Times New Roman" w:cs="Times New Roman"/>
                <w:sz w:val="24"/>
                <w:lang w:val="uk-UA"/>
              </w:rPr>
            </w:pPr>
          </w:p>
          <w:p w14:paraId="4C651DBA" w14:textId="77777777" w:rsidR="00D04385" w:rsidRPr="00842246" w:rsidRDefault="00D04385" w:rsidP="005D08D4">
            <w:pPr>
              <w:spacing w:line="267" w:lineRule="exact"/>
              <w:rPr>
                <w:rFonts w:ascii="Times New Roman" w:eastAsia="Times New Roman" w:hAnsi="Times New Roman" w:cs="Times New Roman"/>
                <w:sz w:val="24"/>
                <w:szCs w:val="24"/>
                <w:lang w:val="uk-UA"/>
              </w:rPr>
            </w:pPr>
          </w:p>
        </w:tc>
        <w:tc>
          <w:tcPr>
            <w:tcW w:w="4432" w:type="dxa"/>
            <w:tcBorders>
              <w:top w:val="single" w:sz="5" w:space="0" w:color="000000"/>
              <w:left w:val="single" w:sz="5" w:space="0" w:color="000000"/>
              <w:bottom w:val="single" w:sz="5" w:space="0" w:color="000000"/>
              <w:right w:val="single" w:sz="5" w:space="0" w:color="000000"/>
            </w:tcBorders>
          </w:tcPr>
          <w:p w14:paraId="5E3240C2" w14:textId="77777777" w:rsidR="00D04385" w:rsidRPr="00842246" w:rsidRDefault="00D04385" w:rsidP="005D08D4">
            <w:pPr>
              <w:rPr>
                <w:rFonts w:ascii="Calibri" w:eastAsia="Calibri" w:hAnsi="Calibri" w:cs="Times New Roman"/>
                <w:lang w:val="ru-RU"/>
              </w:rPr>
            </w:pPr>
          </w:p>
        </w:tc>
      </w:tr>
    </w:tbl>
    <w:p w14:paraId="059C1CB9" w14:textId="77777777" w:rsidR="00D04385" w:rsidRPr="00842246" w:rsidRDefault="00D04385" w:rsidP="00D04385">
      <w:pPr>
        <w:widowControl w:val="0"/>
        <w:spacing w:before="10" w:after="0" w:line="240" w:lineRule="auto"/>
        <w:rPr>
          <w:rFonts w:ascii="Times New Roman" w:eastAsia="Times New Roman" w:hAnsi="Times New Roman" w:cs="Times New Roman"/>
          <w:b/>
          <w:bCs/>
          <w:kern w:val="0"/>
          <w:sz w:val="17"/>
          <w:szCs w:val="17"/>
          <w14:ligatures w14:val="none"/>
        </w:rPr>
      </w:pPr>
    </w:p>
    <w:p w14:paraId="5106AB30" w14:textId="77777777" w:rsidR="00D04385" w:rsidRPr="00842246" w:rsidRDefault="00D04385" w:rsidP="00D04385">
      <w:pPr>
        <w:widowControl w:val="0"/>
        <w:spacing w:before="69" w:after="0" w:line="240" w:lineRule="auto"/>
        <w:ind w:left="213"/>
        <w:rPr>
          <w:rFonts w:ascii="Times New Roman" w:eastAsia="Times New Roman" w:hAnsi="Times New Roman" w:cs="Times New Roman"/>
          <w:b/>
          <w:bCs/>
          <w:spacing w:val="-1"/>
          <w:kern w:val="0"/>
          <w:sz w:val="24"/>
          <w:szCs w:val="24"/>
          <w:lang w:val="en-US"/>
          <w14:ligatures w14:val="none"/>
        </w:rPr>
      </w:pPr>
      <w:proofErr w:type="spellStart"/>
      <w:r w:rsidRPr="00842246">
        <w:rPr>
          <w:rFonts w:ascii="Times New Roman" w:eastAsia="Times New Roman" w:hAnsi="Times New Roman" w:cs="Times New Roman"/>
          <w:b/>
          <w:bCs/>
          <w:kern w:val="0"/>
          <w:sz w:val="24"/>
          <w:szCs w:val="24"/>
          <w:lang w:val="en-US"/>
          <w14:ligatures w14:val="none"/>
        </w:rPr>
        <w:t>Брокер</w:t>
      </w:r>
      <w:proofErr w:type="spellEnd"/>
      <w:r w:rsidRPr="00842246">
        <w:rPr>
          <w:rFonts w:ascii="Times New Roman" w:eastAsia="Times New Roman" w:hAnsi="Times New Roman" w:cs="Times New Roman"/>
          <w:b/>
          <w:bCs/>
          <w:spacing w:val="-1"/>
          <w:kern w:val="0"/>
          <w:sz w:val="24"/>
          <w:szCs w:val="24"/>
          <w:lang w:val="en-US"/>
          <w14:ligatures w14:val="none"/>
        </w:rPr>
        <w:t xml:space="preserve"> </w:t>
      </w:r>
      <w:r w:rsidRPr="00842246">
        <w:rPr>
          <w:rFonts w:ascii="Times New Roman" w:eastAsia="Times New Roman" w:hAnsi="Times New Roman" w:cs="Times New Roman"/>
          <w:b/>
          <w:bCs/>
          <w:kern w:val="0"/>
          <w:sz w:val="24"/>
          <w:szCs w:val="24"/>
          <w:lang w:val="en-US"/>
          <w14:ligatures w14:val="none"/>
        </w:rPr>
        <w:t>–</w:t>
      </w:r>
      <w:r w:rsidRPr="00842246">
        <w:rPr>
          <w:rFonts w:ascii="Times New Roman" w:eastAsia="Times New Roman" w:hAnsi="Times New Roman" w:cs="Times New Roman"/>
          <w:b/>
          <w:bCs/>
          <w:spacing w:val="2"/>
          <w:kern w:val="0"/>
          <w:sz w:val="24"/>
          <w:szCs w:val="24"/>
          <w:lang w:val="en-US"/>
          <w14:ligatures w14:val="none"/>
        </w:rPr>
        <w:t xml:space="preserve"> </w:t>
      </w:r>
      <w:r w:rsidRPr="00842246">
        <w:rPr>
          <w:rFonts w:ascii="Times New Roman" w:eastAsia="Times New Roman" w:hAnsi="Times New Roman" w:cs="Times New Roman"/>
          <w:b/>
          <w:bCs/>
          <w:kern w:val="0"/>
          <w:sz w:val="24"/>
          <w:szCs w:val="24"/>
          <w:lang w:val="en-US"/>
          <w14:ligatures w14:val="none"/>
        </w:rPr>
        <w:t>2</w:t>
      </w:r>
      <w:r w:rsidRPr="00842246">
        <w:rPr>
          <w:rFonts w:ascii="Times New Roman" w:eastAsia="Times New Roman" w:hAnsi="Times New Roman" w:cs="Times New Roman"/>
          <w:b/>
          <w:bCs/>
          <w:spacing w:val="-3"/>
          <w:kern w:val="0"/>
          <w:sz w:val="24"/>
          <w:szCs w:val="24"/>
          <w:lang w:val="en-US"/>
          <w14:ligatures w14:val="none"/>
        </w:rPr>
        <w:t xml:space="preserve"> </w:t>
      </w:r>
      <w:r w:rsidRPr="00842246">
        <w:rPr>
          <w:rFonts w:ascii="Times New Roman" w:eastAsia="Times New Roman" w:hAnsi="Times New Roman" w:cs="Times New Roman"/>
          <w:b/>
          <w:bCs/>
          <w:kern w:val="0"/>
          <w:sz w:val="24"/>
          <w:szCs w:val="24"/>
          <w:lang w:val="en-US"/>
          <w14:ligatures w14:val="none"/>
        </w:rPr>
        <w:t>(у</w:t>
      </w:r>
      <w:r w:rsidRPr="00842246">
        <w:rPr>
          <w:rFonts w:ascii="Times New Roman" w:eastAsia="Times New Roman" w:hAnsi="Times New Roman" w:cs="Times New Roman"/>
          <w:b/>
          <w:bCs/>
          <w:spacing w:val="-3"/>
          <w:kern w:val="0"/>
          <w:sz w:val="24"/>
          <w:szCs w:val="24"/>
          <w:lang w:val="en-US"/>
          <w14:ligatures w14:val="none"/>
        </w:rPr>
        <w:t xml:space="preserve"> </w:t>
      </w:r>
      <w:proofErr w:type="spellStart"/>
      <w:r w:rsidRPr="00842246">
        <w:rPr>
          <w:rFonts w:ascii="Times New Roman" w:eastAsia="Times New Roman" w:hAnsi="Times New Roman" w:cs="Times New Roman"/>
          <w:b/>
          <w:bCs/>
          <w:kern w:val="0"/>
          <w:sz w:val="24"/>
          <w:szCs w:val="24"/>
          <w:lang w:val="en-US"/>
          <w14:ligatures w14:val="none"/>
        </w:rPr>
        <w:t>разі</w:t>
      </w:r>
      <w:proofErr w:type="spellEnd"/>
      <w:r w:rsidRPr="00842246">
        <w:rPr>
          <w:rFonts w:ascii="Times New Roman" w:eastAsia="Times New Roman" w:hAnsi="Times New Roman" w:cs="Times New Roman"/>
          <w:b/>
          <w:bCs/>
          <w:spacing w:val="-3"/>
          <w:kern w:val="0"/>
          <w:sz w:val="24"/>
          <w:szCs w:val="24"/>
          <w:lang w:val="en-US"/>
          <w14:ligatures w14:val="none"/>
        </w:rPr>
        <w:t xml:space="preserve"> </w:t>
      </w:r>
      <w:proofErr w:type="spellStart"/>
      <w:r w:rsidRPr="00842246">
        <w:rPr>
          <w:rFonts w:ascii="Times New Roman" w:eastAsia="Times New Roman" w:hAnsi="Times New Roman" w:cs="Times New Roman"/>
          <w:b/>
          <w:bCs/>
          <w:spacing w:val="-1"/>
          <w:kern w:val="0"/>
          <w:sz w:val="24"/>
          <w:szCs w:val="24"/>
          <w:lang w:val="en-US"/>
          <w14:ligatures w14:val="none"/>
        </w:rPr>
        <w:t>наявності</w:t>
      </w:r>
      <w:proofErr w:type="spellEnd"/>
      <w:r w:rsidRPr="00842246">
        <w:rPr>
          <w:rFonts w:ascii="Times New Roman" w:eastAsia="Times New Roman" w:hAnsi="Times New Roman" w:cs="Times New Roman"/>
          <w:b/>
          <w:bCs/>
          <w:spacing w:val="-1"/>
          <w:kern w:val="0"/>
          <w:sz w:val="24"/>
          <w:szCs w:val="24"/>
          <w:lang w:val="en-US"/>
          <w14:ligatures w14:val="none"/>
        </w:rPr>
        <w:t>)</w:t>
      </w:r>
    </w:p>
    <w:p w14:paraId="07E2434E" w14:textId="77777777" w:rsidR="00D04385" w:rsidRPr="00842246" w:rsidRDefault="00D04385" w:rsidP="00D04385">
      <w:pPr>
        <w:widowControl w:val="0"/>
        <w:spacing w:before="69" w:after="0" w:line="240" w:lineRule="auto"/>
        <w:ind w:left="213"/>
        <w:rPr>
          <w:rFonts w:ascii="Times New Roman" w:eastAsia="Times New Roman" w:hAnsi="Times New Roman" w:cs="Times New Roman"/>
          <w:kern w:val="0"/>
          <w:sz w:val="24"/>
          <w:szCs w:val="24"/>
          <w:lang w:val="en-US"/>
          <w14:ligatures w14:val="none"/>
        </w:rPr>
      </w:pPr>
    </w:p>
    <w:tbl>
      <w:tblPr>
        <w:tblStyle w:val="TableNormal1"/>
        <w:tblW w:w="0" w:type="auto"/>
        <w:tblInd w:w="97" w:type="dxa"/>
        <w:tblLayout w:type="fixed"/>
        <w:tblLook w:val="01E0" w:firstRow="1" w:lastRow="1" w:firstColumn="1" w:lastColumn="1" w:noHBand="0" w:noVBand="0"/>
      </w:tblPr>
      <w:tblGrid>
        <w:gridCol w:w="5104"/>
        <w:gridCol w:w="4432"/>
      </w:tblGrid>
      <w:tr w:rsidR="00D04385" w:rsidRPr="00842246" w14:paraId="28B52AB6" w14:textId="77777777" w:rsidTr="005D08D4">
        <w:trPr>
          <w:trHeight w:hRule="exact" w:val="595"/>
        </w:trPr>
        <w:tc>
          <w:tcPr>
            <w:tcW w:w="5104" w:type="dxa"/>
            <w:tcBorders>
              <w:top w:val="single" w:sz="5" w:space="0" w:color="000000"/>
              <w:left w:val="single" w:sz="5" w:space="0" w:color="000000"/>
              <w:bottom w:val="single" w:sz="5" w:space="0" w:color="000000"/>
              <w:right w:val="single" w:sz="5" w:space="0" w:color="000000"/>
            </w:tcBorders>
          </w:tcPr>
          <w:p w14:paraId="0E3CCC46" w14:textId="77777777" w:rsidR="00D04385" w:rsidRPr="00842246" w:rsidRDefault="00D04385" w:rsidP="005D08D4">
            <w:pPr>
              <w:spacing w:line="267" w:lineRule="exact"/>
              <w:ind w:left="104"/>
              <w:rPr>
                <w:rFonts w:ascii="Times New Roman" w:eastAsia="Times New Roman" w:hAnsi="Times New Roman" w:cs="Times New Roman"/>
                <w:sz w:val="24"/>
                <w:szCs w:val="24"/>
                <w:lang w:val="ru-RU"/>
              </w:rPr>
            </w:pPr>
            <w:proofErr w:type="spellStart"/>
            <w:r w:rsidRPr="00842246">
              <w:rPr>
                <w:rFonts w:ascii="Times New Roman" w:eastAsia="Times New Roman" w:hAnsi="Times New Roman" w:cs="Times New Roman"/>
                <w:spacing w:val="-1"/>
                <w:sz w:val="24"/>
                <w:szCs w:val="24"/>
                <w:lang w:val="ru-RU"/>
              </w:rPr>
              <w:t>Прізвище</w:t>
            </w:r>
            <w:proofErr w:type="spellEnd"/>
            <w:r w:rsidRPr="00842246">
              <w:rPr>
                <w:rFonts w:ascii="Times New Roman" w:eastAsia="Times New Roman" w:hAnsi="Times New Roman" w:cs="Times New Roman"/>
                <w:spacing w:val="-1"/>
                <w:sz w:val="24"/>
                <w:szCs w:val="24"/>
                <w:lang w:val="ru-RU"/>
              </w:rPr>
              <w:t xml:space="preserve">, </w:t>
            </w:r>
            <w:proofErr w:type="spellStart"/>
            <w:r w:rsidRPr="00842246">
              <w:rPr>
                <w:rFonts w:ascii="Times New Roman" w:eastAsia="Times New Roman" w:hAnsi="Times New Roman" w:cs="Times New Roman"/>
                <w:spacing w:val="-1"/>
                <w:sz w:val="24"/>
                <w:szCs w:val="24"/>
                <w:lang w:val="ru-RU"/>
              </w:rPr>
              <w:t>ім’я</w:t>
            </w:r>
            <w:proofErr w:type="spellEnd"/>
            <w:r w:rsidRPr="00842246">
              <w:rPr>
                <w:rFonts w:ascii="Times New Roman" w:eastAsia="Times New Roman" w:hAnsi="Times New Roman" w:cs="Times New Roman"/>
                <w:spacing w:val="-1"/>
                <w:sz w:val="24"/>
                <w:szCs w:val="24"/>
                <w:lang w:val="ru-RU"/>
              </w:rPr>
              <w:t xml:space="preserve">, </w:t>
            </w:r>
            <w:proofErr w:type="spellStart"/>
            <w:r w:rsidRPr="00842246">
              <w:rPr>
                <w:rFonts w:ascii="Times New Roman" w:eastAsia="Times New Roman" w:hAnsi="Times New Roman" w:cs="Times New Roman"/>
                <w:spacing w:val="-1"/>
                <w:sz w:val="24"/>
                <w:szCs w:val="24"/>
                <w:lang w:val="ru-RU"/>
              </w:rPr>
              <w:t>по-батькові</w:t>
            </w:r>
            <w:proofErr w:type="spellEnd"/>
            <w:r w:rsidRPr="00842246">
              <w:rPr>
                <w:rFonts w:ascii="Times New Roman" w:eastAsia="Times New Roman" w:hAnsi="Times New Roman" w:cs="Times New Roman"/>
                <w:spacing w:val="-1"/>
                <w:sz w:val="24"/>
                <w:szCs w:val="24"/>
                <w:lang w:val="ru-RU"/>
              </w:rPr>
              <w:t xml:space="preserve"> </w:t>
            </w:r>
          </w:p>
        </w:tc>
        <w:tc>
          <w:tcPr>
            <w:tcW w:w="4432" w:type="dxa"/>
            <w:tcBorders>
              <w:top w:val="single" w:sz="5" w:space="0" w:color="000000"/>
              <w:left w:val="single" w:sz="5" w:space="0" w:color="000000"/>
              <w:bottom w:val="single" w:sz="5" w:space="0" w:color="000000"/>
              <w:right w:val="single" w:sz="5" w:space="0" w:color="000000"/>
            </w:tcBorders>
          </w:tcPr>
          <w:p w14:paraId="4D75511A" w14:textId="77777777" w:rsidR="00D04385" w:rsidRPr="00842246" w:rsidRDefault="00D04385" w:rsidP="005D08D4">
            <w:pPr>
              <w:rPr>
                <w:rFonts w:ascii="Calibri" w:eastAsia="Calibri" w:hAnsi="Calibri" w:cs="Times New Roman"/>
                <w:lang w:val="ru-RU"/>
              </w:rPr>
            </w:pPr>
          </w:p>
        </w:tc>
      </w:tr>
      <w:tr w:rsidR="00D04385" w:rsidRPr="00842246" w14:paraId="53388CC4" w14:textId="77777777" w:rsidTr="005D08D4">
        <w:trPr>
          <w:trHeight w:hRule="exact" w:val="703"/>
        </w:trPr>
        <w:tc>
          <w:tcPr>
            <w:tcW w:w="5104" w:type="dxa"/>
            <w:tcBorders>
              <w:top w:val="single" w:sz="5" w:space="0" w:color="000000"/>
              <w:left w:val="single" w:sz="5" w:space="0" w:color="000000"/>
              <w:bottom w:val="single" w:sz="5" w:space="0" w:color="000000"/>
              <w:right w:val="single" w:sz="5" w:space="0" w:color="000000"/>
            </w:tcBorders>
          </w:tcPr>
          <w:p w14:paraId="493460E8" w14:textId="77777777" w:rsidR="00D04385" w:rsidRPr="00842246" w:rsidRDefault="00D04385" w:rsidP="005D08D4">
            <w:pPr>
              <w:spacing w:line="267" w:lineRule="exact"/>
              <w:ind w:left="104"/>
              <w:rPr>
                <w:rFonts w:ascii="Times New Roman" w:eastAsia="Calibri" w:hAnsi="Times New Roman" w:cs="Times New Roman"/>
                <w:spacing w:val="-1"/>
                <w:sz w:val="24"/>
                <w:lang w:val="uk-UA"/>
              </w:rPr>
            </w:pPr>
            <w:proofErr w:type="spellStart"/>
            <w:r w:rsidRPr="00842246">
              <w:rPr>
                <w:rFonts w:ascii="Times New Roman" w:eastAsia="Times New Roman" w:hAnsi="Times New Roman" w:cs="Times New Roman"/>
                <w:spacing w:val="-1"/>
                <w:sz w:val="24"/>
                <w:szCs w:val="24"/>
                <w:lang w:val="ru-RU"/>
              </w:rPr>
              <w:t>Прізвище</w:t>
            </w:r>
            <w:proofErr w:type="spellEnd"/>
            <w:r w:rsidRPr="00842246">
              <w:rPr>
                <w:rFonts w:ascii="Times New Roman" w:eastAsia="Times New Roman" w:hAnsi="Times New Roman" w:cs="Times New Roman"/>
                <w:spacing w:val="-1"/>
                <w:sz w:val="24"/>
                <w:szCs w:val="24"/>
                <w:lang w:val="ru-RU"/>
              </w:rPr>
              <w:t>,</w:t>
            </w:r>
            <w:r w:rsidRPr="00842246">
              <w:rPr>
                <w:rFonts w:ascii="Times New Roman" w:eastAsia="Times New Roman" w:hAnsi="Times New Roman" w:cs="Times New Roman"/>
                <w:spacing w:val="6"/>
                <w:sz w:val="24"/>
                <w:szCs w:val="24"/>
                <w:lang w:val="ru-RU"/>
              </w:rPr>
              <w:t xml:space="preserve"> </w:t>
            </w:r>
            <w:proofErr w:type="spellStart"/>
            <w:r w:rsidRPr="00842246">
              <w:rPr>
                <w:rFonts w:ascii="Times New Roman" w:eastAsia="Times New Roman" w:hAnsi="Times New Roman" w:cs="Times New Roman"/>
                <w:spacing w:val="-3"/>
                <w:sz w:val="24"/>
                <w:szCs w:val="24"/>
                <w:lang w:val="ru-RU"/>
              </w:rPr>
              <w:t>ім’я</w:t>
            </w:r>
            <w:proofErr w:type="spellEnd"/>
            <w:r w:rsidRPr="00842246">
              <w:rPr>
                <w:rFonts w:ascii="Times New Roman" w:eastAsia="Times New Roman" w:hAnsi="Times New Roman" w:cs="Times New Roman"/>
                <w:spacing w:val="-3"/>
                <w:sz w:val="24"/>
                <w:szCs w:val="24"/>
                <w:lang w:val="ru-RU"/>
              </w:rPr>
              <w:t>,</w:t>
            </w:r>
            <w:r w:rsidRPr="00842246">
              <w:rPr>
                <w:rFonts w:ascii="Times New Roman" w:eastAsia="Times New Roman" w:hAnsi="Times New Roman" w:cs="Times New Roman"/>
                <w:spacing w:val="5"/>
                <w:sz w:val="24"/>
                <w:szCs w:val="24"/>
                <w:lang w:val="ru-RU"/>
              </w:rPr>
              <w:t xml:space="preserve"> </w:t>
            </w:r>
            <w:proofErr w:type="spellStart"/>
            <w:r w:rsidRPr="00842246">
              <w:rPr>
                <w:rFonts w:ascii="Times New Roman" w:eastAsia="Times New Roman" w:hAnsi="Times New Roman" w:cs="Times New Roman"/>
                <w:spacing w:val="-1"/>
                <w:sz w:val="24"/>
                <w:szCs w:val="24"/>
                <w:lang w:val="ru-RU"/>
              </w:rPr>
              <w:t>по-батькові</w:t>
            </w:r>
            <w:proofErr w:type="spellEnd"/>
            <w:r w:rsidRPr="00842246">
              <w:rPr>
                <w:rFonts w:ascii="Times New Roman" w:eastAsia="Times New Roman" w:hAnsi="Times New Roman" w:cs="Times New Roman"/>
                <w:spacing w:val="-7"/>
                <w:sz w:val="24"/>
                <w:szCs w:val="24"/>
                <w:lang w:val="ru-RU"/>
              </w:rPr>
              <w:t xml:space="preserve"> </w:t>
            </w:r>
            <w:proofErr w:type="gramStart"/>
            <w:r w:rsidRPr="00842246">
              <w:rPr>
                <w:rFonts w:ascii="Times New Roman" w:eastAsia="Times New Roman" w:hAnsi="Times New Roman" w:cs="Times New Roman"/>
                <w:spacing w:val="3"/>
                <w:sz w:val="24"/>
                <w:szCs w:val="24"/>
                <w:lang w:val="uk-UA"/>
              </w:rPr>
              <w:t>англійською  мовою</w:t>
            </w:r>
            <w:proofErr w:type="gramEnd"/>
            <w:r w:rsidRPr="00842246">
              <w:rPr>
                <w:rFonts w:ascii="Times New Roman" w:eastAsia="Times New Roman" w:hAnsi="Times New Roman" w:cs="Times New Roman"/>
                <w:spacing w:val="3"/>
                <w:sz w:val="24"/>
                <w:szCs w:val="24"/>
                <w:lang w:val="uk-UA"/>
              </w:rPr>
              <w:t xml:space="preserve"> </w:t>
            </w:r>
            <w:r w:rsidRPr="00842246">
              <w:rPr>
                <w:rFonts w:ascii="Times New Roman" w:eastAsia="Times New Roman" w:hAnsi="Times New Roman" w:cs="Times New Roman"/>
                <w:i/>
                <w:spacing w:val="3"/>
                <w:sz w:val="20"/>
                <w:szCs w:val="20"/>
                <w:lang w:val="uk-UA"/>
              </w:rPr>
              <w:t>(вказується згідно закордонного паспорту)</w:t>
            </w:r>
          </w:p>
        </w:tc>
        <w:tc>
          <w:tcPr>
            <w:tcW w:w="4432" w:type="dxa"/>
            <w:tcBorders>
              <w:top w:val="single" w:sz="5" w:space="0" w:color="000000"/>
              <w:left w:val="single" w:sz="5" w:space="0" w:color="000000"/>
              <w:bottom w:val="single" w:sz="5" w:space="0" w:color="000000"/>
              <w:right w:val="single" w:sz="5" w:space="0" w:color="000000"/>
            </w:tcBorders>
          </w:tcPr>
          <w:p w14:paraId="7976877C" w14:textId="77777777" w:rsidR="00D04385" w:rsidRPr="00842246" w:rsidRDefault="00D04385" w:rsidP="005D08D4">
            <w:pPr>
              <w:rPr>
                <w:rFonts w:ascii="Calibri" w:eastAsia="Calibri" w:hAnsi="Calibri" w:cs="Times New Roman"/>
                <w:lang w:val="ru-RU"/>
              </w:rPr>
            </w:pPr>
          </w:p>
        </w:tc>
      </w:tr>
      <w:tr w:rsidR="00D04385" w:rsidRPr="00842246" w14:paraId="5CFF5205" w14:textId="77777777" w:rsidTr="005D08D4">
        <w:trPr>
          <w:trHeight w:hRule="exact" w:val="283"/>
        </w:trPr>
        <w:tc>
          <w:tcPr>
            <w:tcW w:w="5104" w:type="dxa"/>
            <w:tcBorders>
              <w:top w:val="single" w:sz="5" w:space="0" w:color="000000"/>
              <w:left w:val="single" w:sz="5" w:space="0" w:color="000000"/>
              <w:bottom w:val="single" w:sz="5" w:space="0" w:color="000000"/>
              <w:right w:val="single" w:sz="5" w:space="0" w:color="000000"/>
            </w:tcBorders>
          </w:tcPr>
          <w:p w14:paraId="3B7D2A9F" w14:textId="77777777" w:rsidR="00D04385" w:rsidRPr="00842246" w:rsidRDefault="00D04385" w:rsidP="005D08D4">
            <w:pPr>
              <w:spacing w:line="267" w:lineRule="exact"/>
              <w:ind w:left="104"/>
              <w:rPr>
                <w:rFonts w:ascii="Times New Roman" w:eastAsia="Times New Roman" w:hAnsi="Times New Roman" w:cs="Times New Roman"/>
                <w:sz w:val="24"/>
                <w:szCs w:val="24"/>
              </w:rPr>
            </w:pPr>
            <w:proofErr w:type="spellStart"/>
            <w:r w:rsidRPr="00842246">
              <w:rPr>
                <w:rFonts w:ascii="Times New Roman" w:eastAsia="Calibri" w:hAnsi="Times New Roman" w:cs="Times New Roman"/>
                <w:spacing w:val="-1"/>
                <w:sz w:val="24"/>
              </w:rPr>
              <w:t>Посада</w:t>
            </w:r>
            <w:proofErr w:type="spellEnd"/>
          </w:p>
        </w:tc>
        <w:tc>
          <w:tcPr>
            <w:tcW w:w="4432" w:type="dxa"/>
            <w:tcBorders>
              <w:top w:val="single" w:sz="5" w:space="0" w:color="000000"/>
              <w:left w:val="single" w:sz="5" w:space="0" w:color="000000"/>
              <w:bottom w:val="single" w:sz="5" w:space="0" w:color="000000"/>
              <w:right w:val="single" w:sz="5" w:space="0" w:color="000000"/>
            </w:tcBorders>
          </w:tcPr>
          <w:p w14:paraId="4BD8F36C" w14:textId="77777777" w:rsidR="00D04385" w:rsidRPr="00842246" w:rsidRDefault="00D04385" w:rsidP="005D08D4">
            <w:pPr>
              <w:rPr>
                <w:rFonts w:ascii="Calibri" w:eastAsia="Calibri" w:hAnsi="Calibri" w:cs="Times New Roman"/>
              </w:rPr>
            </w:pPr>
          </w:p>
        </w:tc>
      </w:tr>
      <w:tr w:rsidR="00D04385" w:rsidRPr="00842246" w14:paraId="463232CE" w14:textId="77777777" w:rsidTr="005D08D4">
        <w:trPr>
          <w:trHeight w:hRule="exact" w:val="731"/>
        </w:trPr>
        <w:tc>
          <w:tcPr>
            <w:tcW w:w="5104" w:type="dxa"/>
            <w:tcBorders>
              <w:top w:val="single" w:sz="5" w:space="0" w:color="000000"/>
              <w:left w:val="single" w:sz="5" w:space="0" w:color="000000"/>
              <w:bottom w:val="single" w:sz="4" w:space="0" w:color="auto"/>
              <w:right w:val="single" w:sz="5" w:space="0" w:color="000000"/>
            </w:tcBorders>
          </w:tcPr>
          <w:p w14:paraId="49FA7736" w14:textId="77777777" w:rsidR="00D04385" w:rsidRPr="00842246" w:rsidRDefault="00D04385" w:rsidP="005D08D4">
            <w:pPr>
              <w:spacing w:line="271" w:lineRule="exact"/>
              <w:ind w:left="104"/>
              <w:rPr>
                <w:rFonts w:ascii="Times New Roman" w:eastAsia="Calibri" w:hAnsi="Times New Roman" w:cs="Times New Roman"/>
                <w:sz w:val="24"/>
                <w:lang w:val="ru-RU"/>
              </w:rPr>
            </w:pPr>
            <w:r w:rsidRPr="00842246">
              <w:rPr>
                <w:rFonts w:ascii="Times New Roman" w:eastAsia="Calibri" w:hAnsi="Times New Roman" w:cs="Times New Roman"/>
                <w:sz w:val="24"/>
                <w:lang w:val="ru-RU"/>
              </w:rPr>
              <w:t xml:space="preserve">Паспорт: </w:t>
            </w:r>
            <w:proofErr w:type="spellStart"/>
            <w:r w:rsidRPr="00842246">
              <w:rPr>
                <w:rFonts w:ascii="Times New Roman" w:eastAsia="Calibri" w:hAnsi="Times New Roman" w:cs="Times New Roman"/>
                <w:sz w:val="24"/>
                <w:lang w:val="ru-RU"/>
              </w:rPr>
              <w:t>серія</w:t>
            </w:r>
            <w:proofErr w:type="spellEnd"/>
            <w:r w:rsidRPr="00842246">
              <w:rPr>
                <w:rFonts w:ascii="Times New Roman" w:eastAsia="Calibri" w:hAnsi="Times New Roman" w:cs="Times New Roman"/>
                <w:sz w:val="24"/>
                <w:lang w:val="ru-RU"/>
              </w:rPr>
              <w:t xml:space="preserve"> та номер </w:t>
            </w:r>
          </w:p>
          <w:p w14:paraId="28BC33F3" w14:textId="77777777" w:rsidR="00D04385" w:rsidRPr="00842246" w:rsidRDefault="00D04385" w:rsidP="005D08D4">
            <w:pPr>
              <w:spacing w:line="271" w:lineRule="exact"/>
              <w:ind w:left="104"/>
              <w:rPr>
                <w:rFonts w:ascii="Times New Roman" w:eastAsia="Times New Roman" w:hAnsi="Times New Roman" w:cs="Times New Roman"/>
                <w:sz w:val="24"/>
                <w:szCs w:val="24"/>
                <w:lang w:val="ru-RU"/>
              </w:rPr>
            </w:pPr>
            <w:r w:rsidRPr="00842246">
              <w:rPr>
                <w:rFonts w:ascii="Times New Roman" w:eastAsia="Calibri" w:hAnsi="Times New Roman" w:cs="Times New Roman"/>
                <w:sz w:val="24"/>
                <w:lang w:val="ru-RU"/>
              </w:rPr>
              <w:t xml:space="preserve">(№ </w:t>
            </w:r>
            <w:r w:rsidRPr="00842246">
              <w:rPr>
                <w:rFonts w:ascii="Times New Roman" w:eastAsia="Calibri" w:hAnsi="Times New Roman" w:cs="Times New Roman"/>
                <w:sz w:val="24"/>
              </w:rPr>
              <w:t>ID</w:t>
            </w:r>
            <w:r w:rsidRPr="00842246">
              <w:rPr>
                <w:rFonts w:ascii="Times New Roman" w:eastAsia="Calibri" w:hAnsi="Times New Roman" w:cs="Times New Roman"/>
                <w:sz w:val="24"/>
                <w:lang w:val="ru-RU"/>
              </w:rPr>
              <w:t>-</w:t>
            </w:r>
            <w:r w:rsidRPr="00842246">
              <w:rPr>
                <w:rFonts w:ascii="Times New Roman" w:eastAsia="Calibri" w:hAnsi="Times New Roman" w:cs="Times New Roman"/>
                <w:sz w:val="24"/>
                <w:lang w:val="uk-UA"/>
              </w:rPr>
              <w:t>картки)</w:t>
            </w:r>
          </w:p>
        </w:tc>
        <w:tc>
          <w:tcPr>
            <w:tcW w:w="4432" w:type="dxa"/>
            <w:tcBorders>
              <w:top w:val="single" w:sz="5" w:space="0" w:color="000000"/>
              <w:left w:val="single" w:sz="5" w:space="0" w:color="000000"/>
              <w:bottom w:val="single" w:sz="4" w:space="0" w:color="auto"/>
              <w:right w:val="single" w:sz="5" w:space="0" w:color="000000"/>
            </w:tcBorders>
          </w:tcPr>
          <w:p w14:paraId="5721C93E" w14:textId="77777777" w:rsidR="00D04385" w:rsidRPr="00842246" w:rsidRDefault="00D04385" w:rsidP="005D08D4">
            <w:pPr>
              <w:rPr>
                <w:rFonts w:ascii="Calibri" w:eastAsia="Calibri" w:hAnsi="Calibri" w:cs="Times New Roman"/>
                <w:lang w:val="ru-RU"/>
              </w:rPr>
            </w:pPr>
          </w:p>
        </w:tc>
      </w:tr>
      <w:tr w:rsidR="00D04385" w:rsidRPr="00842246" w14:paraId="73367F44" w14:textId="77777777" w:rsidTr="005D08D4">
        <w:tblPrEx>
          <w:tblLook w:val="04A0" w:firstRow="1" w:lastRow="0" w:firstColumn="1" w:lastColumn="0" w:noHBand="0" w:noVBand="1"/>
        </w:tblPrEx>
        <w:trPr>
          <w:trHeight w:hRule="exact" w:val="430"/>
        </w:trPr>
        <w:tc>
          <w:tcPr>
            <w:tcW w:w="5104" w:type="dxa"/>
            <w:tcBorders>
              <w:top w:val="single" w:sz="4" w:space="0" w:color="auto"/>
              <w:left w:val="single" w:sz="4" w:space="0" w:color="auto"/>
              <w:bottom w:val="single" w:sz="4" w:space="0" w:color="auto"/>
              <w:right w:val="single" w:sz="4" w:space="0" w:color="auto"/>
            </w:tcBorders>
          </w:tcPr>
          <w:p w14:paraId="0ED3D62A" w14:textId="77777777" w:rsidR="00D04385" w:rsidRPr="00842246" w:rsidRDefault="00D04385" w:rsidP="005D08D4">
            <w:pPr>
              <w:spacing w:line="271" w:lineRule="exact"/>
              <w:ind w:left="104"/>
              <w:rPr>
                <w:rFonts w:ascii="Times New Roman" w:eastAsia="Times New Roman" w:hAnsi="Times New Roman" w:cs="Times New Roman"/>
                <w:sz w:val="24"/>
                <w:szCs w:val="24"/>
                <w:lang w:val="uk-UA"/>
              </w:rPr>
            </w:pPr>
            <w:r w:rsidRPr="00842246">
              <w:rPr>
                <w:rFonts w:ascii="Times New Roman" w:eastAsia="Calibri" w:hAnsi="Times New Roman" w:cs="Times New Roman"/>
                <w:sz w:val="24"/>
                <w:lang w:val="ru-RU"/>
              </w:rPr>
              <w:t xml:space="preserve">Дата </w:t>
            </w:r>
            <w:proofErr w:type="spellStart"/>
            <w:r w:rsidRPr="00842246">
              <w:rPr>
                <w:rFonts w:ascii="Times New Roman" w:eastAsia="Calibri" w:hAnsi="Times New Roman" w:cs="Times New Roman"/>
                <w:sz w:val="24"/>
                <w:lang w:val="ru-RU"/>
              </w:rPr>
              <w:t>видачі</w:t>
            </w:r>
            <w:proofErr w:type="spellEnd"/>
            <w:r w:rsidRPr="00842246">
              <w:rPr>
                <w:rFonts w:ascii="Times New Roman" w:eastAsia="Calibri" w:hAnsi="Times New Roman" w:cs="Times New Roman"/>
                <w:sz w:val="24"/>
                <w:lang w:val="ru-RU"/>
              </w:rPr>
              <w:t xml:space="preserve"> паспорту (</w:t>
            </w:r>
            <w:r w:rsidRPr="00842246">
              <w:rPr>
                <w:rFonts w:ascii="Times New Roman" w:eastAsia="Calibri" w:hAnsi="Times New Roman" w:cs="Times New Roman"/>
                <w:sz w:val="24"/>
              </w:rPr>
              <w:t>ID</w:t>
            </w:r>
            <w:r w:rsidRPr="00842246">
              <w:rPr>
                <w:rFonts w:ascii="Times New Roman" w:eastAsia="Calibri" w:hAnsi="Times New Roman" w:cs="Times New Roman"/>
                <w:sz w:val="24"/>
                <w:lang w:val="ru-RU"/>
              </w:rPr>
              <w:t>-</w:t>
            </w:r>
            <w:r w:rsidRPr="00842246">
              <w:rPr>
                <w:rFonts w:ascii="Times New Roman" w:eastAsia="Calibri" w:hAnsi="Times New Roman" w:cs="Times New Roman"/>
                <w:sz w:val="24"/>
                <w:lang w:val="uk-UA"/>
              </w:rPr>
              <w:t>картки)</w:t>
            </w:r>
          </w:p>
          <w:p w14:paraId="6FCBCE1D" w14:textId="77777777" w:rsidR="00D04385" w:rsidRPr="00842246" w:rsidRDefault="00D04385" w:rsidP="005D08D4">
            <w:pPr>
              <w:spacing w:line="274" w:lineRule="exact"/>
              <w:ind w:left="104" w:right="986"/>
              <w:rPr>
                <w:rFonts w:ascii="Times New Roman" w:eastAsia="Times New Roman" w:hAnsi="Times New Roman" w:cs="Times New Roman"/>
                <w:sz w:val="24"/>
                <w:szCs w:val="24"/>
                <w:lang w:val="uk-UA"/>
              </w:rPr>
            </w:pPr>
          </w:p>
        </w:tc>
        <w:tc>
          <w:tcPr>
            <w:tcW w:w="4432" w:type="dxa"/>
            <w:tcBorders>
              <w:top w:val="single" w:sz="4" w:space="0" w:color="auto"/>
              <w:left w:val="single" w:sz="4" w:space="0" w:color="auto"/>
              <w:bottom w:val="single" w:sz="4" w:space="0" w:color="auto"/>
              <w:right w:val="single" w:sz="4" w:space="0" w:color="auto"/>
            </w:tcBorders>
          </w:tcPr>
          <w:p w14:paraId="78AF2BF6" w14:textId="77777777" w:rsidR="00D04385" w:rsidRPr="00842246" w:rsidRDefault="00D04385" w:rsidP="005D08D4">
            <w:pPr>
              <w:rPr>
                <w:rFonts w:ascii="Calibri" w:eastAsia="Calibri" w:hAnsi="Calibri" w:cs="Times New Roman"/>
                <w:lang w:val="ru-RU"/>
              </w:rPr>
            </w:pPr>
          </w:p>
        </w:tc>
      </w:tr>
      <w:tr w:rsidR="00D04385" w:rsidRPr="00842246" w14:paraId="075FC346" w14:textId="77777777" w:rsidTr="005D08D4">
        <w:tblPrEx>
          <w:tblLook w:val="04A0" w:firstRow="1" w:lastRow="0" w:firstColumn="1" w:lastColumn="0" w:noHBand="0" w:noVBand="1"/>
        </w:tblPrEx>
        <w:trPr>
          <w:trHeight w:hRule="exact" w:val="565"/>
        </w:trPr>
        <w:tc>
          <w:tcPr>
            <w:tcW w:w="5104" w:type="dxa"/>
            <w:tcBorders>
              <w:top w:val="single" w:sz="4" w:space="0" w:color="auto"/>
              <w:left w:val="single" w:sz="4" w:space="0" w:color="auto"/>
              <w:bottom w:val="single" w:sz="4" w:space="0" w:color="auto"/>
              <w:right w:val="single" w:sz="4" w:space="0" w:color="auto"/>
            </w:tcBorders>
          </w:tcPr>
          <w:p w14:paraId="0CBD3A22" w14:textId="77777777" w:rsidR="00D04385" w:rsidRPr="00842246" w:rsidRDefault="00D04385" w:rsidP="005D08D4">
            <w:pPr>
              <w:spacing w:line="271" w:lineRule="exact"/>
              <w:ind w:left="104"/>
              <w:rPr>
                <w:rFonts w:ascii="Times New Roman" w:eastAsia="Times New Roman" w:hAnsi="Times New Roman" w:cs="Times New Roman"/>
                <w:sz w:val="24"/>
                <w:szCs w:val="24"/>
                <w:lang w:val="uk-UA"/>
              </w:rPr>
            </w:pPr>
            <w:r w:rsidRPr="00842246">
              <w:rPr>
                <w:rFonts w:ascii="Times New Roman" w:eastAsia="Calibri" w:hAnsi="Times New Roman" w:cs="Times New Roman"/>
                <w:sz w:val="24"/>
                <w:lang w:val="ru-RU"/>
              </w:rPr>
              <w:lastRenderedPageBreak/>
              <w:t xml:space="preserve">Орган, </w:t>
            </w:r>
            <w:proofErr w:type="spellStart"/>
            <w:r w:rsidRPr="00842246">
              <w:rPr>
                <w:rFonts w:ascii="Times New Roman" w:eastAsia="Calibri" w:hAnsi="Times New Roman" w:cs="Times New Roman"/>
                <w:sz w:val="24"/>
                <w:lang w:val="ru-RU"/>
              </w:rPr>
              <w:t>який</w:t>
            </w:r>
            <w:proofErr w:type="spellEnd"/>
            <w:r w:rsidRPr="00842246">
              <w:rPr>
                <w:rFonts w:ascii="Times New Roman" w:eastAsia="Calibri" w:hAnsi="Times New Roman" w:cs="Times New Roman"/>
                <w:sz w:val="24"/>
                <w:lang w:val="ru-RU"/>
              </w:rPr>
              <w:t xml:space="preserve"> </w:t>
            </w:r>
            <w:proofErr w:type="spellStart"/>
            <w:r w:rsidRPr="00842246">
              <w:rPr>
                <w:rFonts w:ascii="Times New Roman" w:eastAsia="Calibri" w:hAnsi="Times New Roman" w:cs="Times New Roman"/>
                <w:sz w:val="24"/>
                <w:lang w:val="ru-RU"/>
              </w:rPr>
              <w:t>видав</w:t>
            </w:r>
            <w:proofErr w:type="spellEnd"/>
            <w:r w:rsidRPr="00842246">
              <w:rPr>
                <w:rFonts w:ascii="Times New Roman" w:eastAsia="Calibri" w:hAnsi="Times New Roman" w:cs="Times New Roman"/>
                <w:sz w:val="24"/>
                <w:lang w:val="ru-RU"/>
              </w:rPr>
              <w:t xml:space="preserve"> паспорт (</w:t>
            </w:r>
            <w:r w:rsidRPr="00842246">
              <w:rPr>
                <w:rFonts w:ascii="Times New Roman" w:eastAsia="Calibri" w:hAnsi="Times New Roman" w:cs="Times New Roman"/>
                <w:sz w:val="24"/>
              </w:rPr>
              <w:t>ID</w:t>
            </w:r>
            <w:r w:rsidRPr="00842246">
              <w:rPr>
                <w:rFonts w:ascii="Times New Roman" w:eastAsia="Calibri" w:hAnsi="Times New Roman" w:cs="Times New Roman"/>
                <w:sz w:val="24"/>
                <w:lang w:val="ru-RU"/>
              </w:rPr>
              <w:t>-</w:t>
            </w:r>
            <w:r w:rsidRPr="00842246">
              <w:rPr>
                <w:rFonts w:ascii="Times New Roman" w:eastAsia="Calibri" w:hAnsi="Times New Roman" w:cs="Times New Roman"/>
                <w:sz w:val="24"/>
                <w:lang w:val="uk-UA"/>
              </w:rPr>
              <w:t>картку)</w:t>
            </w:r>
          </w:p>
          <w:p w14:paraId="526BE984" w14:textId="77777777" w:rsidR="00D04385" w:rsidRPr="00842246" w:rsidRDefault="00D04385" w:rsidP="005D08D4">
            <w:pPr>
              <w:spacing w:line="274" w:lineRule="exact"/>
              <w:ind w:left="104" w:right="986"/>
              <w:rPr>
                <w:rFonts w:ascii="Times New Roman" w:eastAsia="Times New Roman" w:hAnsi="Times New Roman" w:cs="Times New Roman"/>
                <w:sz w:val="24"/>
                <w:szCs w:val="24"/>
                <w:lang w:val="uk-UA"/>
              </w:rPr>
            </w:pPr>
          </w:p>
        </w:tc>
        <w:tc>
          <w:tcPr>
            <w:tcW w:w="4432" w:type="dxa"/>
            <w:tcBorders>
              <w:top w:val="single" w:sz="4" w:space="0" w:color="auto"/>
              <w:left w:val="single" w:sz="4" w:space="0" w:color="auto"/>
              <w:bottom w:val="single" w:sz="4" w:space="0" w:color="auto"/>
              <w:right w:val="single" w:sz="4" w:space="0" w:color="auto"/>
            </w:tcBorders>
          </w:tcPr>
          <w:p w14:paraId="10EA4B84" w14:textId="77777777" w:rsidR="00D04385" w:rsidRPr="00842246" w:rsidRDefault="00D04385" w:rsidP="005D08D4">
            <w:pPr>
              <w:rPr>
                <w:rFonts w:ascii="Calibri" w:eastAsia="Calibri" w:hAnsi="Calibri" w:cs="Times New Roman"/>
                <w:lang w:val="ru-RU"/>
              </w:rPr>
            </w:pPr>
          </w:p>
        </w:tc>
      </w:tr>
      <w:tr w:rsidR="00D04385" w:rsidRPr="00842246" w14:paraId="1A88C7C1" w14:textId="77777777" w:rsidTr="005D08D4">
        <w:trPr>
          <w:trHeight w:hRule="exact" w:val="283"/>
        </w:trPr>
        <w:tc>
          <w:tcPr>
            <w:tcW w:w="5104" w:type="dxa"/>
            <w:tcBorders>
              <w:top w:val="single" w:sz="5" w:space="0" w:color="000000"/>
              <w:left w:val="single" w:sz="5" w:space="0" w:color="000000"/>
              <w:bottom w:val="single" w:sz="5" w:space="0" w:color="000000"/>
              <w:right w:val="single" w:sz="5" w:space="0" w:color="000000"/>
            </w:tcBorders>
          </w:tcPr>
          <w:p w14:paraId="7FD3105E" w14:textId="77777777" w:rsidR="00D04385" w:rsidRPr="00842246" w:rsidRDefault="00D04385" w:rsidP="005D08D4">
            <w:pPr>
              <w:spacing w:line="267" w:lineRule="exact"/>
              <w:ind w:left="104"/>
              <w:rPr>
                <w:rFonts w:ascii="Times New Roman" w:eastAsia="Times New Roman" w:hAnsi="Times New Roman" w:cs="Times New Roman"/>
                <w:sz w:val="24"/>
                <w:szCs w:val="24"/>
                <w:lang w:val="uk-UA"/>
              </w:rPr>
            </w:pPr>
            <w:r w:rsidRPr="00842246">
              <w:rPr>
                <w:rFonts w:ascii="Times New Roman" w:eastAsia="Calibri" w:hAnsi="Times New Roman" w:cs="Times New Roman"/>
                <w:spacing w:val="-1"/>
                <w:sz w:val="24"/>
                <w:lang w:val="uk-UA"/>
              </w:rPr>
              <w:t>РНОКПП</w:t>
            </w:r>
          </w:p>
        </w:tc>
        <w:tc>
          <w:tcPr>
            <w:tcW w:w="4432" w:type="dxa"/>
            <w:tcBorders>
              <w:top w:val="single" w:sz="5" w:space="0" w:color="000000"/>
              <w:left w:val="single" w:sz="5" w:space="0" w:color="000000"/>
              <w:bottom w:val="single" w:sz="5" w:space="0" w:color="000000"/>
              <w:right w:val="single" w:sz="5" w:space="0" w:color="000000"/>
            </w:tcBorders>
          </w:tcPr>
          <w:p w14:paraId="5F27F256" w14:textId="77777777" w:rsidR="00D04385" w:rsidRPr="00842246" w:rsidRDefault="00D04385" w:rsidP="005D08D4">
            <w:pPr>
              <w:rPr>
                <w:rFonts w:ascii="Calibri" w:eastAsia="Calibri" w:hAnsi="Calibri" w:cs="Times New Roman"/>
              </w:rPr>
            </w:pPr>
          </w:p>
        </w:tc>
      </w:tr>
      <w:tr w:rsidR="00D04385" w:rsidRPr="00842246" w14:paraId="6DA87F6A" w14:textId="77777777" w:rsidTr="005D08D4">
        <w:trPr>
          <w:trHeight w:hRule="exact" w:val="283"/>
        </w:trPr>
        <w:tc>
          <w:tcPr>
            <w:tcW w:w="5104" w:type="dxa"/>
            <w:tcBorders>
              <w:top w:val="single" w:sz="5" w:space="0" w:color="000000"/>
              <w:left w:val="single" w:sz="5" w:space="0" w:color="000000"/>
              <w:bottom w:val="single" w:sz="5" w:space="0" w:color="000000"/>
              <w:right w:val="single" w:sz="5" w:space="0" w:color="000000"/>
            </w:tcBorders>
          </w:tcPr>
          <w:p w14:paraId="0C63E9EB" w14:textId="77777777" w:rsidR="00D04385" w:rsidRPr="00842246" w:rsidRDefault="00D04385" w:rsidP="005D08D4">
            <w:pPr>
              <w:spacing w:line="267" w:lineRule="exact"/>
              <w:ind w:left="104"/>
              <w:rPr>
                <w:rFonts w:ascii="Times New Roman" w:eastAsia="Times New Roman" w:hAnsi="Times New Roman" w:cs="Times New Roman"/>
                <w:sz w:val="24"/>
                <w:szCs w:val="24"/>
              </w:rPr>
            </w:pPr>
            <w:r w:rsidRPr="00842246">
              <w:rPr>
                <w:rFonts w:ascii="Times New Roman" w:eastAsia="Calibri" w:hAnsi="Times New Roman" w:cs="Times New Roman"/>
                <w:spacing w:val="-1"/>
                <w:sz w:val="24"/>
              </w:rPr>
              <w:t>E</w:t>
            </w:r>
            <w:r w:rsidRPr="00842246">
              <w:rPr>
                <w:rFonts w:ascii="Times New Roman" w:eastAsia="Calibri" w:hAnsi="Times New Roman" w:cs="Times New Roman"/>
                <w:spacing w:val="-1"/>
                <w:sz w:val="24"/>
                <w:lang w:val="uk-UA"/>
              </w:rPr>
              <w:t>-</w:t>
            </w:r>
            <w:r w:rsidRPr="00842246">
              <w:rPr>
                <w:rFonts w:ascii="Times New Roman" w:eastAsia="Calibri" w:hAnsi="Times New Roman" w:cs="Times New Roman"/>
                <w:spacing w:val="-1"/>
                <w:sz w:val="24"/>
              </w:rPr>
              <w:t>mail</w:t>
            </w:r>
          </w:p>
        </w:tc>
        <w:tc>
          <w:tcPr>
            <w:tcW w:w="4432" w:type="dxa"/>
            <w:tcBorders>
              <w:top w:val="single" w:sz="5" w:space="0" w:color="000000"/>
              <w:left w:val="single" w:sz="5" w:space="0" w:color="000000"/>
              <w:bottom w:val="single" w:sz="5" w:space="0" w:color="000000"/>
              <w:right w:val="single" w:sz="5" w:space="0" w:color="000000"/>
            </w:tcBorders>
          </w:tcPr>
          <w:p w14:paraId="701195B0" w14:textId="77777777" w:rsidR="00D04385" w:rsidRPr="00842246" w:rsidRDefault="00D04385" w:rsidP="005D08D4">
            <w:pPr>
              <w:rPr>
                <w:rFonts w:ascii="Calibri" w:eastAsia="Calibri" w:hAnsi="Calibri" w:cs="Times New Roman"/>
              </w:rPr>
            </w:pPr>
          </w:p>
        </w:tc>
      </w:tr>
      <w:tr w:rsidR="00D04385" w:rsidRPr="00842246" w14:paraId="742F8C95" w14:textId="77777777" w:rsidTr="005D08D4">
        <w:trPr>
          <w:trHeight w:hRule="exact" w:val="288"/>
        </w:trPr>
        <w:tc>
          <w:tcPr>
            <w:tcW w:w="5104" w:type="dxa"/>
            <w:tcBorders>
              <w:top w:val="single" w:sz="5" w:space="0" w:color="000000"/>
              <w:left w:val="single" w:sz="5" w:space="0" w:color="000000"/>
              <w:bottom w:val="single" w:sz="5" w:space="0" w:color="000000"/>
              <w:right w:val="single" w:sz="5" w:space="0" w:color="000000"/>
            </w:tcBorders>
          </w:tcPr>
          <w:p w14:paraId="742CF6B9" w14:textId="77777777" w:rsidR="00D04385" w:rsidRPr="00842246" w:rsidRDefault="00D04385" w:rsidP="005D08D4">
            <w:pPr>
              <w:spacing w:line="267" w:lineRule="exact"/>
              <w:ind w:left="104"/>
              <w:rPr>
                <w:rFonts w:ascii="Times New Roman" w:eastAsia="Times New Roman" w:hAnsi="Times New Roman" w:cs="Times New Roman"/>
                <w:sz w:val="24"/>
                <w:szCs w:val="24"/>
              </w:rPr>
            </w:pPr>
            <w:proofErr w:type="spellStart"/>
            <w:r w:rsidRPr="00842246">
              <w:rPr>
                <w:rFonts w:ascii="Times New Roman" w:eastAsia="Calibri" w:hAnsi="Times New Roman" w:cs="Times New Roman"/>
                <w:sz w:val="24"/>
              </w:rPr>
              <w:t>Телефон</w:t>
            </w:r>
            <w:proofErr w:type="spellEnd"/>
          </w:p>
        </w:tc>
        <w:tc>
          <w:tcPr>
            <w:tcW w:w="4432" w:type="dxa"/>
            <w:tcBorders>
              <w:top w:val="single" w:sz="5" w:space="0" w:color="000000"/>
              <w:left w:val="single" w:sz="5" w:space="0" w:color="000000"/>
              <w:bottom w:val="single" w:sz="5" w:space="0" w:color="000000"/>
              <w:right w:val="single" w:sz="5" w:space="0" w:color="000000"/>
            </w:tcBorders>
          </w:tcPr>
          <w:p w14:paraId="7C0202BA" w14:textId="77777777" w:rsidR="00D04385" w:rsidRPr="00842246" w:rsidRDefault="00D04385" w:rsidP="005D08D4">
            <w:pPr>
              <w:rPr>
                <w:rFonts w:ascii="Calibri" w:eastAsia="Calibri" w:hAnsi="Calibri" w:cs="Times New Roman"/>
              </w:rPr>
            </w:pPr>
          </w:p>
        </w:tc>
      </w:tr>
      <w:tr w:rsidR="00D04385" w:rsidRPr="00842246" w14:paraId="7B42128A" w14:textId="77777777" w:rsidTr="005D08D4">
        <w:tblPrEx>
          <w:tblLook w:val="04A0" w:firstRow="1" w:lastRow="0" w:firstColumn="1" w:lastColumn="0" w:noHBand="0" w:noVBand="1"/>
        </w:tblPrEx>
        <w:trPr>
          <w:trHeight w:hRule="exact" w:val="988"/>
        </w:trPr>
        <w:tc>
          <w:tcPr>
            <w:tcW w:w="5104" w:type="dxa"/>
            <w:tcBorders>
              <w:top w:val="single" w:sz="4" w:space="0" w:color="auto"/>
              <w:left w:val="single" w:sz="4" w:space="0" w:color="auto"/>
              <w:bottom w:val="single" w:sz="4" w:space="0" w:color="auto"/>
              <w:right w:val="single" w:sz="4" w:space="0" w:color="auto"/>
            </w:tcBorders>
          </w:tcPr>
          <w:p w14:paraId="5F312970" w14:textId="77777777" w:rsidR="00D04385" w:rsidRPr="00842246" w:rsidRDefault="00D04385" w:rsidP="005D08D4">
            <w:pPr>
              <w:spacing w:line="267" w:lineRule="exact"/>
              <w:ind w:left="104"/>
              <w:rPr>
                <w:rFonts w:ascii="Times New Roman" w:eastAsia="Times New Roman" w:hAnsi="Times New Roman" w:cs="Times New Roman"/>
                <w:i/>
                <w:sz w:val="20"/>
                <w:szCs w:val="20"/>
                <w:lang w:val="uk-UA"/>
              </w:rPr>
            </w:pPr>
            <w:r w:rsidRPr="00842246">
              <w:rPr>
                <w:rFonts w:ascii="Times New Roman" w:eastAsia="Calibri" w:hAnsi="Times New Roman" w:cs="Times New Roman"/>
                <w:spacing w:val="-1"/>
                <w:sz w:val="24"/>
                <w:lang w:val="uk-UA"/>
              </w:rPr>
              <w:t xml:space="preserve">Брокер діє на підставі: </w:t>
            </w:r>
            <w:r w:rsidRPr="00842246">
              <w:rPr>
                <w:rFonts w:ascii="Times New Roman" w:eastAsia="Times New Roman" w:hAnsi="Times New Roman" w:cs="Times New Roman"/>
                <w:i/>
                <w:sz w:val="20"/>
                <w:szCs w:val="20"/>
                <w:lang w:val="uk-UA"/>
              </w:rPr>
              <w:t>(для документу іншого, ніж Статут, зазначається назва документу, номер і дата видачі у називному відмінку)</w:t>
            </w:r>
          </w:p>
        </w:tc>
        <w:tc>
          <w:tcPr>
            <w:tcW w:w="4432" w:type="dxa"/>
            <w:tcBorders>
              <w:top w:val="single" w:sz="4" w:space="0" w:color="auto"/>
              <w:left w:val="single" w:sz="4" w:space="0" w:color="auto"/>
              <w:bottom w:val="single" w:sz="4" w:space="0" w:color="auto"/>
              <w:right w:val="single" w:sz="4" w:space="0" w:color="auto"/>
            </w:tcBorders>
          </w:tcPr>
          <w:p w14:paraId="7C0F8A85" w14:textId="77777777" w:rsidR="00D04385" w:rsidRPr="00842246" w:rsidRDefault="00D04385" w:rsidP="005D08D4">
            <w:pPr>
              <w:rPr>
                <w:rFonts w:ascii="Calibri" w:eastAsia="Calibri" w:hAnsi="Calibri" w:cs="Times New Roman"/>
                <w:lang w:val="ru-RU"/>
              </w:rPr>
            </w:pPr>
          </w:p>
        </w:tc>
      </w:tr>
      <w:tr w:rsidR="00D04385" w:rsidRPr="00842246" w14:paraId="62F62A5E" w14:textId="77777777" w:rsidTr="005D08D4">
        <w:trPr>
          <w:trHeight w:hRule="exact" w:val="712"/>
        </w:trPr>
        <w:tc>
          <w:tcPr>
            <w:tcW w:w="5104" w:type="dxa"/>
            <w:tcBorders>
              <w:top w:val="single" w:sz="5" w:space="0" w:color="000000"/>
              <w:left w:val="single" w:sz="5" w:space="0" w:color="000000"/>
              <w:bottom w:val="single" w:sz="5" w:space="0" w:color="000000"/>
              <w:right w:val="single" w:sz="5" w:space="0" w:color="000000"/>
            </w:tcBorders>
          </w:tcPr>
          <w:p w14:paraId="30CE2CA6" w14:textId="77777777" w:rsidR="00D04385" w:rsidRPr="00842246" w:rsidRDefault="00D04385" w:rsidP="005D08D4">
            <w:pPr>
              <w:spacing w:line="267" w:lineRule="exact"/>
              <w:ind w:left="104"/>
              <w:rPr>
                <w:rFonts w:ascii="Times New Roman" w:eastAsia="Calibri" w:hAnsi="Times New Roman" w:cs="Times New Roman"/>
                <w:sz w:val="24"/>
                <w:lang w:val="uk-UA"/>
              </w:rPr>
            </w:pPr>
            <w:r w:rsidRPr="00842246">
              <w:rPr>
                <w:rFonts w:ascii="Times New Roman" w:eastAsia="Calibri" w:hAnsi="Times New Roman" w:cs="Times New Roman"/>
                <w:sz w:val="24"/>
                <w:lang w:val="uk-UA"/>
              </w:rPr>
              <w:t>Строк дії повноважень брокера – до:</w:t>
            </w:r>
          </w:p>
          <w:p w14:paraId="7093A129" w14:textId="77777777" w:rsidR="00D04385" w:rsidRPr="00842246" w:rsidRDefault="00D04385" w:rsidP="005D08D4">
            <w:pPr>
              <w:spacing w:line="267" w:lineRule="exact"/>
              <w:ind w:left="104"/>
              <w:rPr>
                <w:rFonts w:ascii="Times New Roman" w:eastAsia="Calibri" w:hAnsi="Times New Roman" w:cs="Times New Roman"/>
                <w:i/>
                <w:sz w:val="20"/>
                <w:szCs w:val="20"/>
                <w:lang w:val="uk-UA"/>
              </w:rPr>
            </w:pPr>
            <w:r w:rsidRPr="00842246">
              <w:rPr>
                <w:rFonts w:ascii="Times New Roman" w:eastAsia="Calibri" w:hAnsi="Times New Roman" w:cs="Times New Roman"/>
                <w:i/>
                <w:sz w:val="20"/>
                <w:szCs w:val="20"/>
                <w:lang w:val="uk-UA"/>
              </w:rPr>
              <w:t xml:space="preserve">(для керівника </w:t>
            </w:r>
            <w:proofErr w:type="spellStart"/>
            <w:r w:rsidRPr="00842246">
              <w:rPr>
                <w:rFonts w:ascii="Times New Roman" w:eastAsia="Calibri" w:hAnsi="Times New Roman" w:cs="Times New Roman"/>
                <w:i/>
                <w:sz w:val="20"/>
                <w:szCs w:val="20"/>
                <w:lang w:val="ru-RU"/>
              </w:rPr>
              <w:t>вказується</w:t>
            </w:r>
            <w:proofErr w:type="spellEnd"/>
            <w:r w:rsidRPr="00842246">
              <w:rPr>
                <w:rFonts w:ascii="Times New Roman" w:eastAsia="Calibri" w:hAnsi="Times New Roman" w:cs="Times New Roman"/>
                <w:i/>
                <w:sz w:val="20"/>
                <w:szCs w:val="20"/>
                <w:lang w:val="ru-RU"/>
              </w:rPr>
              <w:t xml:space="preserve"> «до </w:t>
            </w:r>
            <w:proofErr w:type="spellStart"/>
            <w:r w:rsidRPr="00842246">
              <w:rPr>
                <w:rFonts w:ascii="Times New Roman" w:eastAsia="Calibri" w:hAnsi="Times New Roman" w:cs="Times New Roman"/>
                <w:i/>
                <w:sz w:val="20"/>
                <w:szCs w:val="20"/>
                <w:lang w:val="ru-RU"/>
              </w:rPr>
              <w:t>припинення</w:t>
            </w:r>
            <w:proofErr w:type="spellEnd"/>
            <w:r w:rsidRPr="00842246">
              <w:rPr>
                <w:rFonts w:ascii="Times New Roman" w:eastAsia="Calibri" w:hAnsi="Times New Roman" w:cs="Times New Roman"/>
                <w:i/>
                <w:sz w:val="20"/>
                <w:szCs w:val="20"/>
                <w:lang w:val="ru-RU"/>
              </w:rPr>
              <w:t xml:space="preserve"> </w:t>
            </w:r>
            <w:proofErr w:type="spellStart"/>
            <w:r w:rsidRPr="00842246">
              <w:rPr>
                <w:rFonts w:ascii="Times New Roman" w:eastAsia="Calibri" w:hAnsi="Times New Roman" w:cs="Times New Roman"/>
                <w:i/>
                <w:sz w:val="20"/>
                <w:szCs w:val="20"/>
                <w:lang w:val="ru-RU"/>
              </w:rPr>
              <w:t>повноважень</w:t>
            </w:r>
            <w:proofErr w:type="spellEnd"/>
            <w:r w:rsidRPr="00842246">
              <w:rPr>
                <w:rFonts w:ascii="Times New Roman" w:eastAsia="Calibri" w:hAnsi="Times New Roman" w:cs="Times New Roman"/>
                <w:i/>
                <w:sz w:val="20"/>
                <w:szCs w:val="20"/>
                <w:lang w:val="ru-RU"/>
              </w:rPr>
              <w:t>»</w:t>
            </w:r>
            <w:r w:rsidRPr="00842246">
              <w:rPr>
                <w:rFonts w:ascii="Times New Roman" w:eastAsia="Calibri" w:hAnsi="Times New Roman" w:cs="Times New Roman"/>
                <w:i/>
                <w:sz w:val="20"/>
                <w:szCs w:val="20"/>
                <w:lang w:val="uk-UA"/>
              </w:rPr>
              <w:t>)</w:t>
            </w:r>
          </w:p>
          <w:p w14:paraId="6A9A9F52" w14:textId="77777777" w:rsidR="00D04385" w:rsidRPr="00842246" w:rsidRDefault="00D04385" w:rsidP="005D08D4">
            <w:pPr>
              <w:spacing w:line="267" w:lineRule="exact"/>
              <w:ind w:left="104"/>
              <w:rPr>
                <w:rFonts w:ascii="Times New Roman" w:eastAsia="Calibri" w:hAnsi="Times New Roman" w:cs="Times New Roman"/>
                <w:sz w:val="24"/>
                <w:lang w:val="uk-UA"/>
              </w:rPr>
            </w:pPr>
          </w:p>
          <w:p w14:paraId="48DF0FB0" w14:textId="77777777" w:rsidR="00D04385" w:rsidRPr="00842246" w:rsidRDefault="00D04385" w:rsidP="005D08D4">
            <w:pPr>
              <w:spacing w:line="267" w:lineRule="exact"/>
              <w:rPr>
                <w:rFonts w:ascii="Times New Roman" w:eastAsia="Times New Roman" w:hAnsi="Times New Roman" w:cs="Times New Roman"/>
                <w:sz w:val="24"/>
                <w:szCs w:val="24"/>
                <w:lang w:val="uk-UA"/>
              </w:rPr>
            </w:pPr>
          </w:p>
        </w:tc>
        <w:tc>
          <w:tcPr>
            <w:tcW w:w="4432" w:type="dxa"/>
            <w:tcBorders>
              <w:top w:val="single" w:sz="5" w:space="0" w:color="000000"/>
              <w:left w:val="single" w:sz="5" w:space="0" w:color="000000"/>
              <w:bottom w:val="single" w:sz="5" w:space="0" w:color="000000"/>
              <w:right w:val="single" w:sz="5" w:space="0" w:color="000000"/>
            </w:tcBorders>
          </w:tcPr>
          <w:p w14:paraId="3069B94A" w14:textId="77777777" w:rsidR="00D04385" w:rsidRPr="00842246" w:rsidRDefault="00D04385" w:rsidP="005D08D4">
            <w:pPr>
              <w:rPr>
                <w:rFonts w:ascii="Calibri" w:eastAsia="Calibri" w:hAnsi="Calibri" w:cs="Times New Roman"/>
                <w:lang w:val="ru-RU"/>
              </w:rPr>
            </w:pPr>
          </w:p>
        </w:tc>
      </w:tr>
    </w:tbl>
    <w:p w14:paraId="18C433DD" w14:textId="77777777" w:rsidR="00D04385" w:rsidRPr="00842246" w:rsidRDefault="00D04385" w:rsidP="00D04385">
      <w:pPr>
        <w:widowControl w:val="0"/>
        <w:spacing w:after="0" w:line="240" w:lineRule="auto"/>
        <w:rPr>
          <w:rFonts w:ascii="Calibri" w:eastAsia="Calibri" w:hAnsi="Calibri" w:cs="Times New Roman"/>
          <w:kern w:val="0"/>
          <w14:ligatures w14:val="none"/>
        </w:rPr>
      </w:pPr>
    </w:p>
    <w:p w14:paraId="3A066559" w14:textId="77777777" w:rsidR="00D04385" w:rsidRPr="00757E08" w:rsidRDefault="00D04385" w:rsidP="00D04385">
      <w:pPr>
        <w:widowControl w:val="0"/>
        <w:spacing w:after="0" w:line="240" w:lineRule="auto"/>
        <w:rPr>
          <w:rFonts w:ascii="Calibri" w:eastAsia="Calibri" w:hAnsi="Calibri" w:cs="Times New Roman"/>
          <w:kern w:val="0"/>
          <w14:ligatures w14:val="none"/>
        </w:rPr>
      </w:pPr>
    </w:p>
    <w:p w14:paraId="226AECC9" w14:textId="77777777" w:rsidR="00D04385" w:rsidRPr="00757E08" w:rsidRDefault="00D04385" w:rsidP="00D04385">
      <w:pPr>
        <w:ind w:firstLine="720"/>
        <w:rPr>
          <w:rFonts w:ascii="Times New Roman" w:eastAsia="Calibri" w:hAnsi="Times New Roman" w:cs="Times New Roman"/>
          <w:kern w:val="0"/>
          <w:sz w:val="24"/>
          <w:szCs w:val="24"/>
          <w:lang w:val="uk-UA"/>
          <w14:ligatures w14:val="none"/>
        </w:rPr>
      </w:pPr>
      <w:r w:rsidRPr="00757E08">
        <w:rPr>
          <w:rFonts w:ascii="Times New Roman" w:eastAsia="Calibri" w:hAnsi="Times New Roman" w:cs="Times New Roman"/>
          <w:kern w:val="0"/>
          <w:sz w:val="24"/>
          <w:szCs w:val="24"/>
          <w:lang w:val="uk-UA"/>
          <w14:ligatures w14:val="none"/>
        </w:rPr>
        <w:t>Підтверджуємо, що  документи, які надаються до Біржі разом з цією заявою-анкетою в електронному вигляді, автентичні оригіналам.</w:t>
      </w:r>
    </w:p>
    <w:p w14:paraId="7B0AB29C" w14:textId="77777777" w:rsidR="00D04385" w:rsidRPr="00757E08" w:rsidRDefault="00D04385" w:rsidP="00D04385">
      <w:pPr>
        <w:ind w:firstLine="720"/>
        <w:rPr>
          <w:rFonts w:ascii="Times New Roman" w:eastAsia="Calibri" w:hAnsi="Times New Roman" w:cs="Times New Roman"/>
          <w:kern w:val="0"/>
          <w:sz w:val="24"/>
          <w:szCs w:val="24"/>
          <w:lang w:val="uk-UA"/>
          <w14:ligatures w14:val="none"/>
        </w:rPr>
      </w:pPr>
      <w:r w:rsidRPr="00757E08">
        <w:rPr>
          <w:rFonts w:ascii="Times New Roman" w:eastAsia="Calibri" w:hAnsi="Times New Roman" w:cs="Times New Roman"/>
          <w:kern w:val="0"/>
          <w:sz w:val="24"/>
          <w:szCs w:val="24"/>
          <w:lang w:val="uk-UA"/>
          <w14:ligatures w14:val="none"/>
        </w:rPr>
        <w:t>Несемо відповідальність за достовірність наданої інформації.</w:t>
      </w:r>
    </w:p>
    <w:p w14:paraId="6472F179" w14:textId="77777777" w:rsidR="00D04385" w:rsidRPr="00757E08" w:rsidRDefault="00D04385" w:rsidP="00D04385">
      <w:pPr>
        <w:ind w:firstLine="720"/>
        <w:rPr>
          <w:rFonts w:ascii="Times New Roman" w:eastAsia="Calibri" w:hAnsi="Times New Roman" w:cs="Times New Roman"/>
          <w:kern w:val="0"/>
          <w:sz w:val="24"/>
          <w:szCs w:val="24"/>
          <w:lang w:val="uk-UA"/>
          <w14:ligatures w14:val="none"/>
        </w:rPr>
      </w:pPr>
    </w:p>
    <w:tbl>
      <w:tblPr>
        <w:tblW w:w="10065" w:type="dxa"/>
        <w:tblInd w:w="-34" w:type="dxa"/>
        <w:tblLayout w:type="fixed"/>
        <w:tblLook w:val="0000" w:firstRow="0" w:lastRow="0" w:firstColumn="0" w:lastColumn="0" w:noHBand="0" w:noVBand="0"/>
      </w:tblPr>
      <w:tblGrid>
        <w:gridCol w:w="2649"/>
        <w:gridCol w:w="283"/>
        <w:gridCol w:w="2835"/>
        <w:gridCol w:w="993"/>
        <w:gridCol w:w="567"/>
        <w:gridCol w:w="2691"/>
        <w:gridCol w:w="47"/>
      </w:tblGrid>
      <w:tr w:rsidR="00D04385" w:rsidRPr="00757E08" w14:paraId="1DCAA3D6" w14:textId="77777777" w:rsidTr="005D08D4">
        <w:trPr>
          <w:gridAfter w:val="1"/>
          <w:wAfter w:w="47" w:type="dxa"/>
          <w:cantSplit/>
          <w:trHeight w:val="386"/>
        </w:trPr>
        <w:tc>
          <w:tcPr>
            <w:tcW w:w="2649" w:type="dxa"/>
            <w:tcBorders>
              <w:bottom w:val="single" w:sz="4" w:space="0" w:color="000000"/>
            </w:tcBorders>
          </w:tcPr>
          <w:p w14:paraId="28A690E4" w14:textId="77777777" w:rsidR="00D04385" w:rsidRPr="00757E08" w:rsidRDefault="00D04385" w:rsidP="005D08D4">
            <w:pPr>
              <w:widowControl w:val="0"/>
              <w:tabs>
                <w:tab w:val="center" w:pos="4677"/>
                <w:tab w:val="right" w:pos="9355"/>
              </w:tabs>
              <w:spacing w:after="0" w:line="240" w:lineRule="auto"/>
              <w:rPr>
                <w:rFonts w:ascii="Times New Roman" w:eastAsia="Times New Roman" w:hAnsi="Times New Roman" w:cs="Times New Roman"/>
                <w:kern w:val="0"/>
                <w14:ligatures w14:val="none"/>
              </w:rPr>
            </w:pPr>
          </w:p>
        </w:tc>
        <w:tc>
          <w:tcPr>
            <w:tcW w:w="283" w:type="dxa"/>
          </w:tcPr>
          <w:p w14:paraId="19113DD1" w14:textId="77777777" w:rsidR="00D04385" w:rsidRPr="00757E08" w:rsidRDefault="00D04385" w:rsidP="005D08D4">
            <w:pPr>
              <w:widowControl w:val="0"/>
              <w:tabs>
                <w:tab w:val="center" w:pos="4677"/>
                <w:tab w:val="right" w:pos="9355"/>
              </w:tabs>
              <w:spacing w:after="0" w:line="240" w:lineRule="auto"/>
              <w:rPr>
                <w:rFonts w:ascii="Times New Roman" w:eastAsia="Times New Roman" w:hAnsi="Times New Roman" w:cs="Times New Roman"/>
                <w:kern w:val="0"/>
                <w14:ligatures w14:val="none"/>
              </w:rPr>
            </w:pPr>
          </w:p>
        </w:tc>
        <w:tc>
          <w:tcPr>
            <w:tcW w:w="2835" w:type="dxa"/>
            <w:tcBorders>
              <w:bottom w:val="single" w:sz="4" w:space="0" w:color="000000"/>
            </w:tcBorders>
          </w:tcPr>
          <w:p w14:paraId="457D3D3D" w14:textId="77777777" w:rsidR="00D04385" w:rsidRPr="00757E08" w:rsidRDefault="00D04385" w:rsidP="005D08D4">
            <w:pPr>
              <w:widowControl w:val="0"/>
              <w:tabs>
                <w:tab w:val="center" w:pos="4677"/>
                <w:tab w:val="right" w:pos="9355"/>
              </w:tabs>
              <w:spacing w:after="0" w:line="240" w:lineRule="auto"/>
              <w:rPr>
                <w:rFonts w:ascii="Times New Roman" w:eastAsia="Times New Roman" w:hAnsi="Times New Roman" w:cs="Times New Roman"/>
                <w:kern w:val="0"/>
                <w14:ligatures w14:val="none"/>
              </w:rPr>
            </w:pPr>
            <w:r w:rsidRPr="00757E08">
              <w:rPr>
                <w:rFonts w:ascii="Times New Roman" w:eastAsia="Times New Roman" w:hAnsi="Times New Roman" w:cs="Times New Roman"/>
                <w:kern w:val="0"/>
                <w14:ligatures w14:val="none"/>
              </w:rPr>
              <w:t xml:space="preserve"> </w:t>
            </w:r>
          </w:p>
        </w:tc>
        <w:tc>
          <w:tcPr>
            <w:tcW w:w="993" w:type="dxa"/>
          </w:tcPr>
          <w:p w14:paraId="70A31D7B" w14:textId="77777777" w:rsidR="00D04385" w:rsidRPr="00757E08" w:rsidRDefault="00D04385" w:rsidP="005D08D4">
            <w:pPr>
              <w:spacing w:after="0" w:line="240" w:lineRule="auto"/>
              <w:ind w:firstLine="709"/>
              <w:jc w:val="both"/>
              <w:rPr>
                <w:rFonts w:ascii="Times New Roman" w:eastAsia="Times New Roman" w:hAnsi="Times New Roman" w:cs="Times New Roman"/>
                <w:kern w:val="0"/>
                <w14:ligatures w14:val="none"/>
              </w:rPr>
            </w:pPr>
          </w:p>
        </w:tc>
        <w:tc>
          <w:tcPr>
            <w:tcW w:w="3258" w:type="dxa"/>
            <w:gridSpan w:val="2"/>
            <w:tcBorders>
              <w:bottom w:val="single" w:sz="4" w:space="0" w:color="000000"/>
            </w:tcBorders>
          </w:tcPr>
          <w:p w14:paraId="3CAEED19" w14:textId="77777777" w:rsidR="00D04385" w:rsidRPr="00757E08" w:rsidRDefault="00D04385" w:rsidP="005D08D4">
            <w:pPr>
              <w:spacing w:after="0" w:line="240" w:lineRule="auto"/>
              <w:ind w:firstLine="709"/>
              <w:jc w:val="both"/>
              <w:rPr>
                <w:rFonts w:ascii="Times New Roman" w:eastAsia="Times New Roman" w:hAnsi="Times New Roman" w:cs="Times New Roman"/>
                <w:kern w:val="0"/>
                <w14:ligatures w14:val="none"/>
              </w:rPr>
            </w:pPr>
          </w:p>
        </w:tc>
      </w:tr>
      <w:tr w:rsidR="00D04385" w:rsidRPr="00757E08" w14:paraId="0F9C2F18" w14:textId="77777777" w:rsidTr="005D08D4">
        <w:tc>
          <w:tcPr>
            <w:tcW w:w="7327" w:type="dxa"/>
            <w:gridSpan w:val="5"/>
            <w:tcBorders>
              <w:bottom w:val="nil"/>
            </w:tcBorders>
          </w:tcPr>
          <w:p w14:paraId="01FC14B9" w14:textId="77777777" w:rsidR="00D04385" w:rsidRPr="00757E08" w:rsidRDefault="00D04385" w:rsidP="005D08D4">
            <w:pPr>
              <w:widowControl w:val="0"/>
              <w:tabs>
                <w:tab w:val="center" w:pos="4677"/>
                <w:tab w:val="right" w:pos="9355"/>
              </w:tabs>
              <w:spacing w:after="0" w:line="240" w:lineRule="auto"/>
              <w:ind w:firstLine="34"/>
              <w:rPr>
                <w:rFonts w:ascii="Times New Roman" w:eastAsia="Times New Roman" w:hAnsi="Times New Roman" w:cs="Times New Roman"/>
                <w:kern w:val="0"/>
                <w14:ligatures w14:val="none"/>
              </w:rPr>
            </w:pPr>
            <w:proofErr w:type="spellStart"/>
            <w:r w:rsidRPr="00757E08">
              <w:rPr>
                <w:rFonts w:ascii="Times New Roman" w:eastAsia="Times New Roman" w:hAnsi="Times New Roman" w:cs="Times New Roman"/>
                <w:kern w:val="0"/>
                <w14:ligatures w14:val="none"/>
              </w:rPr>
              <w:t>керівник</w:t>
            </w:r>
            <w:proofErr w:type="spellEnd"/>
            <w:r w:rsidRPr="00757E08">
              <w:rPr>
                <w:rFonts w:ascii="Times New Roman" w:eastAsia="Times New Roman" w:hAnsi="Times New Roman" w:cs="Times New Roman"/>
                <w:kern w:val="0"/>
                <w14:ligatures w14:val="none"/>
              </w:rPr>
              <w:t xml:space="preserve">                                            </w:t>
            </w:r>
            <w:proofErr w:type="spellStart"/>
            <w:r w:rsidRPr="00757E08">
              <w:rPr>
                <w:rFonts w:ascii="Times New Roman" w:eastAsia="Times New Roman" w:hAnsi="Times New Roman" w:cs="Times New Roman"/>
                <w:kern w:val="0"/>
                <w14:ligatures w14:val="none"/>
              </w:rPr>
              <w:t>підпис</w:t>
            </w:r>
            <w:proofErr w:type="spellEnd"/>
            <w:r w:rsidRPr="00757E08">
              <w:rPr>
                <w:rFonts w:ascii="Times New Roman" w:eastAsia="Times New Roman" w:hAnsi="Times New Roman" w:cs="Times New Roman"/>
                <w:kern w:val="0"/>
                <w14:ligatures w14:val="none"/>
              </w:rPr>
              <w:t xml:space="preserve"> </w:t>
            </w:r>
          </w:p>
        </w:tc>
        <w:tc>
          <w:tcPr>
            <w:tcW w:w="2738" w:type="dxa"/>
            <w:gridSpan w:val="2"/>
          </w:tcPr>
          <w:p w14:paraId="3EB3B7BA" w14:textId="77777777" w:rsidR="00D04385" w:rsidRPr="00757E08" w:rsidRDefault="00D04385" w:rsidP="005D08D4">
            <w:pPr>
              <w:spacing w:after="0" w:line="240" w:lineRule="auto"/>
              <w:jc w:val="both"/>
              <w:rPr>
                <w:rFonts w:ascii="Times New Roman" w:eastAsia="Times New Roman" w:hAnsi="Times New Roman" w:cs="Times New Roman"/>
                <w:kern w:val="0"/>
                <w14:ligatures w14:val="none"/>
              </w:rPr>
            </w:pPr>
            <w:r w:rsidRPr="00757E08">
              <w:rPr>
                <w:rFonts w:ascii="Times New Roman" w:eastAsia="Times New Roman" w:hAnsi="Times New Roman" w:cs="Times New Roman"/>
                <w:kern w:val="0"/>
                <w14:ligatures w14:val="none"/>
              </w:rPr>
              <w:t xml:space="preserve">                ПІБ</w:t>
            </w:r>
          </w:p>
        </w:tc>
      </w:tr>
    </w:tbl>
    <w:p w14:paraId="75C77200" w14:textId="77777777" w:rsidR="00D04385" w:rsidRPr="00757E08" w:rsidRDefault="00D04385" w:rsidP="00D04385">
      <w:pPr>
        <w:spacing w:after="0" w:line="240" w:lineRule="auto"/>
        <w:ind w:firstLine="709"/>
        <w:rPr>
          <w:rFonts w:ascii="Times New Roman" w:eastAsia="Times New Roman" w:hAnsi="Times New Roman" w:cs="Times New Roman"/>
          <w:kern w:val="0"/>
          <w14:ligatures w14:val="none"/>
        </w:rPr>
      </w:pPr>
      <w:r w:rsidRPr="00757E08">
        <w:rPr>
          <w:rFonts w:ascii="Times New Roman" w:eastAsia="Times New Roman" w:hAnsi="Times New Roman" w:cs="Times New Roman"/>
          <w:kern w:val="0"/>
          <w14:ligatures w14:val="none"/>
        </w:rPr>
        <w:t xml:space="preserve">                                                                                                              </w:t>
      </w:r>
    </w:p>
    <w:p w14:paraId="7F6D525F" w14:textId="77777777" w:rsidR="00D04385" w:rsidRPr="008E1C14" w:rsidRDefault="00D04385" w:rsidP="00D04385">
      <w:pPr>
        <w:spacing w:after="0" w:line="240" w:lineRule="auto"/>
        <w:ind w:firstLine="709"/>
        <w:jc w:val="center"/>
        <w:rPr>
          <w:rFonts w:ascii="Times New Roman" w:eastAsia="Times New Roman" w:hAnsi="Times New Roman" w:cs="Times New Roman"/>
          <w:kern w:val="0"/>
          <w14:ligatures w14:val="none"/>
        </w:rPr>
      </w:pPr>
      <w:r w:rsidRPr="00757E08">
        <w:rPr>
          <w:rFonts w:ascii="Times New Roman" w:eastAsia="Times New Roman" w:hAnsi="Times New Roman" w:cs="Times New Roman"/>
          <w:kern w:val="0"/>
          <w14:ligatures w14:val="none"/>
        </w:rPr>
        <w:t>МП</w:t>
      </w:r>
      <w:r w:rsidRPr="00757E08">
        <w:rPr>
          <w:rFonts w:ascii="Times New Roman" w:eastAsia="Times New Roman" w:hAnsi="Times New Roman" w:cs="Times New Roman"/>
          <w:kern w:val="0"/>
          <w:vertAlign w:val="superscript"/>
          <w14:ligatures w14:val="none"/>
        </w:rPr>
        <w:footnoteReference w:id="13"/>
      </w:r>
    </w:p>
    <w:p w14:paraId="1FFE07C4" w14:textId="77777777" w:rsidR="00D04385" w:rsidRPr="00530D62" w:rsidRDefault="00D04385" w:rsidP="00D04385">
      <w:pPr>
        <w:rPr>
          <w:rFonts w:ascii="Times New Roman" w:eastAsia="Times New Roman" w:hAnsi="Times New Roman" w:cs="Times New Roman"/>
          <w:kern w:val="0"/>
          <w:lang w:val="uk-UA"/>
          <w14:ligatures w14:val="none"/>
        </w:rPr>
      </w:pPr>
    </w:p>
    <w:p w14:paraId="0A32EAE9" w14:textId="5E6A9B40" w:rsidR="00D04385" w:rsidRDefault="00D04385" w:rsidP="00813F88">
      <w:pPr>
        <w:pStyle w:val="a6"/>
        <w:tabs>
          <w:tab w:val="left" w:pos="709"/>
          <w:tab w:val="left" w:pos="851"/>
          <w:tab w:val="left" w:pos="1134"/>
        </w:tabs>
        <w:ind w:firstLine="709"/>
        <w:jc w:val="right"/>
        <w:rPr>
          <w:rFonts w:cs="Times New Roman"/>
          <w:bCs/>
          <w:sz w:val="20"/>
          <w:szCs w:val="20"/>
          <w:lang w:val="uk-UA"/>
        </w:rPr>
      </w:pPr>
    </w:p>
    <w:p w14:paraId="3AD2BF57" w14:textId="42034552" w:rsidR="00D04385" w:rsidRDefault="00D04385" w:rsidP="00813F88">
      <w:pPr>
        <w:pStyle w:val="a6"/>
        <w:tabs>
          <w:tab w:val="left" w:pos="709"/>
          <w:tab w:val="left" w:pos="851"/>
          <w:tab w:val="left" w:pos="1134"/>
        </w:tabs>
        <w:ind w:firstLine="709"/>
        <w:jc w:val="right"/>
        <w:rPr>
          <w:rFonts w:cs="Times New Roman"/>
          <w:bCs/>
          <w:sz w:val="20"/>
          <w:szCs w:val="20"/>
          <w:lang w:val="uk-UA"/>
        </w:rPr>
      </w:pPr>
    </w:p>
    <w:p w14:paraId="12873707" w14:textId="5FFA561C" w:rsidR="00D04385" w:rsidRDefault="00D04385" w:rsidP="00813F88">
      <w:pPr>
        <w:pStyle w:val="a6"/>
        <w:tabs>
          <w:tab w:val="left" w:pos="709"/>
          <w:tab w:val="left" w:pos="851"/>
          <w:tab w:val="left" w:pos="1134"/>
        </w:tabs>
        <w:ind w:firstLine="709"/>
        <w:jc w:val="right"/>
        <w:rPr>
          <w:rFonts w:cs="Times New Roman"/>
          <w:bCs/>
          <w:sz w:val="20"/>
          <w:szCs w:val="20"/>
          <w:lang w:val="uk-UA"/>
        </w:rPr>
      </w:pPr>
    </w:p>
    <w:p w14:paraId="21C65148" w14:textId="5028FA37"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4F13FF9F" w14:textId="4D426954"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07CF8AF2" w14:textId="401207B5"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0EBE8186" w14:textId="3D7BB232"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4D6FEAB3" w14:textId="598BBA41"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607538A9" w14:textId="0C0B9E90"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34CEB4C2" w14:textId="78F94406"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0DB39A4F" w14:textId="3E33938E"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5BB073AB" w14:textId="1B525318"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404A8FBE" w14:textId="07794591"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526E8179" w14:textId="7469E8D4"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1E16001C" w14:textId="4D0EE5A6"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4F8CE2FA" w14:textId="6AEC6A35"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0AB367D9" w14:textId="1FA39539"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61A077AF" w14:textId="641C5574"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2E073E06" w14:textId="66E341D2"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376106BB" w14:textId="204C0DED"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20BEF658" w14:textId="58FD5F1D"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0B36D0E0" w14:textId="50F7E615"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5142A31F" w14:textId="0478C0E5"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278CC27F" w14:textId="5E0E498B"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6528374E" w14:textId="52DE950F"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4009459A" w14:textId="3EC00707"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67DA6877" w14:textId="40E67DAA"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656FB3D4" w14:textId="0952BA63"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45C530CC" w14:textId="38EDCADE"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158C6870" w14:textId="468F5698" w:rsidR="009406A6" w:rsidRDefault="009406A6" w:rsidP="00813F88">
      <w:pPr>
        <w:pStyle w:val="a6"/>
        <w:tabs>
          <w:tab w:val="left" w:pos="709"/>
          <w:tab w:val="left" w:pos="851"/>
          <w:tab w:val="left" w:pos="1134"/>
        </w:tabs>
        <w:ind w:firstLine="709"/>
        <w:jc w:val="right"/>
        <w:rPr>
          <w:rFonts w:cs="Times New Roman"/>
          <w:bCs/>
          <w:sz w:val="20"/>
          <w:szCs w:val="20"/>
          <w:lang w:val="uk-UA"/>
        </w:rPr>
      </w:pPr>
    </w:p>
    <w:p w14:paraId="0AE57C46" w14:textId="102C91DD" w:rsidR="00813F88" w:rsidRPr="00A71C4B" w:rsidRDefault="00813F88" w:rsidP="00813F88">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8</w:t>
      </w:r>
    </w:p>
    <w:p w14:paraId="20DD48BF" w14:textId="77777777" w:rsidR="00813F88" w:rsidRDefault="00813F88" w:rsidP="00813F88">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643C8D85" w14:textId="6DB497B0" w:rsidR="00813F88" w:rsidRDefault="00251B3F" w:rsidP="00813F88">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813F88" w:rsidRPr="00A71C4B">
        <w:rPr>
          <w:rFonts w:cs="Times New Roman"/>
          <w:bCs/>
          <w:sz w:val="20"/>
          <w:szCs w:val="20"/>
          <w:lang w:val="uk-UA"/>
        </w:rPr>
        <w:t xml:space="preserve">на  товарній  біржі  -  </w:t>
      </w:r>
    </w:p>
    <w:p w14:paraId="1E75F978" w14:textId="020E01C2" w:rsidR="005C0DD9" w:rsidRDefault="00813F88" w:rsidP="00813F88">
      <w:pPr>
        <w:pStyle w:val="a6"/>
        <w:tabs>
          <w:tab w:val="left" w:pos="709"/>
          <w:tab w:val="left" w:pos="851"/>
          <w:tab w:val="left" w:pos="1134"/>
        </w:tabs>
        <w:ind w:firstLine="709"/>
        <w:jc w:val="right"/>
        <w:rPr>
          <w:rFonts w:cs="Times New Roman"/>
          <w:bCs/>
          <w:lang w:val="uk-UA"/>
        </w:rPr>
      </w:pPr>
      <w:r w:rsidRPr="00A71C4B">
        <w:rPr>
          <w:rFonts w:cs="Times New Roman"/>
          <w:bCs/>
          <w:sz w:val="20"/>
          <w:szCs w:val="20"/>
          <w:lang w:val="uk-UA"/>
        </w:rPr>
        <w:t>Товариство  з  обмеженою  відповідальністю «Українська ресурсна біржа»</w:t>
      </w:r>
      <w:bookmarkEnd w:id="129"/>
    </w:p>
    <w:p w14:paraId="068A6E20" w14:textId="07AF8285" w:rsidR="00813F88" w:rsidRDefault="00813F88" w:rsidP="00E845BE">
      <w:pPr>
        <w:pStyle w:val="a6"/>
        <w:tabs>
          <w:tab w:val="left" w:pos="709"/>
          <w:tab w:val="left" w:pos="851"/>
          <w:tab w:val="left" w:pos="1134"/>
        </w:tabs>
        <w:ind w:firstLine="709"/>
        <w:jc w:val="right"/>
        <w:rPr>
          <w:rFonts w:cs="Times New Roman"/>
          <w:bCs/>
          <w:lang w:val="uk-UA"/>
        </w:rPr>
      </w:pPr>
    </w:p>
    <w:p w14:paraId="6581F62E" w14:textId="77777777" w:rsidR="00813F88" w:rsidRPr="000A56E1" w:rsidRDefault="00813F88" w:rsidP="00813F88">
      <w:pPr>
        <w:widowControl w:val="0"/>
        <w:spacing w:after="0" w:line="240" w:lineRule="auto"/>
        <w:jc w:val="center"/>
        <w:rPr>
          <w:rFonts w:ascii="Calibri" w:eastAsia="Calibri" w:hAnsi="Calibri" w:cs="Times New Roman"/>
          <w:kern w:val="0"/>
          <w:lang w:val="ru-RU"/>
          <w14:ligatures w14:val="none"/>
        </w:rPr>
      </w:pPr>
      <w:bookmarkStart w:id="131" w:name="_Hlk143429374"/>
      <w:r w:rsidRPr="000A56E1">
        <w:rPr>
          <w:rFonts w:ascii="Times New Roman" w:eastAsia="Calibri" w:hAnsi="Times New Roman" w:cs="Times New Roman"/>
          <w:b/>
          <w:kern w:val="0"/>
          <w:sz w:val="20"/>
          <w:lang w:val="uk-UA"/>
          <w14:ligatures w14:val="none"/>
        </w:rPr>
        <w:t>ЗГОДА-ПОВІДОМЛЕННЯ</w:t>
      </w:r>
    </w:p>
    <w:p w14:paraId="45CE36ED" w14:textId="77777777" w:rsidR="00813F88" w:rsidRPr="000A56E1" w:rsidRDefault="00813F88" w:rsidP="00813F88">
      <w:pPr>
        <w:widowControl w:val="0"/>
        <w:spacing w:after="0" w:line="240" w:lineRule="auto"/>
        <w:ind w:left="284" w:right="272"/>
        <w:jc w:val="center"/>
        <w:rPr>
          <w:rFonts w:ascii="Times New Roman" w:eastAsia="Calibri" w:hAnsi="Times New Roman" w:cs="Times New Roman"/>
          <w:b/>
          <w:kern w:val="0"/>
          <w:sz w:val="20"/>
          <w:lang w:val="uk-UA"/>
          <w14:ligatures w14:val="none"/>
        </w:rPr>
      </w:pPr>
      <w:r w:rsidRPr="000A56E1">
        <w:rPr>
          <w:rFonts w:ascii="Times New Roman" w:eastAsia="Calibri" w:hAnsi="Times New Roman" w:cs="Times New Roman"/>
          <w:b/>
          <w:kern w:val="0"/>
          <w:sz w:val="20"/>
          <w:lang w:val="uk-UA"/>
          <w14:ligatures w14:val="none"/>
        </w:rPr>
        <w:t>суб'єкта персональних даних на обробку його персональних даних</w:t>
      </w:r>
      <w:bookmarkEnd w:id="131"/>
    </w:p>
    <w:p w14:paraId="131DF160" w14:textId="77777777" w:rsidR="00813F88" w:rsidRPr="000A56E1" w:rsidRDefault="00813F88" w:rsidP="00813F88">
      <w:pPr>
        <w:widowControl w:val="0"/>
        <w:spacing w:after="0" w:line="240" w:lineRule="auto"/>
        <w:ind w:left="284" w:right="272"/>
        <w:jc w:val="center"/>
        <w:rPr>
          <w:rFonts w:ascii="Times New Roman" w:eastAsia="Calibri" w:hAnsi="Times New Roman" w:cs="Times New Roman"/>
          <w:kern w:val="0"/>
          <w:sz w:val="20"/>
          <w:szCs w:val="20"/>
          <w:lang w:val="uk-UA"/>
          <w14:ligatures w14:val="none"/>
        </w:rPr>
      </w:pPr>
    </w:p>
    <w:p w14:paraId="7EC1AA17" w14:textId="77777777" w:rsidR="00813F88" w:rsidRPr="000A56E1" w:rsidRDefault="00813F88" w:rsidP="00813F88">
      <w:pPr>
        <w:widowControl w:val="0"/>
        <w:spacing w:after="0" w:line="240" w:lineRule="auto"/>
        <w:jc w:val="both"/>
        <w:rPr>
          <w:rFonts w:ascii="Times New Roman" w:eastAsia="Calibri" w:hAnsi="Times New Roman" w:cs="Times New Roman"/>
          <w:kern w:val="0"/>
          <w:sz w:val="19"/>
          <w:szCs w:val="19"/>
          <w:lang w:val="uk-UA"/>
          <w14:ligatures w14:val="none"/>
        </w:rPr>
      </w:pPr>
      <w:r w:rsidRPr="000A56E1">
        <w:rPr>
          <w:rFonts w:ascii="Times New Roman" w:eastAsia="Calibri" w:hAnsi="Times New Roman" w:cs="Times New Roman"/>
          <w:kern w:val="0"/>
          <w:sz w:val="19"/>
          <w:szCs w:val="19"/>
          <w:lang w:val="uk-UA"/>
          <w14:ligatures w14:val="none"/>
        </w:rPr>
        <w:t>На</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виконання</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частини</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другої</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статті</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12</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Закону</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України</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захист</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01.06.2010</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р.</w:t>
      </w:r>
      <w:r w:rsidRPr="000A56E1">
        <w:rPr>
          <w:rFonts w:ascii="Times New Roman" w:eastAsia="Calibri" w:hAnsi="Times New Roman" w:cs="Times New Roman"/>
          <w:spacing w:val="-1"/>
          <w:kern w:val="0"/>
          <w:sz w:val="19"/>
          <w:szCs w:val="19"/>
          <w:lang w:val="uk-UA"/>
          <w14:ligatures w14:val="none"/>
        </w:rPr>
        <w:t xml:space="preserve"> №2297-VI</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(надалі</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Закон</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№2297),</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Товариство</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обмеженою</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відповідальністю</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«Українська</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ресурсна</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біржа»</w:t>
      </w:r>
      <w:r w:rsidRPr="000A56E1">
        <w:rPr>
          <w:rFonts w:ascii="Times New Roman" w:eastAsia="Calibri" w:hAnsi="Times New Roman" w:cs="Times New Roman"/>
          <w:spacing w:val="56"/>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(надалі</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Біржа)</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повідомляє,</w:t>
      </w:r>
      <w:r w:rsidRPr="000A56E1">
        <w:rPr>
          <w:rFonts w:ascii="Times New Roman" w:eastAsia="Calibri" w:hAnsi="Times New Roman" w:cs="Times New Roman"/>
          <w:spacing w:val="1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що</w:t>
      </w:r>
      <w:r w:rsidRPr="000A56E1">
        <w:rPr>
          <w:rFonts w:ascii="Times New Roman" w:eastAsia="Calibri" w:hAnsi="Times New Roman" w:cs="Times New Roman"/>
          <w:spacing w:val="1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Ваші</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персональні</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дані</w:t>
      </w:r>
      <w:r w:rsidRPr="000A56E1">
        <w:rPr>
          <w:rFonts w:ascii="Times New Roman" w:eastAsia="Calibri" w:hAnsi="Times New Roman" w:cs="Times New Roman"/>
          <w:spacing w:val="1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включено</w:t>
      </w:r>
      <w:r w:rsidRPr="000A56E1">
        <w:rPr>
          <w:rFonts w:ascii="Times New Roman" w:eastAsia="Calibri" w:hAnsi="Times New Roman" w:cs="Times New Roman"/>
          <w:spacing w:val="1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Бази</w:t>
      </w:r>
      <w:r w:rsidRPr="000A56E1">
        <w:rPr>
          <w:rFonts w:ascii="Times New Roman" w:eastAsia="Calibri" w:hAnsi="Times New Roman" w:cs="Times New Roman"/>
          <w:b/>
          <w:bCs/>
          <w:spacing w:val="12"/>
          <w:kern w:val="0"/>
          <w:sz w:val="19"/>
          <w:szCs w:val="19"/>
          <w:lang w:val="uk-UA"/>
          <w14:ligatures w14:val="none"/>
        </w:rPr>
        <w:t xml:space="preserve"> </w:t>
      </w:r>
      <w:r w:rsidRPr="000A56E1">
        <w:rPr>
          <w:rFonts w:ascii="Times New Roman" w:eastAsia="Calibri" w:hAnsi="Times New Roman" w:cs="Times New Roman"/>
          <w:b/>
          <w:bCs/>
          <w:spacing w:val="-1"/>
          <w:kern w:val="0"/>
          <w:sz w:val="19"/>
          <w:szCs w:val="19"/>
          <w:lang w:val="uk-UA"/>
          <w14:ligatures w14:val="none"/>
        </w:rPr>
        <w:t>персональних</w:t>
      </w:r>
      <w:r w:rsidRPr="000A56E1">
        <w:rPr>
          <w:rFonts w:ascii="Times New Roman" w:eastAsia="Calibri" w:hAnsi="Times New Roman" w:cs="Times New Roman"/>
          <w:b/>
          <w:bCs/>
          <w:spacing w:val="13"/>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даних</w:t>
      </w:r>
      <w:r w:rsidRPr="000A56E1">
        <w:rPr>
          <w:rFonts w:ascii="Times New Roman" w:eastAsia="Calibri" w:hAnsi="Times New Roman" w:cs="Times New Roman"/>
          <w:b/>
          <w:bCs/>
          <w:spacing w:val="10"/>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«Фізичні</w:t>
      </w:r>
      <w:r w:rsidRPr="000A56E1">
        <w:rPr>
          <w:rFonts w:ascii="Times New Roman" w:eastAsia="Calibri" w:hAnsi="Times New Roman" w:cs="Times New Roman"/>
          <w:b/>
          <w:bCs/>
          <w:spacing w:val="10"/>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особи,</w:t>
      </w:r>
      <w:r w:rsidRPr="000A56E1">
        <w:rPr>
          <w:rFonts w:ascii="Times New Roman" w:eastAsia="Calibri" w:hAnsi="Times New Roman" w:cs="Times New Roman"/>
          <w:b/>
          <w:bCs/>
          <w:spacing w:val="68"/>
          <w:w w:val="99"/>
          <w:kern w:val="0"/>
          <w:sz w:val="19"/>
          <w:szCs w:val="19"/>
          <w:lang w:val="uk-UA"/>
          <w14:ligatures w14:val="none"/>
        </w:rPr>
        <w:t xml:space="preserve"> </w:t>
      </w:r>
      <w:r w:rsidRPr="000A56E1">
        <w:rPr>
          <w:rFonts w:ascii="Times New Roman" w:eastAsia="Calibri" w:hAnsi="Times New Roman" w:cs="Times New Roman"/>
          <w:b/>
          <w:bCs/>
          <w:spacing w:val="-1"/>
          <w:kern w:val="0"/>
          <w:sz w:val="19"/>
          <w:szCs w:val="19"/>
          <w:lang w:val="uk-UA"/>
          <w14:ligatures w14:val="none"/>
        </w:rPr>
        <w:t>персональні</w:t>
      </w:r>
      <w:r w:rsidRPr="000A56E1">
        <w:rPr>
          <w:rFonts w:ascii="Times New Roman" w:eastAsia="Calibri" w:hAnsi="Times New Roman" w:cs="Times New Roman"/>
          <w:b/>
          <w:bCs/>
          <w:spacing w:val="25"/>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дані</w:t>
      </w:r>
      <w:r w:rsidRPr="000A56E1">
        <w:rPr>
          <w:rFonts w:ascii="Times New Roman" w:eastAsia="Calibri" w:hAnsi="Times New Roman" w:cs="Times New Roman"/>
          <w:b/>
          <w:bCs/>
          <w:spacing w:val="24"/>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яких</w:t>
      </w:r>
      <w:r w:rsidRPr="000A56E1">
        <w:rPr>
          <w:rFonts w:ascii="Times New Roman" w:eastAsia="Calibri" w:hAnsi="Times New Roman" w:cs="Times New Roman"/>
          <w:b/>
          <w:bCs/>
          <w:spacing w:val="24"/>
          <w:kern w:val="0"/>
          <w:sz w:val="19"/>
          <w:szCs w:val="19"/>
          <w:lang w:val="uk-UA"/>
          <w14:ligatures w14:val="none"/>
        </w:rPr>
        <w:t xml:space="preserve"> </w:t>
      </w:r>
      <w:r w:rsidRPr="000A56E1">
        <w:rPr>
          <w:rFonts w:ascii="Times New Roman" w:eastAsia="Calibri" w:hAnsi="Times New Roman" w:cs="Times New Roman"/>
          <w:b/>
          <w:bCs/>
          <w:spacing w:val="-1"/>
          <w:kern w:val="0"/>
          <w:sz w:val="19"/>
          <w:szCs w:val="19"/>
          <w:lang w:val="uk-UA"/>
          <w14:ligatures w14:val="none"/>
        </w:rPr>
        <w:t>обробляються</w:t>
      </w:r>
      <w:r w:rsidRPr="000A56E1">
        <w:rPr>
          <w:rFonts w:ascii="Times New Roman" w:eastAsia="Calibri" w:hAnsi="Times New Roman" w:cs="Times New Roman"/>
          <w:b/>
          <w:bCs/>
          <w:spacing w:val="24"/>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в</w:t>
      </w:r>
      <w:r w:rsidRPr="000A56E1">
        <w:rPr>
          <w:rFonts w:ascii="Times New Roman" w:eastAsia="Calibri" w:hAnsi="Times New Roman" w:cs="Times New Roman"/>
          <w:b/>
          <w:bCs/>
          <w:spacing w:val="25"/>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ході</w:t>
      </w:r>
      <w:r w:rsidRPr="000A56E1">
        <w:rPr>
          <w:rFonts w:ascii="Times New Roman" w:eastAsia="Calibri" w:hAnsi="Times New Roman" w:cs="Times New Roman"/>
          <w:b/>
          <w:bCs/>
          <w:spacing w:val="24"/>
          <w:kern w:val="0"/>
          <w:sz w:val="19"/>
          <w:szCs w:val="19"/>
          <w:lang w:val="uk-UA"/>
          <w14:ligatures w14:val="none"/>
        </w:rPr>
        <w:t xml:space="preserve"> </w:t>
      </w:r>
      <w:r w:rsidRPr="000A56E1">
        <w:rPr>
          <w:rFonts w:ascii="Times New Roman" w:eastAsia="Calibri" w:hAnsi="Times New Roman" w:cs="Times New Roman"/>
          <w:b/>
          <w:bCs/>
          <w:kern w:val="0"/>
          <w:sz w:val="19"/>
          <w:szCs w:val="19"/>
          <w:lang w:val="uk-UA"/>
          <w14:ligatures w14:val="none"/>
        </w:rPr>
        <w:t>ведення</w:t>
      </w:r>
      <w:r w:rsidRPr="000A56E1">
        <w:rPr>
          <w:rFonts w:ascii="Times New Roman" w:eastAsia="Calibri" w:hAnsi="Times New Roman" w:cs="Times New Roman"/>
          <w:b/>
          <w:bCs/>
          <w:spacing w:val="25"/>
          <w:kern w:val="0"/>
          <w:sz w:val="19"/>
          <w:szCs w:val="19"/>
          <w:lang w:val="uk-UA"/>
          <w14:ligatures w14:val="none"/>
        </w:rPr>
        <w:t xml:space="preserve"> </w:t>
      </w:r>
      <w:r w:rsidRPr="000A56E1">
        <w:rPr>
          <w:rFonts w:ascii="Times New Roman" w:eastAsia="Calibri" w:hAnsi="Times New Roman" w:cs="Times New Roman"/>
          <w:b/>
          <w:bCs/>
          <w:spacing w:val="-1"/>
          <w:kern w:val="0"/>
          <w:sz w:val="19"/>
          <w:szCs w:val="19"/>
          <w:lang w:val="uk-UA"/>
          <w14:ligatures w14:val="none"/>
        </w:rPr>
        <w:t>господарської</w:t>
      </w:r>
      <w:r w:rsidRPr="000A56E1">
        <w:rPr>
          <w:rFonts w:ascii="Times New Roman" w:eastAsia="Calibri" w:hAnsi="Times New Roman" w:cs="Times New Roman"/>
          <w:b/>
          <w:bCs/>
          <w:spacing w:val="24"/>
          <w:kern w:val="0"/>
          <w:sz w:val="19"/>
          <w:szCs w:val="19"/>
          <w:lang w:val="uk-UA"/>
          <w14:ligatures w14:val="none"/>
        </w:rPr>
        <w:t xml:space="preserve"> </w:t>
      </w:r>
      <w:r w:rsidRPr="000A56E1">
        <w:rPr>
          <w:rFonts w:ascii="Times New Roman" w:eastAsia="Calibri" w:hAnsi="Times New Roman" w:cs="Times New Roman"/>
          <w:b/>
          <w:bCs/>
          <w:spacing w:val="-1"/>
          <w:kern w:val="0"/>
          <w:sz w:val="19"/>
          <w:szCs w:val="19"/>
          <w:lang w:val="uk-UA"/>
          <w14:ligatures w14:val="none"/>
        </w:rPr>
        <w:t>діяльності»</w:t>
      </w:r>
      <w:r w:rsidRPr="000A56E1">
        <w:rPr>
          <w:rFonts w:ascii="Times New Roman" w:eastAsia="Calibri" w:hAnsi="Times New Roman" w:cs="Times New Roman"/>
          <w:b/>
          <w:bCs/>
          <w:spacing w:val="3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(надалі</w:t>
      </w:r>
      <w:r w:rsidRPr="000A56E1">
        <w:rPr>
          <w:rFonts w:ascii="Times New Roman" w:eastAsia="Calibri" w:hAnsi="Times New Roman" w:cs="Times New Roman"/>
          <w:spacing w:val="2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w:t>
      </w:r>
      <w:r w:rsidRPr="000A56E1">
        <w:rPr>
          <w:rFonts w:ascii="Times New Roman" w:eastAsia="Calibri" w:hAnsi="Times New Roman" w:cs="Times New Roman"/>
          <w:spacing w:val="2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База</w:t>
      </w:r>
      <w:r w:rsidRPr="000A56E1">
        <w:rPr>
          <w:rFonts w:ascii="Times New Roman" w:eastAsia="Calibri" w:hAnsi="Times New Roman" w:cs="Times New Roman"/>
          <w:spacing w:val="2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101"/>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володільцем</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якої</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є</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 xml:space="preserve">Біржа. </w:t>
      </w:r>
      <w:r w:rsidRPr="000A56E1">
        <w:rPr>
          <w:rFonts w:ascii="Times New Roman" w:eastAsia="Calibri" w:hAnsi="Times New Roman" w:cs="Times New Roman"/>
          <w:iCs/>
          <w:kern w:val="0"/>
          <w:sz w:val="19"/>
          <w:szCs w:val="19"/>
          <w:lang w:val="uk-UA"/>
          <w14:ligatures w14:val="none"/>
        </w:rPr>
        <w:t xml:space="preserve">Місцезнаходження Бази персональних даних: Україна, </w:t>
      </w:r>
      <w:r w:rsidRPr="000A56E1">
        <w:rPr>
          <w:rFonts w:ascii="Times New Roman" w:eastAsia="Calibri" w:hAnsi="Times New Roman" w:cs="Times New Roman"/>
          <w:iCs/>
          <w:kern w:val="0"/>
          <w:sz w:val="19"/>
          <w:szCs w:val="19"/>
          <w:lang w:val="uk-UA" w:bidi="uk-UA"/>
          <w14:ligatures w14:val="none"/>
        </w:rPr>
        <w:t>м. Київ, вул. Лабораторна, буд. 14/91, прим. № 39а.</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Склад</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зміст</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які</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обробляються</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Базі</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48"/>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ідентифікаційні</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дані</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(прізвище,</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ім’я,</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батькові);</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паспортні</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дані,</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реєстраційний</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номер</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облікової</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картки</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платника</w:t>
      </w:r>
      <w:r w:rsidRPr="000A56E1">
        <w:rPr>
          <w:rFonts w:ascii="Times New Roman" w:eastAsia="Calibri" w:hAnsi="Times New Roman" w:cs="Times New Roman"/>
          <w:spacing w:val="89"/>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податків</w:t>
      </w:r>
      <w:r w:rsidRPr="000A56E1">
        <w:rPr>
          <w:rFonts w:ascii="Times New Roman" w:eastAsia="Calibri" w:hAnsi="Times New Roman" w:cs="Times New Roman"/>
          <w:spacing w:val="3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(ідентифікаційний</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номер);</w:t>
      </w:r>
      <w:r w:rsidRPr="000A56E1">
        <w:rPr>
          <w:rFonts w:ascii="Times New Roman" w:eastAsia="Calibri" w:hAnsi="Times New Roman" w:cs="Times New Roman"/>
          <w:spacing w:val="3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місце</w:t>
      </w:r>
      <w:r w:rsidRPr="000A56E1">
        <w:rPr>
          <w:rFonts w:ascii="Times New Roman" w:eastAsia="Calibri" w:hAnsi="Times New Roman" w:cs="Times New Roman"/>
          <w:spacing w:val="3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проживання</w:t>
      </w:r>
      <w:r w:rsidRPr="000A56E1">
        <w:rPr>
          <w:rFonts w:ascii="Times New Roman" w:eastAsia="Calibri" w:hAnsi="Times New Roman" w:cs="Times New Roman"/>
          <w:spacing w:val="3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w:t>
      </w:r>
      <w:r w:rsidRPr="000A56E1">
        <w:rPr>
          <w:rFonts w:ascii="Times New Roman" w:eastAsia="Calibri" w:hAnsi="Times New Roman" w:cs="Times New Roman"/>
          <w:spacing w:val="3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державною</w:t>
      </w:r>
      <w:r w:rsidRPr="000A56E1">
        <w:rPr>
          <w:rFonts w:ascii="Times New Roman" w:eastAsia="Calibri" w:hAnsi="Times New Roman" w:cs="Times New Roman"/>
          <w:spacing w:val="3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реєстрацією;</w:t>
      </w:r>
      <w:r w:rsidRPr="000A56E1">
        <w:rPr>
          <w:rFonts w:ascii="Times New Roman" w:eastAsia="Calibri" w:hAnsi="Times New Roman" w:cs="Times New Roman"/>
          <w:spacing w:val="3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платіжні</w:t>
      </w:r>
      <w:r w:rsidRPr="000A56E1">
        <w:rPr>
          <w:rFonts w:ascii="Times New Roman" w:eastAsia="Calibri" w:hAnsi="Times New Roman" w:cs="Times New Roman"/>
          <w:spacing w:val="3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реквізити</w:t>
      </w:r>
      <w:r w:rsidRPr="000A56E1">
        <w:rPr>
          <w:rFonts w:ascii="Times New Roman" w:eastAsia="Calibri" w:hAnsi="Times New Roman" w:cs="Times New Roman"/>
          <w:spacing w:val="3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w:t>
      </w:r>
      <w:r w:rsidRPr="000A56E1">
        <w:rPr>
          <w:rFonts w:ascii="Times New Roman" w:eastAsia="Calibri" w:hAnsi="Times New Roman" w:cs="Times New Roman"/>
          <w:spacing w:val="30"/>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банківських</w:t>
      </w:r>
      <w:r w:rsidRPr="000A56E1">
        <w:rPr>
          <w:rFonts w:ascii="Times New Roman" w:eastAsia="Calibri" w:hAnsi="Times New Roman" w:cs="Times New Roman"/>
          <w:spacing w:val="1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установах;</w:t>
      </w:r>
      <w:r w:rsidRPr="000A56E1">
        <w:rPr>
          <w:rFonts w:ascii="Times New Roman" w:eastAsia="Calibri" w:hAnsi="Times New Roman" w:cs="Times New Roman"/>
          <w:spacing w:val="1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документи</w:t>
      </w:r>
      <w:r w:rsidRPr="000A56E1">
        <w:rPr>
          <w:rFonts w:ascii="Times New Roman" w:eastAsia="Calibri" w:hAnsi="Times New Roman" w:cs="Times New Roman"/>
          <w:spacing w:val="2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1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державну</w:t>
      </w:r>
      <w:r w:rsidRPr="000A56E1">
        <w:rPr>
          <w:rFonts w:ascii="Times New Roman" w:eastAsia="Calibri" w:hAnsi="Times New Roman" w:cs="Times New Roman"/>
          <w:spacing w:val="2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реєстрацію;</w:t>
      </w:r>
      <w:r w:rsidRPr="000A56E1">
        <w:rPr>
          <w:rFonts w:ascii="Times New Roman" w:eastAsia="Calibri" w:hAnsi="Times New Roman" w:cs="Times New Roman"/>
          <w:spacing w:val="1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свідоцтво</w:t>
      </w:r>
      <w:r w:rsidRPr="000A56E1">
        <w:rPr>
          <w:rFonts w:ascii="Times New Roman" w:eastAsia="Calibri" w:hAnsi="Times New Roman" w:cs="Times New Roman"/>
          <w:spacing w:val="2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платника</w:t>
      </w:r>
      <w:r w:rsidRPr="000A56E1">
        <w:rPr>
          <w:rFonts w:ascii="Times New Roman" w:eastAsia="Calibri" w:hAnsi="Times New Roman" w:cs="Times New Roman"/>
          <w:spacing w:val="1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податку;</w:t>
      </w:r>
      <w:r w:rsidRPr="000A56E1">
        <w:rPr>
          <w:rFonts w:ascii="Times New Roman" w:eastAsia="Calibri" w:hAnsi="Times New Roman" w:cs="Times New Roman"/>
          <w:spacing w:val="2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електронні</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ідентифікаційні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(електронна</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адреса,</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веб-сайт,</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телефон)</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інші.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Персональні</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Базі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48"/>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обробляються</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автоматизованій</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системі</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1С</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вигляді</w:t>
      </w:r>
      <w:r w:rsidRPr="000A56E1">
        <w:rPr>
          <w:rFonts w:ascii="Times New Roman" w:eastAsia="Calibri" w:hAnsi="Times New Roman" w:cs="Times New Roman"/>
          <w:spacing w:val="10"/>
          <w:kern w:val="0"/>
          <w:sz w:val="19"/>
          <w:szCs w:val="19"/>
          <w:lang w:val="uk-UA"/>
          <w14:ligatures w14:val="none"/>
        </w:rPr>
        <w:t xml:space="preserve"> </w:t>
      </w:r>
      <w:proofErr w:type="spellStart"/>
      <w:r w:rsidRPr="000A56E1">
        <w:rPr>
          <w:rFonts w:ascii="Times New Roman" w:eastAsia="Calibri" w:hAnsi="Times New Roman" w:cs="Times New Roman"/>
          <w:kern w:val="0"/>
          <w:sz w:val="19"/>
          <w:szCs w:val="19"/>
          <w:lang w:val="uk-UA"/>
          <w14:ligatures w14:val="none"/>
        </w:rPr>
        <w:t>картотек</w:t>
      </w:r>
      <w:proofErr w:type="spellEnd"/>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угодах,</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договорах,</w:t>
      </w:r>
      <w:r w:rsidRPr="000A56E1">
        <w:rPr>
          <w:rFonts w:ascii="Times New Roman" w:eastAsia="Calibri" w:hAnsi="Times New Roman" w:cs="Times New Roman"/>
          <w:spacing w:val="1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актах</w:t>
      </w:r>
      <w:r w:rsidRPr="000A56E1">
        <w:rPr>
          <w:rFonts w:ascii="Times New Roman" w:eastAsia="Calibri" w:hAnsi="Times New Roman" w:cs="Times New Roman"/>
          <w:spacing w:val="1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прийому-передачі</w:t>
      </w:r>
      <w:r w:rsidRPr="000A56E1">
        <w:rPr>
          <w:rFonts w:ascii="Times New Roman" w:eastAsia="Calibri" w:hAnsi="Times New Roman" w:cs="Times New Roman"/>
          <w:spacing w:val="3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наданих</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послуг</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(виконаних</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робіт),</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рахунках-фактурах,</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журналах</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реєстрації,</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організаційно-розпорядчих</w:t>
      </w:r>
      <w:r w:rsidRPr="000A56E1">
        <w:rPr>
          <w:rFonts w:ascii="Times New Roman" w:eastAsia="Calibri" w:hAnsi="Times New Roman" w:cs="Times New Roman"/>
          <w:spacing w:val="52"/>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документах,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 xml:space="preserve">бухгалтерських </w:t>
      </w:r>
      <w:r w:rsidRPr="000A56E1">
        <w:rPr>
          <w:rFonts w:ascii="Times New Roman" w:eastAsia="Calibri" w:hAnsi="Times New Roman" w:cs="Times New Roman"/>
          <w:kern w:val="0"/>
          <w:sz w:val="19"/>
          <w:szCs w:val="19"/>
          <w:lang w:val="uk-UA"/>
          <w14:ligatures w14:val="none"/>
        </w:rPr>
        <w:t>документах,</w:t>
      </w:r>
      <w:r w:rsidRPr="000A56E1">
        <w:rPr>
          <w:rFonts w:ascii="Times New Roman" w:eastAsia="Calibri" w:hAnsi="Times New Roman" w:cs="Times New Roman"/>
          <w:spacing w:val="-1"/>
          <w:kern w:val="0"/>
          <w:sz w:val="19"/>
          <w:szCs w:val="19"/>
          <w:lang w:val="uk-UA"/>
          <w14:ligatures w14:val="none"/>
        </w:rPr>
        <w:t xml:space="preserve"> звітних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облікових</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формах,</w:t>
      </w:r>
      <w:r w:rsidRPr="000A56E1">
        <w:rPr>
          <w:rFonts w:ascii="Times New Roman" w:eastAsia="Calibri" w:hAnsi="Times New Roman" w:cs="Times New Roman"/>
          <w:spacing w:val="-1"/>
          <w:kern w:val="0"/>
          <w:sz w:val="19"/>
          <w:szCs w:val="19"/>
          <w:lang w:val="uk-UA"/>
          <w14:ligatures w14:val="none"/>
        </w:rPr>
        <w:t xml:space="preserve"> інших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документах на паперових носіях,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що</w:t>
      </w:r>
      <w:r w:rsidRPr="000A56E1">
        <w:rPr>
          <w:rFonts w:ascii="Times New Roman" w:eastAsia="Calibri" w:hAnsi="Times New Roman" w:cs="Times New Roman"/>
          <w:spacing w:val="89"/>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містять</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також</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 xml:space="preserve">за </w:t>
      </w:r>
      <w:r w:rsidRPr="000A56E1">
        <w:rPr>
          <w:rFonts w:ascii="Times New Roman" w:eastAsia="Calibri" w:hAnsi="Times New Roman" w:cs="Times New Roman"/>
          <w:spacing w:val="-1"/>
          <w:kern w:val="0"/>
          <w:sz w:val="19"/>
          <w:szCs w:val="19"/>
          <w:lang w:val="uk-UA"/>
          <w14:ligatures w14:val="none"/>
        </w:rPr>
        <w:t>допомогою інших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 xml:space="preserve">програмних </w:t>
      </w:r>
      <w:r w:rsidRPr="000A56E1">
        <w:rPr>
          <w:rFonts w:ascii="Times New Roman" w:eastAsia="Calibri" w:hAnsi="Times New Roman" w:cs="Times New Roman"/>
          <w:kern w:val="0"/>
          <w:sz w:val="19"/>
          <w:szCs w:val="19"/>
          <w:lang w:val="uk-UA"/>
          <w14:ligatures w14:val="none"/>
        </w:rPr>
        <w:t>продуктів</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(Word, Excel</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 xml:space="preserve">тощо). Збір, обробка, використання та поширення </w:t>
      </w:r>
      <w:r w:rsidRPr="000A56E1">
        <w:rPr>
          <w:rFonts w:ascii="Times New Roman" w:eastAsia="Calibri" w:hAnsi="Times New Roman" w:cs="Times New Roman"/>
          <w:spacing w:val="-1"/>
          <w:kern w:val="0"/>
          <w:sz w:val="19"/>
          <w:szCs w:val="19"/>
          <w:lang w:val="uk-UA"/>
          <w14:ligatures w14:val="none"/>
        </w:rPr>
        <w:t>Ваших</w:t>
      </w:r>
      <w:r w:rsidRPr="000A56E1">
        <w:rPr>
          <w:rFonts w:ascii="Times New Roman" w:eastAsia="Calibri" w:hAnsi="Times New Roman" w:cs="Times New Roman"/>
          <w:spacing w:val="56"/>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провадитиметься</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виключно</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працівниками</w:t>
      </w:r>
      <w:r w:rsidRPr="000A56E1">
        <w:rPr>
          <w:rFonts w:ascii="Times New Roman" w:eastAsia="Calibri" w:hAnsi="Times New Roman" w:cs="Times New Roman"/>
          <w:spacing w:val="41"/>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Біржі,</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які</w:t>
      </w:r>
      <w:r w:rsidRPr="000A56E1">
        <w:rPr>
          <w:rFonts w:ascii="Times New Roman" w:eastAsia="Calibri" w:hAnsi="Times New Roman" w:cs="Times New Roman"/>
          <w:spacing w:val="3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надали</w:t>
      </w:r>
      <w:r w:rsidRPr="000A56E1">
        <w:rPr>
          <w:rFonts w:ascii="Times New Roman" w:eastAsia="Calibri" w:hAnsi="Times New Roman" w:cs="Times New Roman"/>
          <w:spacing w:val="4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письмові</w:t>
      </w:r>
      <w:r w:rsidRPr="000A56E1">
        <w:rPr>
          <w:rFonts w:ascii="Times New Roman" w:eastAsia="Calibri" w:hAnsi="Times New Roman" w:cs="Times New Roman"/>
          <w:spacing w:val="3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зобов’язання</w:t>
      </w:r>
      <w:r w:rsidRPr="000A56E1">
        <w:rPr>
          <w:rFonts w:ascii="Times New Roman" w:eastAsia="Calibri" w:hAnsi="Times New Roman" w:cs="Times New Roman"/>
          <w:spacing w:val="4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60"/>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нерозголошення</w:t>
      </w:r>
      <w:r w:rsidRPr="000A56E1">
        <w:rPr>
          <w:rFonts w:ascii="Times New Roman" w:eastAsia="Calibri" w:hAnsi="Times New Roman" w:cs="Times New Roman"/>
          <w:spacing w:val="4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4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 які</w:t>
      </w:r>
      <w:r w:rsidRPr="000A56E1">
        <w:rPr>
          <w:rFonts w:ascii="Times New Roman" w:eastAsia="Calibri" w:hAnsi="Times New Roman" w:cs="Times New Roman"/>
          <w:spacing w:val="4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їм</w:t>
      </w:r>
      <w:r w:rsidRPr="000A56E1">
        <w:rPr>
          <w:rFonts w:ascii="Times New Roman" w:eastAsia="Calibri" w:hAnsi="Times New Roman" w:cs="Times New Roman"/>
          <w:spacing w:val="4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було</w:t>
      </w:r>
      <w:r w:rsidRPr="000A56E1">
        <w:rPr>
          <w:rFonts w:ascii="Times New Roman" w:eastAsia="Calibri" w:hAnsi="Times New Roman" w:cs="Times New Roman"/>
          <w:spacing w:val="4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довірено</w:t>
      </w:r>
      <w:r w:rsidRPr="000A56E1">
        <w:rPr>
          <w:rFonts w:ascii="Times New Roman" w:eastAsia="Calibri" w:hAnsi="Times New Roman" w:cs="Times New Roman"/>
          <w:spacing w:val="43"/>
          <w:kern w:val="0"/>
          <w:sz w:val="19"/>
          <w:szCs w:val="19"/>
          <w:lang w:val="uk-UA"/>
          <w14:ligatures w14:val="none"/>
        </w:rPr>
        <w:t xml:space="preserve"> </w:t>
      </w:r>
      <w:r w:rsidRPr="000A56E1">
        <w:rPr>
          <w:rFonts w:ascii="Times New Roman" w:eastAsia="Calibri" w:hAnsi="Times New Roman" w:cs="Times New Roman"/>
          <w:spacing w:val="2"/>
          <w:kern w:val="0"/>
          <w:sz w:val="19"/>
          <w:szCs w:val="19"/>
          <w:lang w:val="uk-UA"/>
          <w14:ligatures w14:val="none"/>
        </w:rPr>
        <w:t>або</w:t>
      </w:r>
      <w:r w:rsidRPr="000A56E1">
        <w:rPr>
          <w:rFonts w:ascii="Times New Roman" w:eastAsia="Calibri" w:hAnsi="Times New Roman" w:cs="Times New Roman"/>
          <w:spacing w:val="4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які</w:t>
      </w:r>
      <w:r w:rsidRPr="000A56E1">
        <w:rPr>
          <w:rFonts w:ascii="Times New Roman" w:eastAsia="Calibri" w:hAnsi="Times New Roman" w:cs="Times New Roman"/>
          <w:spacing w:val="4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стали  їм</w:t>
      </w:r>
      <w:r w:rsidRPr="000A56E1">
        <w:rPr>
          <w:rFonts w:ascii="Times New Roman" w:eastAsia="Calibri" w:hAnsi="Times New Roman" w:cs="Times New Roman"/>
          <w:spacing w:val="4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відомі</w:t>
      </w:r>
      <w:r w:rsidRPr="000A56E1">
        <w:rPr>
          <w:rFonts w:ascii="Times New Roman" w:eastAsia="Calibri" w:hAnsi="Times New Roman" w:cs="Times New Roman"/>
          <w:spacing w:val="4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w:t>
      </w:r>
      <w:r w:rsidRPr="000A56E1">
        <w:rPr>
          <w:rFonts w:ascii="Times New Roman" w:eastAsia="Calibri" w:hAnsi="Times New Roman" w:cs="Times New Roman"/>
          <w:spacing w:val="4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зв’язку</w:t>
      </w:r>
      <w:r w:rsidRPr="000A56E1">
        <w:rPr>
          <w:rFonts w:ascii="Times New Roman" w:eastAsia="Calibri" w:hAnsi="Times New Roman" w:cs="Times New Roman"/>
          <w:spacing w:val="4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w:t>
      </w:r>
      <w:r w:rsidRPr="000A56E1">
        <w:rPr>
          <w:rFonts w:ascii="Times New Roman" w:eastAsia="Calibri" w:hAnsi="Times New Roman" w:cs="Times New Roman"/>
          <w:spacing w:val="4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виконанням</w:t>
      </w:r>
      <w:r w:rsidRPr="000A56E1">
        <w:rPr>
          <w:rFonts w:ascii="Times New Roman" w:eastAsia="Calibri" w:hAnsi="Times New Roman" w:cs="Times New Roman"/>
          <w:spacing w:val="38"/>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професійних</w:t>
      </w:r>
      <w:r w:rsidRPr="000A56E1">
        <w:rPr>
          <w:rFonts w:ascii="Times New Roman" w:eastAsia="Calibri" w:hAnsi="Times New Roman" w:cs="Times New Roman"/>
          <w:spacing w:val="1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посадових</w:t>
      </w:r>
      <w:r w:rsidRPr="000A56E1">
        <w:rPr>
          <w:rFonts w:ascii="Times New Roman" w:eastAsia="Calibri" w:hAnsi="Times New Roman" w:cs="Times New Roman"/>
          <w:spacing w:val="1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 xml:space="preserve">обов’язків та виключно з </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метою</w:t>
      </w:r>
      <w:r w:rsidRPr="000A56E1">
        <w:rPr>
          <w:rFonts w:ascii="Times New Roman" w:eastAsia="Calibri" w:hAnsi="Times New Roman" w:cs="Times New Roman"/>
          <w:spacing w:val="1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забезпечення</w:t>
      </w:r>
      <w:r w:rsidRPr="000A56E1">
        <w:rPr>
          <w:rFonts w:ascii="Times New Roman" w:eastAsia="Calibri" w:hAnsi="Times New Roman" w:cs="Times New Roman"/>
          <w:spacing w:val="50"/>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реалізації</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адміністративно-правових,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договірних,</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податкових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відносин</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відносин</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сфері</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бухгалтерського обліку</w:t>
      </w:r>
      <w:r w:rsidRPr="000A56E1">
        <w:rPr>
          <w:rFonts w:ascii="Times New Roman" w:eastAsia="Calibri" w:hAnsi="Times New Roman" w:cs="Times New Roman"/>
          <w:spacing w:val="46"/>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(відповідно</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w:t>
      </w:r>
      <w:r w:rsidRPr="000A56E1">
        <w:rPr>
          <w:rFonts w:ascii="Times New Roman" w:eastAsia="Calibri" w:hAnsi="Times New Roman" w:cs="Times New Roman"/>
          <w:spacing w:val="-16"/>
          <w:kern w:val="0"/>
          <w:sz w:val="19"/>
          <w:szCs w:val="19"/>
          <w:lang w:val="uk-UA"/>
          <w14:ligatures w14:val="none"/>
        </w:rPr>
        <w:t xml:space="preserve"> Закону України «Про товарні біржі», Закону України «Про ринки капіталу та організовані товарні ринки»,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0A56E1">
        <w:rPr>
          <w:rFonts w:ascii="Times New Roman" w:eastAsia="Calibri" w:hAnsi="Times New Roman" w:cs="Times New Roman"/>
          <w:kern w:val="0"/>
          <w:sz w:val="19"/>
          <w:szCs w:val="19"/>
          <w:lang w:val="uk-UA"/>
          <w14:ligatures w14:val="none"/>
        </w:rPr>
        <w:t>Податкового</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кодексу</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України,</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Цивільного</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кодексу</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України,</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Господарського</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кодексу</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України,</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Закону</w:t>
      </w:r>
      <w:r w:rsidRPr="000A56E1">
        <w:rPr>
          <w:rFonts w:ascii="Times New Roman" w:eastAsia="Calibri" w:hAnsi="Times New Roman" w:cs="Times New Roman"/>
          <w:spacing w:val="38"/>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України</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бухгалтерський</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облік</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фінансову</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звітність</w:t>
      </w:r>
      <w:r w:rsidRPr="000A56E1">
        <w:rPr>
          <w:rFonts w:ascii="Times New Roman" w:eastAsia="Calibri" w:hAnsi="Times New Roman" w:cs="Times New Roman"/>
          <w:spacing w:val="-1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Україні», інших законодавчих актів</w:t>
      </w:r>
      <w:r w:rsidRPr="000A56E1">
        <w:rPr>
          <w:rFonts w:ascii="Times New Roman" w:eastAsia="Calibri" w:hAnsi="Times New Roman" w:cs="Times New Roman"/>
          <w:kern w:val="0"/>
          <w:sz w:val="19"/>
          <w:szCs w:val="19"/>
          <w:lang w:val="uk-UA"/>
          <w14:ligatures w14:val="none"/>
        </w:rPr>
        <w:t>,</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згідно</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зі</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Статутом</w:t>
      </w:r>
      <w:r w:rsidRPr="000A56E1">
        <w:rPr>
          <w:rFonts w:ascii="Times New Roman" w:eastAsia="Calibri" w:hAnsi="Times New Roman" w:cs="Times New Roman"/>
          <w:spacing w:val="-15"/>
          <w:kern w:val="0"/>
          <w:sz w:val="19"/>
          <w:szCs w:val="19"/>
          <w:lang w:val="uk-UA"/>
          <w14:ligatures w14:val="none"/>
        </w:rPr>
        <w:t xml:space="preserve"> та внутрішніми документами </w:t>
      </w:r>
      <w:r w:rsidRPr="000A56E1">
        <w:rPr>
          <w:rFonts w:ascii="Times New Roman" w:eastAsia="Calibri" w:hAnsi="Times New Roman" w:cs="Times New Roman"/>
          <w:spacing w:val="-1"/>
          <w:kern w:val="0"/>
          <w:sz w:val="19"/>
          <w:szCs w:val="19"/>
          <w:lang w:val="uk-UA"/>
          <w14:ligatures w14:val="none"/>
        </w:rPr>
        <w:t>Біржі).</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Згідно</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зі</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статтею 8</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Закону</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№2297</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як</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суб’єкт</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маєте</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право:</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знати</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джерела</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збирання,</w:t>
      </w:r>
      <w:r w:rsidRPr="000A56E1">
        <w:rPr>
          <w:rFonts w:ascii="Times New Roman" w:eastAsia="Calibri" w:hAnsi="Times New Roman" w:cs="Times New Roman"/>
          <w:spacing w:val="55"/>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місцезнаходження</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своїх</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мету</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їх</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обробки,</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місцезнаходження</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володільця</w:t>
      </w:r>
      <w:r w:rsidRPr="000A56E1">
        <w:rPr>
          <w:rFonts w:ascii="Times New Roman" w:eastAsia="Calibri" w:hAnsi="Times New Roman" w:cs="Times New Roman"/>
          <w:spacing w:val="-1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1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68"/>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або</w:t>
      </w:r>
      <w:r w:rsidRPr="000A56E1">
        <w:rPr>
          <w:rFonts w:ascii="Times New Roman" w:eastAsia="Calibri" w:hAnsi="Times New Roman" w:cs="Times New Roman"/>
          <w:spacing w:val="2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дати</w:t>
      </w:r>
      <w:r w:rsidRPr="000A56E1">
        <w:rPr>
          <w:rFonts w:ascii="Times New Roman" w:eastAsia="Calibri" w:hAnsi="Times New Roman" w:cs="Times New Roman"/>
          <w:spacing w:val="2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відповідне</w:t>
      </w:r>
      <w:r w:rsidRPr="000A56E1">
        <w:rPr>
          <w:rFonts w:ascii="Times New Roman" w:eastAsia="Calibri" w:hAnsi="Times New Roman" w:cs="Times New Roman"/>
          <w:spacing w:val="2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доручення</w:t>
      </w:r>
      <w:r w:rsidRPr="000A56E1">
        <w:rPr>
          <w:rFonts w:ascii="Times New Roman" w:eastAsia="Calibri" w:hAnsi="Times New Roman" w:cs="Times New Roman"/>
          <w:spacing w:val="2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щодо</w:t>
      </w:r>
      <w:r w:rsidRPr="000A56E1">
        <w:rPr>
          <w:rFonts w:ascii="Times New Roman" w:eastAsia="Calibri" w:hAnsi="Times New Roman" w:cs="Times New Roman"/>
          <w:spacing w:val="2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отримання</w:t>
      </w:r>
      <w:r w:rsidRPr="000A56E1">
        <w:rPr>
          <w:rFonts w:ascii="Times New Roman" w:eastAsia="Calibri" w:hAnsi="Times New Roman" w:cs="Times New Roman"/>
          <w:spacing w:val="2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цієї</w:t>
      </w:r>
      <w:r w:rsidRPr="000A56E1">
        <w:rPr>
          <w:rFonts w:ascii="Times New Roman" w:eastAsia="Calibri" w:hAnsi="Times New Roman" w:cs="Times New Roman"/>
          <w:spacing w:val="2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інформації</w:t>
      </w:r>
      <w:r w:rsidRPr="000A56E1">
        <w:rPr>
          <w:rFonts w:ascii="Times New Roman" w:eastAsia="Calibri" w:hAnsi="Times New Roman" w:cs="Times New Roman"/>
          <w:spacing w:val="2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уповноваженим</w:t>
      </w:r>
      <w:r w:rsidRPr="000A56E1">
        <w:rPr>
          <w:rFonts w:ascii="Times New Roman" w:eastAsia="Calibri" w:hAnsi="Times New Roman" w:cs="Times New Roman"/>
          <w:spacing w:val="2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Вами</w:t>
      </w:r>
      <w:r w:rsidRPr="000A56E1">
        <w:rPr>
          <w:rFonts w:ascii="Times New Roman" w:eastAsia="Calibri" w:hAnsi="Times New Roman" w:cs="Times New Roman"/>
          <w:spacing w:val="2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особам,</w:t>
      </w:r>
      <w:r w:rsidRPr="000A56E1">
        <w:rPr>
          <w:rFonts w:ascii="Times New Roman" w:eastAsia="Calibri" w:hAnsi="Times New Roman" w:cs="Times New Roman"/>
          <w:spacing w:val="2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крім</w:t>
      </w:r>
      <w:r w:rsidRPr="000A56E1">
        <w:rPr>
          <w:rFonts w:ascii="Times New Roman" w:eastAsia="Calibri" w:hAnsi="Times New Roman" w:cs="Times New Roman"/>
          <w:spacing w:val="2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випадків,</w:t>
      </w:r>
      <w:r w:rsidRPr="000A56E1">
        <w:rPr>
          <w:rFonts w:ascii="Times New Roman" w:eastAsia="Calibri" w:hAnsi="Times New Roman" w:cs="Times New Roman"/>
          <w:spacing w:val="52"/>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встановлених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законом;</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2)</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отримувати</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інформацію</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умови</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надання</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доступу</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зокрема</w:t>
      </w:r>
      <w:r w:rsidRPr="000A56E1">
        <w:rPr>
          <w:rFonts w:ascii="Times New Roman" w:eastAsia="Calibri" w:hAnsi="Times New Roman" w:cs="Times New Roman"/>
          <w:spacing w:val="105"/>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інформацію</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третіх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осіб,</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яким</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передаються Ваші</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персональні</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дані; 3)</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доступ</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своїх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 4)</w:t>
      </w:r>
      <w:r w:rsidRPr="000A56E1">
        <w:rPr>
          <w:rFonts w:ascii="Times New Roman" w:eastAsia="Calibri" w:hAnsi="Times New Roman" w:cs="Times New Roman"/>
          <w:spacing w:val="3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отримувати</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не</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пізніш</w:t>
      </w:r>
      <w:r w:rsidRPr="000A56E1">
        <w:rPr>
          <w:rFonts w:ascii="Times New Roman" w:eastAsia="Calibri" w:hAnsi="Times New Roman" w:cs="Times New Roman"/>
          <w:spacing w:val="3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як</w:t>
      </w:r>
      <w:r w:rsidRPr="000A56E1">
        <w:rPr>
          <w:rFonts w:ascii="Times New Roman" w:eastAsia="Calibri" w:hAnsi="Times New Roman" w:cs="Times New Roman"/>
          <w:spacing w:val="3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30</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календарних</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днів</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дня</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надходження</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запиту,</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крім</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випадків,</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передбачених</w:t>
      </w:r>
      <w:r w:rsidRPr="000A56E1">
        <w:rPr>
          <w:rFonts w:ascii="Times New Roman" w:eastAsia="Calibri" w:hAnsi="Times New Roman" w:cs="Times New Roman"/>
          <w:spacing w:val="28"/>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законом,</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відповідь</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те,</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чи</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обробляються</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Ваші</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персональні</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дані,</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також</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отримувати</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зміст</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таких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87"/>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5)</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пред’являти</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вмотивовану</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вимогу</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володільцю</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1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із</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запереченням</w:t>
      </w:r>
      <w:r w:rsidRPr="000A56E1">
        <w:rPr>
          <w:rFonts w:ascii="Times New Roman" w:eastAsia="Calibri" w:hAnsi="Times New Roman" w:cs="Times New Roman"/>
          <w:spacing w:val="-1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проти</w:t>
      </w:r>
      <w:r w:rsidRPr="000A56E1">
        <w:rPr>
          <w:rFonts w:ascii="Times New Roman" w:eastAsia="Calibri" w:hAnsi="Times New Roman" w:cs="Times New Roman"/>
          <w:spacing w:val="-1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обробки</w:t>
      </w:r>
      <w:r w:rsidRPr="000A56E1">
        <w:rPr>
          <w:rFonts w:ascii="Times New Roman" w:eastAsia="Calibri" w:hAnsi="Times New Roman" w:cs="Times New Roman"/>
          <w:spacing w:val="-1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Ваших</w:t>
      </w:r>
      <w:r w:rsidRPr="000A56E1">
        <w:rPr>
          <w:rFonts w:ascii="Times New Roman" w:eastAsia="Calibri" w:hAnsi="Times New Roman" w:cs="Times New Roman"/>
          <w:spacing w:val="54"/>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6)</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пред'являти</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вмотивовану</w:t>
      </w:r>
      <w:r w:rsidRPr="000A56E1">
        <w:rPr>
          <w:rFonts w:ascii="Times New Roman" w:eastAsia="Calibri" w:hAnsi="Times New Roman" w:cs="Times New Roman"/>
          <w:spacing w:val="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вимогу</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щодо</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зміни</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або</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знищення</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79"/>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володільцем</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якщо</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ці</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дані</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обробляються</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незаконно</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чи</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є</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недостовірними;</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7)</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захист</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Ваших</w:t>
      </w:r>
      <w:r w:rsidRPr="000A56E1">
        <w:rPr>
          <w:rFonts w:ascii="Times New Roman" w:eastAsia="Calibri" w:hAnsi="Times New Roman" w:cs="Times New Roman"/>
          <w:spacing w:val="58"/>
          <w:w w:val="99"/>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незаконної</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обробки</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випадкової</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втрати,</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знищення,</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пошкодження</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зв'язку</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умисним</w:t>
      </w:r>
      <w:r w:rsidRPr="000A56E1">
        <w:rPr>
          <w:rFonts w:ascii="Times New Roman" w:eastAsia="Calibri" w:hAnsi="Times New Roman" w:cs="Times New Roman"/>
          <w:spacing w:val="60"/>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приховуванням,</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ненаданням</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чи</w:t>
      </w:r>
      <w:r w:rsidRPr="000A56E1">
        <w:rPr>
          <w:rFonts w:ascii="Times New Roman" w:eastAsia="Calibri" w:hAnsi="Times New Roman" w:cs="Times New Roman"/>
          <w:spacing w:val="3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несвоєчасним</w:t>
      </w:r>
      <w:r w:rsidRPr="000A56E1">
        <w:rPr>
          <w:rFonts w:ascii="Times New Roman" w:eastAsia="Calibri" w:hAnsi="Times New Roman" w:cs="Times New Roman"/>
          <w:spacing w:val="3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їх</w:t>
      </w:r>
      <w:r w:rsidRPr="000A56E1">
        <w:rPr>
          <w:rFonts w:ascii="Times New Roman" w:eastAsia="Calibri" w:hAnsi="Times New Roman" w:cs="Times New Roman"/>
          <w:spacing w:val="3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наданням,</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w:t>
      </w:r>
      <w:r w:rsidRPr="000A56E1">
        <w:rPr>
          <w:rFonts w:ascii="Times New Roman" w:eastAsia="Calibri" w:hAnsi="Times New Roman" w:cs="Times New Roman"/>
          <w:spacing w:val="3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також</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w:t>
      </w:r>
      <w:r w:rsidRPr="000A56E1">
        <w:rPr>
          <w:rFonts w:ascii="Times New Roman" w:eastAsia="Calibri" w:hAnsi="Times New Roman" w:cs="Times New Roman"/>
          <w:spacing w:val="3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захист</w:t>
      </w:r>
      <w:r w:rsidRPr="000A56E1">
        <w:rPr>
          <w:rFonts w:ascii="Times New Roman" w:eastAsia="Calibri" w:hAnsi="Times New Roman" w:cs="Times New Roman"/>
          <w:spacing w:val="3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w:t>
      </w:r>
      <w:r w:rsidRPr="000A56E1">
        <w:rPr>
          <w:rFonts w:ascii="Times New Roman" w:eastAsia="Calibri" w:hAnsi="Times New Roman" w:cs="Times New Roman"/>
          <w:spacing w:val="31"/>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надання</w:t>
      </w:r>
      <w:r w:rsidRPr="000A56E1">
        <w:rPr>
          <w:rFonts w:ascii="Times New Roman" w:eastAsia="Calibri" w:hAnsi="Times New Roman" w:cs="Times New Roman"/>
          <w:spacing w:val="3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відомостей,</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що</w:t>
      </w:r>
      <w:r w:rsidRPr="000A56E1">
        <w:rPr>
          <w:rFonts w:ascii="Times New Roman" w:eastAsia="Calibri" w:hAnsi="Times New Roman" w:cs="Times New Roman"/>
          <w:spacing w:val="3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є</w:t>
      </w:r>
      <w:r w:rsidRPr="000A56E1">
        <w:rPr>
          <w:rFonts w:ascii="Times New Roman" w:eastAsia="Calibri" w:hAnsi="Times New Roman" w:cs="Times New Roman"/>
          <w:spacing w:val="29"/>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недостовірними</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чи</w:t>
      </w:r>
      <w:r w:rsidRPr="000A56E1">
        <w:rPr>
          <w:rFonts w:ascii="Times New Roman" w:eastAsia="Calibri" w:hAnsi="Times New Roman" w:cs="Times New Roman"/>
          <w:spacing w:val="2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ганьблять</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честь,</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гідність</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та</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ділову</w:t>
      </w:r>
      <w:r w:rsidRPr="000A56E1">
        <w:rPr>
          <w:rFonts w:ascii="Times New Roman" w:eastAsia="Calibri" w:hAnsi="Times New Roman" w:cs="Times New Roman"/>
          <w:spacing w:val="3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репутацію</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фізичної</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особи;</w:t>
      </w:r>
      <w:r w:rsidRPr="000A56E1">
        <w:rPr>
          <w:rFonts w:ascii="Times New Roman" w:eastAsia="Calibri" w:hAnsi="Times New Roman" w:cs="Times New Roman"/>
          <w:spacing w:val="30"/>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8)</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звертатися</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із</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скаргами</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w:t>
      </w:r>
      <w:r w:rsidRPr="000A56E1">
        <w:rPr>
          <w:rFonts w:ascii="Times New Roman" w:eastAsia="Calibri" w:hAnsi="Times New Roman" w:cs="Times New Roman"/>
          <w:spacing w:val="52"/>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обробку</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2"/>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Уповноваженого</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Верховної</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Ради</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України</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прав</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людини,</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або</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до</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суду;</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9)</w:t>
      </w:r>
      <w:r w:rsidRPr="000A56E1">
        <w:rPr>
          <w:rFonts w:ascii="Times New Roman" w:eastAsia="Calibri" w:hAnsi="Times New Roman" w:cs="Times New Roman"/>
          <w:spacing w:val="60"/>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застосовувати</w:t>
      </w:r>
      <w:r w:rsidRPr="000A56E1">
        <w:rPr>
          <w:rFonts w:ascii="Times New Roman" w:eastAsia="Calibri" w:hAnsi="Times New Roman" w:cs="Times New Roman"/>
          <w:spacing w:val="2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засоби</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правового</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захисту</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разі</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порушення</w:t>
      </w:r>
      <w:r w:rsidRPr="000A56E1">
        <w:rPr>
          <w:rFonts w:ascii="Times New Roman" w:eastAsia="Calibri" w:hAnsi="Times New Roman" w:cs="Times New Roman"/>
          <w:spacing w:val="2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законодавства</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про</w:t>
      </w:r>
      <w:r w:rsidRPr="000A56E1">
        <w:rPr>
          <w:rFonts w:ascii="Times New Roman" w:eastAsia="Calibri" w:hAnsi="Times New Roman" w:cs="Times New Roman"/>
          <w:spacing w:val="2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захист</w:t>
      </w:r>
      <w:r w:rsidRPr="000A56E1">
        <w:rPr>
          <w:rFonts w:ascii="Times New Roman" w:eastAsia="Calibri" w:hAnsi="Times New Roman" w:cs="Times New Roman"/>
          <w:spacing w:val="3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2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2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10)</w:t>
      </w:r>
      <w:r w:rsidRPr="000A56E1">
        <w:rPr>
          <w:rFonts w:ascii="Times New Roman" w:eastAsia="Calibri" w:hAnsi="Times New Roman" w:cs="Times New Roman"/>
          <w:spacing w:val="32"/>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вносити</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застереження</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стосовно</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обмеження</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права</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на</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обробку</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Ваших</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даних</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під</w:t>
      </w:r>
      <w:r w:rsidRPr="000A56E1">
        <w:rPr>
          <w:rFonts w:ascii="Times New Roman" w:eastAsia="Calibri" w:hAnsi="Times New Roman" w:cs="Times New Roman"/>
          <w:spacing w:val="3"/>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час</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надання</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згоди</w:t>
      </w:r>
      <w:r w:rsidRPr="000A56E1">
        <w:rPr>
          <w:rFonts w:ascii="Times New Roman" w:eastAsia="Calibri" w:hAnsi="Times New Roman" w:cs="Times New Roman"/>
          <w:spacing w:val="54"/>
          <w:w w:val="99"/>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або</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укладення</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правочину;</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11)</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відкликати</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згоду</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обробку</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персональних</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12)</w:t>
      </w:r>
      <w:r w:rsidRPr="000A56E1">
        <w:rPr>
          <w:rFonts w:ascii="Times New Roman" w:eastAsia="Calibri" w:hAnsi="Times New Roman" w:cs="Times New Roman"/>
          <w:spacing w:val="-5"/>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знати</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механізм</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автоматичної</w:t>
      </w:r>
      <w:r w:rsidRPr="000A56E1">
        <w:rPr>
          <w:rFonts w:ascii="Times New Roman" w:eastAsia="Calibri" w:hAnsi="Times New Roman" w:cs="Times New Roman"/>
          <w:spacing w:val="62"/>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обробки</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персональних</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даних;</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13)</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захист</w:t>
      </w:r>
      <w:r w:rsidRPr="000A56E1">
        <w:rPr>
          <w:rFonts w:ascii="Times New Roman" w:eastAsia="Calibri" w:hAnsi="Times New Roman" w:cs="Times New Roman"/>
          <w:spacing w:val="-8"/>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від</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автоматизованого</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spacing w:val="-1"/>
          <w:kern w:val="0"/>
          <w:sz w:val="19"/>
          <w:szCs w:val="19"/>
          <w:lang w:val="uk-UA"/>
          <w14:ligatures w14:val="none"/>
        </w:rPr>
        <w:t>рішення,</w:t>
      </w:r>
      <w:r w:rsidRPr="000A56E1">
        <w:rPr>
          <w:rFonts w:ascii="Times New Roman" w:eastAsia="Calibri" w:hAnsi="Times New Roman" w:cs="Times New Roman"/>
          <w:spacing w:val="-6"/>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яке</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має</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для</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Вас</w:t>
      </w:r>
      <w:r w:rsidRPr="000A56E1">
        <w:rPr>
          <w:rFonts w:ascii="Times New Roman" w:eastAsia="Calibri" w:hAnsi="Times New Roman" w:cs="Times New Roman"/>
          <w:spacing w:val="-4"/>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правові</w:t>
      </w:r>
      <w:r w:rsidRPr="000A56E1">
        <w:rPr>
          <w:rFonts w:ascii="Times New Roman" w:eastAsia="Calibri" w:hAnsi="Times New Roman" w:cs="Times New Roman"/>
          <w:spacing w:val="-7"/>
          <w:kern w:val="0"/>
          <w:sz w:val="19"/>
          <w:szCs w:val="19"/>
          <w:lang w:val="uk-UA"/>
          <w14:ligatures w14:val="none"/>
        </w:rPr>
        <w:t xml:space="preserve"> </w:t>
      </w:r>
      <w:r w:rsidRPr="000A56E1">
        <w:rPr>
          <w:rFonts w:ascii="Times New Roman" w:eastAsia="Calibri" w:hAnsi="Times New Roman" w:cs="Times New Roman"/>
          <w:kern w:val="0"/>
          <w:sz w:val="19"/>
          <w:szCs w:val="19"/>
          <w:lang w:val="uk-UA"/>
          <w14:ligatures w14:val="none"/>
        </w:rPr>
        <w:t>наслідки.</w:t>
      </w:r>
    </w:p>
    <w:p w14:paraId="66A739BA" w14:textId="77777777" w:rsidR="00813F88" w:rsidRPr="000A56E1" w:rsidRDefault="00813F88" w:rsidP="00813F88">
      <w:pPr>
        <w:widowControl w:val="0"/>
        <w:spacing w:after="0" w:line="240" w:lineRule="auto"/>
        <w:jc w:val="both"/>
        <w:rPr>
          <w:rFonts w:ascii="Times New Roman" w:eastAsia="Calibri" w:hAnsi="Times New Roman" w:cs="Times New Roman"/>
          <w:kern w:val="0"/>
          <w:sz w:val="19"/>
          <w:szCs w:val="19"/>
          <w:lang w:val="uk-UA"/>
          <w14:ligatures w14:val="none"/>
        </w:rPr>
      </w:pPr>
    </w:p>
    <w:p w14:paraId="385E7AB3" w14:textId="77777777" w:rsidR="00813F88" w:rsidRPr="000A56E1" w:rsidRDefault="00813F88" w:rsidP="00813F88">
      <w:pPr>
        <w:widowControl w:val="0"/>
        <w:spacing w:before="59" w:after="0" w:line="243" w:lineRule="exact"/>
        <w:ind w:left="284"/>
        <w:rPr>
          <w:rFonts w:ascii="Times New Roman" w:eastAsia="Calibri" w:hAnsi="Times New Roman" w:cs="Times New Roman"/>
          <w:b/>
          <w:kern w:val="0"/>
          <w:sz w:val="19"/>
          <w:szCs w:val="19"/>
          <w:lang w:val="uk-UA"/>
          <w14:ligatures w14:val="none"/>
        </w:rPr>
      </w:pPr>
      <w:r w:rsidRPr="000A56E1">
        <w:rPr>
          <w:rFonts w:ascii="Times New Roman" w:eastAsia="Calibri" w:hAnsi="Times New Roman" w:cs="Times New Roman"/>
          <w:b/>
          <w:spacing w:val="-1"/>
          <w:kern w:val="0"/>
          <w:sz w:val="19"/>
          <w:szCs w:val="19"/>
          <w:lang w:val="uk-UA"/>
          <w14:ligatures w14:val="none"/>
        </w:rPr>
        <w:t>Примірник</w:t>
      </w:r>
      <w:r w:rsidRPr="000A56E1">
        <w:rPr>
          <w:rFonts w:ascii="Times New Roman" w:eastAsia="Calibri" w:hAnsi="Times New Roman" w:cs="Times New Roman"/>
          <w:b/>
          <w:spacing w:val="-15"/>
          <w:kern w:val="0"/>
          <w:sz w:val="19"/>
          <w:szCs w:val="19"/>
          <w:lang w:val="uk-UA"/>
          <w14:ligatures w14:val="none"/>
        </w:rPr>
        <w:t xml:space="preserve"> </w:t>
      </w:r>
      <w:r w:rsidRPr="000A56E1">
        <w:rPr>
          <w:rFonts w:ascii="Times New Roman" w:eastAsia="Calibri" w:hAnsi="Times New Roman" w:cs="Times New Roman"/>
          <w:b/>
          <w:kern w:val="0"/>
          <w:sz w:val="19"/>
          <w:szCs w:val="19"/>
          <w:lang w:val="uk-UA"/>
          <w14:ligatures w14:val="none"/>
        </w:rPr>
        <w:t>повідомлення</w:t>
      </w:r>
      <w:r w:rsidRPr="000A56E1">
        <w:rPr>
          <w:rFonts w:ascii="Times New Roman" w:eastAsia="Calibri" w:hAnsi="Times New Roman" w:cs="Times New Roman"/>
          <w:b/>
          <w:spacing w:val="-17"/>
          <w:kern w:val="0"/>
          <w:sz w:val="19"/>
          <w:szCs w:val="19"/>
          <w:lang w:val="uk-UA"/>
          <w14:ligatures w14:val="none"/>
        </w:rPr>
        <w:t xml:space="preserve"> </w:t>
      </w:r>
      <w:r w:rsidRPr="000A56E1">
        <w:rPr>
          <w:rFonts w:ascii="Times New Roman" w:eastAsia="Calibri" w:hAnsi="Times New Roman" w:cs="Times New Roman"/>
          <w:b/>
          <w:kern w:val="0"/>
          <w:sz w:val="19"/>
          <w:szCs w:val="19"/>
          <w:lang w:val="uk-UA"/>
          <w14:ligatures w14:val="none"/>
        </w:rPr>
        <w:t>отримано.</w:t>
      </w:r>
    </w:p>
    <w:p w14:paraId="1B95EE9C" w14:textId="77777777" w:rsidR="00813F88" w:rsidRPr="000A56E1" w:rsidRDefault="00813F88" w:rsidP="00813F88">
      <w:pPr>
        <w:widowControl w:val="0"/>
        <w:spacing w:before="59" w:after="0" w:line="243" w:lineRule="exact"/>
        <w:ind w:left="284"/>
        <w:rPr>
          <w:rFonts w:ascii="Times New Roman" w:eastAsia="Calibri" w:hAnsi="Times New Roman" w:cs="Times New Roman"/>
          <w:b/>
          <w:w w:val="99"/>
          <w:kern w:val="0"/>
          <w:sz w:val="19"/>
          <w:szCs w:val="19"/>
          <w:u w:val="single" w:color="000000"/>
          <w:lang w:val="uk-UA"/>
          <w14:ligatures w14:val="none"/>
        </w:rPr>
      </w:pPr>
      <w:r w:rsidRPr="000A56E1">
        <w:rPr>
          <w:rFonts w:ascii="Times New Roman" w:eastAsia="Calibri" w:hAnsi="Times New Roman" w:cs="Times New Roman"/>
          <w:b/>
          <w:kern w:val="0"/>
          <w:sz w:val="19"/>
          <w:szCs w:val="19"/>
          <w:lang w:val="uk-UA"/>
          <w14:ligatures w14:val="none"/>
        </w:rPr>
        <w:t xml:space="preserve">Підтверджую свою згоду на збір, обробку, використання та поширення моїх персональних даних у відповідності з отриманим повідомленням </w:t>
      </w:r>
    </w:p>
    <w:p w14:paraId="61EF9862" w14:textId="77777777" w:rsidR="00813F88" w:rsidRPr="000A56E1" w:rsidRDefault="00813F88" w:rsidP="00813F88">
      <w:pPr>
        <w:widowControl w:val="0"/>
        <w:spacing w:before="59" w:after="0" w:line="243" w:lineRule="exact"/>
        <w:ind w:left="284"/>
        <w:rPr>
          <w:rFonts w:ascii="Times New Roman" w:eastAsia="Calibri" w:hAnsi="Times New Roman" w:cs="Times New Roman"/>
          <w:kern w:val="0"/>
          <w:sz w:val="19"/>
          <w:szCs w:val="19"/>
          <w:lang w:val="uk-UA"/>
          <w14:ligatures w14:val="none"/>
        </w:rPr>
      </w:pPr>
    </w:p>
    <w:p w14:paraId="3FB5CCE8" w14:textId="77777777" w:rsidR="00813F88" w:rsidRPr="000A56E1" w:rsidRDefault="00813F88" w:rsidP="00813F88">
      <w:pPr>
        <w:widowControl w:val="0"/>
        <w:tabs>
          <w:tab w:val="left" w:pos="402"/>
        </w:tabs>
        <w:spacing w:after="0" w:line="243" w:lineRule="exact"/>
        <w:ind w:left="142" w:right="424"/>
        <w:rPr>
          <w:rFonts w:ascii="Times New Roman" w:eastAsia="Calibri" w:hAnsi="Times New Roman" w:cs="Times New Roman"/>
          <w:b/>
          <w:w w:val="95"/>
          <w:kern w:val="0"/>
          <w:sz w:val="19"/>
          <w:szCs w:val="19"/>
          <w:lang w:val="uk-UA"/>
          <w14:ligatures w14:val="none"/>
        </w:rPr>
      </w:pPr>
      <w:r w:rsidRPr="000A56E1">
        <w:rPr>
          <w:rFonts w:ascii="Times New Roman" w:eastAsia="Calibri" w:hAnsi="Times New Roman" w:cs="Times New Roman"/>
          <w:b/>
          <w:w w:val="95"/>
          <w:kern w:val="0"/>
          <w:sz w:val="19"/>
          <w:szCs w:val="19"/>
          <w:lang w:val="uk-UA"/>
          <w14:ligatures w14:val="none"/>
        </w:rPr>
        <w:t xml:space="preserve">   </w:t>
      </w:r>
    </w:p>
    <w:tbl>
      <w:tblPr>
        <w:tblStyle w:val="6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09"/>
        <w:gridCol w:w="2409"/>
        <w:gridCol w:w="426"/>
        <w:gridCol w:w="3021"/>
      </w:tblGrid>
      <w:tr w:rsidR="00813F88" w:rsidRPr="000A56E1" w14:paraId="1B20FDCE" w14:textId="77777777" w:rsidTr="000675B5">
        <w:tc>
          <w:tcPr>
            <w:tcW w:w="2972" w:type="dxa"/>
          </w:tcPr>
          <w:p w14:paraId="3C82A9F0" w14:textId="77777777" w:rsidR="00813F88" w:rsidRPr="000A56E1" w:rsidRDefault="00813F88" w:rsidP="000675B5">
            <w:pPr>
              <w:widowControl w:val="0"/>
              <w:tabs>
                <w:tab w:val="left" w:pos="402"/>
              </w:tabs>
              <w:spacing w:line="243" w:lineRule="exact"/>
              <w:ind w:right="32"/>
              <w:rPr>
                <w:rFonts w:ascii="Times New Roman" w:eastAsia="Calibri" w:hAnsi="Times New Roman" w:cs="Times New Roman"/>
                <w:b/>
                <w:w w:val="95"/>
                <w:sz w:val="19"/>
                <w:szCs w:val="19"/>
                <w:lang w:val="uk-UA"/>
              </w:rPr>
            </w:pPr>
            <w:r w:rsidRPr="000A56E1">
              <w:rPr>
                <w:rFonts w:ascii="Times New Roman" w:eastAsia="Calibri" w:hAnsi="Times New Roman" w:cs="Times New Roman"/>
                <w:b/>
                <w:w w:val="95"/>
                <w:sz w:val="19"/>
                <w:szCs w:val="19"/>
                <w:lang w:val="uk-UA"/>
              </w:rPr>
              <w:t>«</w:t>
            </w:r>
            <w:r w:rsidRPr="000A56E1">
              <w:rPr>
                <w:rFonts w:ascii="Times New Roman" w:eastAsia="Calibri" w:hAnsi="Times New Roman" w:cs="Times New Roman"/>
                <w:b/>
                <w:w w:val="95"/>
                <w:sz w:val="19"/>
                <w:szCs w:val="19"/>
                <w:lang w:val="uk-UA"/>
              </w:rPr>
              <w:tab/>
            </w:r>
            <w:r w:rsidRPr="000A56E1">
              <w:rPr>
                <w:rFonts w:ascii="Times New Roman" w:eastAsia="Calibri" w:hAnsi="Times New Roman" w:cs="Times New Roman"/>
                <w:b/>
                <w:spacing w:val="1"/>
                <w:w w:val="95"/>
                <w:sz w:val="19"/>
                <w:szCs w:val="19"/>
                <w:lang w:val="uk-UA"/>
              </w:rPr>
              <w:t>»</w:t>
            </w:r>
            <w:r w:rsidRPr="000A56E1">
              <w:rPr>
                <w:rFonts w:ascii="Times New Roman" w:eastAsia="Calibri" w:hAnsi="Times New Roman" w:cs="Times New Roman"/>
                <w:w w:val="99"/>
                <w:sz w:val="19"/>
                <w:szCs w:val="19"/>
                <w:lang w:val="uk-UA"/>
              </w:rPr>
              <w:t xml:space="preserve"> _____________ 202_ року</w:t>
            </w:r>
          </w:p>
        </w:tc>
        <w:tc>
          <w:tcPr>
            <w:tcW w:w="709" w:type="dxa"/>
          </w:tcPr>
          <w:p w14:paraId="7BBE24DD" w14:textId="77777777" w:rsidR="00813F88" w:rsidRPr="000A56E1" w:rsidRDefault="00813F88" w:rsidP="000675B5">
            <w:pPr>
              <w:widowControl w:val="0"/>
              <w:tabs>
                <w:tab w:val="left" w:pos="402"/>
              </w:tabs>
              <w:spacing w:line="243" w:lineRule="exact"/>
              <w:ind w:right="424"/>
              <w:rPr>
                <w:rFonts w:ascii="Times New Roman" w:eastAsia="Calibri" w:hAnsi="Times New Roman" w:cs="Times New Roman"/>
                <w:b/>
                <w:w w:val="95"/>
                <w:sz w:val="19"/>
                <w:szCs w:val="19"/>
                <w:lang w:val="uk-UA"/>
              </w:rPr>
            </w:pPr>
          </w:p>
        </w:tc>
        <w:tc>
          <w:tcPr>
            <w:tcW w:w="2409" w:type="dxa"/>
            <w:tcBorders>
              <w:bottom w:val="single" w:sz="4" w:space="0" w:color="auto"/>
            </w:tcBorders>
          </w:tcPr>
          <w:p w14:paraId="489939D5" w14:textId="77777777" w:rsidR="00813F88" w:rsidRPr="000A56E1" w:rsidRDefault="00813F88" w:rsidP="000675B5">
            <w:pPr>
              <w:widowControl w:val="0"/>
              <w:tabs>
                <w:tab w:val="left" w:pos="402"/>
              </w:tabs>
              <w:spacing w:line="243" w:lineRule="exact"/>
              <w:ind w:right="424"/>
              <w:rPr>
                <w:rFonts w:ascii="Times New Roman" w:eastAsia="Calibri" w:hAnsi="Times New Roman" w:cs="Times New Roman"/>
                <w:b/>
                <w:w w:val="95"/>
                <w:sz w:val="19"/>
                <w:szCs w:val="19"/>
                <w:lang w:val="uk-UA"/>
              </w:rPr>
            </w:pPr>
          </w:p>
        </w:tc>
        <w:tc>
          <w:tcPr>
            <w:tcW w:w="426" w:type="dxa"/>
          </w:tcPr>
          <w:p w14:paraId="394C6A7C" w14:textId="77777777" w:rsidR="00813F88" w:rsidRPr="000A56E1" w:rsidRDefault="00813F88" w:rsidP="000675B5">
            <w:pPr>
              <w:widowControl w:val="0"/>
              <w:tabs>
                <w:tab w:val="left" w:pos="402"/>
              </w:tabs>
              <w:spacing w:line="243" w:lineRule="exact"/>
              <w:ind w:right="424"/>
              <w:rPr>
                <w:rFonts w:ascii="Times New Roman" w:eastAsia="Calibri" w:hAnsi="Times New Roman" w:cs="Times New Roman"/>
                <w:b/>
                <w:w w:val="95"/>
                <w:sz w:val="19"/>
                <w:szCs w:val="19"/>
                <w:lang w:val="uk-UA"/>
              </w:rPr>
            </w:pPr>
          </w:p>
        </w:tc>
        <w:tc>
          <w:tcPr>
            <w:tcW w:w="3021" w:type="dxa"/>
            <w:tcBorders>
              <w:bottom w:val="single" w:sz="4" w:space="0" w:color="auto"/>
            </w:tcBorders>
          </w:tcPr>
          <w:p w14:paraId="439DE32D" w14:textId="77777777" w:rsidR="00813F88" w:rsidRPr="000A56E1" w:rsidRDefault="00813F88" w:rsidP="000675B5">
            <w:pPr>
              <w:widowControl w:val="0"/>
              <w:tabs>
                <w:tab w:val="left" w:pos="402"/>
              </w:tabs>
              <w:spacing w:line="243" w:lineRule="exact"/>
              <w:ind w:right="424"/>
              <w:rPr>
                <w:rFonts w:ascii="Times New Roman" w:eastAsia="Calibri" w:hAnsi="Times New Roman" w:cs="Times New Roman"/>
                <w:b/>
                <w:w w:val="95"/>
                <w:sz w:val="19"/>
                <w:szCs w:val="19"/>
                <w:lang w:val="uk-UA"/>
              </w:rPr>
            </w:pPr>
          </w:p>
        </w:tc>
      </w:tr>
      <w:tr w:rsidR="00813F88" w:rsidRPr="000A56E1" w14:paraId="47893FF8" w14:textId="77777777" w:rsidTr="000675B5">
        <w:tc>
          <w:tcPr>
            <w:tcW w:w="2972" w:type="dxa"/>
          </w:tcPr>
          <w:p w14:paraId="5BB5941D" w14:textId="77777777" w:rsidR="00813F88" w:rsidRPr="000A56E1" w:rsidRDefault="00813F88" w:rsidP="000675B5">
            <w:pPr>
              <w:widowControl w:val="0"/>
              <w:tabs>
                <w:tab w:val="left" w:pos="402"/>
              </w:tabs>
              <w:spacing w:line="243" w:lineRule="exact"/>
              <w:ind w:right="424"/>
              <w:jc w:val="center"/>
              <w:rPr>
                <w:rFonts w:ascii="Times New Roman" w:eastAsia="Calibri" w:hAnsi="Times New Roman" w:cs="Times New Roman"/>
                <w:i/>
                <w:w w:val="95"/>
                <w:sz w:val="19"/>
                <w:szCs w:val="19"/>
                <w:lang w:val="uk-UA"/>
              </w:rPr>
            </w:pPr>
            <w:r w:rsidRPr="000A56E1">
              <w:rPr>
                <w:rFonts w:ascii="Times New Roman" w:eastAsia="Calibri" w:hAnsi="Times New Roman" w:cs="Times New Roman"/>
                <w:i/>
                <w:w w:val="95"/>
                <w:sz w:val="19"/>
                <w:szCs w:val="19"/>
                <w:lang w:val="uk-UA"/>
              </w:rPr>
              <w:t>(дата підписання)</w:t>
            </w:r>
          </w:p>
        </w:tc>
        <w:tc>
          <w:tcPr>
            <w:tcW w:w="709" w:type="dxa"/>
          </w:tcPr>
          <w:p w14:paraId="5FFFF2ED" w14:textId="77777777" w:rsidR="00813F88" w:rsidRPr="000A56E1" w:rsidRDefault="00813F88" w:rsidP="000675B5">
            <w:pPr>
              <w:widowControl w:val="0"/>
              <w:tabs>
                <w:tab w:val="left" w:pos="402"/>
              </w:tabs>
              <w:spacing w:line="243" w:lineRule="exact"/>
              <w:ind w:right="424"/>
              <w:rPr>
                <w:rFonts w:ascii="Times New Roman" w:eastAsia="Calibri" w:hAnsi="Times New Roman" w:cs="Times New Roman"/>
                <w:b/>
                <w:w w:val="95"/>
                <w:sz w:val="19"/>
                <w:szCs w:val="19"/>
                <w:lang w:val="uk-UA"/>
              </w:rPr>
            </w:pPr>
          </w:p>
        </w:tc>
        <w:tc>
          <w:tcPr>
            <w:tcW w:w="2409" w:type="dxa"/>
            <w:tcBorders>
              <w:top w:val="single" w:sz="4" w:space="0" w:color="auto"/>
            </w:tcBorders>
          </w:tcPr>
          <w:p w14:paraId="7917587E" w14:textId="77777777" w:rsidR="00813F88" w:rsidRPr="000A56E1" w:rsidRDefault="00813F88" w:rsidP="000675B5">
            <w:pPr>
              <w:widowControl w:val="0"/>
              <w:tabs>
                <w:tab w:val="left" w:pos="402"/>
              </w:tabs>
              <w:spacing w:line="243" w:lineRule="exact"/>
              <w:ind w:right="424"/>
              <w:jc w:val="center"/>
              <w:rPr>
                <w:rFonts w:ascii="Times New Roman" w:eastAsia="Calibri" w:hAnsi="Times New Roman" w:cs="Times New Roman"/>
                <w:i/>
                <w:w w:val="95"/>
                <w:sz w:val="19"/>
                <w:szCs w:val="19"/>
                <w:lang w:val="uk-UA"/>
              </w:rPr>
            </w:pPr>
            <w:r w:rsidRPr="000A56E1">
              <w:rPr>
                <w:rFonts w:ascii="Times New Roman" w:eastAsia="Calibri" w:hAnsi="Times New Roman" w:cs="Times New Roman"/>
                <w:i/>
                <w:w w:val="95"/>
                <w:sz w:val="19"/>
                <w:szCs w:val="19"/>
                <w:lang w:val="uk-UA"/>
              </w:rPr>
              <w:t>(підпис)</w:t>
            </w:r>
          </w:p>
        </w:tc>
        <w:tc>
          <w:tcPr>
            <w:tcW w:w="426" w:type="dxa"/>
          </w:tcPr>
          <w:p w14:paraId="0FAAD748" w14:textId="77777777" w:rsidR="00813F88" w:rsidRPr="000A56E1" w:rsidRDefault="00813F88" w:rsidP="000675B5">
            <w:pPr>
              <w:widowControl w:val="0"/>
              <w:tabs>
                <w:tab w:val="left" w:pos="402"/>
              </w:tabs>
              <w:spacing w:line="243" w:lineRule="exact"/>
              <w:ind w:right="424"/>
              <w:rPr>
                <w:rFonts w:ascii="Times New Roman" w:eastAsia="Calibri" w:hAnsi="Times New Roman" w:cs="Times New Roman"/>
                <w:b/>
                <w:w w:val="95"/>
                <w:sz w:val="19"/>
                <w:szCs w:val="19"/>
                <w:lang w:val="uk-UA"/>
              </w:rPr>
            </w:pPr>
          </w:p>
        </w:tc>
        <w:tc>
          <w:tcPr>
            <w:tcW w:w="3021" w:type="dxa"/>
            <w:tcBorders>
              <w:top w:val="single" w:sz="4" w:space="0" w:color="auto"/>
            </w:tcBorders>
          </w:tcPr>
          <w:p w14:paraId="2811A239" w14:textId="77777777" w:rsidR="00813F88" w:rsidRPr="000A56E1" w:rsidRDefault="00813F88" w:rsidP="000675B5">
            <w:pPr>
              <w:widowControl w:val="0"/>
              <w:tabs>
                <w:tab w:val="left" w:pos="402"/>
              </w:tabs>
              <w:spacing w:line="243" w:lineRule="exact"/>
              <w:ind w:right="424"/>
              <w:jc w:val="center"/>
              <w:rPr>
                <w:rFonts w:ascii="Times New Roman" w:eastAsia="Calibri" w:hAnsi="Times New Roman" w:cs="Times New Roman"/>
                <w:i/>
                <w:w w:val="95"/>
                <w:sz w:val="19"/>
                <w:szCs w:val="19"/>
                <w:lang w:val="uk-UA"/>
              </w:rPr>
            </w:pPr>
            <w:r w:rsidRPr="000A56E1">
              <w:rPr>
                <w:rFonts w:ascii="Times New Roman" w:eastAsia="Calibri" w:hAnsi="Times New Roman" w:cs="Times New Roman"/>
                <w:i/>
                <w:w w:val="95"/>
                <w:sz w:val="19"/>
                <w:szCs w:val="19"/>
                <w:lang w:val="uk-UA"/>
              </w:rPr>
              <w:t>(ПІБ фізичної особи)</w:t>
            </w:r>
          </w:p>
        </w:tc>
      </w:tr>
    </w:tbl>
    <w:p w14:paraId="732ED7F5" w14:textId="425291D4" w:rsidR="00813F88" w:rsidRDefault="00813F88" w:rsidP="00E845BE">
      <w:pPr>
        <w:pStyle w:val="a6"/>
        <w:tabs>
          <w:tab w:val="left" w:pos="709"/>
          <w:tab w:val="left" w:pos="851"/>
          <w:tab w:val="left" w:pos="1134"/>
        </w:tabs>
        <w:ind w:firstLine="709"/>
        <w:jc w:val="right"/>
        <w:rPr>
          <w:rFonts w:cs="Times New Roman"/>
          <w:bCs/>
          <w:lang w:val="uk-UA"/>
        </w:rPr>
      </w:pPr>
    </w:p>
    <w:p w14:paraId="74B14E66" w14:textId="51199DD5" w:rsidR="00FE0713" w:rsidRDefault="00FE0713" w:rsidP="00E845BE">
      <w:pPr>
        <w:pStyle w:val="a6"/>
        <w:tabs>
          <w:tab w:val="left" w:pos="709"/>
          <w:tab w:val="left" w:pos="851"/>
          <w:tab w:val="left" w:pos="1134"/>
        </w:tabs>
        <w:ind w:firstLine="709"/>
        <w:jc w:val="right"/>
        <w:rPr>
          <w:rFonts w:cs="Times New Roman"/>
          <w:bCs/>
          <w:lang w:val="uk-UA"/>
        </w:rPr>
      </w:pPr>
    </w:p>
    <w:p w14:paraId="5EC8DB1B" w14:textId="5A8A75C5" w:rsidR="00FE0713" w:rsidRDefault="00FE0713" w:rsidP="00E845BE">
      <w:pPr>
        <w:pStyle w:val="a6"/>
        <w:tabs>
          <w:tab w:val="left" w:pos="709"/>
          <w:tab w:val="left" w:pos="851"/>
          <w:tab w:val="left" w:pos="1134"/>
        </w:tabs>
        <w:ind w:firstLine="709"/>
        <w:jc w:val="right"/>
        <w:rPr>
          <w:rFonts w:cs="Times New Roman"/>
          <w:bCs/>
          <w:lang w:val="uk-UA"/>
        </w:rPr>
      </w:pPr>
    </w:p>
    <w:p w14:paraId="0CD4F40A" w14:textId="60A2E591" w:rsidR="00FE0713" w:rsidRDefault="00FE0713" w:rsidP="00E845BE">
      <w:pPr>
        <w:pStyle w:val="a6"/>
        <w:tabs>
          <w:tab w:val="left" w:pos="709"/>
          <w:tab w:val="left" w:pos="851"/>
          <w:tab w:val="left" w:pos="1134"/>
        </w:tabs>
        <w:ind w:firstLine="709"/>
        <w:jc w:val="right"/>
        <w:rPr>
          <w:rFonts w:cs="Times New Roman"/>
          <w:bCs/>
          <w:lang w:val="uk-UA"/>
        </w:rPr>
      </w:pPr>
    </w:p>
    <w:p w14:paraId="644DE5E2" w14:textId="1B78F2C2" w:rsidR="00FE0713" w:rsidRDefault="00FE0713" w:rsidP="00E845BE">
      <w:pPr>
        <w:pStyle w:val="a6"/>
        <w:tabs>
          <w:tab w:val="left" w:pos="709"/>
          <w:tab w:val="left" w:pos="851"/>
          <w:tab w:val="left" w:pos="1134"/>
        </w:tabs>
        <w:ind w:firstLine="709"/>
        <w:jc w:val="right"/>
        <w:rPr>
          <w:rFonts w:cs="Times New Roman"/>
          <w:bCs/>
          <w:lang w:val="uk-UA"/>
        </w:rPr>
      </w:pPr>
    </w:p>
    <w:p w14:paraId="0A05C649" w14:textId="1A948EC7" w:rsidR="00FE0713" w:rsidRDefault="00FE0713" w:rsidP="00E845BE">
      <w:pPr>
        <w:pStyle w:val="a6"/>
        <w:tabs>
          <w:tab w:val="left" w:pos="709"/>
          <w:tab w:val="left" w:pos="851"/>
          <w:tab w:val="left" w:pos="1134"/>
        </w:tabs>
        <w:ind w:firstLine="709"/>
        <w:jc w:val="right"/>
        <w:rPr>
          <w:rFonts w:cs="Times New Roman"/>
          <w:bCs/>
          <w:lang w:val="uk-UA"/>
        </w:rPr>
      </w:pPr>
    </w:p>
    <w:p w14:paraId="50361ADE" w14:textId="46B1A7CA" w:rsidR="00FE0713" w:rsidRDefault="00FE0713" w:rsidP="00E845BE">
      <w:pPr>
        <w:pStyle w:val="a6"/>
        <w:tabs>
          <w:tab w:val="left" w:pos="709"/>
          <w:tab w:val="left" w:pos="851"/>
          <w:tab w:val="left" w:pos="1134"/>
        </w:tabs>
        <w:ind w:firstLine="709"/>
        <w:jc w:val="right"/>
        <w:rPr>
          <w:rFonts w:cs="Times New Roman"/>
          <w:bCs/>
          <w:lang w:val="uk-UA"/>
        </w:rPr>
      </w:pPr>
      <w:bookmarkStart w:id="132" w:name="_Hlk147856029"/>
    </w:p>
    <w:p w14:paraId="2F71037B" w14:textId="77777777" w:rsidR="009406A6" w:rsidRDefault="009406A6" w:rsidP="00FE0713">
      <w:pPr>
        <w:pStyle w:val="a6"/>
        <w:tabs>
          <w:tab w:val="left" w:pos="709"/>
          <w:tab w:val="left" w:pos="851"/>
          <w:tab w:val="left" w:pos="1134"/>
        </w:tabs>
        <w:ind w:firstLine="709"/>
        <w:jc w:val="right"/>
        <w:rPr>
          <w:rFonts w:cs="Times New Roman"/>
          <w:bCs/>
          <w:sz w:val="20"/>
          <w:szCs w:val="20"/>
          <w:lang w:val="uk-UA"/>
        </w:rPr>
      </w:pPr>
      <w:bookmarkStart w:id="133" w:name="_Hlk147769125"/>
    </w:p>
    <w:p w14:paraId="027FF321" w14:textId="77777777" w:rsidR="009406A6" w:rsidRDefault="009406A6" w:rsidP="00FE0713">
      <w:pPr>
        <w:pStyle w:val="a6"/>
        <w:tabs>
          <w:tab w:val="left" w:pos="709"/>
          <w:tab w:val="left" w:pos="851"/>
          <w:tab w:val="left" w:pos="1134"/>
        </w:tabs>
        <w:ind w:firstLine="709"/>
        <w:jc w:val="right"/>
        <w:rPr>
          <w:rFonts w:cs="Times New Roman"/>
          <w:bCs/>
          <w:sz w:val="20"/>
          <w:szCs w:val="20"/>
          <w:lang w:val="uk-UA"/>
        </w:rPr>
      </w:pPr>
    </w:p>
    <w:p w14:paraId="3753A2D0" w14:textId="55B08FE8" w:rsidR="00FE0713" w:rsidRPr="00A71C4B" w:rsidRDefault="00FE0713" w:rsidP="00FE0713">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lastRenderedPageBreak/>
        <w:t>Додаток №</w:t>
      </w:r>
      <w:r w:rsidR="00F400A3">
        <w:rPr>
          <w:rFonts w:cs="Times New Roman"/>
          <w:bCs/>
          <w:sz w:val="20"/>
          <w:szCs w:val="20"/>
          <w:lang w:val="uk-UA"/>
        </w:rPr>
        <w:t>9</w:t>
      </w:r>
    </w:p>
    <w:p w14:paraId="1E99E2C7" w14:textId="77777777" w:rsidR="00FE0713" w:rsidRDefault="00FE0713" w:rsidP="00FE0713">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109D9E46" w14:textId="18947797" w:rsidR="00FE0713" w:rsidRDefault="00251B3F" w:rsidP="00FE0713">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FE0713" w:rsidRPr="00A71C4B">
        <w:rPr>
          <w:rFonts w:cs="Times New Roman"/>
          <w:bCs/>
          <w:sz w:val="20"/>
          <w:szCs w:val="20"/>
          <w:lang w:val="uk-UA"/>
        </w:rPr>
        <w:t xml:space="preserve">на  товарній  біржі  -  </w:t>
      </w:r>
    </w:p>
    <w:p w14:paraId="287ED4DD" w14:textId="09CD9CD4" w:rsidR="00FE0713" w:rsidRDefault="00FE0713" w:rsidP="00FE0713">
      <w:pPr>
        <w:pStyle w:val="a6"/>
        <w:tabs>
          <w:tab w:val="left" w:pos="709"/>
          <w:tab w:val="left" w:pos="851"/>
          <w:tab w:val="left" w:pos="1134"/>
        </w:tabs>
        <w:ind w:firstLine="709"/>
        <w:jc w:val="right"/>
        <w:rPr>
          <w:rFonts w:cs="Times New Roman"/>
          <w:bCs/>
          <w:lang w:val="uk-UA"/>
        </w:rPr>
      </w:pPr>
      <w:r w:rsidRPr="00A71C4B">
        <w:rPr>
          <w:rFonts w:cs="Times New Roman"/>
          <w:bCs/>
          <w:sz w:val="20"/>
          <w:szCs w:val="20"/>
          <w:lang w:val="uk-UA"/>
        </w:rPr>
        <w:t>Товариство  з  обмеженою  відповідальністю «Українська ресурсна біржа»</w:t>
      </w:r>
    </w:p>
    <w:bookmarkEnd w:id="133"/>
    <w:bookmarkEnd w:id="132"/>
    <w:p w14:paraId="777BFE64" w14:textId="77777777" w:rsidR="00FE0713" w:rsidRDefault="00FE0713" w:rsidP="00FE0713">
      <w:pPr>
        <w:jc w:val="center"/>
        <w:rPr>
          <w:rFonts w:ascii="Times New Roman" w:eastAsia="Calibri" w:hAnsi="Times New Roman" w:cs="Times New Roman"/>
          <w:b/>
          <w:bCs/>
          <w:kern w:val="0"/>
          <w:sz w:val="24"/>
          <w:szCs w:val="24"/>
          <w:lang w:val="uk-UA"/>
          <w14:ligatures w14:val="none"/>
        </w:rPr>
      </w:pPr>
    </w:p>
    <w:p w14:paraId="5BF33381" w14:textId="300629BD" w:rsidR="00FE0713" w:rsidRPr="000A56E1" w:rsidRDefault="00FE0713" w:rsidP="00FE0713">
      <w:pPr>
        <w:jc w:val="center"/>
        <w:rPr>
          <w:rFonts w:ascii="Times New Roman" w:eastAsia="Calibri" w:hAnsi="Times New Roman" w:cs="Times New Roman"/>
          <w:b/>
          <w:bCs/>
          <w:kern w:val="0"/>
          <w:sz w:val="24"/>
          <w:szCs w:val="24"/>
          <w:lang w:val="uk-UA"/>
          <w14:ligatures w14:val="none"/>
        </w:rPr>
      </w:pPr>
      <w:r w:rsidRPr="000A56E1">
        <w:rPr>
          <w:rFonts w:ascii="Times New Roman" w:eastAsia="Calibri" w:hAnsi="Times New Roman" w:cs="Times New Roman"/>
          <w:b/>
          <w:bCs/>
          <w:kern w:val="0"/>
          <w:sz w:val="24"/>
          <w:szCs w:val="24"/>
          <w:lang w:val="uk-UA"/>
          <w14:ligatures w14:val="none"/>
        </w:rPr>
        <w:t>ДОВІРЕНІСТЬ №__</w:t>
      </w:r>
    </w:p>
    <w:p w14:paraId="1C0BCCA2" w14:textId="77777777" w:rsidR="00FE0713" w:rsidRPr="000A56E1" w:rsidRDefault="00FE0713" w:rsidP="00FE0713">
      <w:pPr>
        <w:jc w:val="both"/>
        <w:rPr>
          <w:rFonts w:ascii="Times New Roman" w:eastAsia="Calibri" w:hAnsi="Times New Roman" w:cs="Times New Roman"/>
          <w:kern w:val="0"/>
          <w:sz w:val="24"/>
          <w:szCs w:val="24"/>
          <w:lang w:val="uk-UA"/>
          <w14:ligatures w14:val="none"/>
        </w:rPr>
      </w:pPr>
      <w:r w:rsidRPr="000A56E1">
        <w:rPr>
          <w:rFonts w:ascii="Times New Roman" w:eastAsia="Calibri" w:hAnsi="Times New Roman" w:cs="Times New Roman"/>
          <w:kern w:val="0"/>
          <w:sz w:val="24"/>
          <w:szCs w:val="24"/>
          <w:lang w:val="uk-UA"/>
          <w14:ligatures w14:val="none"/>
        </w:rPr>
        <w:t>м. ________________</w:t>
      </w:r>
      <w:r w:rsidRPr="000A56E1">
        <w:rPr>
          <w:rFonts w:ascii="Times New Roman" w:eastAsia="Calibri" w:hAnsi="Times New Roman" w:cs="Times New Roman"/>
          <w:kern w:val="0"/>
          <w:sz w:val="24"/>
          <w:szCs w:val="24"/>
          <w:lang w:val="uk-UA"/>
          <w14:ligatures w14:val="none"/>
        </w:rPr>
        <w:tab/>
      </w:r>
      <w:r w:rsidRPr="000A56E1">
        <w:rPr>
          <w:rFonts w:ascii="Times New Roman" w:eastAsia="Calibri" w:hAnsi="Times New Roman" w:cs="Times New Roman"/>
          <w:kern w:val="0"/>
          <w:sz w:val="24"/>
          <w:szCs w:val="24"/>
          <w:lang w:val="uk-UA"/>
          <w14:ligatures w14:val="none"/>
        </w:rPr>
        <w:tab/>
      </w:r>
      <w:r w:rsidRPr="000A56E1">
        <w:rPr>
          <w:rFonts w:ascii="Times New Roman" w:eastAsia="Calibri" w:hAnsi="Times New Roman" w:cs="Times New Roman"/>
          <w:kern w:val="0"/>
          <w:sz w:val="24"/>
          <w:szCs w:val="24"/>
          <w:lang w:val="uk-UA"/>
          <w14:ligatures w14:val="none"/>
        </w:rPr>
        <w:tab/>
      </w:r>
      <w:r w:rsidRPr="000A56E1">
        <w:rPr>
          <w:rFonts w:ascii="Times New Roman" w:eastAsia="Calibri" w:hAnsi="Times New Roman" w:cs="Times New Roman"/>
          <w:kern w:val="0"/>
          <w:sz w:val="24"/>
          <w:szCs w:val="24"/>
          <w:lang w:val="uk-UA"/>
          <w14:ligatures w14:val="none"/>
        </w:rPr>
        <w:tab/>
      </w:r>
      <w:r w:rsidRPr="000A56E1">
        <w:rPr>
          <w:rFonts w:ascii="Times New Roman" w:eastAsia="Calibri" w:hAnsi="Times New Roman" w:cs="Times New Roman"/>
          <w:kern w:val="0"/>
          <w:sz w:val="24"/>
          <w:szCs w:val="24"/>
          <w:lang w:val="uk-UA"/>
          <w14:ligatures w14:val="none"/>
        </w:rPr>
        <w:tab/>
      </w:r>
      <w:r w:rsidRPr="000A56E1">
        <w:rPr>
          <w:rFonts w:ascii="Times New Roman" w:eastAsia="Calibri" w:hAnsi="Times New Roman" w:cs="Times New Roman"/>
          <w:kern w:val="0"/>
          <w:sz w:val="24"/>
          <w:szCs w:val="24"/>
          <w:lang w:val="uk-UA"/>
          <w14:ligatures w14:val="none"/>
        </w:rPr>
        <w:tab/>
        <w:t>«__» __________ 202_ року</w:t>
      </w:r>
    </w:p>
    <w:p w14:paraId="408D6CB5" w14:textId="022AAAEC" w:rsidR="002E666F" w:rsidRPr="002E666F" w:rsidRDefault="002E666F" w:rsidP="002E666F">
      <w:pPr>
        <w:tabs>
          <w:tab w:val="left" w:pos="4111"/>
        </w:tabs>
        <w:ind w:firstLine="567"/>
        <w:rPr>
          <w:rFonts w:ascii="Times New Roman" w:hAnsi="Times New Roman"/>
          <w:lang w:val="uk-UA"/>
        </w:rPr>
      </w:pPr>
      <w:r w:rsidRPr="002E666F">
        <w:rPr>
          <w:rFonts w:ascii="Times New Roman" w:hAnsi="Times New Roman"/>
          <w:lang w:val="uk-UA"/>
        </w:rPr>
        <w:t>___________________________________________________________ (далі – Учасник торгів),</w:t>
      </w:r>
    </w:p>
    <w:p w14:paraId="0C903539" w14:textId="77777777" w:rsidR="002E666F" w:rsidRPr="002E666F" w:rsidRDefault="002E666F" w:rsidP="002E666F">
      <w:pPr>
        <w:tabs>
          <w:tab w:val="left" w:pos="4111"/>
        </w:tabs>
        <w:ind w:firstLine="567"/>
        <w:rPr>
          <w:rFonts w:ascii="Times New Roman" w:hAnsi="Times New Roman"/>
          <w:bCs/>
          <w:i/>
          <w:lang w:val="uk-UA"/>
        </w:rPr>
      </w:pPr>
      <w:r w:rsidRPr="002E666F">
        <w:rPr>
          <w:rFonts w:ascii="Times New Roman" w:hAnsi="Times New Roman"/>
          <w:i/>
          <w:lang w:val="uk-UA"/>
        </w:rPr>
        <w:t xml:space="preserve">(повне найменування особи, код </w:t>
      </w:r>
      <w:r w:rsidRPr="002E666F">
        <w:rPr>
          <w:rFonts w:ascii="Times New Roman" w:hAnsi="Times New Roman"/>
          <w:bCs/>
          <w:i/>
          <w:lang w:val="uk-UA"/>
        </w:rPr>
        <w:t>ЄДРПОУ юридичної особи)</w:t>
      </w:r>
    </w:p>
    <w:p w14:paraId="13567A8A" w14:textId="77777777" w:rsidR="002E666F" w:rsidRPr="002E666F" w:rsidRDefault="002E666F" w:rsidP="002E666F">
      <w:pPr>
        <w:tabs>
          <w:tab w:val="left" w:pos="4111"/>
        </w:tabs>
        <w:ind w:firstLine="567"/>
        <w:rPr>
          <w:rFonts w:ascii="Times New Roman" w:hAnsi="Times New Roman"/>
          <w:bCs/>
          <w:lang w:val="uk-UA"/>
        </w:rPr>
      </w:pPr>
      <w:r w:rsidRPr="002E666F">
        <w:rPr>
          <w:rFonts w:ascii="Times New Roman" w:hAnsi="Times New Roman"/>
          <w:bCs/>
          <w:lang w:val="uk-UA"/>
        </w:rPr>
        <w:t>від імені, та за дорученням якого діє _____________________________________________________ (далі – Відокремлений підрозділ)</w:t>
      </w:r>
    </w:p>
    <w:p w14:paraId="77A7C7C3" w14:textId="77777777" w:rsidR="002E666F" w:rsidRPr="002E666F" w:rsidRDefault="002E666F" w:rsidP="002E666F">
      <w:pPr>
        <w:tabs>
          <w:tab w:val="left" w:pos="4111"/>
        </w:tabs>
        <w:ind w:firstLine="567"/>
        <w:rPr>
          <w:rFonts w:ascii="Times New Roman" w:hAnsi="Times New Roman"/>
          <w:lang w:val="uk-UA"/>
        </w:rPr>
      </w:pPr>
      <w:r w:rsidRPr="002E666F">
        <w:rPr>
          <w:rFonts w:ascii="Times New Roman" w:hAnsi="Times New Roman"/>
          <w:bCs/>
          <w:lang w:val="uk-UA"/>
        </w:rPr>
        <w:t xml:space="preserve">       </w:t>
      </w:r>
      <w:r w:rsidRPr="002E666F">
        <w:rPr>
          <w:rFonts w:ascii="Times New Roman" w:hAnsi="Times New Roman"/>
          <w:bCs/>
          <w:lang w:val="uk-UA"/>
        </w:rPr>
        <w:tab/>
      </w:r>
      <w:r w:rsidRPr="002E666F">
        <w:rPr>
          <w:rFonts w:ascii="Times New Roman" w:hAnsi="Times New Roman"/>
          <w:bCs/>
          <w:lang w:val="uk-UA"/>
        </w:rPr>
        <w:tab/>
        <w:t xml:space="preserve">        </w:t>
      </w:r>
      <w:r w:rsidRPr="002E666F">
        <w:rPr>
          <w:rFonts w:ascii="Times New Roman" w:hAnsi="Times New Roman"/>
          <w:i/>
          <w:lang w:val="uk-UA"/>
        </w:rPr>
        <w:t>(найменування філії/представництва)</w:t>
      </w:r>
    </w:p>
    <w:p w14:paraId="7AA7768D" w14:textId="77777777" w:rsidR="002E666F" w:rsidRPr="002E666F" w:rsidRDefault="002E666F" w:rsidP="002E666F">
      <w:pPr>
        <w:tabs>
          <w:tab w:val="left" w:pos="4111"/>
        </w:tabs>
        <w:ind w:firstLine="567"/>
        <w:rPr>
          <w:rFonts w:ascii="Times New Roman" w:hAnsi="Times New Roman"/>
          <w:lang w:val="uk-UA"/>
        </w:rPr>
      </w:pPr>
      <w:r w:rsidRPr="002E666F">
        <w:rPr>
          <w:rFonts w:ascii="Times New Roman" w:hAnsi="Times New Roman"/>
          <w:lang w:val="uk-UA"/>
        </w:rPr>
        <w:t xml:space="preserve"> в особі ___________________________________________________,</w:t>
      </w:r>
    </w:p>
    <w:p w14:paraId="057C0307" w14:textId="77777777" w:rsidR="002E666F" w:rsidRPr="002E666F" w:rsidRDefault="002E666F" w:rsidP="002E666F">
      <w:pPr>
        <w:tabs>
          <w:tab w:val="left" w:pos="4111"/>
        </w:tabs>
        <w:ind w:firstLine="567"/>
        <w:rPr>
          <w:rFonts w:ascii="Times New Roman" w:hAnsi="Times New Roman"/>
          <w:i/>
          <w:lang w:val="uk-UA"/>
        </w:rPr>
      </w:pPr>
      <w:r w:rsidRPr="002E666F">
        <w:rPr>
          <w:rFonts w:ascii="Times New Roman" w:hAnsi="Times New Roman"/>
          <w:lang w:val="uk-UA"/>
        </w:rPr>
        <w:t xml:space="preserve">                   </w:t>
      </w:r>
      <w:r w:rsidRPr="002E666F">
        <w:rPr>
          <w:rFonts w:ascii="Times New Roman" w:hAnsi="Times New Roman"/>
          <w:i/>
          <w:lang w:val="uk-UA"/>
        </w:rPr>
        <w:t xml:space="preserve">(посада та ПІБ керівника філії/представництва) </w:t>
      </w:r>
    </w:p>
    <w:p w14:paraId="018CC424" w14:textId="39EBBF94" w:rsidR="002E666F" w:rsidRPr="002E666F" w:rsidRDefault="002E666F" w:rsidP="002E666F">
      <w:pPr>
        <w:tabs>
          <w:tab w:val="left" w:pos="4111"/>
        </w:tabs>
        <w:ind w:firstLine="567"/>
        <w:rPr>
          <w:rFonts w:ascii="Times New Roman" w:hAnsi="Times New Roman"/>
          <w:lang w:val="uk-UA"/>
        </w:rPr>
      </w:pPr>
      <w:r w:rsidRPr="002E666F">
        <w:rPr>
          <w:rFonts w:ascii="Times New Roman" w:hAnsi="Times New Roman"/>
          <w:lang w:val="uk-UA"/>
        </w:rPr>
        <w:t xml:space="preserve">який діє на підставі _________________, довіряє ____________________________________ (далі – розпорядник рахунку), який мешкає за </w:t>
      </w:r>
      <w:proofErr w:type="spellStart"/>
      <w:r w:rsidRPr="002E666F">
        <w:rPr>
          <w:rFonts w:ascii="Times New Roman" w:hAnsi="Times New Roman"/>
          <w:lang w:val="uk-UA"/>
        </w:rPr>
        <w:t>адресою</w:t>
      </w:r>
      <w:proofErr w:type="spellEnd"/>
      <w:r w:rsidRPr="002E666F">
        <w:rPr>
          <w:rFonts w:ascii="Times New Roman" w:hAnsi="Times New Roman"/>
          <w:lang w:val="uk-UA"/>
        </w:rPr>
        <w:t>: ________________________________________________, _________________________________________________________________________________________,</w:t>
      </w:r>
    </w:p>
    <w:p w14:paraId="3225F7EC" w14:textId="77777777" w:rsidR="002E666F" w:rsidRDefault="002E666F" w:rsidP="002E666F">
      <w:pPr>
        <w:jc w:val="both"/>
        <w:rPr>
          <w:rFonts w:ascii="Times New Roman" w:hAnsi="Times New Roman"/>
          <w:i/>
          <w:lang w:val="uk-UA"/>
        </w:rPr>
      </w:pPr>
      <w:r w:rsidRPr="002E666F">
        <w:rPr>
          <w:rFonts w:ascii="Times New Roman" w:hAnsi="Times New Roman"/>
          <w:i/>
          <w:lang w:val="uk-UA"/>
        </w:rPr>
        <w:t xml:space="preserve"> (паспорт серія (за наявності)  та номер паспорта (ідентифікаційний номер документа, якщо паспорт у формі </w:t>
      </w:r>
      <w:r w:rsidRPr="002E666F">
        <w:rPr>
          <w:rFonts w:ascii="Times New Roman" w:hAnsi="Times New Roman"/>
          <w:i/>
        </w:rPr>
        <w:t>ID</w:t>
      </w:r>
      <w:r w:rsidRPr="002E666F">
        <w:rPr>
          <w:rFonts w:ascii="Times New Roman" w:hAnsi="Times New Roman"/>
          <w:i/>
          <w:lang w:val="uk-UA"/>
        </w:rPr>
        <w:t xml:space="preserve"> картки)</w:t>
      </w:r>
    </w:p>
    <w:p w14:paraId="404CE573" w14:textId="2421722D" w:rsidR="00FE0713" w:rsidRPr="002E666F" w:rsidRDefault="00FD628B" w:rsidP="002E666F">
      <w:pPr>
        <w:jc w:val="both"/>
        <w:rPr>
          <w:rFonts w:ascii="Times New Roman" w:eastAsia="Times New Roman" w:hAnsi="Times New Roman" w:cs="Times New Roman"/>
          <w:kern w:val="0"/>
          <w:lang w:val="uk-UA"/>
          <w14:ligatures w14:val="none"/>
        </w:rPr>
      </w:pPr>
      <w:r w:rsidRPr="002E666F">
        <w:rPr>
          <w:rFonts w:ascii="Times New Roman" w:hAnsi="Times New Roman"/>
          <w:lang w:val="uk-UA"/>
        </w:rPr>
        <w:t xml:space="preserve">представляти Учасника торгів в особі Відокремленого підрозділу перед ТОВАРИСТВОМ З ОБМЕЖЕНОЮ ВІДПОВІДАЛЬНІСТЮ «УКРАЇНСЬКА РЕСУРСНА БІРЖА», </w:t>
      </w:r>
      <w:r w:rsidRPr="002E666F">
        <w:rPr>
          <w:rFonts w:ascii="Times New Roman" w:eastAsia="Times New Roman" w:hAnsi="Times New Roman" w:cs="Times New Roman"/>
          <w:kern w:val="0"/>
          <w:lang w:val="uk-UA"/>
          <w14:ligatures w14:val="none"/>
        </w:rPr>
        <w:t>ЄДРПОУ 44585784</w:t>
      </w:r>
      <w:r w:rsidRPr="002E666F">
        <w:rPr>
          <w:rFonts w:ascii="Times New Roman" w:eastAsia="Times New Roman" w:hAnsi="Times New Roman" w:cs="Times New Roman"/>
          <w:spacing w:val="54"/>
          <w:kern w:val="0"/>
          <w:lang w:val="uk-UA"/>
          <w14:ligatures w14:val="none"/>
        </w:rPr>
        <w:t xml:space="preserve"> </w:t>
      </w:r>
      <w:r w:rsidRPr="002E666F">
        <w:rPr>
          <w:rFonts w:ascii="Times New Roman" w:hAnsi="Times New Roman"/>
          <w:lang w:val="uk-UA"/>
        </w:rPr>
        <w:t xml:space="preserve">(далі – Біржа) </w:t>
      </w:r>
      <w:r w:rsidR="00FE0713" w:rsidRPr="002E666F">
        <w:rPr>
          <w:rFonts w:ascii="Times New Roman" w:eastAsia="Times New Roman" w:hAnsi="Times New Roman" w:cs="Times New Roman"/>
          <w:kern w:val="0"/>
          <w:lang w:val="uk-UA"/>
          <w14:ligatures w14:val="none"/>
        </w:rPr>
        <w:t>на</w:t>
      </w:r>
      <w:r w:rsidR="00FE0713" w:rsidRPr="002E666F">
        <w:rPr>
          <w:rFonts w:ascii="Times New Roman" w:eastAsia="Times New Roman" w:hAnsi="Times New Roman" w:cs="Times New Roman"/>
          <w:spacing w:val="10"/>
          <w:kern w:val="0"/>
          <w:lang w:val="uk-UA"/>
          <w14:ligatures w14:val="none"/>
        </w:rPr>
        <w:t xml:space="preserve"> </w:t>
      </w:r>
      <w:r w:rsidR="00FE0713" w:rsidRPr="002E666F">
        <w:rPr>
          <w:rFonts w:ascii="Times New Roman" w:eastAsia="Times New Roman" w:hAnsi="Times New Roman" w:cs="Times New Roman"/>
          <w:kern w:val="0"/>
          <w:lang w:val="uk-UA"/>
          <w14:ligatures w14:val="none"/>
        </w:rPr>
        <w:t>біржових</w:t>
      </w:r>
      <w:r w:rsidR="00FE0713" w:rsidRPr="002E666F">
        <w:rPr>
          <w:rFonts w:ascii="Times New Roman" w:eastAsia="Times New Roman" w:hAnsi="Times New Roman" w:cs="Times New Roman"/>
          <w:spacing w:val="6"/>
          <w:kern w:val="0"/>
          <w:lang w:val="uk-UA"/>
          <w14:ligatures w14:val="none"/>
        </w:rPr>
        <w:t xml:space="preserve"> </w:t>
      </w:r>
      <w:r w:rsidR="00FE0713" w:rsidRPr="002E666F">
        <w:rPr>
          <w:rFonts w:ascii="Times New Roman" w:eastAsia="Times New Roman" w:hAnsi="Times New Roman" w:cs="Times New Roman"/>
          <w:kern w:val="0"/>
          <w:lang w:val="uk-UA"/>
          <w14:ligatures w14:val="none"/>
        </w:rPr>
        <w:t>торгах</w:t>
      </w:r>
      <w:r w:rsidR="00FE0713" w:rsidRPr="002E666F">
        <w:rPr>
          <w:rFonts w:ascii="Times New Roman" w:eastAsia="Times New Roman" w:hAnsi="Times New Roman" w:cs="Times New Roman"/>
          <w:spacing w:val="6"/>
          <w:kern w:val="0"/>
          <w:lang w:val="uk-UA"/>
          <w14:ligatures w14:val="none"/>
        </w:rPr>
        <w:t xml:space="preserve"> </w:t>
      </w:r>
      <w:r w:rsidR="00FE0713" w:rsidRPr="002E666F">
        <w:rPr>
          <w:rFonts w:ascii="Times New Roman" w:eastAsia="Times New Roman" w:hAnsi="Times New Roman" w:cs="Times New Roman"/>
          <w:spacing w:val="-2"/>
          <w:kern w:val="0"/>
          <w:lang w:val="uk-UA"/>
          <w14:ligatures w14:val="none"/>
        </w:rPr>
        <w:t>(аукціонах)</w:t>
      </w:r>
      <w:r w:rsidR="00FE0713" w:rsidRPr="002E666F">
        <w:rPr>
          <w:rFonts w:ascii="Times New Roman" w:eastAsia="Times New Roman" w:hAnsi="Times New Roman" w:cs="Times New Roman"/>
          <w:spacing w:val="-1"/>
          <w:kern w:val="0"/>
          <w:lang w:val="uk-UA"/>
          <w14:ligatures w14:val="none"/>
        </w:rPr>
        <w:t>,</w:t>
      </w:r>
      <w:r w:rsidR="00FE0713" w:rsidRPr="002E666F">
        <w:rPr>
          <w:rFonts w:ascii="Times New Roman" w:eastAsia="Times New Roman" w:hAnsi="Times New Roman" w:cs="Times New Roman"/>
          <w:spacing w:val="6"/>
          <w:kern w:val="0"/>
          <w:lang w:val="uk-UA"/>
          <w14:ligatures w14:val="none"/>
        </w:rPr>
        <w:t xml:space="preserve"> </w:t>
      </w:r>
      <w:r w:rsidR="00FE0713" w:rsidRPr="002E666F">
        <w:rPr>
          <w:rFonts w:ascii="Times New Roman" w:eastAsia="Times New Roman" w:hAnsi="Times New Roman" w:cs="Times New Roman"/>
          <w:spacing w:val="-1"/>
          <w:kern w:val="0"/>
          <w:lang w:val="uk-UA"/>
          <w14:ligatures w14:val="none"/>
        </w:rPr>
        <w:t>для</w:t>
      </w:r>
      <w:r w:rsidR="00FE0713" w:rsidRPr="002E666F">
        <w:rPr>
          <w:rFonts w:ascii="Times New Roman" w:eastAsia="Times New Roman" w:hAnsi="Times New Roman" w:cs="Times New Roman"/>
          <w:spacing w:val="3"/>
          <w:kern w:val="0"/>
          <w:lang w:val="uk-UA"/>
          <w14:ligatures w14:val="none"/>
        </w:rPr>
        <w:t xml:space="preserve"> </w:t>
      </w:r>
      <w:r w:rsidR="00FE0713" w:rsidRPr="002E666F">
        <w:rPr>
          <w:rFonts w:ascii="Times New Roman" w:eastAsia="Times New Roman" w:hAnsi="Times New Roman" w:cs="Times New Roman"/>
          <w:kern w:val="0"/>
          <w:lang w:val="uk-UA"/>
          <w14:ligatures w14:val="none"/>
        </w:rPr>
        <w:t>чого</w:t>
      </w:r>
      <w:r w:rsidR="00FE0713" w:rsidRPr="002E666F">
        <w:rPr>
          <w:rFonts w:ascii="Times New Roman" w:eastAsia="Times New Roman" w:hAnsi="Times New Roman" w:cs="Times New Roman"/>
          <w:spacing w:val="2"/>
          <w:kern w:val="0"/>
          <w:lang w:val="uk-UA"/>
          <w14:ligatures w14:val="none"/>
        </w:rPr>
        <w:t xml:space="preserve"> </w:t>
      </w:r>
      <w:r w:rsidR="00FE0713" w:rsidRPr="002E666F">
        <w:rPr>
          <w:rFonts w:ascii="Times New Roman" w:eastAsia="Times New Roman" w:hAnsi="Times New Roman" w:cs="Times New Roman"/>
          <w:kern w:val="0"/>
          <w:lang w:val="uk-UA"/>
          <w14:ligatures w14:val="none"/>
        </w:rPr>
        <w:t>Брокеру</w:t>
      </w:r>
      <w:r w:rsidR="00FE0713" w:rsidRPr="002E666F">
        <w:rPr>
          <w:rFonts w:ascii="Times New Roman" w:eastAsia="Times New Roman" w:hAnsi="Times New Roman" w:cs="Times New Roman"/>
          <w:spacing w:val="-6"/>
          <w:kern w:val="0"/>
          <w:lang w:val="uk-UA"/>
          <w14:ligatures w14:val="none"/>
        </w:rPr>
        <w:t xml:space="preserve"> </w:t>
      </w:r>
      <w:r w:rsidR="00FE0713" w:rsidRPr="002E666F">
        <w:rPr>
          <w:rFonts w:ascii="Times New Roman" w:eastAsia="Times New Roman" w:hAnsi="Times New Roman" w:cs="Times New Roman"/>
          <w:spacing w:val="-1"/>
          <w:kern w:val="0"/>
          <w:lang w:val="uk-UA"/>
          <w14:ligatures w14:val="none"/>
        </w:rPr>
        <w:t>надаються</w:t>
      </w:r>
      <w:r w:rsidR="00FE0713" w:rsidRPr="002E666F">
        <w:rPr>
          <w:rFonts w:ascii="Times New Roman" w:eastAsia="Times New Roman" w:hAnsi="Times New Roman" w:cs="Times New Roman"/>
          <w:spacing w:val="3"/>
          <w:kern w:val="0"/>
          <w:lang w:val="uk-UA"/>
          <w14:ligatures w14:val="none"/>
        </w:rPr>
        <w:t xml:space="preserve"> </w:t>
      </w:r>
      <w:r w:rsidR="00FE0713" w:rsidRPr="002E666F">
        <w:rPr>
          <w:rFonts w:ascii="Times New Roman" w:eastAsia="Times New Roman" w:hAnsi="Times New Roman" w:cs="Times New Roman"/>
          <w:kern w:val="0"/>
          <w:lang w:val="uk-UA"/>
          <w14:ligatures w14:val="none"/>
        </w:rPr>
        <w:t>наступні</w:t>
      </w:r>
      <w:r w:rsidR="00FE0713" w:rsidRPr="002E666F">
        <w:rPr>
          <w:rFonts w:ascii="Times New Roman" w:eastAsia="Times New Roman" w:hAnsi="Times New Roman" w:cs="Times New Roman"/>
          <w:spacing w:val="-6"/>
          <w:kern w:val="0"/>
          <w:lang w:val="uk-UA"/>
          <w14:ligatures w14:val="none"/>
        </w:rPr>
        <w:t xml:space="preserve"> </w:t>
      </w:r>
      <w:r w:rsidR="00FE0713" w:rsidRPr="002E666F">
        <w:rPr>
          <w:rFonts w:ascii="Times New Roman" w:eastAsia="Times New Roman" w:hAnsi="Times New Roman" w:cs="Times New Roman"/>
          <w:kern w:val="0"/>
          <w:lang w:val="uk-UA"/>
          <w14:ligatures w14:val="none"/>
        </w:rPr>
        <w:t>повноваження:</w:t>
      </w:r>
    </w:p>
    <w:p w14:paraId="610B5274" w14:textId="77777777" w:rsidR="00FE0713" w:rsidRPr="002E666F" w:rsidRDefault="00FE0713" w:rsidP="00FE0713">
      <w:pPr>
        <w:widowControl w:val="0"/>
        <w:numPr>
          <w:ilvl w:val="0"/>
          <w:numId w:val="9"/>
        </w:numPr>
        <w:tabs>
          <w:tab w:val="left" w:pos="426"/>
        </w:tabs>
        <w:spacing w:after="0"/>
        <w:ind w:left="0" w:firstLine="0"/>
        <w:jc w:val="both"/>
        <w:rPr>
          <w:rFonts w:ascii="Times New Roman" w:eastAsia="Times New Roman" w:hAnsi="Times New Roman" w:cs="Times New Roman"/>
          <w:kern w:val="0"/>
          <w:lang w:val="uk-UA"/>
          <w14:ligatures w14:val="none"/>
        </w:rPr>
      </w:pPr>
      <w:r w:rsidRPr="002E666F">
        <w:rPr>
          <w:rFonts w:ascii="Times New Roman" w:eastAsia="Times New Roman" w:hAnsi="Times New Roman" w:cs="Times New Roman"/>
          <w:kern w:val="0"/>
          <w:lang w:val="uk-UA"/>
          <w14:ligatures w14:val="none"/>
        </w:rPr>
        <w:t>приймати</w:t>
      </w:r>
      <w:r w:rsidRPr="002E666F">
        <w:rPr>
          <w:rFonts w:ascii="Times New Roman" w:eastAsia="Times New Roman" w:hAnsi="Times New Roman" w:cs="Times New Roman"/>
          <w:spacing w:val="27"/>
          <w:kern w:val="0"/>
          <w:lang w:val="uk-UA"/>
          <w14:ligatures w14:val="none"/>
        </w:rPr>
        <w:t xml:space="preserve"> </w:t>
      </w:r>
      <w:r w:rsidRPr="002E666F">
        <w:rPr>
          <w:rFonts w:ascii="Times New Roman" w:eastAsia="Times New Roman" w:hAnsi="Times New Roman" w:cs="Times New Roman"/>
          <w:spacing w:val="-2"/>
          <w:kern w:val="0"/>
          <w:lang w:val="uk-UA"/>
          <w14:ligatures w14:val="none"/>
        </w:rPr>
        <w:t>участь</w:t>
      </w:r>
      <w:r w:rsidRPr="002E666F">
        <w:rPr>
          <w:rFonts w:ascii="Times New Roman" w:eastAsia="Times New Roman" w:hAnsi="Times New Roman" w:cs="Times New Roman"/>
          <w:spacing w:val="30"/>
          <w:kern w:val="0"/>
          <w:lang w:val="uk-UA"/>
          <w14:ligatures w14:val="none"/>
        </w:rPr>
        <w:t xml:space="preserve"> </w:t>
      </w:r>
      <w:r w:rsidRPr="002E666F">
        <w:rPr>
          <w:rFonts w:ascii="Times New Roman" w:eastAsia="Times New Roman" w:hAnsi="Times New Roman" w:cs="Times New Roman"/>
          <w:kern w:val="0"/>
          <w:lang w:val="uk-UA"/>
          <w14:ligatures w14:val="none"/>
        </w:rPr>
        <w:t>в</w:t>
      </w:r>
      <w:r w:rsidRPr="002E666F">
        <w:rPr>
          <w:rFonts w:ascii="Times New Roman" w:eastAsia="Times New Roman" w:hAnsi="Times New Roman" w:cs="Times New Roman"/>
          <w:spacing w:val="31"/>
          <w:kern w:val="0"/>
          <w:lang w:val="uk-UA"/>
          <w14:ligatures w14:val="none"/>
        </w:rPr>
        <w:t xml:space="preserve"> </w:t>
      </w:r>
      <w:r w:rsidRPr="002E666F">
        <w:rPr>
          <w:rFonts w:ascii="Times New Roman" w:eastAsia="Times New Roman" w:hAnsi="Times New Roman" w:cs="Times New Roman"/>
          <w:spacing w:val="-1"/>
          <w:kern w:val="0"/>
          <w:lang w:val="uk-UA"/>
          <w14:ligatures w14:val="none"/>
        </w:rPr>
        <w:t>біржових</w:t>
      </w:r>
      <w:r w:rsidRPr="002E666F">
        <w:rPr>
          <w:rFonts w:ascii="Times New Roman" w:eastAsia="Times New Roman" w:hAnsi="Times New Roman" w:cs="Times New Roman"/>
          <w:spacing w:val="24"/>
          <w:kern w:val="0"/>
          <w:lang w:val="uk-UA"/>
          <w14:ligatures w14:val="none"/>
        </w:rPr>
        <w:t xml:space="preserve"> </w:t>
      </w:r>
      <w:r w:rsidRPr="002E666F">
        <w:rPr>
          <w:rFonts w:ascii="Times New Roman" w:eastAsia="Times New Roman" w:hAnsi="Times New Roman" w:cs="Times New Roman"/>
          <w:kern w:val="0"/>
          <w:lang w:val="uk-UA"/>
          <w14:ligatures w14:val="none"/>
        </w:rPr>
        <w:t>торгах</w:t>
      </w:r>
      <w:r w:rsidRPr="002E666F">
        <w:rPr>
          <w:rFonts w:ascii="Times New Roman" w:eastAsia="Times New Roman" w:hAnsi="Times New Roman" w:cs="Times New Roman"/>
          <w:spacing w:val="24"/>
          <w:kern w:val="0"/>
          <w:lang w:val="uk-UA"/>
          <w14:ligatures w14:val="none"/>
        </w:rPr>
        <w:t xml:space="preserve"> </w:t>
      </w:r>
      <w:r w:rsidRPr="002E666F">
        <w:rPr>
          <w:rFonts w:ascii="Times New Roman" w:eastAsia="Times New Roman" w:hAnsi="Times New Roman" w:cs="Times New Roman"/>
          <w:spacing w:val="-2"/>
          <w:kern w:val="0"/>
          <w:lang w:val="uk-UA"/>
          <w14:ligatures w14:val="none"/>
        </w:rPr>
        <w:t>(аукціонах)</w:t>
      </w:r>
      <w:r w:rsidRPr="002E666F">
        <w:rPr>
          <w:rFonts w:ascii="Times New Roman" w:eastAsia="Times New Roman" w:hAnsi="Times New Roman" w:cs="Times New Roman"/>
          <w:spacing w:val="-1"/>
          <w:kern w:val="0"/>
          <w:lang w:val="uk-UA"/>
          <w14:ligatures w14:val="none"/>
        </w:rPr>
        <w:t>,</w:t>
      </w:r>
      <w:r w:rsidRPr="002E666F">
        <w:rPr>
          <w:rFonts w:ascii="Times New Roman" w:eastAsia="Times New Roman" w:hAnsi="Times New Roman" w:cs="Times New Roman"/>
          <w:spacing w:val="18"/>
          <w:kern w:val="0"/>
          <w:lang w:val="uk-UA"/>
          <w14:ligatures w14:val="none"/>
        </w:rPr>
        <w:t xml:space="preserve"> </w:t>
      </w:r>
      <w:r w:rsidRPr="002E666F">
        <w:rPr>
          <w:rFonts w:ascii="Times New Roman" w:eastAsia="Times New Roman" w:hAnsi="Times New Roman" w:cs="Times New Roman"/>
          <w:spacing w:val="-1"/>
          <w:kern w:val="0"/>
          <w:lang w:val="uk-UA"/>
          <w14:ligatures w14:val="none"/>
        </w:rPr>
        <w:t>організація</w:t>
      </w:r>
      <w:r w:rsidRPr="002E666F">
        <w:rPr>
          <w:rFonts w:ascii="Times New Roman" w:eastAsia="Times New Roman" w:hAnsi="Times New Roman" w:cs="Times New Roman"/>
          <w:spacing w:val="16"/>
          <w:kern w:val="0"/>
          <w:lang w:val="uk-UA"/>
          <w14:ligatures w14:val="none"/>
        </w:rPr>
        <w:t xml:space="preserve"> </w:t>
      </w:r>
      <w:r w:rsidRPr="002E666F">
        <w:rPr>
          <w:rFonts w:ascii="Times New Roman" w:eastAsia="Times New Roman" w:hAnsi="Times New Roman" w:cs="Times New Roman"/>
          <w:kern w:val="0"/>
          <w:lang w:val="uk-UA"/>
          <w14:ligatures w14:val="none"/>
        </w:rPr>
        <w:t>та</w:t>
      </w:r>
      <w:r w:rsidRPr="002E666F">
        <w:rPr>
          <w:rFonts w:ascii="Times New Roman" w:eastAsia="Times New Roman" w:hAnsi="Times New Roman" w:cs="Times New Roman"/>
          <w:spacing w:val="8"/>
          <w:kern w:val="0"/>
          <w:lang w:val="uk-UA"/>
          <w14:ligatures w14:val="none"/>
        </w:rPr>
        <w:t xml:space="preserve"> </w:t>
      </w:r>
      <w:r w:rsidRPr="002E666F">
        <w:rPr>
          <w:rFonts w:ascii="Times New Roman" w:eastAsia="Times New Roman" w:hAnsi="Times New Roman" w:cs="Times New Roman"/>
          <w:spacing w:val="-1"/>
          <w:kern w:val="0"/>
          <w:lang w:val="uk-UA"/>
          <w14:ligatures w14:val="none"/>
        </w:rPr>
        <w:t>проведення</w:t>
      </w:r>
      <w:r w:rsidRPr="002E666F">
        <w:rPr>
          <w:rFonts w:ascii="Times New Roman" w:eastAsia="Times New Roman" w:hAnsi="Times New Roman" w:cs="Times New Roman"/>
          <w:spacing w:val="16"/>
          <w:kern w:val="0"/>
          <w:lang w:val="uk-UA"/>
          <w14:ligatures w14:val="none"/>
        </w:rPr>
        <w:t xml:space="preserve"> </w:t>
      </w:r>
      <w:r w:rsidRPr="002E666F">
        <w:rPr>
          <w:rFonts w:ascii="Times New Roman" w:eastAsia="Times New Roman" w:hAnsi="Times New Roman" w:cs="Times New Roman"/>
          <w:spacing w:val="-1"/>
          <w:kern w:val="0"/>
          <w:lang w:val="uk-UA"/>
          <w14:ligatures w14:val="none"/>
        </w:rPr>
        <w:t>яких</w:t>
      </w:r>
      <w:r w:rsidRPr="002E666F">
        <w:rPr>
          <w:rFonts w:ascii="Times New Roman" w:eastAsia="Times New Roman" w:hAnsi="Times New Roman" w:cs="Times New Roman"/>
          <w:kern w:val="0"/>
          <w:lang w:val="uk-UA"/>
          <w14:ligatures w14:val="none"/>
        </w:rPr>
        <w:t xml:space="preserve"> </w:t>
      </w:r>
      <w:r w:rsidRPr="002E666F">
        <w:rPr>
          <w:rFonts w:ascii="Times New Roman" w:eastAsia="Times New Roman" w:hAnsi="Times New Roman" w:cs="Times New Roman"/>
          <w:spacing w:val="-1"/>
          <w:kern w:val="0"/>
          <w:lang w:val="uk-UA"/>
          <w14:ligatures w14:val="none"/>
        </w:rPr>
        <w:t>здійснюється</w:t>
      </w:r>
      <w:r w:rsidRPr="002E666F">
        <w:rPr>
          <w:rFonts w:ascii="Times New Roman" w:eastAsia="Times New Roman" w:hAnsi="Times New Roman" w:cs="Times New Roman"/>
          <w:spacing w:val="48"/>
          <w:kern w:val="0"/>
          <w:lang w:val="uk-UA"/>
          <w14:ligatures w14:val="none"/>
        </w:rPr>
        <w:t xml:space="preserve"> </w:t>
      </w:r>
      <w:proofErr w:type="spellStart"/>
      <w:r w:rsidRPr="002E666F">
        <w:rPr>
          <w:rFonts w:ascii="Times New Roman" w:eastAsia="Times New Roman" w:hAnsi="Times New Roman" w:cs="Times New Roman"/>
          <w:spacing w:val="-1"/>
          <w:kern w:val="0"/>
          <w:lang w:val="uk-UA"/>
          <w14:ligatures w14:val="none"/>
        </w:rPr>
        <w:t>Біржею</w:t>
      </w:r>
      <w:proofErr w:type="spellEnd"/>
      <w:r w:rsidRPr="002E666F">
        <w:rPr>
          <w:rFonts w:ascii="Times New Roman" w:eastAsia="Times New Roman" w:hAnsi="Times New Roman" w:cs="Times New Roman"/>
          <w:spacing w:val="-1"/>
          <w:kern w:val="0"/>
          <w:lang w:val="uk-UA"/>
          <w14:ligatures w14:val="none"/>
        </w:rPr>
        <w:t>;</w:t>
      </w:r>
    </w:p>
    <w:p w14:paraId="0A6718A4" w14:textId="77777777" w:rsidR="00FE0713" w:rsidRPr="002E666F" w:rsidRDefault="00FE0713" w:rsidP="00FE0713">
      <w:pPr>
        <w:widowControl w:val="0"/>
        <w:numPr>
          <w:ilvl w:val="0"/>
          <w:numId w:val="9"/>
        </w:numPr>
        <w:tabs>
          <w:tab w:val="left" w:pos="426"/>
        </w:tabs>
        <w:spacing w:after="0"/>
        <w:ind w:left="0" w:firstLine="0"/>
        <w:jc w:val="both"/>
        <w:rPr>
          <w:rFonts w:ascii="Times New Roman" w:eastAsia="Times New Roman" w:hAnsi="Times New Roman" w:cs="Times New Roman"/>
          <w:kern w:val="0"/>
          <w:lang w:val="uk-UA"/>
          <w14:ligatures w14:val="none"/>
        </w:rPr>
      </w:pPr>
      <w:r w:rsidRPr="002E666F">
        <w:rPr>
          <w:rFonts w:ascii="Times New Roman" w:eastAsia="Times New Roman" w:hAnsi="Times New Roman" w:cs="Times New Roman"/>
          <w:kern w:val="0"/>
          <w:lang w:val="uk-UA"/>
          <w14:ligatures w14:val="none"/>
        </w:rPr>
        <w:t>подавати</w:t>
      </w:r>
      <w:r w:rsidRPr="002E666F">
        <w:rPr>
          <w:rFonts w:ascii="Times New Roman" w:eastAsia="Times New Roman" w:hAnsi="Times New Roman" w:cs="Times New Roman"/>
          <w:spacing w:val="3"/>
          <w:kern w:val="0"/>
          <w:lang w:val="uk-UA"/>
          <w14:ligatures w14:val="none"/>
        </w:rPr>
        <w:t xml:space="preserve"> </w:t>
      </w:r>
      <w:r w:rsidRPr="002E666F">
        <w:rPr>
          <w:rFonts w:ascii="Times New Roman" w:eastAsia="Times New Roman" w:hAnsi="Times New Roman" w:cs="Times New Roman"/>
          <w:spacing w:val="-1"/>
          <w:kern w:val="0"/>
          <w:lang w:val="uk-UA"/>
          <w14:ligatures w14:val="none"/>
        </w:rPr>
        <w:t>заявки</w:t>
      </w:r>
      <w:r w:rsidRPr="002E666F">
        <w:rPr>
          <w:rFonts w:ascii="Times New Roman" w:eastAsia="Times New Roman" w:hAnsi="Times New Roman" w:cs="Times New Roman"/>
          <w:spacing w:val="6"/>
          <w:kern w:val="0"/>
          <w:lang w:val="uk-UA"/>
          <w14:ligatures w14:val="none"/>
        </w:rPr>
        <w:t xml:space="preserve"> </w:t>
      </w:r>
      <w:r w:rsidRPr="002E666F">
        <w:rPr>
          <w:rFonts w:ascii="Times New Roman" w:eastAsia="Times New Roman" w:hAnsi="Times New Roman" w:cs="Times New Roman"/>
          <w:kern w:val="0"/>
          <w:lang w:val="uk-UA"/>
          <w14:ligatures w14:val="none"/>
        </w:rPr>
        <w:t>на</w:t>
      </w:r>
      <w:r w:rsidRPr="002E666F">
        <w:rPr>
          <w:rFonts w:ascii="Times New Roman" w:eastAsia="Times New Roman" w:hAnsi="Times New Roman" w:cs="Times New Roman"/>
          <w:spacing w:val="4"/>
          <w:kern w:val="0"/>
          <w:lang w:val="uk-UA"/>
          <w14:ligatures w14:val="none"/>
        </w:rPr>
        <w:t xml:space="preserve"> </w:t>
      </w:r>
      <w:r w:rsidRPr="002E666F">
        <w:rPr>
          <w:rFonts w:ascii="Times New Roman" w:eastAsia="Times New Roman" w:hAnsi="Times New Roman" w:cs="Times New Roman"/>
          <w:spacing w:val="-3"/>
          <w:kern w:val="0"/>
          <w:lang w:val="uk-UA"/>
          <w14:ligatures w14:val="none"/>
        </w:rPr>
        <w:t>участь</w:t>
      </w:r>
      <w:r w:rsidRPr="002E666F">
        <w:rPr>
          <w:rFonts w:ascii="Times New Roman" w:eastAsia="Times New Roman" w:hAnsi="Times New Roman" w:cs="Times New Roman"/>
          <w:spacing w:val="6"/>
          <w:kern w:val="0"/>
          <w:lang w:val="uk-UA"/>
          <w14:ligatures w14:val="none"/>
        </w:rPr>
        <w:t xml:space="preserve"> </w:t>
      </w:r>
      <w:r w:rsidRPr="002E666F">
        <w:rPr>
          <w:rFonts w:ascii="Times New Roman" w:eastAsia="Times New Roman" w:hAnsi="Times New Roman" w:cs="Times New Roman"/>
          <w:kern w:val="0"/>
          <w:lang w:val="uk-UA"/>
          <w14:ligatures w14:val="none"/>
        </w:rPr>
        <w:t>в</w:t>
      </w:r>
      <w:r w:rsidRPr="002E666F">
        <w:rPr>
          <w:rFonts w:ascii="Times New Roman" w:eastAsia="Times New Roman" w:hAnsi="Times New Roman" w:cs="Times New Roman"/>
          <w:spacing w:val="6"/>
          <w:kern w:val="0"/>
          <w:lang w:val="uk-UA"/>
          <w14:ligatures w14:val="none"/>
        </w:rPr>
        <w:t xml:space="preserve"> </w:t>
      </w:r>
      <w:bookmarkStart w:id="134" w:name="_Hlk144454436"/>
      <w:r w:rsidRPr="002E666F">
        <w:rPr>
          <w:rFonts w:ascii="Times New Roman" w:eastAsia="Times New Roman" w:hAnsi="Times New Roman" w:cs="Times New Roman"/>
          <w:spacing w:val="6"/>
          <w:kern w:val="0"/>
          <w:lang w:val="uk-UA"/>
          <w14:ligatures w14:val="none"/>
        </w:rPr>
        <w:t xml:space="preserve">біржових торгах </w:t>
      </w:r>
      <w:bookmarkEnd w:id="134"/>
      <w:r w:rsidRPr="002E666F">
        <w:rPr>
          <w:rFonts w:ascii="Times New Roman" w:eastAsia="Times New Roman" w:hAnsi="Times New Roman" w:cs="Times New Roman"/>
          <w:spacing w:val="6"/>
          <w:kern w:val="0"/>
          <w:lang w:val="uk-UA"/>
          <w14:ligatures w14:val="none"/>
        </w:rPr>
        <w:t>(</w:t>
      </w:r>
      <w:r w:rsidRPr="002E666F">
        <w:rPr>
          <w:rFonts w:ascii="Times New Roman" w:eastAsia="Times New Roman" w:hAnsi="Times New Roman" w:cs="Times New Roman"/>
          <w:spacing w:val="-2"/>
          <w:kern w:val="0"/>
          <w:lang w:val="uk-UA"/>
          <w14:ligatures w14:val="none"/>
        </w:rPr>
        <w:t>аукціонах),</w:t>
      </w:r>
      <w:r w:rsidRPr="002E666F">
        <w:rPr>
          <w:rFonts w:ascii="Times New Roman" w:eastAsia="Times New Roman" w:hAnsi="Times New Roman" w:cs="Times New Roman"/>
          <w:spacing w:val="8"/>
          <w:kern w:val="0"/>
          <w:lang w:val="uk-UA"/>
          <w14:ligatures w14:val="none"/>
        </w:rPr>
        <w:t xml:space="preserve"> </w:t>
      </w:r>
      <w:r w:rsidRPr="002E666F">
        <w:rPr>
          <w:rFonts w:ascii="Times New Roman" w:eastAsia="Times New Roman" w:hAnsi="Times New Roman" w:cs="Times New Roman"/>
          <w:spacing w:val="-1"/>
          <w:kern w:val="0"/>
          <w:lang w:val="uk-UA"/>
          <w14:ligatures w14:val="none"/>
        </w:rPr>
        <w:t>заявки</w:t>
      </w:r>
      <w:r w:rsidRPr="002E666F">
        <w:rPr>
          <w:rFonts w:ascii="Times New Roman" w:eastAsia="Times New Roman" w:hAnsi="Times New Roman" w:cs="Times New Roman"/>
          <w:spacing w:val="41"/>
          <w:kern w:val="0"/>
          <w:lang w:val="uk-UA"/>
          <w14:ligatures w14:val="none"/>
        </w:rPr>
        <w:t xml:space="preserve"> </w:t>
      </w:r>
      <w:r w:rsidRPr="002E666F">
        <w:rPr>
          <w:rFonts w:ascii="Times New Roman" w:eastAsia="Times New Roman" w:hAnsi="Times New Roman" w:cs="Times New Roman"/>
          <w:kern w:val="0"/>
          <w:lang w:val="uk-UA"/>
          <w14:ligatures w14:val="none"/>
        </w:rPr>
        <w:t>на</w:t>
      </w:r>
      <w:r w:rsidRPr="002E666F">
        <w:rPr>
          <w:rFonts w:ascii="Times New Roman" w:eastAsia="Times New Roman" w:hAnsi="Times New Roman" w:cs="Times New Roman"/>
          <w:spacing w:val="39"/>
          <w:kern w:val="0"/>
          <w:lang w:val="uk-UA"/>
          <w14:ligatures w14:val="none"/>
        </w:rPr>
        <w:t xml:space="preserve"> </w:t>
      </w:r>
      <w:r w:rsidRPr="002E666F">
        <w:rPr>
          <w:rFonts w:ascii="Times New Roman" w:eastAsia="Times New Roman" w:hAnsi="Times New Roman" w:cs="Times New Roman"/>
          <w:spacing w:val="-1"/>
          <w:kern w:val="0"/>
          <w:lang w:val="uk-UA"/>
          <w14:ligatures w14:val="none"/>
        </w:rPr>
        <w:t>проведення</w:t>
      </w:r>
      <w:r w:rsidRPr="002E666F">
        <w:rPr>
          <w:rFonts w:ascii="Times New Roman" w:eastAsia="Times New Roman" w:hAnsi="Times New Roman" w:cs="Times New Roman"/>
          <w:spacing w:val="45"/>
          <w:kern w:val="0"/>
          <w:lang w:val="uk-UA"/>
          <w14:ligatures w14:val="none"/>
        </w:rPr>
        <w:t xml:space="preserve"> </w:t>
      </w:r>
      <w:r w:rsidRPr="002E666F">
        <w:rPr>
          <w:rFonts w:ascii="Times New Roman" w:eastAsia="Times New Roman" w:hAnsi="Times New Roman" w:cs="Times New Roman"/>
          <w:spacing w:val="6"/>
          <w:kern w:val="0"/>
          <w:lang w:val="uk-UA"/>
          <w14:ligatures w14:val="none"/>
        </w:rPr>
        <w:t xml:space="preserve">біржових торгів </w:t>
      </w:r>
      <w:r w:rsidRPr="002E666F">
        <w:rPr>
          <w:rFonts w:ascii="Times New Roman" w:eastAsia="Times New Roman" w:hAnsi="Times New Roman" w:cs="Times New Roman"/>
          <w:spacing w:val="45"/>
          <w:kern w:val="0"/>
          <w:lang w:val="uk-UA"/>
          <w14:ligatures w14:val="none"/>
        </w:rPr>
        <w:t>(</w:t>
      </w:r>
      <w:r w:rsidRPr="002E666F">
        <w:rPr>
          <w:rFonts w:ascii="Times New Roman" w:eastAsia="Times New Roman" w:hAnsi="Times New Roman" w:cs="Times New Roman"/>
          <w:spacing w:val="-3"/>
          <w:kern w:val="0"/>
          <w:lang w:val="uk-UA"/>
          <w14:ligatures w14:val="none"/>
        </w:rPr>
        <w:t>аукціонів),</w:t>
      </w:r>
      <w:r w:rsidRPr="002E666F">
        <w:rPr>
          <w:rFonts w:ascii="Times New Roman" w:eastAsia="Times New Roman" w:hAnsi="Times New Roman" w:cs="Times New Roman"/>
          <w:spacing w:val="47"/>
          <w:kern w:val="0"/>
          <w:lang w:val="uk-UA"/>
          <w14:ligatures w14:val="none"/>
        </w:rPr>
        <w:t xml:space="preserve"> </w:t>
      </w:r>
      <w:r w:rsidRPr="002E666F">
        <w:rPr>
          <w:rFonts w:ascii="Times New Roman" w:eastAsia="Times New Roman" w:hAnsi="Times New Roman" w:cs="Times New Roman"/>
          <w:spacing w:val="-1"/>
          <w:kern w:val="0"/>
          <w:lang w:val="uk-UA"/>
          <w14:ligatures w14:val="none"/>
        </w:rPr>
        <w:t>заявки</w:t>
      </w:r>
      <w:r w:rsidRPr="002E666F">
        <w:rPr>
          <w:rFonts w:ascii="Times New Roman" w:eastAsia="Times New Roman" w:hAnsi="Times New Roman" w:cs="Times New Roman"/>
          <w:spacing w:val="6"/>
          <w:kern w:val="0"/>
          <w:lang w:val="uk-UA"/>
          <w14:ligatures w14:val="none"/>
        </w:rPr>
        <w:t xml:space="preserve"> </w:t>
      </w:r>
      <w:r w:rsidRPr="002E666F">
        <w:rPr>
          <w:rFonts w:ascii="Times New Roman" w:eastAsia="Times New Roman" w:hAnsi="Times New Roman" w:cs="Times New Roman"/>
          <w:kern w:val="0"/>
          <w:lang w:val="uk-UA"/>
          <w14:ligatures w14:val="none"/>
        </w:rPr>
        <w:t>на</w:t>
      </w:r>
      <w:r w:rsidRPr="002E666F">
        <w:rPr>
          <w:rFonts w:ascii="Times New Roman" w:eastAsia="Times New Roman" w:hAnsi="Times New Roman" w:cs="Times New Roman"/>
          <w:spacing w:val="3"/>
          <w:kern w:val="0"/>
          <w:lang w:val="uk-UA"/>
          <w14:ligatures w14:val="none"/>
        </w:rPr>
        <w:t xml:space="preserve"> </w:t>
      </w:r>
      <w:r w:rsidRPr="002E666F">
        <w:rPr>
          <w:rFonts w:ascii="Times New Roman" w:eastAsia="Times New Roman" w:hAnsi="Times New Roman" w:cs="Times New Roman"/>
          <w:spacing w:val="-2"/>
          <w:kern w:val="0"/>
          <w:lang w:val="uk-UA"/>
          <w14:ligatures w14:val="none"/>
        </w:rPr>
        <w:t>купівлю/продаж біржового товару,</w:t>
      </w:r>
      <w:r w:rsidRPr="002E666F">
        <w:rPr>
          <w:rFonts w:ascii="Times New Roman" w:eastAsia="Times New Roman" w:hAnsi="Times New Roman" w:cs="Times New Roman"/>
          <w:spacing w:val="4"/>
          <w:kern w:val="0"/>
          <w:lang w:val="uk-UA"/>
          <w14:ligatures w14:val="none"/>
        </w:rPr>
        <w:t xml:space="preserve"> </w:t>
      </w:r>
      <w:r w:rsidRPr="002E666F">
        <w:rPr>
          <w:rFonts w:ascii="Times New Roman" w:eastAsia="Times New Roman" w:hAnsi="Times New Roman" w:cs="Times New Roman"/>
          <w:kern w:val="0"/>
          <w:lang w:val="uk-UA"/>
          <w14:ligatures w14:val="none"/>
        </w:rPr>
        <w:t>вчиняти</w:t>
      </w:r>
      <w:r w:rsidRPr="002E666F">
        <w:rPr>
          <w:rFonts w:ascii="Times New Roman" w:eastAsia="Times New Roman" w:hAnsi="Times New Roman" w:cs="Times New Roman"/>
          <w:spacing w:val="42"/>
          <w:kern w:val="0"/>
          <w:lang w:val="uk-UA"/>
          <w14:ligatures w14:val="none"/>
        </w:rPr>
        <w:t xml:space="preserve"> </w:t>
      </w:r>
      <w:r w:rsidRPr="002E666F">
        <w:rPr>
          <w:rFonts w:ascii="Times New Roman" w:eastAsia="Times New Roman" w:hAnsi="Times New Roman" w:cs="Times New Roman"/>
          <w:spacing w:val="-1"/>
          <w:kern w:val="0"/>
          <w:lang w:val="uk-UA"/>
          <w14:ligatures w14:val="none"/>
        </w:rPr>
        <w:t>інші</w:t>
      </w:r>
      <w:r w:rsidRPr="002E666F">
        <w:rPr>
          <w:rFonts w:ascii="Times New Roman" w:eastAsia="Times New Roman" w:hAnsi="Times New Roman" w:cs="Times New Roman"/>
          <w:spacing w:val="31"/>
          <w:kern w:val="0"/>
          <w:lang w:val="uk-UA"/>
          <w14:ligatures w14:val="none"/>
        </w:rPr>
        <w:t xml:space="preserve"> </w:t>
      </w:r>
      <w:r w:rsidRPr="002E666F">
        <w:rPr>
          <w:rFonts w:ascii="Times New Roman" w:eastAsia="Times New Roman" w:hAnsi="Times New Roman" w:cs="Times New Roman"/>
          <w:spacing w:val="-2"/>
          <w:kern w:val="0"/>
          <w:lang w:val="uk-UA"/>
          <w14:ligatures w14:val="none"/>
        </w:rPr>
        <w:t>дії,</w:t>
      </w:r>
      <w:r w:rsidRPr="002E666F">
        <w:rPr>
          <w:rFonts w:ascii="Times New Roman" w:eastAsia="Times New Roman" w:hAnsi="Times New Roman" w:cs="Times New Roman"/>
          <w:spacing w:val="42"/>
          <w:kern w:val="0"/>
          <w:lang w:val="uk-UA"/>
          <w14:ligatures w14:val="none"/>
        </w:rPr>
        <w:t xml:space="preserve"> </w:t>
      </w:r>
      <w:r w:rsidRPr="002E666F">
        <w:rPr>
          <w:rFonts w:ascii="Times New Roman" w:eastAsia="Times New Roman" w:hAnsi="Times New Roman" w:cs="Times New Roman"/>
          <w:spacing w:val="-1"/>
          <w:kern w:val="0"/>
          <w:lang w:val="uk-UA"/>
          <w14:ligatures w14:val="none"/>
        </w:rPr>
        <w:t>спрямовані</w:t>
      </w:r>
      <w:r w:rsidRPr="002E666F">
        <w:rPr>
          <w:rFonts w:ascii="Times New Roman" w:eastAsia="Times New Roman" w:hAnsi="Times New Roman" w:cs="Times New Roman"/>
          <w:spacing w:val="31"/>
          <w:kern w:val="0"/>
          <w:lang w:val="uk-UA"/>
          <w14:ligatures w14:val="none"/>
        </w:rPr>
        <w:t xml:space="preserve"> </w:t>
      </w:r>
      <w:r w:rsidRPr="002E666F">
        <w:rPr>
          <w:rFonts w:ascii="Times New Roman" w:eastAsia="Times New Roman" w:hAnsi="Times New Roman" w:cs="Times New Roman"/>
          <w:spacing w:val="2"/>
          <w:kern w:val="0"/>
          <w:lang w:val="uk-UA"/>
          <w14:ligatures w14:val="none"/>
        </w:rPr>
        <w:t>на купівлю/</w:t>
      </w:r>
      <w:r w:rsidRPr="002E666F">
        <w:rPr>
          <w:rFonts w:ascii="Times New Roman" w:eastAsia="Times New Roman" w:hAnsi="Times New Roman" w:cs="Times New Roman"/>
          <w:spacing w:val="-1"/>
          <w:kern w:val="0"/>
          <w:lang w:val="uk-UA"/>
          <w14:ligatures w14:val="none"/>
        </w:rPr>
        <w:t>продаж</w:t>
      </w:r>
      <w:r w:rsidRPr="002E666F">
        <w:rPr>
          <w:rFonts w:ascii="Times New Roman" w:eastAsia="Times New Roman" w:hAnsi="Times New Roman" w:cs="Times New Roman"/>
          <w:spacing w:val="42"/>
          <w:kern w:val="0"/>
          <w:lang w:val="uk-UA"/>
          <w14:ligatures w14:val="none"/>
        </w:rPr>
        <w:t xml:space="preserve"> </w:t>
      </w:r>
      <w:r w:rsidRPr="002E666F">
        <w:rPr>
          <w:rFonts w:ascii="Times New Roman" w:eastAsia="Times New Roman" w:hAnsi="Times New Roman" w:cs="Times New Roman"/>
          <w:spacing w:val="-1"/>
          <w:kern w:val="0"/>
          <w:lang w:val="uk-UA"/>
          <w14:ligatures w14:val="none"/>
        </w:rPr>
        <w:t>біржового товару</w:t>
      </w:r>
      <w:r w:rsidRPr="002E666F">
        <w:rPr>
          <w:rFonts w:ascii="Times New Roman" w:eastAsia="Times New Roman" w:hAnsi="Times New Roman" w:cs="Times New Roman"/>
          <w:spacing w:val="56"/>
          <w:kern w:val="0"/>
          <w:lang w:val="uk-UA"/>
          <w14:ligatures w14:val="none"/>
        </w:rPr>
        <w:t xml:space="preserve"> </w:t>
      </w:r>
      <w:r w:rsidRPr="002E666F">
        <w:rPr>
          <w:rFonts w:ascii="Times New Roman" w:eastAsia="Times New Roman" w:hAnsi="Times New Roman" w:cs="Times New Roman"/>
          <w:kern w:val="0"/>
          <w:lang w:val="uk-UA"/>
          <w14:ligatures w14:val="none"/>
        </w:rPr>
        <w:t>на</w:t>
      </w:r>
      <w:r w:rsidRPr="002E666F">
        <w:rPr>
          <w:rFonts w:ascii="Times New Roman" w:eastAsia="Times New Roman" w:hAnsi="Times New Roman" w:cs="Times New Roman"/>
          <w:spacing w:val="52"/>
          <w:kern w:val="0"/>
          <w:lang w:val="uk-UA"/>
          <w14:ligatures w14:val="none"/>
        </w:rPr>
        <w:t xml:space="preserve"> </w:t>
      </w:r>
      <w:r w:rsidRPr="002E666F">
        <w:rPr>
          <w:rFonts w:ascii="Times New Roman" w:eastAsia="Times New Roman" w:hAnsi="Times New Roman" w:cs="Times New Roman"/>
          <w:kern w:val="0"/>
          <w:lang w:val="uk-UA"/>
          <w14:ligatures w14:val="none"/>
        </w:rPr>
        <w:t>біржових</w:t>
      </w:r>
      <w:r w:rsidRPr="002E666F">
        <w:rPr>
          <w:rFonts w:ascii="Times New Roman" w:eastAsia="Times New Roman" w:hAnsi="Times New Roman" w:cs="Times New Roman"/>
          <w:spacing w:val="49"/>
          <w:kern w:val="0"/>
          <w:lang w:val="uk-UA"/>
          <w14:ligatures w14:val="none"/>
        </w:rPr>
        <w:t xml:space="preserve"> </w:t>
      </w:r>
      <w:r w:rsidRPr="002E666F">
        <w:rPr>
          <w:rFonts w:ascii="Times New Roman" w:eastAsia="Times New Roman" w:hAnsi="Times New Roman" w:cs="Times New Roman"/>
          <w:spacing w:val="-1"/>
          <w:kern w:val="0"/>
          <w:lang w:val="uk-UA"/>
          <w14:ligatures w14:val="none"/>
        </w:rPr>
        <w:t>торгах</w:t>
      </w:r>
      <w:r w:rsidRPr="002E666F">
        <w:rPr>
          <w:rFonts w:ascii="Times New Roman" w:eastAsia="Times New Roman" w:hAnsi="Times New Roman" w:cs="Times New Roman"/>
          <w:spacing w:val="48"/>
          <w:kern w:val="0"/>
          <w:lang w:val="uk-UA"/>
          <w14:ligatures w14:val="none"/>
        </w:rPr>
        <w:t xml:space="preserve"> </w:t>
      </w:r>
      <w:r w:rsidRPr="002E666F">
        <w:rPr>
          <w:rFonts w:ascii="Times New Roman" w:eastAsia="Times New Roman" w:hAnsi="Times New Roman" w:cs="Times New Roman"/>
          <w:spacing w:val="-1"/>
          <w:kern w:val="0"/>
          <w:lang w:val="uk-UA"/>
          <w14:ligatures w14:val="none"/>
        </w:rPr>
        <w:t>(аукціонах)</w:t>
      </w:r>
      <w:r w:rsidRPr="002E666F">
        <w:rPr>
          <w:rFonts w:ascii="Times New Roman" w:eastAsia="Times New Roman" w:hAnsi="Times New Roman" w:cs="Times New Roman"/>
          <w:spacing w:val="56"/>
          <w:kern w:val="0"/>
          <w:lang w:val="uk-UA"/>
          <w14:ligatures w14:val="none"/>
        </w:rPr>
        <w:t xml:space="preserve"> </w:t>
      </w:r>
      <w:r w:rsidRPr="002E666F">
        <w:rPr>
          <w:rFonts w:ascii="Times New Roman" w:eastAsia="Times New Roman" w:hAnsi="Times New Roman" w:cs="Times New Roman"/>
          <w:kern w:val="0"/>
          <w:lang w:val="uk-UA"/>
          <w14:ligatures w14:val="none"/>
        </w:rPr>
        <w:t>на</w:t>
      </w:r>
      <w:r w:rsidRPr="002E666F">
        <w:rPr>
          <w:rFonts w:ascii="Times New Roman" w:eastAsia="Times New Roman" w:hAnsi="Times New Roman" w:cs="Times New Roman"/>
          <w:spacing w:val="52"/>
          <w:kern w:val="0"/>
          <w:lang w:val="uk-UA"/>
          <w14:ligatures w14:val="none"/>
        </w:rPr>
        <w:t xml:space="preserve"> </w:t>
      </w:r>
      <w:r w:rsidRPr="002E666F">
        <w:rPr>
          <w:rFonts w:ascii="Times New Roman" w:eastAsia="Times New Roman" w:hAnsi="Times New Roman" w:cs="Times New Roman"/>
          <w:spacing w:val="-2"/>
          <w:kern w:val="0"/>
          <w:lang w:val="uk-UA"/>
          <w14:ligatures w14:val="none"/>
        </w:rPr>
        <w:t>Біржі,</w:t>
      </w:r>
      <w:r w:rsidRPr="002E666F">
        <w:rPr>
          <w:rFonts w:ascii="Times New Roman" w:eastAsia="Times New Roman" w:hAnsi="Times New Roman" w:cs="Times New Roman"/>
          <w:spacing w:val="55"/>
          <w:kern w:val="0"/>
          <w:lang w:val="uk-UA"/>
          <w14:ligatures w14:val="none"/>
        </w:rPr>
        <w:t xml:space="preserve"> </w:t>
      </w:r>
      <w:r w:rsidRPr="002E666F">
        <w:rPr>
          <w:rFonts w:ascii="Times New Roman" w:eastAsia="Times New Roman" w:hAnsi="Times New Roman" w:cs="Times New Roman"/>
          <w:spacing w:val="-1"/>
          <w:kern w:val="0"/>
          <w:lang w:val="uk-UA"/>
          <w14:ligatures w14:val="none"/>
        </w:rPr>
        <w:t>надавати</w:t>
      </w:r>
      <w:r w:rsidRPr="002E666F">
        <w:rPr>
          <w:rFonts w:ascii="Times New Roman" w:eastAsia="Times New Roman" w:hAnsi="Times New Roman" w:cs="Times New Roman"/>
          <w:spacing w:val="55"/>
          <w:kern w:val="0"/>
          <w:lang w:val="uk-UA"/>
          <w14:ligatures w14:val="none"/>
        </w:rPr>
        <w:t xml:space="preserve"> </w:t>
      </w:r>
      <w:r w:rsidRPr="002E666F">
        <w:rPr>
          <w:rFonts w:ascii="Times New Roman" w:eastAsia="Times New Roman" w:hAnsi="Times New Roman" w:cs="Times New Roman"/>
          <w:kern w:val="0"/>
          <w:lang w:val="uk-UA"/>
          <w14:ligatures w14:val="none"/>
        </w:rPr>
        <w:t>Біржі</w:t>
      </w:r>
      <w:r w:rsidRPr="002E666F">
        <w:rPr>
          <w:rFonts w:ascii="Times New Roman" w:eastAsia="Times New Roman" w:hAnsi="Times New Roman" w:cs="Times New Roman"/>
          <w:spacing w:val="44"/>
          <w:kern w:val="0"/>
          <w:lang w:val="uk-UA"/>
          <w14:ligatures w14:val="none"/>
        </w:rPr>
        <w:t xml:space="preserve"> </w:t>
      </w:r>
      <w:r w:rsidRPr="002E666F">
        <w:rPr>
          <w:rFonts w:ascii="Times New Roman" w:eastAsia="Times New Roman" w:hAnsi="Times New Roman" w:cs="Times New Roman"/>
          <w:spacing w:val="1"/>
          <w:kern w:val="0"/>
          <w:lang w:val="uk-UA"/>
          <w14:ligatures w14:val="none"/>
        </w:rPr>
        <w:t>всі</w:t>
      </w:r>
      <w:r w:rsidRPr="002E666F">
        <w:rPr>
          <w:rFonts w:ascii="Times New Roman" w:eastAsia="Times New Roman" w:hAnsi="Times New Roman" w:cs="Times New Roman"/>
          <w:spacing w:val="40"/>
          <w:kern w:val="0"/>
          <w:lang w:val="uk-UA"/>
          <w14:ligatures w14:val="none"/>
        </w:rPr>
        <w:t xml:space="preserve"> </w:t>
      </w:r>
      <w:r w:rsidRPr="002E666F">
        <w:rPr>
          <w:rFonts w:ascii="Times New Roman" w:eastAsia="Times New Roman" w:hAnsi="Times New Roman" w:cs="Times New Roman"/>
          <w:spacing w:val="-1"/>
          <w:kern w:val="0"/>
          <w:lang w:val="uk-UA"/>
          <w14:ligatures w14:val="none"/>
        </w:rPr>
        <w:t>необхідні</w:t>
      </w:r>
      <w:r w:rsidRPr="002E666F">
        <w:rPr>
          <w:rFonts w:ascii="Times New Roman" w:eastAsia="Times New Roman" w:hAnsi="Times New Roman" w:cs="Times New Roman"/>
          <w:spacing w:val="21"/>
          <w:kern w:val="0"/>
          <w:lang w:val="uk-UA"/>
          <w14:ligatures w14:val="none"/>
        </w:rPr>
        <w:t xml:space="preserve"> </w:t>
      </w:r>
      <w:r w:rsidRPr="002E666F">
        <w:rPr>
          <w:rFonts w:ascii="Times New Roman" w:eastAsia="Times New Roman" w:hAnsi="Times New Roman" w:cs="Times New Roman"/>
          <w:spacing w:val="-1"/>
          <w:kern w:val="0"/>
          <w:lang w:val="uk-UA"/>
          <w14:ligatures w14:val="none"/>
        </w:rPr>
        <w:t>документи</w:t>
      </w:r>
      <w:r w:rsidRPr="002E666F">
        <w:rPr>
          <w:rFonts w:ascii="Times New Roman" w:eastAsia="Times New Roman" w:hAnsi="Times New Roman" w:cs="Times New Roman"/>
          <w:spacing w:val="27"/>
          <w:kern w:val="0"/>
          <w:lang w:val="uk-UA"/>
          <w14:ligatures w14:val="none"/>
        </w:rPr>
        <w:t xml:space="preserve"> </w:t>
      </w:r>
      <w:r w:rsidRPr="002E666F">
        <w:rPr>
          <w:rFonts w:ascii="Times New Roman" w:eastAsia="Times New Roman" w:hAnsi="Times New Roman" w:cs="Times New Roman"/>
          <w:spacing w:val="-1"/>
          <w:kern w:val="0"/>
          <w:lang w:val="uk-UA"/>
          <w14:ligatures w14:val="none"/>
        </w:rPr>
        <w:t>для</w:t>
      </w:r>
      <w:r w:rsidRPr="002E666F">
        <w:rPr>
          <w:rFonts w:ascii="Times New Roman" w:eastAsia="Times New Roman" w:hAnsi="Times New Roman" w:cs="Times New Roman"/>
          <w:spacing w:val="31"/>
          <w:kern w:val="0"/>
          <w:lang w:val="uk-UA"/>
          <w14:ligatures w14:val="none"/>
        </w:rPr>
        <w:t xml:space="preserve"> </w:t>
      </w:r>
      <w:r w:rsidRPr="002E666F">
        <w:rPr>
          <w:rFonts w:ascii="Times New Roman" w:eastAsia="Times New Roman" w:hAnsi="Times New Roman" w:cs="Times New Roman"/>
          <w:spacing w:val="-2"/>
          <w:kern w:val="0"/>
          <w:lang w:val="uk-UA"/>
          <w14:ligatures w14:val="none"/>
        </w:rPr>
        <w:t>участі</w:t>
      </w:r>
      <w:r w:rsidRPr="002E666F">
        <w:rPr>
          <w:rFonts w:ascii="Times New Roman" w:eastAsia="Times New Roman" w:hAnsi="Times New Roman" w:cs="Times New Roman"/>
          <w:spacing w:val="26"/>
          <w:kern w:val="0"/>
          <w:lang w:val="uk-UA"/>
          <w14:ligatures w14:val="none"/>
        </w:rPr>
        <w:t xml:space="preserve"> </w:t>
      </w:r>
      <w:r w:rsidRPr="002E666F">
        <w:rPr>
          <w:rFonts w:ascii="Times New Roman" w:eastAsia="Times New Roman" w:hAnsi="Times New Roman" w:cs="Times New Roman"/>
          <w:kern w:val="0"/>
          <w:lang w:val="uk-UA"/>
          <w14:ligatures w14:val="none"/>
        </w:rPr>
        <w:t>у</w:t>
      </w:r>
      <w:r w:rsidRPr="002E666F">
        <w:rPr>
          <w:rFonts w:ascii="Times New Roman" w:eastAsia="Times New Roman" w:hAnsi="Times New Roman" w:cs="Times New Roman"/>
          <w:spacing w:val="26"/>
          <w:kern w:val="0"/>
          <w:lang w:val="uk-UA"/>
          <w14:ligatures w14:val="none"/>
        </w:rPr>
        <w:t xml:space="preserve"> </w:t>
      </w:r>
      <w:r w:rsidRPr="002E666F">
        <w:rPr>
          <w:rFonts w:ascii="Times New Roman" w:eastAsia="Times New Roman" w:hAnsi="Times New Roman" w:cs="Times New Roman"/>
          <w:kern w:val="0"/>
          <w:lang w:val="uk-UA"/>
          <w14:ligatures w14:val="none"/>
        </w:rPr>
        <w:t>біржових</w:t>
      </w:r>
      <w:r w:rsidRPr="002E666F">
        <w:rPr>
          <w:rFonts w:ascii="Times New Roman" w:eastAsia="Times New Roman" w:hAnsi="Times New Roman" w:cs="Times New Roman"/>
          <w:spacing w:val="21"/>
          <w:kern w:val="0"/>
          <w:lang w:val="uk-UA"/>
          <w14:ligatures w14:val="none"/>
        </w:rPr>
        <w:t xml:space="preserve"> </w:t>
      </w:r>
      <w:r w:rsidRPr="002E666F">
        <w:rPr>
          <w:rFonts w:ascii="Times New Roman" w:eastAsia="Times New Roman" w:hAnsi="Times New Roman" w:cs="Times New Roman"/>
          <w:kern w:val="0"/>
          <w:lang w:val="uk-UA"/>
          <w14:ligatures w14:val="none"/>
        </w:rPr>
        <w:t>торгах</w:t>
      </w:r>
      <w:r w:rsidRPr="002E666F">
        <w:rPr>
          <w:rFonts w:ascii="Times New Roman" w:eastAsia="Times New Roman" w:hAnsi="Times New Roman" w:cs="Times New Roman"/>
          <w:spacing w:val="21"/>
          <w:kern w:val="0"/>
          <w:lang w:val="uk-UA"/>
          <w14:ligatures w14:val="none"/>
        </w:rPr>
        <w:t xml:space="preserve"> </w:t>
      </w:r>
      <w:r w:rsidRPr="002E666F">
        <w:rPr>
          <w:rFonts w:ascii="Times New Roman" w:eastAsia="Times New Roman" w:hAnsi="Times New Roman" w:cs="Times New Roman"/>
          <w:spacing w:val="-1"/>
          <w:kern w:val="0"/>
          <w:lang w:val="uk-UA"/>
          <w14:ligatures w14:val="none"/>
        </w:rPr>
        <w:t>(аукціонах)</w:t>
      </w:r>
      <w:r w:rsidRPr="002E666F">
        <w:rPr>
          <w:rFonts w:ascii="Times New Roman" w:eastAsia="Times New Roman" w:hAnsi="Times New Roman" w:cs="Times New Roman"/>
          <w:spacing w:val="27"/>
          <w:kern w:val="0"/>
          <w:lang w:val="uk-UA"/>
          <w14:ligatures w14:val="none"/>
        </w:rPr>
        <w:t xml:space="preserve"> </w:t>
      </w:r>
      <w:r w:rsidRPr="002E666F">
        <w:rPr>
          <w:rFonts w:ascii="Times New Roman" w:eastAsia="Times New Roman" w:hAnsi="Times New Roman" w:cs="Times New Roman"/>
          <w:kern w:val="0"/>
          <w:lang w:val="uk-UA"/>
          <w14:ligatures w14:val="none"/>
        </w:rPr>
        <w:t>та</w:t>
      </w:r>
      <w:r w:rsidRPr="002E666F">
        <w:rPr>
          <w:rFonts w:ascii="Times New Roman" w:eastAsia="Times New Roman" w:hAnsi="Times New Roman" w:cs="Times New Roman"/>
          <w:spacing w:val="25"/>
          <w:kern w:val="0"/>
          <w:lang w:val="uk-UA"/>
          <w14:ligatures w14:val="none"/>
        </w:rPr>
        <w:t xml:space="preserve"> </w:t>
      </w:r>
      <w:r w:rsidRPr="002E666F">
        <w:rPr>
          <w:rFonts w:ascii="Times New Roman" w:eastAsia="Times New Roman" w:hAnsi="Times New Roman" w:cs="Times New Roman"/>
          <w:spacing w:val="-1"/>
          <w:kern w:val="0"/>
          <w:lang w:val="uk-UA"/>
          <w14:ligatures w14:val="none"/>
        </w:rPr>
        <w:t>документи,</w:t>
      </w:r>
      <w:r w:rsidRPr="002E666F">
        <w:rPr>
          <w:rFonts w:ascii="Times New Roman" w:eastAsia="Times New Roman" w:hAnsi="Times New Roman" w:cs="Times New Roman"/>
          <w:spacing w:val="28"/>
          <w:kern w:val="0"/>
          <w:lang w:val="uk-UA"/>
          <w14:ligatures w14:val="none"/>
        </w:rPr>
        <w:t xml:space="preserve"> </w:t>
      </w:r>
      <w:r w:rsidRPr="002E666F">
        <w:rPr>
          <w:rFonts w:ascii="Times New Roman" w:eastAsia="Times New Roman" w:hAnsi="Times New Roman" w:cs="Times New Roman"/>
          <w:spacing w:val="-2"/>
          <w:kern w:val="0"/>
          <w:lang w:val="uk-UA"/>
          <w14:ligatures w14:val="none"/>
        </w:rPr>
        <w:t>що</w:t>
      </w:r>
      <w:r w:rsidRPr="002E666F">
        <w:rPr>
          <w:rFonts w:ascii="Times New Roman" w:eastAsia="Times New Roman" w:hAnsi="Times New Roman" w:cs="Times New Roman"/>
          <w:spacing w:val="30"/>
          <w:kern w:val="0"/>
          <w:lang w:val="uk-UA"/>
          <w14:ligatures w14:val="none"/>
        </w:rPr>
        <w:t xml:space="preserve"> </w:t>
      </w:r>
      <w:r w:rsidRPr="002E666F">
        <w:rPr>
          <w:rFonts w:ascii="Times New Roman" w:eastAsia="Times New Roman" w:hAnsi="Times New Roman" w:cs="Times New Roman"/>
          <w:spacing w:val="-2"/>
          <w:kern w:val="0"/>
          <w:lang w:val="uk-UA"/>
          <w14:ligatures w14:val="none"/>
        </w:rPr>
        <w:t>стосуються</w:t>
      </w:r>
      <w:r w:rsidRPr="002E666F">
        <w:rPr>
          <w:rFonts w:ascii="Times New Roman" w:eastAsia="Times New Roman" w:hAnsi="Times New Roman" w:cs="Times New Roman"/>
          <w:spacing w:val="58"/>
          <w:kern w:val="0"/>
          <w:lang w:val="uk-UA"/>
          <w14:ligatures w14:val="none"/>
        </w:rPr>
        <w:t xml:space="preserve"> </w:t>
      </w:r>
      <w:r w:rsidRPr="002E666F">
        <w:rPr>
          <w:rFonts w:ascii="Times New Roman" w:eastAsia="Times New Roman" w:hAnsi="Times New Roman" w:cs="Times New Roman"/>
          <w:spacing w:val="-1"/>
          <w:kern w:val="0"/>
          <w:lang w:val="uk-UA"/>
          <w14:ligatures w14:val="none"/>
        </w:rPr>
        <w:t>виконання біржових</w:t>
      </w:r>
      <w:r w:rsidRPr="002E666F">
        <w:rPr>
          <w:rFonts w:ascii="Times New Roman" w:eastAsia="Times New Roman" w:hAnsi="Times New Roman" w:cs="Times New Roman"/>
          <w:spacing w:val="3"/>
          <w:kern w:val="0"/>
          <w:lang w:val="uk-UA"/>
          <w14:ligatures w14:val="none"/>
        </w:rPr>
        <w:t xml:space="preserve"> </w:t>
      </w:r>
      <w:r w:rsidRPr="002E666F">
        <w:rPr>
          <w:rFonts w:ascii="Times New Roman" w:eastAsia="Times New Roman" w:hAnsi="Times New Roman" w:cs="Times New Roman"/>
          <w:spacing w:val="-2"/>
          <w:kern w:val="0"/>
          <w:lang w:val="uk-UA"/>
          <w14:ligatures w14:val="none"/>
        </w:rPr>
        <w:t>угод;</w:t>
      </w:r>
    </w:p>
    <w:p w14:paraId="3028FFA8" w14:textId="77777777" w:rsidR="00FE0713" w:rsidRPr="002E666F" w:rsidRDefault="00FE0713" w:rsidP="00FE0713">
      <w:pPr>
        <w:widowControl w:val="0"/>
        <w:numPr>
          <w:ilvl w:val="0"/>
          <w:numId w:val="9"/>
        </w:numPr>
        <w:tabs>
          <w:tab w:val="left" w:pos="426"/>
        </w:tabs>
        <w:spacing w:after="0"/>
        <w:ind w:left="0" w:firstLine="0"/>
        <w:jc w:val="both"/>
        <w:rPr>
          <w:rFonts w:ascii="Times New Roman" w:eastAsia="Times New Roman" w:hAnsi="Times New Roman" w:cs="Times New Roman"/>
          <w:kern w:val="0"/>
          <w:lang w:val="uk-UA"/>
          <w14:ligatures w14:val="none"/>
        </w:rPr>
      </w:pPr>
      <w:r w:rsidRPr="002E666F">
        <w:rPr>
          <w:rFonts w:ascii="Times New Roman" w:eastAsia="Times New Roman" w:hAnsi="Times New Roman" w:cs="Times New Roman"/>
          <w:spacing w:val="-1"/>
          <w:kern w:val="0"/>
          <w:lang w:val="uk-UA"/>
          <w14:ligatures w14:val="none"/>
        </w:rPr>
        <w:t>підписувати</w:t>
      </w:r>
      <w:r w:rsidRPr="002E666F">
        <w:rPr>
          <w:rFonts w:ascii="Times New Roman" w:eastAsia="Times New Roman" w:hAnsi="Times New Roman" w:cs="Times New Roman"/>
          <w:kern w:val="0"/>
          <w:lang w:val="uk-UA"/>
          <w14:ligatures w14:val="none"/>
        </w:rPr>
        <w:t xml:space="preserve">   </w:t>
      </w:r>
      <w:r w:rsidRPr="002E666F">
        <w:rPr>
          <w:rFonts w:ascii="Times New Roman" w:eastAsia="Times New Roman" w:hAnsi="Times New Roman" w:cs="Times New Roman"/>
          <w:spacing w:val="3"/>
          <w:kern w:val="0"/>
          <w:lang w:val="uk-UA"/>
          <w14:ligatures w14:val="none"/>
        </w:rPr>
        <w:t xml:space="preserve"> </w:t>
      </w:r>
      <w:r w:rsidRPr="002E666F">
        <w:rPr>
          <w:rFonts w:ascii="Times New Roman" w:eastAsia="Times New Roman" w:hAnsi="Times New Roman" w:cs="Times New Roman"/>
          <w:kern w:val="0"/>
          <w:lang w:val="uk-UA"/>
          <w14:ligatures w14:val="none"/>
        </w:rPr>
        <w:t xml:space="preserve">всі   </w:t>
      </w:r>
      <w:r w:rsidRPr="002E666F">
        <w:rPr>
          <w:rFonts w:ascii="Times New Roman" w:eastAsia="Times New Roman" w:hAnsi="Times New Roman" w:cs="Times New Roman"/>
          <w:spacing w:val="51"/>
          <w:kern w:val="0"/>
          <w:lang w:val="uk-UA"/>
          <w14:ligatures w14:val="none"/>
        </w:rPr>
        <w:t xml:space="preserve"> </w:t>
      </w:r>
      <w:r w:rsidRPr="002E666F">
        <w:rPr>
          <w:rFonts w:ascii="Times New Roman" w:eastAsia="Times New Roman" w:hAnsi="Times New Roman" w:cs="Times New Roman"/>
          <w:spacing w:val="-1"/>
          <w:kern w:val="0"/>
          <w:lang w:val="uk-UA"/>
          <w14:ligatures w14:val="none"/>
        </w:rPr>
        <w:t>необхідні</w:t>
      </w:r>
      <w:r w:rsidRPr="002E666F">
        <w:rPr>
          <w:rFonts w:ascii="Times New Roman" w:eastAsia="Times New Roman" w:hAnsi="Times New Roman" w:cs="Times New Roman"/>
          <w:kern w:val="0"/>
          <w:lang w:val="uk-UA"/>
          <w14:ligatures w14:val="none"/>
        </w:rPr>
        <w:t xml:space="preserve">   </w:t>
      </w:r>
      <w:r w:rsidRPr="002E666F">
        <w:rPr>
          <w:rFonts w:ascii="Times New Roman" w:eastAsia="Times New Roman" w:hAnsi="Times New Roman" w:cs="Times New Roman"/>
          <w:spacing w:val="56"/>
          <w:kern w:val="0"/>
          <w:lang w:val="uk-UA"/>
          <w14:ligatures w14:val="none"/>
        </w:rPr>
        <w:t xml:space="preserve"> </w:t>
      </w:r>
      <w:r w:rsidRPr="002E666F">
        <w:rPr>
          <w:rFonts w:ascii="Times New Roman" w:eastAsia="Times New Roman" w:hAnsi="Times New Roman" w:cs="Times New Roman"/>
          <w:kern w:val="0"/>
          <w:lang w:val="uk-UA"/>
          <w14:ligatures w14:val="none"/>
        </w:rPr>
        <w:t xml:space="preserve">документи </w:t>
      </w:r>
      <w:r w:rsidRPr="002E666F">
        <w:rPr>
          <w:rFonts w:ascii="Times New Roman" w:eastAsia="Times New Roman" w:hAnsi="Times New Roman" w:cs="Times New Roman"/>
          <w:spacing w:val="-1"/>
          <w:kern w:val="0"/>
          <w:lang w:val="uk-UA"/>
          <w14:ligatures w14:val="none"/>
        </w:rPr>
        <w:t>щодо</w:t>
      </w:r>
      <w:r w:rsidRPr="002E666F">
        <w:rPr>
          <w:rFonts w:ascii="Times New Roman" w:eastAsia="Times New Roman" w:hAnsi="Times New Roman" w:cs="Times New Roman"/>
          <w:spacing w:val="3"/>
          <w:kern w:val="0"/>
          <w:lang w:val="uk-UA"/>
          <w14:ligatures w14:val="none"/>
        </w:rPr>
        <w:t xml:space="preserve"> </w:t>
      </w:r>
      <w:r w:rsidRPr="002E666F">
        <w:rPr>
          <w:rFonts w:ascii="Times New Roman" w:eastAsia="Times New Roman" w:hAnsi="Times New Roman" w:cs="Times New Roman"/>
          <w:spacing w:val="-2"/>
          <w:kern w:val="0"/>
          <w:lang w:val="uk-UA"/>
          <w14:ligatures w14:val="none"/>
        </w:rPr>
        <w:t>укладання</w:t>
      </w:r>
      <w:r w:rsidRPr="002E666F">
        <w:rPr>
          <w:rFonts w:ascii="Times New Roman" w:eastAsia="Times New Roman" w:hAnsi="Times New Roman" w:cs="Times New Roman"/>
          <w:spacing w:val="58"/>
          <w:kern w:val="0"/>
          <w:lang w:val="uk-UA"/>
          <w14:ligatures w14:val="none"/>
        </w:rPr>
        <w:t xml:space="preserve"> </w:t>
      </w:r>
      <w:r w:rsidRPr="002E666F">
        <w:rPr>
          <w:rFonts w:ascii="Times New Roman" w:eastAsia="Times New Roman" w:hAnsi="Times New Roman" w:cs="Times New Roman"/>
          <w:kern w:val="0"/>
          <w:lang w:val="uk-UA"/>
          <w14:ligatures w14:val="none"/>
        </w:rPr>
        <w:t>та</w:t>
      </w:r>
      <w:r w:rsidRPr="002E666F">
        <w:rPr>
          <w:rFonts w:ascii="Times New Roman" w:eastAsia="Times New Roman" w:hAnsi="Times New Roman" w:cs="Times New Roman"/>
          <w:spacing w:val="56"/>
          <w:kern w:val="0"/>
          <w:lang w:val="uk-UA"/>
          <w14:ligatures w14:val="none"/>
        </w:rPr>
        <w:t xml:space="preserve"> </w:t>
      </w:r>
      <w:r w:rsidRPr="002E666F">
        <w:rPr>
          <w:rFonts w:ascii="Times New Roman" w:eastAsia="Times New Roman" w:hAnsi="Times New Roman" w:cs="Times New Roman"/>
          <w:spacing w:val="-1"/>
          <w:kern w:val="0"/>
          <w:lang w:val="uk-UA"/>
          <w14:ligatures w14:val="none"/>
        </w:rPr>
        <w:t>виконання</w:t>
      </w:r>
      <w:r w:rsidRPr="002E666F">
        <w:rPr>
          <w:rFonts w:ascii="Times New Roman" w:eastAsia="Times New Roman" w:hAnsi="Times New Roman" w:cs="Times New Roman"/>
          <w:spacing w:val="58"/>
          <w:kern w:val="0"/>
          <w:lang w:val="uk-UA"/>
          <w14:ligatures w14:val="none"/>
        </w:rPr>
        <w:t xml:space="preserve"> </w:t>
      </w:r>
      <w:r w:rsidRPr="002E666F">
        <w:rPr>
          <w:rFonts w:ascii="Times New Roman" w:eastAsia="Times New Roman" w:hAnsi="Times New Roman" w:cs="Times New Roman"/>
          <w:spacing w:val="-1"/>
          <w:kern w:val="0"/>
          <w:lang w:val="uk-UA"/>
          <w14:ligatures w14:val="none"/>
        </w:rPr>
        <w:t>біржових</w:t>
      </w:r>
      <w:r w:rsidRPr="002E666F">
        <w:rPr>
          <w:rFonts w:ascii="Times New Roman" w:eastAsia="Times New Roman" w:hAnsi="Times New Roman" w:cs="Times New Roman"/>
          <w:spacing w:val="59"/>
          <w:kern w:val="0"/>
          <w:lang w:val="uk-UA"/>
          <w14:ligatures w14:val="none"/>
        </w:rPr>
        <w:t xml:space="preserve"> </w:t>
      </w:r>
      <w:r w:rsidRPr="002E666F">
        <w:rPr>
          <w:rFonts w:ascii="Times New Roman" w:eastAsia="Times New Roman" w:hAnsi="Times New Roman" w:cs="Times New Roman"/>
          <w:spacing w:val="-1"/>
          <w:kern w:val="0"/>
          <w:lang w:val="uk-UA"/>
          <w14:ligatures w14:val="none"/>
        </w:rPr>
        <w:t>угод</w:t>
      </w:r>
      <w:r w:rsidRPr="002E666F">
        <w:rPr>
          <w:rFonts w:ascii="Times New Roman" w:eastAsia="Times New Roman" w:hAnsi="Times New Roman" w:cs="Times New Roman"/>
          <w:spacing w:val="56"/>
          <w:kern w:val="0"/>
          <w:lang w:val="uk-UA"/>
          <w14:ligatures w14:val="none"/>
        </w:rPr>
        <w:t xml:space="preserve"> </w:t>
      </w:r>
      <w:r w:rsidRPr="002E666F">
        <w:rPr>
          <w:rFonts w:ascii="Times New Roman" w:eastAsia="Times New Roman" w:hAnsi="Times New Roman" w:cs="Times New Roman"/>
          <w:kern w:val="0"/>
          <w:lang w:val="uk-UA"/>
          <w14:ligatures w14:val="none"/>
        </w:rPr>
        <w:t>з</w:t>
      </w:r>
      <w:r w:rsidRPr="002E666F">
        <w:rPr>
          <w:rFonts w:ascii="Times New Roman" w:eastAsia="Times New Roman" w:hAnsi="Times New Roman" w:cs="Times New Roman"/>
          <w:spacing w:val="54"/>
          <w:kern w:val="0"/>
          <w:lang w:val="uk-UA"/>
          <w14:ligatures w14:val="none"/>
        </w:rPr>
        <w:t xml:space="preserve"> </w:t>
      </w:r>
      <w:r w:rsidRPr="002E666F">
        <w:rPr>
          <w:rFonts w:ascii="Times New Roman" w:eastAsia="Times New Roman" w:hAnsi="Times New Roman" w:cs="Times New Roman"/>
          <w:spacing w:val="-1"/>
          <w:kern w:val="0"/>
          <w:lang w:val="uk-UA"/>
          <w14:ligatures w14:val="none"/>
        </w:rPr>
        <w:t>купівлі-продажу</w:t>
      </w:r>
      <w:r w:rsidRPr="002E666F">
        <w:rPr>
          <w:rFonts w:ascii="Times New Roman" w:eastAsia="Times New Roman" w:hAnsi="Times New Roman" w:cs="Times New Roman"/>
          <w:spacing w:val="44"/>
          <w:kern w:val="0"/>
          <w:lang w:val="uk-UA"/>
          <w14:ligatures w14:val="none"/>
        </w:rPr>
        <w:t xml:space="preserve"> </w:t>
      </w:r>
      <w:r w:rsidRPr="002E666F">
        <w:rPr>
          <w:rFonts w:ascii="Times New Roman" w:eastAsia="Times New Roman" w:hAnsi="Times New Roman" w:cs="Times New Roman"/>
          <w:kern w:val="0"/>
          <w:lang w:val="uk-UA"/>
          <w14:ligatures w14:val="none"/>
        </w:rPr>
        <w:t>біржового товару, визначені внутрішніми документами Біржі</w:t>
      </w:r>
      <w:r w:rsidRPr="002E666F">
        <w:rPr>
          <w:rFonts w:ascii="Times New Roman" w:eastAsia="Times New Roman" w:hAnsi="Times New Roman" w:cs="Times New Roman"/>
          <w:spacing w:val="-1"/>
          <w:kern w:val="0"/>
          <w:lang w:val="uk-UA"/>
          <w14:ligatures w14:val="none"/>
        </w:rPr>
        <w:t>;</w:t>
      </w:r>
    </w:p>
    <w:p w14:paraId="2FE48CB9" w14:textId="77777777" w:rsidR="00FE0713" w:rsidRPr="002E666F" w:rsidRDefault="00FE0713" w:rsidP="00FE0713">
      <w:pPr>
        <w:widowControl w:val="0"/>
        <w:numPr>
          <w:ilvl w:val="0"/>
          <w:numId w:val="9"/>
        </w:numPr>
        <w:tabs>
          <w:tab w:val="left" w:pos="426"/>
        </w:tabs>
        <w:spacing w:after="0"/>
        <w:ind w:left="0" w:firstLine="0"/>
        <w:jc w:val="both"/>
        <w:rPr>
          <w:rFonts w:ascii="Times New Roman" w:eastAsia="Times New Roman" w:hAnsi="Times New Roman" w:cs="Times New Roman"/>
          <w:kern w:val="0"/>
          <w14:ligatures w14:val="none"/>
        </w:rPr>
      </w:pPr>
      <w:proofErr w:type="spellStart"/>
      <w:r w:rsidRPr="002E666F">
        <w:rPr>
          <w:rFonts w:ascii="Times New Roman" w:eastAsia="Times New Roman" w:hAnsi="Times New Roman" w:cs="Times New Roman"/>
          <w:kern w:val="0"/>
          <w14:ligatures w14:val="none"/>
        </w:rPr>
        <w:t>вчиняти</w:t>
      </w:r>
      <w:proofErr w:type="spellEnd"/>
      <w:r w:rsidRPr="002E666F">
        <w:rPr>
          <w:rFonts w:ascii="Times New Roman" w:eastAsia="Times New Roman" w:hAnsi="Times New Roman" w:cs="Times New Roman"/>
          <w:spacing w:val="31"/>
          <w:kern w:val="0"/>
          <w14:ligatures w14:val="none"/>
        </w:rPr>
        <w:t xml:space="preserve"> </w:t>
      </w:r>
      <w:proofErr w:type="spellStart"/>
      <w:r w:rsidRPr="002E666F">
        <w:rPr>
          <w:rFonts w:ascii="Times New Roman" w:eastAsia="Times New Roman" w:hAnsi="Times New Roman" w:cs="Times New Roman"/>
          <w:kern w:val="0"/>
          <w14:ligatures w14:val="none"/>
        </w:rPr>
        <w:t>всі</w:t>
      </w:r>
      <w:proofErr w:type="spellEnd"/>
      <w:r w:rsidRPr="002E666F">
        <w:rPr>
          <w:rFonts w:ascii="Times New Roman" w:eastAsia="Times New Roman" w:hAnsi="Times New Roman" w:cs="Times New Roman"/>
          <w:spacing w:val="25"/>
          <w:kern w:val="0"/>
          <w14:ligatures w14:val="none"/>
        </w:rPr>
        <w:t xml:space="preserve"> </w:t>
      </w:r>
      <w:proofErr w:type="spellStart"/>
      <w:r w:rsidRPr="002E666F">
        <w:rPr>
          <w:rFonts w:ascii="Times New Roman" w:eastAsia="Times New Roman" w:hAnsi="Times New Roman" w:cs="Times New Roman"/>
          <w:spacing w:val="-1"/>
          <w:kern w:val="0"/>
          <w14:ligatures w14:val="none"/>
        </w:rPr>
        <w:t>необхідні</w:t>
      </w:r>
      <w:proofErr w:type="spellEnd"/>
      <w:r w:rsidRPr="002E666F">
        <w:rPr>
          <w:rFonts w:ascii="Times New Roman" w:eastAsia="Times New Roman" w:hAnsi="Times New Roman" w:cs="Times New Roman"/>
          <w:spacing w:val="35"/>
          <w:kern w:val="0"/>
          <w14:ligatures w14:val="none"/>
        </w:rPr>
        <w:t xml:space="preserve"> </w:t>
      </w:r>
      <w:proofErr w:type="spellStart"/>
      <w:r w:rsidRPr="002E666F">
        <w:rPr>
          <w:rFonts w:ascii="Times New Roman" w:eastAsia="Times New Roman" w:hAnsi="Times New Roman" w:cs="Times New Roman"/>
          <w:spacing w:val="-1"/>
          <w:kern w:val="0"/>
          <w14:ligatures w14:val="none"/>
        </w:rPr>
        <w:t>дії</w:t>
      </w:r>
      <w:proofErr w:type="spellEnd"/>
      <w:r w:rsidRPr="002E666F">
        <w:rPr>
          <w:rFonts w:ascii="Times New Roman" w:eastAsia="Times New Roman" w:hAnsi="Times New Roman" w:cs="Times New Roman"/>
          <w:spacing w:val="29"/>
          <w:kern w:val="0"/>
          <w14:ligatures w14:val="none"/>
        </w:rPr>
        <w:t xml:space="preserve"> </w:t>
      </w:r>
      <w:proofErr w:type="spellStart"/>
      <w:r w:rsidRPr="002E666F">
        <w:rPr>
          <w:rFonts w:ascii="Times New Roman" w:eastAsia="Times New Roman" w:hAnsi="Times New Roman" w:cs="Times New Roman"/>
          <w:kern w:val="0"/>
          <w14:ligatures w14:val="none"/>
        </w:rPr>
        <w:t>щодо</w:t>
      </w:r>
      <w:proofErr w:type="spellEnd"/>
      <w:r w:rsidRPr="002E666F">
        <w:rPr>
          <w:rFonts w:ascii="Times New Roman" w:eastAsia="Times New Roman" w:hAnsi="Times New Roman" w:cs="Times New Roman"/>
          <w:spacing w:val="39"/>
          <w:kern w:val="0"/>
          <w14:ligatures w14:val="none"/>
        </w:rPr>
        <w:t xml:space="preserve"> </w:t>
      </w:r>
      <w:proofErr w:type="spellStart"/>
      <w:r w:rsidRPr="002E666F">
        <w:rPr>
          <w:rFonts w:ascii="Times New Roman" w:eastAsia="Times New Roman" w:hAnsi="Times New Roman" w:cs="Times New Roman"/>
          <w:spacing w:val="-2"/>
          <w:kern w:val="0"/>
          <w14:ligatures w14:val="none"/>
        </w:rPr>
        <w:t>купівлі</w:t>
      </w:r>
      <w:proofErr w:type="spellEnd"/>
      <w:r w:rsidRPr="002E666F">
        <w:rPr>
          <w:rFonts w:ascii="Times New Roman" w:eastAsia="Times New Roman" w:hAnsi="Times New Roman" w:cs="Times New Roman"/>
          <w:spacing w:val="30"/>
          <w:kern w:val="0"/>
          <w14:ligatures w14:val="none"/>
        </w:rPr>
        <w:t xml:space="preserve"> </w:t>
      </w:r>
      <w:r w:rsidRPr="002E666F">
        <w:rPr>
          <w:rFonts w:ascii="Times New Roman" w:eastAsia="Times New Roman" w:hAnsi="Times New Roman" w:cs="Times New Roman"/>
          <w:kern w:val="0"/>
          <w14:ligatures w14:val="none"/>
        </w:rPr>
        <w:t>та/</w:t>
      </w:r>
      <w:proofErr w:type="spellStart"/>
      <w:r w:rsidRPr="002E666F">
        <w:rPr>
          <w:rFonts w:ascii="Times New Roman" w:eastAsia="Times New Roman" w:hAnsi="Times New Roman" w:cs="Times New Roman"/>
          <w:kern w:val="0"/>
          <w14:ligatures w14:val="none"/>
        </w:rPr>
        <w:t>або</w:t>
      </w:r>
      <w:proofErr w:type="spellEnd"/>
      <w:r w:rsidRPr="002E666F">
        <w:rPr>
          <w:rFonts w:ascii="Times New Roman" w:eastAsia="Times New Roman" w:hAnsi="Times New Roman" w:cs="Times New Roman"/>
          <w:spacing w:val="38"/>
          <w:kern w:val="0"/>
          <w14:ligatures w14:val="none"/>
        </w:rPr>
        <w:t xml:space="preserve"> </w:t>
      </w:r>
      <w:r w:rsidRPr="002E666F">
        <w:rPr>
          <w:rFonts w:ascii="Times New Roman" w:eastAsia="Times New Roman" w:hAnsi="Times New Roman" w:cs="Times New Roman"/>
          <w:spacing w:val="-1"/>
          <w:kern w:val="0"/>
          <w14:ligatures w14:val="none"/>
        </w:rPr>
        <w:t>продажу</w:t>
      </w:r>
      <w:r w:rsidRPr="002E666F">
        <w:rPr>
          <w:rFonts w:ascii="Times New Roman" w:eastAsia="Times New Roman" w:hAnsi="Times New Roman" w:cs="Times New Roman"/>
          <w:spacing w:val="25"/>
          <w:kern w:val="0"/>
          <w14:ligatures w14:val="none"/>
        </w:rPr>
        <w:t xml:space="preserve"> </w:t>
      </w:r>
      <w:r w:rsidRPr="002E666F">
        <w:rPr>
          <w:rFonts w:ascii="Times New Roman" w:eastAsia="Times New Roman" w:hAnsi="Times New Roman" w:cs="Times New Roman"/>
          <w:kern w:val="0"/>
          <w:lang w:val="uk-UA"/>
          <w14:ligatures w14:val="none"/>
        </w:rPr>
        <w:t xml:space="preserve">біржового товару на Біржі </w:t>
      </w:r>
      <w:r w:rsidRPr="002E666F">
        <w:rPr>
          <w:rFonts w:ascii="Times New Roman" w:eastAsia="Times New Roman" w:hAnsi="Times New Roman" w:cs="Times New Roman"/>
          <w:kern w:val="0"/>
          <w14:ligatures w14:val="none"/>
        </w:rPr>
        <w:t>та</w:t>
      </w:r>
      <w:r w:rsidRPr="002E666F">
        <w:rPr>
          <w:rFonts w:ascii="Times New Roman" w:eastAsia="Times New Roman" w:hAnsi="Times New Roman" w:cs="Times New Roman"/>
          <w:spacing w:val="39"/>
          <w:kern w:val="0"/>
          <w14:ligatures w14:val="none"/>
        </w:rPr>
        <w:t xml:space="preserve"> </w:t>
      </w:r>
      <w:proofErr w:type="spellStart"/>
      <w:r w:rsidRPr="002E666F">
        <w:rPr>
          <w:rFonts w:ascii="Times New Roman" w:eastAsia="Times New Roman" w:hAnsi="Times New Roman" w:cs="Times New Roman"/>
          <w:spacing w:val="-1"/>
          <w:kern w:val="0"/>
          <w14:ligatures w14:val="none"/>
        </w:rPr>
        <w:t>виконувати</w:t>
      </w:r>
      <w:proofErr w:type="spellEnd"/>
      <w:r w:rsidRPr="002E666F">
        <w:rPr>
          <w:rFonts w:ascii="Times New Roman" w:eastAsia="Times New Roman" w:hAnsi="Times New Roman" w:cs="Times New Roman"/>
          <w:spacing w:val="44"/>
          <w:kern w:val="0"/>
          <w14:ligatures w14:val="none"/>
        </w:rPr>
        <w:t xml:space="preserve"> </w:t>
      </w:r>
      <w:proofErr w:type="spellStart"/>
      <w:r w:rsidRPr="002E666F">
        <w:rPr>
          <w:rFonts w:ascii="Times New Roman" w:eastAsia="Times New Roman" w:hAnsi="Times New Roman" w:cs="Times New Roman"/>
          <w:kern w:val="0"/>
          <w14:ligatures w14:val="none"/>
        </w:rPr>
        <w:t>всі</w:t>
      </w:r>
      <w:proofErr w:type="spellEnd"/>
      <w:r w:rsidRPr="002E666F">
        <w:rPr>
          <w:rFonts w:ascii="Times New Roman" w:eastAsia="Times New Roman" w:hAnsi="Times New Roman" w:cs="Times New Roman"/>
          <w:spacing w:val="37"/>
          <w:kern w:val="0"/>
          <w14:ligatures w14:val="none"/>
        </w:rPr>
        <w:t xml:space="preserve"> </w:t>
      </w:r>
      <w:proofErr w:type="spellStart"/>
      <w:r w:rsidRPr="002E666F">
        <w:rPr>
          <w:rFonts w:ascii="Times New Roman" w:eastAsia="Times New Roman" w:hAnsi="Times New Roman" w:cs="Times New Roman"/>
          <w:spacing w:val="-1"/>
          <w:kern w:val="0"/>
          <w14:ligatures w14:val="none"/>
        </w:rPr>
        <w:t>інші</w:t>
      </w:r>
      <w:proofErr w:type="spellEnd"/>
      <w:r w:rsidRPr="002E666F">
        <w:rPr>
          <w:rFonts w:ascii="Times New Roman" w:eastAsia="Times New Roman" w:hAnsi="Times New Roman" w:cs="Times New Roman"/>
          <w:spacing w:val="32"/>
          <w:kern w:val="0"/>
          <w14:ligatures w14:val="none"/>
        </w:rPr>
        <w:t xml:space="preserve"> </w:t>
      </w:r>
      <w:proofErr w:type="spellStart"/>
      <w:r w:rsidRPr="002E666F">
        <w:rPr>
          <w:rFonts w:ascii="Times New Roman" w:eastAsia="Times New Roman" w:hAnsi="Times New Roman" w:cs="Times New Roman"/>
          <w:spacing w:val="-2"/>
          <w:kern w:val="0"/>
          <w14:ligatures w14:val="none"/>
        </w:rPr>
        <w:t>дії</w:t>
      </w:r>
      <w:proofErr w:type="spellEnd"/>
      <w:r w:rsidRPr="002E666F">
        <w:rPr>
          <w:rFonts w:ascii="Times New Roman" w:eastAsia="Times New Roman" w:hAnsi="Times New Roman" w:cs="Times New Roman"/>
          <w:spacing w:val="-2"/>
          <w:kern w:val="0"/>
          <w14:ligatures w14:val="none"/>
        </w:rPr>
        <w:t>,</w:t>
      </w:r>
      <w:r w:rsidRPr="002E666F">
        <w:rPr>
          <w:rFonts w:ascii="Times New Roman" w:eastAsia="Times New Roman" w:hAnsi="Times New Roman" w:cs="Times New Roman"/>
          <w:spacing w:val="44"/>
          <w:kern w:val="0"/>
          <w14:ligatures w14:val="none"/>
        </w:rPr>
        <w:t xml:space="preserve"> </w:t>
      </w:r>
      <w:proofErr w:type="spellStart"/>
      <w:r w:rsidRPr="002E666F">
        <w:rPr>
          <w:rFonts w:ascii="Times New Roman" w:eastAsia="Times New Roman" w:hAnsi="Times New Roman" w:cs="Times New Roman"/>
          <w:kern w:val="0"/>
          <w14:ligatures w14:val="none"/>
        </w:rPr>
        <w:t>пов’язані</w:t>
      </w:r>
      <w:proofErr w:type="spellEnd"/>
      <w:r w:rsidRPr="002E666F">
        <w:rPr>
          <w:rFonts w:ascii="Times New Roman" w:eastAsia="Times New Roman" w:hAnsi="Times New Roman" w:cs="Times New Roman"/>
          <w:spacing w:val="32"/>
          <w:kern w:val="0"/>
          <w14:ligatures w14:val="none"/>
        </w:rPr>
        <w:t xml:space="preserve"> </w:t>
      </w:r>
      <w:r w:rsidRPr="002E666F">
        <w:rPr>
          <w:rFonts w:ascii="Times New Roman" w:eastAsia="Times New Roman" w:hAnsi="Times New Roman" w:cs="Times New Roman"/>
          <w:kern w:val="0"/>
          <w14:ligatures w14:val="none"/>
        </w:rPr>
        <w:t>з</w:t>
      </w:r>
      <w:r w:rsidRPr="002E666F">
        <w:rPr>
          <w:rFonts w:ascii="Times New Roman" w:eastAsia="Times New Roman" w:hAnsi="Times New Roman" w:cs="Times New Roman"/>
          <w:spacing w:val="42"/>
          <w:kern w:val="0"/>
          <w14:ligatures w14:val="none"/>
        </w:rPr>
        <w:t xml:space="preserve"> </w:t>
      </w:r>
      <w:proofErr w:type="spellStart"/>
      <w:r w:rsidRPr="002E666F">
        <w:rPr>
          <w:rFonts w:ascii="Times New Roman" w:eastAsia="Times New Roman" w:hAnsi="Times New Roman" w:cs="Times New Roman"/>
          <w:spacing w:val="-1"/>
          <w:kern w:val="0"/>
          <w14:ligatures w14:val="none"/>
        </w:rPr>
        <w:t>виконанням</w:t>
      </w:r>
      <w:proofErr w:type="spellEnd"/>
      <w:r w:rsidRPr="002E666F">
        <w:rPr>
          <w:rFonts w:ascii="Times New Roman" w:eastAsia="Times New Roman" w:hAnsi="Times New Roman" w:cs="Times New Roman"/>
          <w:spacing w:val="39"/>
          <w:kern w:val="0"/>
          <w14:ligatures w14:val="none"/>
        </w:rPr>
        <w:t xml:space="preserve"> </w:t>
      </w:r>
      <w:proofErr w:type="spellStart"/>
      <w:r w:rsidRPr="002E666F">
        <w:rPr>
          <w:rFonts w:ascii="Times New Roman" w:eastAsia="Times New Roman" w:hAnsi="Times New Roman" w:cs="Times New Roman"/>
          <w:spacing w:val="-1"/>
          <w:kern w:val="0"/>
          <w14:ligatures w14:val="none"/>
        </w:rPr>
        <w:t>даної</w:t>
      </w:r>
      <w:proofErr w:type="spellEnd"/>
      <w:r w:rsidRPr="002E666F">
        <w:rPr>
          <w:rFonts w:ascii="Times New Roman" w:eastAsia="Times New Roman" w:hAnsi="Times New Roman" w:cs="Times New Roman"/>
          <w:spacing w:val="26"/>
          <w:kern w:val="0"/>
          <w14:ligatures w14:val="none"/>
        </w:rPr>
        <w:t xml:space="preserve"> </w:t>
      </w:r>
      <w:proofErr w:type="spellStart"/>
      <w:r w:rsidRPr="002E666F">
        <w:rPr>
          <w:rFonts w:ascii="Times New Roman" w:eastAsia="Times New Roman" w:hAnsi="Times New Roman" w:cs="Times New Roman"/>
          <w:spacing w:val="-1"/>
          <w:kern w:val="0"/>
          <w14:ligatures w14:val="none"/>
        </w:rPr>
        <w:t>Довіреності</w:t>
      </w:r>
      <w:proofErr w:type="spellEnd"/>
      <w:r w:rsidRPr="002E666F">
        <w:rPr>
          <w:rFonts w:ascii="Times New Roman" w:eastAsia="Times New Roman" w:hAnsi="Times New Roman" w:cs="Times New Roman"/>
          <w:spacing w:val="-5"/>
          <w:kern w:val="0"/>
          <w:lang w:val="uk-UA"/>
          <w14:ligatures w14:val="none"/>
        </w:rPr>
        <w:t>.</w:t>
      </w:r>
    </w:p>
    <w:p w14:paraId="6DF773FD" w14:textId="77777777" w:rsidR="00FE0713" w:rsidRPr="002E666F" w:rsidRDefault="00FE0713" w:rsidP="00FE0713">
      <w:pPr>
        <w:widowControl w:val="0"/>
        <w:spacing w:after="0"/>
        <w:ind w:firstLine="720"/>
        <w:jc w:val="both"/>
        <w:rPr>
          <w:rFonts w:ascii="Times New Roman" w:eastAsia="Times New Roman" w:hAnsi="Times New Roman" w:cs="Times New Roman"/>
          <w:spacing w:val="9"/>
          <w:kern w:val="0"/>
          <w:lang w:val="ru-RU"/>
          <w14:ligatures w14:val="none"/>
        </w:rPr>
      </w:pPr>
      <w:proofErr w:type="spellStart"/>
      <w:r w:rsidRPr="002E666F">
        <w:rPr>
          <w:rFonts w:ascii="Times New Roman" w:eastAsia="Times New Roman" w:hAnsi="Times New Roman" w:cs="Times New Roman"/>
          <w:spacing w:val="-1"/>
          <w:kern w:val="0"/>
          <w:lang w:val="ru-RU"/>
          <w14:ligatures w14:val="none"/>
        </w:rPr>
        <w:t>Повноваження</w:t>
      </w:r>
      <w:proofErr w:type="spellEnd"/>
      <w:r w:rsidRPr="002E666F">
        <w:rPr>
          <w:rFonts w:ascii="Times New Roman" w:eastAsia="Times New Roman" w:hAnsi="Times New Roman" w:cs="Times New Roman"/>
          <w:spacing w:val="11"/>
          <w:kern w:val="0"/>
          <w:lang w:val="ru-RU"/>
          <w14:ligatures w14:val="none"/>
        </w:rPr>
        <w:t xml:space="preserve"> </w:t>
      </w:r>
      <w:r w:rsidRPr="002E666F">
        <w:rPr>
          <w:rFonts w:ascii="Times New Roman" w:eastAsia="Times New Roman" w:hAnsi="Times New Roman" w:cs="Times New Roman"/>
          <w:spacing w:val="-2"/>
          <w:kern w:val="0"/>
          <w:lang w:val="ru-RU"/>
          <w14:ligatures w14:val="none"/>
        </w:rPr>
        <w:t>по</w:t>
      </w:r>
      <w:r w:rsidRPr="002E666F">
        <w:rPr>
          <w:rFonts w:ascii="Times New Roman" w:eastAsia="Times New Roman" w:hAnsi="Times New Roman" w:cs="Times New Roman"/>
          <w:spacing w:val="16"/>
          <w:kern w:val="0"/>
          <w:lang w:val="ru-RU"/>
          <w14:ligatures w14:val="none"/>
        </w:rPr>
        <w:t xml:space="preserve"> </w:t>
      </w:r>
      <w:proofErr w:type="spellStart"/>
      <w:r w:rsidRPr="002E666F">
        <w:rPr>
          <w:rFonts w:ascii="Times New Roman" w:eastAsia="Times New Roman" w:hAnsi="Times New Roman" w:cs="Times New Roman"/>
          <w:spacing w:val="-3"/>
          <w:kern w:val="0"/>
          <w:lang w:val="ru-RU"/>
          <w14:ligatures w14:val="none"/>
        </w:rPr>
        <w:t>даній</w:t>
      </w:r>
      <w:proofErr w:type="spellEnd"/>
      <w:r w:rsidRPr="002E666F">
        <w:rPr>
          <w:rFonts w:ascii="Times New Roman" w:eastAsia="Times New Roman" w:hAnsi="Times New Roman" w:cs="Times New Roman"/>
          <w:spacing w:val="12"/>
          <w:kern w:val="0"/>
          <w:lang w:val="ru-RU"/>
          <w14:ligatures w14:val="none"/>
        </w:rPr>
        <w:t xml:space="preserve"> </w:t>
      </w:r>
      <w:proofErr w:type="spellStart"/>
      <w:r w:rsidRPr="002E666F">
        <w:rPr>
          <w:rFonts w:ascii="Times New Roman" w:eastAsia="Times New Roman" w:hAnsi="Times New Roman" w:cs="Times New Roman"/>
          <w:spacing w:val="-1"/>
          <w:kern w:val="0"/>
          <w:lang w:val="ru-RU"/>
          <w14:ligatures w14:val="none"/>
        </w:rPr>
        <w:t>довіреності</w:t>
      </w:r>
      <w:proofErr w:type="spellEnd"/>
      <w:r w:rsidRPr="002E666F">
        <w:rPr>
          <w:rFonts w:ascii="Times New Roman" w:eastAsia="Times New Roman" w:hAnsi="Times New Roman" w:cs="Times New Roman"/>
          <w:spacing w:val="2"/>
          <w:kern w:val="0"/>
          <w:lang w:val="ru-RU"/>
          <w14:ligatures w14:val="none"/>
        </w:rPr>
        <w:t xml:space="preserve"> </w:t>
      </w:r>
      <w:r w:rsidRPr="002E666F">
        <w:rPr>
          <w:rFonts w:ascii="Times New Roman" w:eastAsia="Times New Roman" w:hAnsi="Times New Roman" w:cs="Times New Roman"/>
          <w:kern w:val="0"/>
          <w:lang w:val="ru-RU"/>
          <w14:ligatures w14:val="none"/>
        </w:rPr>
        <w:t>не</w:t>
      </w:r>
      <w:r w:rsidRPr="002E666F">
        <w:rPr>
          <w:rFonts w:ascii="Times New Roman" w:eastAsia="Times New Roman" w:hAnsi="Times New Roman" w:cs="Times New Roman"/>
          <w:spacing w:val="10"/>
          <w:kern w:val="0"/>
          <w:lang w:val="ru-RU"/>
          <w14:ligatures w14:val="none"/>
        </w:rPr>
        <w:t xml:space="preserve"> </w:t>
      </w:r>
      <w:proofErr w:type="spellStart"/>
      <w:r w:rsidRPr="002E666F">
        <w:rPr>
          <w:rFonts w:ascii="Times New Roman" w:eastAsia="Times New Roman" w:hAnsi="Times New Roman" w:cs="Times New Roman"/>
          <w:spacing w:val="-2"/>
          <w:kern w:val="0"/>
          <w:lang w:val="ru-RU"/>
          <w14:ligatures w14:val="none"/>
        </w:rPr>
        <w:t>можуть</w:t>
      </w:r>
      <w:proofErr w:type="spellEnd"/>
      <w:r w:rsidRPr="002E666F">
        <w:rPr>
          <w:rFonts w:ascii="Times New Roman" w:eastAsia="Times New Roman" w:hAnsi="Times New Roman" w:cs="Times New Roman"/>
          <w:spacing w:val="18"/>
          <w:kern w:val="0"/>
          <w:lang w:val="ru-RU"/>
          <w14:ligatures w14:val="none"/>
        </w:rPr>
        <w:t xml:space="preserve"> </w:t>
      </w:r>
      <w:r w:rsidRPr="002E666F">
        <w:rPr>
          <w:rFonts w:ascii="Times New Roman" w:eastAsia="Times New Roman" w:hAnsi="Times New Roman" w:cs="Times New Roman"/>
          <w:spacing w:val="-2"/>
          <w:kern w:val="0"/>
          <w:lang w:val="ru-RU"/>
          <w14:ligatures w14:val="none"/>
        </w:rPr>
        <w:t>бути</w:t>
      </w:r>
      <w:r w:rsidRPr="002E666F">
        <w:rPr>
          <w:rFonts w:ascii="Times New Roman" w:eastAsia="Times New Roman" w:hAnsi="Times New Roman" w:cs="Times New Roman"/>
          <w:spacing w:val="13"/>
          <w:kern w:val="0"/>
          <w:lang w:val="ru-RU"/>
          <w14:ligatures w14:val="none"/>
        </w:rPr>
        <w:t xml:space="preserve"> </w:t>
      </w:r>
      <w:proofErr w:type="spellStart"/>
      <w:r w:rsidRPr="002E666F">
        <w:rPr>
          <w:rFonts w:ascii="Times New Roman" w:eastAsia="Times New Roman" w:hAnsi="Times New Roman" w:cs="Times New Roman"/>
          <w:spacing w:val="-1"/>
          <w:kern w:val="0"/>
          <w:lang w:val="ru-RU"/>
          <w14:ligatures w14:val="none"/>
        </w:rPr>
        <w:t>передані</w:t>
      </w:r>
      <w:proofErr w:type="spellEnd"/>
      <w:r w:rsidRPr="002E666F">
        <w:rPr>
          <w:rFonts w:ascii="Times New Roman" w:eastAsia="Times New Roman" w:hAnsi="Times New Roman" w:cs="Times New Roman"/>
          <w:spacing w:val="7"/>
          <w:kern w:val="0"/>
          <w:lang w:val="ru-RU"/>
          <w14:ligatures w14:val="none"/>
        </w:rPr>
        <w:t xml:space="preserve"> </w:t>
      </w:r>
      <w:proofErr w:type="spellStart"/>
      <w:r w:rsidRPr="002E666F">
        <w:rPr>
          <w:rFonts w:ascii="Times New Roman" w:eastAsia="Times New Roman" w:hAnsi="Times New Roman" w:cs="Times New Roman"/>
          <w:spacing w:val="-1"/>
          <w:kern w:val="0"/>
          <w:lang w:val="ru-RU"/>
          <w14:ligatures w14:val="none"/>
        </w:rPr>
        <w:t>іншим</w:t>
      </w:r>
      <w:proofErr w:type="spellEnd"/>
      <w:r w:rsidRPr="002E666F">
        <w:rPr>
          <w:rFonts w:ascii="Times New Roman" w:eastAsia="Times New Roman" w:hAnsi="Times New Roman" w:cs="Times New Roman"/>
          <w:spacing w:val="13"/>
          <w:kern w:val="0"/>
          <w:lang w:val="ru-RU"/>
          <w14:ligatures w14:val="none"/>
        </w:rPr>
        <w:t xml:space="preserve"> </w:t>
      </w:r>
      <w:r w:rsidRPr="002E666F">
        <w:rPr>
          <w:rFonts w:ascii="Times New Roman" w:eastAsia="Times New Roman" w:hAnsi="Times New Roman" w:cs="Times New Roman"/>
          <w:spacing w:val="-1"/>
          <w:kern w:val="0"/>
          <w:lang w:val="ru-RU"/>
          <w14:ligatures w14:val="none"/>
        </w:rPr>
        <w:t>особам.</w:t>
      </w:r>
      <w:r w:rsidRPr="002E666F">
        <w:rPr>
          <w:rFonts w:ascii="Times New Roman" w:eastAsia="Times New Roman" w:hAnsi="Times New Roman" w:cs="Times New Roman"/>
          <w:spacing w:val="9"/>
          <w:kern w:val="0"/>
          <w:lang w:val="ru-RU"/>
          <w14:ligatures w14:val="none"/>
        </w:rPr>
        <w:t xml:space="preserve"> </w:t>
      </w:r>
    </w:p>
    <w:p w14:paraId="4929A87F" w14:textId="77777777" w:rsidR="00FE0713" w:rsidRPr="002E666F" w:rsidRDefault="00FE0713" w:rsidP="00FE0713">
      <w:pPr>
        <w:widowControl w:val="0"/>
        <w:spacing w:after="0"/>
        <w:ind w:firstLine="720"/>
        <w:jc w:val="both"/>
        <w:rPr>
          <w:rFonts w:ascii="Times New Roman" w:eastAsia="Times New Roman" w:hAnsi="Times New Roman" w:cs="Times New Roman"/>
          <w:spacing w:val="99"/>
          <w:kern w:val="0"/>
          <w:lang w:val="ru-RU"/>
          <w14:ligatures w14:val="none"/>
        </w:rPr>
      </w:pPr>
      <w:r w:rsidRPr="002E666F">
        <w:rPr>
          <w:rFonts w:ascii="Times New Roman" w:eastAsia="Times New Roman" w:hAnsi="Times New Roman" w:cs="Times New Roman"/>
          <w:spacing w:val="9"/>
          <w:kern w:val="0"/>
          <w:lang w:val="ru-RU"/>
          <w14:ligatures w14:val="none"/>
        </w:rPr>
        <w:t xml:space="preserve">Строк </w:t>
      </w:r>
      <w:proofErr w:type="spellStart"/>
      <w:r w:rsidRPr="002E666F">
        <w:rPr>
          <w:rFonts w:ascii="Times New Roman" w:eastAsia="Times New Roman" w:hAnsi="Times New Roman" w:cs="Times New Roman"/>
          <w:spacing w:val="9"/>
          <w:kern w:val="0"/>
          <w:lang w:val="ru-RU"/>
          <w14:ligatures w14:val="none"/>
        </w:rPr>
        <w:t>дії</w:t>
      </w:r>
      <w:proofErr w:type="spellEnd"/>
      <w:r w:rsidRPr="002E666F">
        <w:rPr>
          <w:rFonts w:ascii="Times New Roman" w:eastAsia="Times New Roman" w:hAnsi="Times New Roman" w:cs="Times New Roman"/>
          <w:spacing w:val="9"/>
          <w:kern w:val="0"/>
          <w:lang w:val="ru-RU"/>
          <w14:ligatures w14:val="none"/>
        </w:rPr>
        <w:t xml:space="preserve"> </w:t>
      </w:r>
      <w:proofErr w:type="spellStart"/>
      <w:r w:rsidRPr="002E666F">
        <w:rPr>
          <w:rFonts w:ascii="Times New Roman" w:eastAsia="Times New Roman" w:hAnsi="Times New Roman" w:cs="Times New Roman"/>
          <w:spacing w:val="9"/>
          <w:kern w:val="0"/>
          <w:lang w:val="ru-RU"/>
          <w14:ligatures w14:val="none"/>
        </w:rPr>
        <w:t>даної</w:t>
      </w:r>
      <w:proofErr w:type="spellEnd"/>
      <w:r w:rsidRPr="002E666F">
        <w:rPr>
          <w:rFonts w:ascii="Times New Roman" w:eastAsia="Times New Roman" w:hAnsi="Times New Roman" w:cs="Times New Roman"/>
          <w:spacing w:val="10"/>
          <w:kern w:val="0"/>
          <w:lang w:val="ru-RU"/>
          <w14:ligatures w14:val="none"/>
        </w:rPr>
        <w:t xml:space="preserve"> </w:t>
      </w:r>
      <w:proofErr w:type="spellStart"/>
      <w:r w:rsidRPr="002E666F">
        <w:rPr>
          <w:rFonts w:ascii="Times New Roman" w:eastAsia="Times New Roman" w:hAnsi="Times New Roman" w:cs="Times New Roman"/>
          <w:spacing w:val="-2"/>
          <w:kern w:val="0"/>
          <w:lang w:val="ru-RU"/>
          <w14:ligatures w14:val="none"/>
        </w:rPr>
        <w:t>довіреності</w:t>
      </w:r>
      <w:proofErr w:type="spellEnd"/>
      <w:r w:rsidRPr="002E666F">
        <w:rPr>
          <w:rFonts w:ascii="Times New Roman" w:eastAsia="Times New Roman" w:hAnsi="Times New Roman" w:cs="Times New Roman"/>
          <w:spacing w:val="-2"/>
          <w:kern w:val="0"/>
          <w:lang w:val="ru-RU"/>
          <w14:ligatures w14:val="none"/>
        </w:rPr>
        <w:t xml:space="preserve"> – до «__» _________ 202_ року.</w:t>
      </w:r>
      <w:r w:rsidRPr="002E666F">
        <w:rPr>
          <w:rFonts w:ascii="Times New Roman" w:eastAsia="Times New Roman" w:hAnsi="Times New Roman" w:cs="Times New Roman"/>
          <w:spacing w:val="99"/>
          <w:kern w:val="0"/>
          <w:lang w:val="ru-RU"/>
          <w14:ligatures w14:val="none"/>
        </w:rPr>
        <w:t xml:space="preserve"> </w:t>
      </w:r>
    </w:p>
    <w:p w14:paraId="5E31E614" w14:textId="77777777" w:rsidR="00FE0713" w:rsidRPr="002E666F" w:rsidRDefault="00FE0713" w:rsidP="00FE0713">
      <w:pPr>
        <w:spacing w:after="0" w:line="240" w:lineRule="auto"/>
        <w:rPr>
          <w:rFonts w:ascii="Times New Roman" w:eastAsia="Calibri" w:hAnsi="Times New Roman" w:cs="Times New Roman"/>
          <w:kern w:val="0"/>
          <w:lang w:val="ru-RU"/>
          <w14:ligatures w14:val="none"/>
        </w:rPr>
      </w:pPr>
    </w:p>
    <w:p w14:paraId="3B547438" w14:textId="77777777" w:rsidR="00FE0713" w:rsidRPr="002E666F" w:rsidRDefault="00FE0713" w:rsidP="00FE0713">
      <w:pPr>
        <w:spacing w:after="0" w:line="240" w:lineRule="auto"/>
        <w:rPr>
          <w:rFonts w:ascii="Times New Roman" w:eastAsia="Calibri" w:hAnsi="Times New Roman" w:cs="Times New Roman"/>
          <w:kern w:val="0"/>
          <w:lang w:val="ru-RU"/>
          <w14:ligatures w14:val="none"/>
        </w:rPr>
      </w:pPr>
      <w:proofErr w:type="spellStart"/>
      <w:r w:rsidRPr="002E666F">
        <w:rPr>
          <w:rFonts w:ascii="Times New Roman" w:eastAsia="Calibri" w:hAnsi="Times New Roman" w:cs="Times New Roman"/>
          <w:kern w:val="0"/>
          <w:lang w:val="ru-RU"/>
          <w14:ligatures w14:val="none"/>
        </w:rPr>
        <w:t>Підпис</w:t>
      </w:r>
      <w:proofErr w:type="spellEnd"/>
      <w:r w:rsidRPr="002E666F">
        <w:rPr>
          <w:rFonts w:ascii="Times New Roman" w:eastAsia="Calibri" w:hAnsi="Times New Roman" w:cs="Times New Roman"/>
          <w:kern w:val="0"/>
          <w:lang w:val="ru-RU"/>
          <w14:ligatures w14:val="none"/>
        </w:rPr>
        <w:t xml:space="preserve"> Брокера __________________________        _____________________ </w:t>
      </w:r>
      <w:proofErr w:type="spellStart"/>
      <w:r w:rsidRPr="002E666F">
        <w:rPr>
          <w:rFonts w:ascii="Times New Roman" w:eastAsia="Calibri" w:hAnsi="Times New Roman" w:cs="Times New Roman"/>
          <w:kern w:val="0"/>
          <w:lang w:val="ru-RU"/>
          <w14:ligatures w14:val="none"/>
        </w:rPr>
        <w:t>засвідчую</w:t>
      </w:r>
      <w:proofErr w:type="spellEnd"/>
      <w:r w:rsidRPr="002E666F">
        <w:rPr>
          <w:rFonts w:ascii="Times New Roman" w:eastAsia="Calibri" w:hAnsi="Times New Roman" w:cs="Times New Roman"/>
          <w:kern w:val="0"/>
          <w:lang w:val="ru-RU"/>
          <w14:ligatures w14:val="none"/>
        </w:rPr>
        <w:t>.</w:t>
      </w:r>
    </w:p>
    <w:p w14:paraId="31FB51D9" w14:textId="77777777" w:rsidR="00FE0713" w:rsidRPr="002E666F" w:rsidRDefault="00FE0713" w:rsidP="00FE0713">
      <w:pPr>
        <w:rPr>
          <w:rFonts w:ascii="Times New Roman" w:eastAsia="Calibri" w:hAnsi="Times New Roman" w:cs="Times New Roman"/>
          <w:i/>
          <w:iCs/>
          <w:kern w:val="0"/>
          <w:lang w:val="uk-UA"/>
          <w14:ligatures w14:val="none"/>
        </w:rPr>
      </w:pPr>
      <w:r w:rsidRPr="002E666F">
        <w:rPr>
          <w:rFonts w:ascii="Times New Roman" w:eastAsia="Calibri" w:hAnsi="Times New Roman" w:cs="Times New Roman"/>
          <w:i/>
          <w:iCs/>
          <w:kern w:val="0"/>
          <w:lang w:val="uk-UA"/>
          <w14:ligatures w14:val="none"/>
        </w:rPr>
        <w:tab/>
      </w:r>
      <w:r w:rsidRPr="002E666F">
        <w:rPr>
          <w:rFonts w:ascii="Times New Roman" w:eastAsia="Calibri" w:hAnsi="Times New Roman" w:cs="Times New Roman"/>
          <w:i/>
          <w:iCs/>
          <w:kern w:val="0"/>
          <w:lang w:val="uk-UA"/>
          <w14:ligatures w14:val="none"/>
        </w:rPr>
        <w:tab/>
      </w:r>
      <w:r w:rsidRPr="002E666F">
        <w:rPr>
          <w:rFonts w:ascii="Times New Roman" w:eastAsia="Calibri" w:hAnsi="Times New Roman" w:cs="Times New Roman"/>
          <w:i/>
          <w:iCs/>
          <w:kern w:val="0"/>
          <w:lang w:val="uk-UA"/>
          <w14:ligatures w14:val="none"/>
        </w:rPr>
        <w:tab/>
        <w:t>(ПІБ Брокера)</w:t>
      </w:r>
      <w:r w:rsidRPr="002E666F">
        <w:rPr>
          <w:rFonts w:ascii="Times New Roman" w:eastAsia="Calibri" w:hAnsi="Times New Roman" w:cs="Times New Roman"/>
          <w:i/>
          <w:iCs/>
          <w:kern w:val="0"/>
          <w:lang w:val="uk-UA"/>
          <w14:ligatures w14:val="none"/>
        </w:rPr>
        <w:tab/>
      </w:r>
      <w:r w:rsidRPr="002E666F">
        <w:rPr>
          <w:rFonts w:ascii="Times New Roman" w:eastAsia="Calibri" w:hAnsi="Times New Roman" w:cs="Times New Roman"/>
          <w:i/>
          <w:iCs/>
          <w:kern w:val="0"/>
          <w:lang w:val="uk-UA"/>
          <w14:ligatures w14:val="none"/>
        </w:rPr>
        <w:tab/>
      </w:r>
      <w:r w:rsidRPr="002E666F">
        <w:rPr>
          <w:rFonts w:ascii="Times New Roman" w:eastAsia="Calibri" w:hAnsi="Times New Roman" w:cs="Times New Roman"/>
          <w:i/>
          <w:iCs/>
          <w:kern w:val="0"/>
          <w:lang w:val="uk-UA"/>
          <w14:ligatures w14:val="none"/>
        </w:rPr>
        <w:tab/>
        <w:t xml:space="preserve">     (зразок підпису Брокера)</w:t>
      </w:r>
    </w:p>
    <w:tbl>
      <w:tblPr>
        <w:tblStyle w:val="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
        <w:gridCol w:w="2835"/>
        <w:gridCol w:w="284"/>
        <w:gridCol w:w="2687"/>
      </w:tblGrid>
      <w:tr w:rsidR="00FE0713" w:rsidRPr="002E666F" w14:paraId="409B1B6E" w14:textId="77777777" w:rsidTr="000675B5">
        <w:tc>
          <w:tcPr>
            <w:tcW w:w="3256" w:type="dxa"/>
            <w:tcBorders>
              <w:bottom w:val="single" w:sz="4" w:space="0" w:color="auto"/>
            </w:tcBorders>
          </w:tcPr>
          <w:p w14:paraId="117FD2F1" w14:textId="2CA8716C" w:rsidR="00FE0713" w:rsidRPr="002E666F" w:rsidRDefault="002E666F" w:rsidP="000675B5">
            <w:pPr>
              <w:rPr>
                <w:rFonts w:ascii="Times New Roman" w:eastAsia="Calibri" w:hAnsi="Times New Roman" w:cs="Times New Roman"/>
                <w:lang w:val="uk-UA"/>
              </w:rPr>
            </w:pPr>
            <w:bookmarkStart w:id="135" w:name="_Hlk147770716"/>
            <w:bookmarkStart w:id="136" w:name="_Hlk144457072"/>
            <w:r w:rsidRPr="002E666F">
              <w:rPr>
                <w:rFonts w:ascii="Times New Roman" w:eastAsia="Calibri" w:hAnsi="Times New Roman" w:cs="Times New Roman"/>
                <w:lang w:val="uk-UA"/>
              </w:rPr>
              <w:t>Керівник Відокремленого підрозділу Учасника торгів</w:t>
            </w:r>
          </w:p>
          <w:bookmarkEnd w:id="135"/>
          <w:p w14:paraId="6FCC2A9C" w14:textId="77777777" w:rsidR="00FE0713" w:rsidRPr="002E666F" w:rsidRDefault="00FE0713" w:rsidP="000675B5">
            <w:pPr>
              <w:rPr>
                <w:rFonts w:ascii="Times New Roman" w:eastAsia="Calibri" w:hAnsi="Times New Roman" w:cs="Times New Roman"/>
                <w:lang w:val="uk-UA"/>
              </w:rPr>
            </w:pPr>
          </w:p>
        </w:tc>
        <w:tc>
          <w:tcPr>
            <w:tcW w:w="283" w:type="dxa"/>
          </w:tcPr>
          <w:p w14:paraId="068B9252" w14:textId="77777777" w:rsidR="00FE0713" w:rsidRPr="002E666F" w:rsidRDefault="00FE0713" w:rsidP="000675B5">
            <w:pPr>
              <w:rPr>
                <w:rFonts w:ascii="Times New Roman" w:eastAsia="Calibri" w:hAnsi="Times New Roman" w:cs="Times New Roman"/>
                <w:lang w:val="uk-UA"/>
              </w:rPr>
            </w:pPr>
          </w:p>
        </w:tc>
        <w:tc>
          <w:tcPr>
            <w:tcW w:w="2835" w:type="dxa"/>
            <w:tcBorders>
              <w:bottom w:val="single" w:sz="4" w:space="0" w:color="auto"/>
            </w:tcBorders>
          </w:tcPr>
          <w:p w14:paraId="3378F9C7" w14:textId="77777777" w:rsidR="00FE0713" w:rsidRPr="002E666F" w:rsidRDefault="00FE0713" w:rsidP="000675B5">
            <w:pPr>
              <w:rPr>
                <w:rFonts w:ascii="Times New Roman" w:eastAsia="Calibri" w:hAnsi="Times New Roman" w:cs="Times New Roman"/>
                <w:lang w:val="uk-UA"/>
              </w:rPr>
            </w:pPr>
          </w:p>
        </w:tc>
        <w:tc>
          <w:tcPr>
            <w:tcW w:w="284" w:type="dxa"/>
          </w:tcPr>
          <w:p w14:paraId="431324A7" w14:textId="77777777" w:rsidR="00FE0713" w:rsidRPr="002E666F" w:rsidRDefault="00FE0713" w:rsidP="000675B5">
            <w:pPr>
              <w:rPr>
                <w:rFonts w:ascii="Times New Roman" w:eastAsia="Calibri" w:hAnsi="Times New Roman" w:cs="Times New Roman"/>
                <w:lang w:val="uk-UA"/>
              </w:rPr>
            </w:pPr>
          </w:p>
        </w:tc>
        <w:tc>
          <w:tcPr>
            <w:tcW w:w="2687" w:type="dxa"/>
            <w:tcBorders>
              <w:bottom w:val="single" w:sz="4" w:space="0" w:color="auto"/>
            </w:tcBorders>
          </w:tcPr>
          <w:p w14:paraId="507200F2" w14:textId="77777777" w:rsidR="00FE0713" w:rsidRPr="002E666F" w:rsidRDefault="00FE0713" w:rsidP="000675B5">
            <w:pPr>
              <w:rPr>
                <w:rFonts w:ascii="Times New Roman" w:eastAsia="Calibri" w:hAnsi="Times New Roman" w:cs="Times New Roman"/>
                <w:lang w:val="uk-UA"/>
              </w:rPr>
            </w:pPr>
          </w:p>
        </w:tc>
      </w:tr>
      <w:bookmarkEnd w:id="136"/>
      <w:tr w:rsidR="00FE0713" w:rsidRPr="002E666F" w14:paraId="5CE77B4E" w14:textId="77777777" w:rsidTr="000675B5">
        <w:tc>
          <w:tcPr>
            <w:tcW w:w="3256" w:type="dxa"/>
            <w:tcBorders>
              <w:top w:val="single" w:sz="4" w:space="0" w:color="auto"/>
            </w:tcBorders>
          </w:tcPr>
          <w:p w14:paraId="19782ACC" w14:textId="77777777" w:rsidR="00FE0713" w:rsidRPr="002E666F" w:rsidRDefault="00FE0713" w:rsidP="000675B5">
            <w:pPr>
              <w:jc w:val="center"/>
              <w:rPr>
                <w:rFonts w:ascii="Times New Roman" w:eastAsia="Calibri" w:hAnsi="Times New Roman" w:cs="Times New Roman"/>
                <w:i/>
                <w:iCs/>
                <w:lang w:val="uk-UA"/>
              </w:rPr>
            </w:pPr>
            <w:r w:rsidRPr="002E666F">
              <w:rPr>
                <w:rFonts w:ascii="Times New Roman" w:eastAsia="Calibri" w:hAnsi="Times New Roman" w:cs="Times New Roman"/>
                <w:i/>
                <w:iCs/>
                <w:lang w:val="uk-UA"/>
              </w:rPr>
              <w:t>(посада керівника)</w:t>
            </w:r>
          </w:p>
        </w:tc>
        <w:tc>
          <w:tcPr>
            <w:tcW w:w="283" w:type="dxa"/>
          </w:tcPr>
          <w:p w14:paraId="320E93CD" w14:textId="77777777" w:rsidR="00FE0713" w:rsidRPr="002E666F" w:rsidRDefault="00FE0713" w:rsidP="000675B5">
            <w:pPr>
              <w:jc w:val="center"/>
              <w:rPr>
                <w:rFonts w:ascii="Times New Roman" w:eastAsia="Calibri" w:hAnsi="Times New Roman" w:cs="Times New Roman"/>
                <w:i/>
                <w:iCs/>
                <w:lang w:val="uk-UA"/>
              </w:rPr>
            </w:pPr>
          </w:p>
        </w:tc>
        <w:tc>
          <w:tcPr>
            <w:tcW w:w="2835" w:type="dxa"/>
            <w:tcBorders>
              <w:top w:val="single" w:sz="4" w:space="0" w:color="auto"/>
            </w:tcBorders>
          </w:tcPr>
          <w:p w14:paraId="7448E215" w14:textId="77777777" w:rsidR="00FE0713" w:rsidRPr="002E666F" w:rsidRDefault="00FE0713" w:rsidP="000675B5">
            <w:pPr>
              <w:jc w:val="center"/>
              <w:rPr>
                <w:rFonts w:ascii="Times New Roman" w:eastAsia="Calibri" w:hAnsi="Times New Roman" w:cs="Times New Roman"/>
                <w:i/>
                <w:iCs/>
                <w:lang w:val="uk-UA"/>
              </w:rPr>
            </w:pPr>
            <w:r w:rsidRPr="002E666F">
              <w:rPr>
                <w:rFonts w:ascii="Times New Roman" w:eastAsia="Calibri" w:hAnsi="Times New Roman" w:cs="Times New Roman"/>
                <w:i/>
                <w:iCs/>
                <w:lang w:val="uk-UA"/>
              </w:rPr>
              <w:t>(підпис керівника)</w:t>
            </w:r>
          </w:p>
        </w:tc>
        <w:tc>
          <w:tcPr>
            <w:tcW w:w="284" w:type="dxa"/>
          </w:tcPr>
          <w:p w14:paraId="2B162BD4" w14:textId="77777777" w:rsidR="00FE0713" w:rsidRPr="002E666F" w:rsidRDefault="00FE0713" w:rsidP="000675B5">
            <w:pPr>
              <w:jc w:val="center"/>
              <w:rPr>
                <w:rFonts w:ascii="Times New Roman" w:eastAsia="Calibri" w:hAnsi="Times New Roman" w:cs="Times New Roman"/>
                <w:i/>
                <w:iCs/>
                <w:lang w:val="uk-UA"/>
              </w:rPr>
            </w:pPr>
          </w:p>
        </w:tc>
        <w:tc>
          <w:tcPr>
            <w:tcW w:w="2687" w:type="dxa"/>
            <w:tcBorders>
              <w:top w:val="single" w:sz="4" w:space="0" w:color="auto"/>
            </w:tcBorders>
          </w:tcPr>
          <w:p w14:paraId="0C9C2296" w14:textId="77777777" w:rsidR="00FE0713" w:rsidRPr="002E666F" w:rsidRDefault="00FE0713" w:rsidP="000675B5">
            <w:pPr>
              <w:jc w:val="center"/>
              <w:rPr>
                <w:rFonts w:ascii="Times New Roman" w:eastAsia="Calibri" w:hAnsi="Times New Roman" w:cs="Times New Roman"/>
                <w:i/>
                <w:iCs/>
                <w:lang w:val="uk-UA"/>
              </w:rPr>
            </w:pPr>
            <w:r w:rsidRPr="002E666F">
              <w:rPr>
                <w:rFonts w:ascii="Times New Roman" w:eastAsia="Calibri" w:hAnsi="Times New Roman" w:cs="Times New Roman"/>
                <w:i/>
                <w:iCs/>
                <w:lang w:val="uk-UA"/>
              </w:rPr>
              <w:t>(ПІБ керівника)</w:t>
            </w:r>
          </w:p>
        </w:tc>
      </w:tr>
      <w:tr w:rsidR="00FE0713" w:rsidRPr="002E666F" w14:paraId="5C8E1D52" w14:textId="77777777" w:rsidTr="000675B5">
        <w:tc>
          <w:tcPr>
            <w:tcW w:w="3256" w:type="dxa"/>
          </w:tcPr>
          <w:p w14:paraId="37723C9F" w14:textId="77777777" w:rsidR="00FE0713" w:rsidRPr="002E666F" w:rsidRDefault="00FE0713" w:rsidP="000675B5">
            <w:pPr>
              <w:rPr>
                <w:rFonts w:ascii="Times New Roman" w:eastAsia="Calibri" w:hAnsi="Times New Roman" w:cs="Times New Roman"/>
                <w:lang w:val="uk-UA"/>
              </w:rPr>
            </w:pPr>
          </w:p>
        </w:tc>
        <w:tc>
          <w:tcPr>
            <w:tcW w:w="283" w:type="dxa"/>
          </w:tcPr>
          <w:p w14:paraId="348C7F12" w14:textId="77777777" w:rsidR="00FE0713" w:rsidRPr="002E666F" w:rsidRDefault="00FE0713" w:rsidP="000675B5">
            <w:pPr>
              <w:rPr>
                <w:rFonts w:ascii="Times New Roman" w:eastAsia="Calibri" w:hAnsi="Times New Roman" w:cs="Times New Roman"/>
                <w:lang w:val="uk-UA"/>
              </w:rPr>
            </w:pPr>
          </w:p>
        </w:tc>
        <w:tc>
          <w:tcPr>
            <w:tcW w:w="2835" w:type="dxa"/>
          </w:tcPr>
          <w:p w14:paraId="0CF3B12E" w14:textId="77777777" w:rsidR="00FE0713" w:rsidRPr="002E666F" w:rsidRDefault="00FE0713" w:rsidP="000675B5">
            <w:pPr>
              <w:rPr>
                <w:rFonts w:ascii="Times New Roman" w:eastAsia="Calibri" w:hAnsi="Times New Roman" w:cs="Times New Roman"/>
                <w:lang w:val="uk-UA"/>
              </w:rPr>
            </w:pPr>
          </w:p>
          <w:p w14:paraId="7BE0EACE" w14:textId="77777777" w:rsidR="00FE0713" w:rsidRPr="002E666F" w:rsidRDefault="00FE0713" w:rsidP="000675B5">
            <w:pPr>
              <w:rPr>
                <w:rFonts w:ascii="Times New Roman" w:eastAsia="Calibri" w:hAnsi="Times New Roman" w:cs="Times New Roman"/>
                <w:lang w:val="uk-UA"/>
              </w:rPr>
            </w:pPr>
          </w:p>
          <w:p w14:paraId="7E9CCA68" w14:textId="77777777" w:rsidR="00FE0713" w:rsidRPr="002E666F" w:rsidRDefault="00FE0713" w:rsidP="000675B5">
            <w:pPr>
              <w:rPr>
                <w:rFonts w:ascii="Times New Roman" w:eastAsia="Calibri" w:hAnsi="Times New Roman" w:cs="Times New Roman"/>
                <w:lang w:val="uk-UA"/>
              </w:rPr>
            </w:pPr>
            <w:r w:rsidRPr="002E666F">
              <w:rPr>
                <w:rFonts w:ascii="Times New Roman" w:eastAsia="Calibri" w:hAnsi="Times New Roman" w:cs="Times New Roman"/>
                <w:lang w:val="uk-UA"/>
              </w:rPr>
              <w:t>М.П. (за наявності)</w:t>
            </w:r>
          </w:p>
        </w:tc>
        <w:tc>
          <w:tcPr>
            <w:tcW w:w="284" w:type="dxa"/>
          </w:tcPr>
          <w:p w14:paraId="600DF56F" w14:textId="77777777" w:rsidR="00FE0713" w:rsidRPr="002E666F" w:rsidRDefault="00FE0713" w:rsidP="000675B5">
            <w:pPr>
              <w:rPr>
                <w:rFonts w:ascii="Times New Roman" w:eastAsia="Calibri" w:hAnsi="Times New Roman" w:cs="Times New Roman"/>
                <w:lang w:val="uk-UA"/>
              </w:rPr>
            </w:pPr>
          </w:p>
        </w:tc>
        <w:tc>
          <w:tcPr>
            <w:tcW w:w="2687" w:type="dxa"/>
          </w:tcPr>
          <w:p w14:paraId="128D94B2" w14:textId="77777777" w:rsidR="00FE0713" w:rsidRPr="002E666F" w:rsidRDefault="00FE0713" w:rsidP="000675B5">
            <w:pPr>
              <w:rPr>
                <w:rFonts w:ascii="Times New Roman" w:eastAsia="Calibri" w:hAnsi="Times New Roman" w:cs="Times New Roman"/>
                <w:lang w:val="uk-UA"/>
              </w:rPr>
            </w:pPr>
          </w:p>
        </w:tc>
      </w:tr>
    </w:tbl>
    <w:p w14:paraId="750F544F" w14:textId="77777777" w:rsidR="00F400A3" w:rsidRDefault="00F400A3" w:rsidP="00F400A3">
      <w:pPr>
        <w:pStyle w:val="a6"/>
        <w:tabs>
          <w:tab w:val="left" w:pos="709"/>
          <w:tab w:val="left" w:pos="851"/>
          <w:tab w:val="left" w:pos="1134"/>
        </w:tabs>
        <w:ind w:firstLine="709"/>
        <w:jc w:val="right"/>
        <w:rPr>
          <w:rFonts w:cs="Times New Roman"/>
          <w:bCs/>
          <w:lang w:val="uk-UA"/>
        </w:rPr>
      </w:pPr>
    </w:p>
    <w:p w14:paraId="0A431B80" w14:textId="77777777" w:rsidR="009406A6" w:rsidRDefault="009406A6" w:rsidP="00F400A3">
      <w:pPr>
        <w:pStyle w:val="a6"/>
        <w:tabs>
          <w:tab w:val="left" w:pos="709"/>
          <w:tab w:val="left" w:pos="851"/>
          <w:tab w:val="left" w:pos="1134"/>
        </w:tabs>
        <w:ind w:firstLine="709"/>
        <w:jc w:val="right"/>
        <w:rPr>
          <w:rFonts w:cs="Times New Roman"/>
          <w:bCs/>
          <w:sz w:val="20"/>
          <w:szCs w:val="20"/>
          <w:lang w:val="uk-UA"/>
        </w:rPr>
      </w:pPr>
    </w:p>
    <w:p w14:paraId="6FE05796" w14:textId="77777777" w:rsidR="009406A6" w:rsidRDefault="009406A6" w:rsidP="00F400A3">
      <w:pPr>
        <w:pStyle w:val="a6"/>
        <w:tabs>
          <w:tab w:val="left" w:pos="709"/>
          <w:tab w:val="left" w:pos="851"/>
          <w:tab w:val="left" w:pos="1134"/>
        </w:tabs>
        <w:ind w:firstLine="709"/>
        <w:jc w:val="right"/>
        <w:rPr>
          <w:rFonts w:cs="Times New Roman"/>
          <w:bCs/>
          <w:sz w:val="20"/>
          <w:szCs w:val="20"/>
          <w:lang w:val="uk-UA"/>
        </w:rPr>
      </w:pPr>
    </w:p>
    <w:p w14:paraId="68225282" w14:textId="15E14463" w:rsidR="00F400A3" w:rsidRPr="00A71C4B" w:rsidRDefault="00F400A3" w:rsidP="00F400A3">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10</w:t>
      </w:r>
    </w:p>
    <w:p w14:paraId="07C43027" w14:textId="77777777" w:rsidR="00F400A3" w:rsidRDefault="00F400A3" w:rsidP="00F400A3">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0C78035D" w14:textId="7E93262A" w:rsidR="00F400A3" w:rsidRDefault="00251B3F" w:rsidP="00F400A3">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F400A3" w:rsidRPr="00A71C4B">
        <w:rPr>
          <w:rFonts w:cs="Times New Roman"/>
          <w:bCs/>
          <w:sz w:val="20"/>
          <w:szCs w:val="20"/>
          <w:lang w:val="uk-UA"/>
        </w:rPr>
        <w:t xml:space="preserve">на  товарній  біржі  -  </w:t>
      </w:r>
    </w:p>
    <w:p w14:paraId="7325CD4A" w14:textId="77777777" w:rsidR="00F400A3" w:rsidRDefault="00F400A3" w:rsidP="00F400A3">
      <w:pPr>
        <w:pStyle w:val="a6"/>
        <w:tabs>
          <w:tab w:val="left" w:pos="709"/>
          <w:tab w:val="left" w:pos="851"/>
          <w:tab w:val="left" w:pos="1134"/>
        </w:tabs>
        <w:ind w:firstLine="709"/>
        <w:jc w:val="right"/>
        <w:rPr>
          <w:rFonts w:cs="Times New Roman"/>
          <w:bCs/>
          <w:lang w:val="uk-UA"/>
        </w:rPr>
      </w:pPr>
      <w:r w:rsidRPr="00A71C4B">
        <w:rPr>
          <w:rFonts w:cs="Times New Roman"/>
          <w:bCs/>
          <w:sz w:val="20"/>
          <w:szCs w:val="20"/>
          <w:lang w:val="uk-UA"/>
        </w:rPr>
        <w:t>Товариство  з  обмеженою  відповідальністю «Українська ресурсна біржа»</w:t>
      </w:r>
    </w:p>
    <w:p w14:paraId="6543251A" w14:textId="67E61091" w:rsidR="00FE0713" w:rsidRDefault="00FE0713" w:rsidP="00E845BE">
      <w:pPr>
        <w:pStyle w:val="a6"/>
        <w:tabs>
          <w:tab w:val="left" w:pos="709"/>
          <w:tab w:val="left" w:pos="851"/>
          <w:tab w:val="left" w:pos="1134"/>
        </w:tabs>
        <w:ind w:firstLine="709"/>
        <w:jc w:val="right"/>
        <w:rPr>
          <w:rFonts w:cs="Times New Roman"/>
          <w:bCs/>
          <w:lang w:val="uk-UA"/>
        </w:rPr>
      </w:pPr>
    </w:p>
    <w:p w14:paraId="001686FC" w14:textId="7B453222" w:rsidR="00F400A3" w:rsidRDefault="00F400A3" w:rsidP="00E845BE">
      <w:pPr>
        <w:pStyle w:val="a6"/>
        <w:tabs>
          <w:tab w:val="left" w:pos="709"/>
          <w:tab w:val="left" w:pos="851"/>
          <w:tab w:val="left" w:pos="1134"/>
        </w:tabs>
        <w:ind w:firstLine="709"/>
        <w:jc w:val="right"/>
        <w:rPr>
          <w:rFonts w:cs="Times New Roman"/>
          <w:bCs/>
          <w:lang w:val="uk-UA"/>
        </w:rPr>
      </w:pPr>
    </w:p>
    <w:p w14:paraId="28A13239" w14:textId="25B5DE2A" w:rsidR="00F400A3" w:rsidRDefault="00F400A3" w:rsidP="00E845BE">
      <w:pPr>
        <w:pStyle w:val="a6"/>
        <w:tabs>
          <w:tab w:val="left" w:pos="709"/>
          <w:tab w:val="left" w:pos="851"/>
          <w:tab w:val="left" w:pos="1134"/>
        </w:tabs>
        <w:ind w:firstLine="709"/>
        <w:jc w:val="right"/>
        <w:rPr>
          <w:rFonts w:cs="Times New Roman"/>
          <w:bCs/>
          <w:lang w:val="uk-UA"/>
        </w:rPr>
      </w:pPr>
    </w:p>
    <w:p w14:paraId="30238FF1" w14:textId="77777777" w:rsidR="00F400A3" w:rsidRPr="00A42462" w:rsidRDefault="00F400A3" w:rsidP="00F400A3">
      <w:pPr>
        <w:ind w:right="49"/>
        <w:jc w:val="center"/>
        <w:rPr>
          <w:rFonts w:ascii="Times New Roman" w:eastAsia="Times New Roman" w:hAnsi="Times New Roman" w:cs="Times New Roman"/>
          <w:b/>
          <w:u w:val="single"/>
          <w:lang w:val="uk-UA" w:eastAsia="ru-RU"/>
        </w:rPr>
      </w:pPr>
      <w:r w:rsidRPr="00A42462">
        <w:rPr>
          <w:rFonts w:ascii="Times New Roman" w:eastAsia="Times New Roman" w:hAnsi="Times New Roman" w:cs="Times New Roman"/>
          <w:b/>
          <w:u w:val="single"/>
          <w:lang w:val="uk-UA" w:eastAsia="ru-RU"/>
        </w:rPr>
        <w:t>АНКЕТА (ОПИТУВАЛЬНИК) ФІЛІЇ/ПРЕДСТАВНИЦТВА ЮРИДИЧНОЇ ОСОБИ - КЛІЄНТА Товариства з обмеженою відповідальністю «УКРАЇНСЬКА РЕСУРСНА БІРЖА» (суб’єкта господарювання – резидента України)</w:t>
      </w:r>
    </w:p>
    <w:p w14:paraId="5F55D808" w14:textId="77777777" w:rsidR="00F400A3" w:rsidRPr="0007350F" w:rsidRDefault="00F400A3" w:rsidP="00F400A3">
      <w:pPr>
        <w:ind w:right="49"/>
        <w:jc w:val="center"/>
        <w:rPr>
          <w:rFonts w:ascii="Times New Roman" w:eastAsia="Times New Roman" w:hAnsi="Times New Roman" w:cs="Times New Roman"/>
          <w:b/>
          <w:sz w:val="24"/>
          <w:szCs w:val="24"/>
          <w:u w:val="single"/>
          <w:lang w:val="uk-UA" w:eastAsia="ru-RU"/>
        </w:rPr>
      </w:pPr>
    </w:p>
    <w:p w14:paraId="7B4D8FAE" w14:textId="77777777" w:rsidR="00F400A3" w:rsidRPr="00F400A3" w:rsidRDefault="00F400A3" w:rsidP="00F400A3">
      <w:pPr>
        <w:pStyle w:val="3"/>
        <w:spacing w:before="0"/>
        <w:ind w:right="49"/>
        <w:jc w:val="center"/>
        <w:rPr>
          <w:rFonts w:ascii="Times New Roman" w:hAnsi="Times New Roman" w:cs="Times New Roman"/>
          <w:b/>
          <w:i/>
          <w:iCs/>
          <w:color w:val="auto"/>
          <w:lang w:val="uk-UA"/>
        </w:rPr>
      </w:pPr>
      <w:r w:rsidRPr="00F400A3">
        <w:rPr>
          <w:rFonts w:ascii="Times New Roman" w:hAnsi="Times New Roman" w:cs="Times New Roman"/>
          <w:i/>
          <w:iCs/>
          <w:color w:val="auto"/>
          <w:spacing w:val="-1"/>
          <w:lang w:val="uk-UA"/>
        </w:rPr>
        <w:t>на</w:t>
      </w:r>
      <w:r w:rsidRPr="00F400A3">
        <w:rPr>
          <w:rFonts w:ascii="Times New Roman" w:hAnsi="Times New Roman" w:cs="Times New Roman"/>
          <w:i/>
          <w:iCs/>
          <w:color w:val="auto"/>
          <w:spacing w:val="-13"/>
          <w:lang w:val="uk-UA"/>
        </w:rPr>
        <w:t xml:space="preserve"> </w:t>
      </w:r>
      <w:r w:rsidRPr="00F400A3">
        <w:rPr>
          <w:rFonts w:ascii="Times New Roman" w:hAnsi="Times New Roman" w:cs="Times New Roman"/>
          <w:i/>
          <w:iCs/>
          <w:color w:val="auto"/>
          <w:lang w:val="uk-UA"/>
        </w:rPr>
        <w:t>виконання</w:t>
      </w:r>
      <w:r w:rsidRPr="00F400A3">
        <w:rPr>
          <w:rFonts w:ascii="Times New Roman" w:hAnsi="Times New Roman" w:cs="Times New Roman"/>
          <w:i/>
          <w:iCs/>
          <w:color w:val="auto"/>
          <w:spacing w:val="-6"/>
          <w:lang w:val="uk-UA"/>
        </w:rPr>
        <w:t xml:space="preserve"> </w:t>
      </w:r>
      <w:r w:rsidRPr="00F400A3">
        <w:rPr>
          <w:rFonts w:ascii="Times New Roman" w:hAnsi="Times New Roman" w:cs="Times New Roman"/>
          <w:i/>
          <w:iCs/>
          <w:color w:val="auto"/>
          <w:lang w:val="uk-UA"/>
        </w:rPr>
        <w:t>вимог</w:t>
      </w:r>
      <w:r w:rsidRPr="00F400A3">
        <w:rPr>
          <w:rFonts w:ascii="Times New Roman" w:hAnsi="Times New Roman" w:cs="Times New Roman"/>
          <w:i/>
          <w:iCs/>
          <w:color w:val="auto"/>
          <w:spacing w:val="-13"/>
          <w:lang w:val="uk-UA"/>
        </w:rPr>
        <w:t xml:space="preserve"> </w:t>
      </w:r>
      <w:r w:rsidRPr="00F400A3">
        <w:rPr>
          <w:rFonts w:ascii="Times New Roman" w:hAnsi="Times New Roman" w:cs="Times New Roman"/>
          <w:i/>
          <w:iCs/>
          <w:color w:val="auto"/>
          <w:spacing w:val="-1"/>
          <w:lang w:val="uk-UA"/>
        </w:rPr>
        <w:t>Закону</w:t>
      </w:r>
      <w:r w:rsidRPr="00F400A3">
        <w:rPr>
          <w:rFonts w:ascii="Times New Roman" w:hAnsi="Times New Roman" w:cs="Times New Roman"/>
          <w:i/>
          <w:iCs/>
          <w:color w:val="auto"/>
          <w:spacing w:val="-7"/>
          <w:lang w:val="uk-UA"/>
        </w:rPr>
        <w:t xml:space="preserve"> </w:t>
      </w:r>
      <w:r w:rsidRPr="00F400A3">
        <w:rPr>
          <w:rFonts w:ascii="Times New Roman" w:hAnsi="Times New Roman" w:cs="Times New Roman"/>
          <w:i/>
          <w:iCs/>
          <w:color w:val="auto"/>
          <w:lang w:val="uk-UA"/>
        </w:rPr>
        <w:t>України</w:t>
      </w:r>
      <w:r w:rsidRPr="00F400A3">
        <w:rPr>
          <w:rFonts w:ascii="Times New Roman" w:hAnsi="Times New Roman" w:cs="Times New Roman"/>
          <w:i/>
          <w:iCs/>
          <w:color w:val="auto"/>
          <w:spacing w:val="-13"/>
          <w:lang w:val="uk-UA"/>
        </w:rPr>
        <w:t xml:space="preserve"> </w:t>
      </w:r>
      <w:r w:rsidRPr="00F400A3">
        <w:rPr>
          <w:rFonts w:ascii="Times New Roman" w:hAnsi="Times New Roman" w:cs="Times New Roman"/>
          <w:i/>
          <w:iCs/>
          <w:color w:val="auto"/>
          <w:spacing w:val="1"/>
          <w:lang w:val="uk-UA"/>
        </w:rPr>
        <w:t>«Про</w:t>
      </w:r>
      <w:r w:rsidRPr="00F400A3">
        <w:rPr>
          <w:rFonts w:ascii="Times New Roman" w:hAnsi="Times New Roman" w:cs="Times New Roman"/>
          <w:i/>
          <w:iCs/>
          <w:color w:val="auto"/>
          <w:spacing w:val="-8"/>
          <w:lang w:val="uk-UA"/>
        </w:rPr>
        <w:t xml:space="preserve"> </w:t>
      </w:r>
      <w:r w:rsidRPr="00F400A3">
        <w:rPr>
          <w:rFonts w:ascii="Times New Roman" w:hAnsi="Times New Roman" w:cs="Times New Roman"/>
          <w:i/>
          <w:iCs/>
          <w:color w:val="auto"/>
          <w:spacing w:val="-1"/>
          <w:lang w:val="uk-UA"/>
        </w:rPr>
        <w:t>запобігання</w:t>
      </w:r>
      <w:r w:rsidRPr="00F400A3">
        <w:rPr>
          <w:rFonts w:ascii="Times New Roman" w:hAnsi="Times New Roman" w:cs="Times New Roman"/>
          <w:i/>
          <w:iCs/>
          <w:color w:val="auto"/>
          <w:spacing w:val="-7"/>
          <w:lang w:val="uk-UA"/>
        </w:rPr>
        <w:t xml:space="preserve"> </w:t>
      </w:r>
      <w:r w:rsidRPr="00F400A3">
        <w:rPr>
          <w:rFonts w:ascii="Times New Roman" w:hAnsi="Times New Roman" w:cs="Times New Roman"/>
          <w:i/>
          <w:iCs/>
          <w:color w:val="auto"/>
          <w:spacing w:val="4"/>
          <w:lang w:val="uk-UA"/>
        </w:rPr>
        <w:t>та</w:t>
      </w:r>
      <w:r w:rsidRPr="00F400A3">
        <w:rPr>
          <w:rFonts w:ascii="Times New Roman" w:hAnsi="Times New Roman" w:cs="Times New Roman"/>
          <w:i/>
          <w:iCs/>
          <w:color w:val="auto"/>
          <w:spacing w:val="54"/>
          <w:w w:val="99"/>
          <w:lang w:val="uk-UA"/>
        </w:rPr>
        <w:t xml:space="preserve"> </w:t>
      </w:r>
      <w:r w:rsidRPr="00F400A3">
        <w:rPr>
          <w:rFonts w:ascii="Times New Roman" w:hAnsi="Times New Roman" w:cs="Times New Roman"/>
          <w:i/>
          <w:iCs/>
          <w:color w:val="auto"/>
          <w:lang w:val="uk-UA"/>
        </w:rPr>
        <w:t>протидію легалізації</w:t>
      </w:r>
      <w:r w:rsidRPr="00F400A3">
        <w:rPr>
          <w:rFonts w:ascii="Times New Roman" w:hAnsi="Times New Roman" w:cs="Times New Roman"/>
          <w:i/>
          <w:iCs/>
          <w:color w:val="auto"/>
          <w:spacing w:val="-20"/>
          <w:lang w:val="uk-UA"/>
        </w:rPr>
        <w:t xml:space="preserve"> </w:t>
      </w:r>
      <w:r w:rsidRPr="00F400A3">
        <w:rPr>
          <w:rFonts w:ascii="Times New Roman" w:hAnsi="Times New Roman" w:cs="Times New Roman"/>
          <w:i/>
          <w:iCs/>
          <w:color w:val="auto"/>
          <w:lang w:val="uk-UA"/>
        </w:rPr>
        <w:t>(відмиванню)</w:t>
      </w:r>
      <w:r w:rsidRPr="00F400A3">
        <w:rPr>
          <w:rFonts w:ascii="Times New Roman" w:hAnsi="Times New Roman" w:cs="Times New Roman"/>
          <w:i/>
          <w:iCs/>
          <w:color w:val="auto"/>
          <w:spacing w:val="-24"/>
          <w:lang w:val="uk-UA"/>
        </w:rPr>
        <w:t xml:space="preserve"> </w:t>
      </w:r>
      <w:r w:rsidRPr="00F400A3">
        <w:rPr>
          <w:rFonts w:ascii="Times New Roman" w:hAnsi="Times New Roman" w:cs="Times New Roman"/>
          <w:i/>
          <w:iCs/>
          <w:color w:val="auto"/>
          <w:spacing w:val="1"/>
          <w:lang w:val="uk-UA"/>
        </w:rPr>
        <w:t>доходів,</w:t>
      </w:r>
      <w:r w:rsidRPr="00F400A3">
        <w:rPr>
          <w:rFonts w:ascii="Times New Roman" w:hAnsi="Times New Roman" w:cs="Times New Roman"/>
          <w:i/>
          <w:iCs/>
          <w:color w:val="auto"/>
          <w:spacing w:val="-17"/>
          <w:lang w:val="uk-UA"/>
        </w:rPr>
        <w:t xml:space="preserve"> </w:t>
      </w:r>
      <w:r w:rsidRPr="00F400A3">
        <w:rPr>
          <w:rFonts w:ascii="Times New Roman" w:hAnsi="Times New Roman" w:cs="Times New Roman"/>
          <w:i/>
          <w:iCs/>
          <w:color w:val="auto"/>
          <w:spacing w:val="-1"/>
          <w:lang w:val="uk-UA"/>
        </w:rPr>
        <w:t>одержаних</w:t>
      </w:r>
      <w:r w:rsidRPr="00F400A3">
        <w:rPr>
          <w:rFonts w:ascii="Times New Roman" w:hAnsi="Times New Roman" w:cs="Times New Roman"/>
          <w:i/>
          <w:iCs/>
          <w:color w:val="auto"/>
          <w:spacing w:val="29"/>
          <w:w w:val="99"/>
          <w:lang w:val="uk-UA"/>
        </w:rPr>
        <w:t xml:space="preserve"> </w:t>
      </w:r>
      <w:r w:rsidRPr="00F400A3">
        <w:rPr>
          <w:rFonts w:ascii="Times New Roman" w:hAnsi="Times New Roman" w:cs="Times New Roman"/>
          <w:i/>
          <w:iCs/>
          <w:color w:val="auto"/>
          <w:spacing w:val="-1"/>
          <w:lang w:val="uk-UA"/>
        </w:rPr>
        <w:t>злочинним</w:t>
      </w:r>
      <w:r w:rsidRPr="00F400A3">
        <w:rPr>
          <w:rFonts w:ascii="Times New Roman" w:hAnsi="Times New Roman" w:cs="Times New Roman"/>
          <w:i/>
          <w:iCs/>
          <w:color w:val="auto"/>
          <w:spacing w:val="-21"/>
          <w:lang w:val="uk-UA"/>
        </w:rPr>
        <w:t xml:space="preserve"> </w:t>
      </w:r>
      <w:r w:rsidRPr="00F400A3">
        <w:rPr>
          <w:rFonts w:ascii="Times New Roman" w:hAnsi="Times New Roman" w:cs="Times New Roman"/>
          <w:i/>
          <w:iCs/>
          <w:color w:val="auto"/>
          <w:spacing w:val="-1"/>
          <w:lang w:val="uk-UA"/>
        </w:rPr>
        <w:t>шляхом,</w:t>
      </w:r>
      <w:r w:rsidRPr="00F400A3">
        <w:rPr>
          <w:rFonts w:ascii="Times New Roman" w:hAnsi="Times New Roman" w:cs="Times New Roman"/>
          <w:b/>
          <w:i/>
          <w:iCs/>
          <w:noProof/>
          <w:color w:val="auto"/>
        </w:rPr>
        <mc:AlternateContent>
          <mc:Choice Requires="wpg">
            <w:drawing>
              <wp:anchor distT="0" distB="0" distL="114300" distR="114300" simplePos="0" relativeHeight="251659264" behindDoc="1" locked="0" layoutInCell="1" allowOverlap="1" wp14:anchorId="2187E098" wp14:editId="74BFFA29">
                <wp:simplePos x="0" y="0"/>
                <wp:positionH relativeFrom="page">
                  <wp:posOffset>4303395</wp:posOffset>
                </wp:positionH>
                <wp:positionV relativeFrom="paragraph">
                  <wp:posOffset>1296670</wp:posOffset>
                </wp:positionV>
                <wp:extent cx="181610" cy="10795"/>
                <wp:effectExtent l="7620" t="635" r="1270" b="762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042"/>
                          <a:chExt cx="286" cy="17"/>
                        </a:xfrm>
                      </wpg:grpSpPr>
                      <wpg:grpSp>
                        <wpg:cNvPr id="96" name="Group 18"/>
                        <wpg:cNvGrpSpPr>
                          <a:grpSpLocks/>
                        </wpg:cNvGrpSpPr>
                        <wpg:grpSpPr bwMode="auto">
                          <a:xfrm>
                            <a:off x="6785" y="2050"/>
                            <a:ext cx="269" cy="2"/>
                            <a:chOff x="6785" y="2050"/>
                            <a:chExt cx="269" cy="2"/>
                          </a:xfrm>
                        </wpg:grpSpPr>
                        <wps:wsp>
                          <wps:cNvPr id="97" name="Freeform 19"/>
                          <wps:cNvSpPr>
                            <a:spLocks/>
                          </wps:cNvSpPr>
                          <wps:spPr bwMode="auto">
                            <a:xfrm>
                              <a:off x="6785" y="2050"/>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0"/>
                        <wpg:cNvGrpSpPr>
                          <a:grpSpLocks/>
                        </wpg:cNvGrpSpPr>
                        <wpg:grpSpPr bwMode="auto">
                          <a:xfrm>
                            <a:off x="6814" y="2055"/>
                            <a:ext cx="226" cy="2"/>
                            <a:chOff x="6814" y="2055"/>
                            <a:chExt cx="226" cy="2"/>
                          </a:xfrm>
                        </wpg:grpSpPr>
                        <wps:wsp>
                          <wps:cNvPr id="99" name="Freeform 21"/>
                          <wps:cNvSpPr>
                            <a:spLocks/>
                          </wps:cNvSpPr>
                          <wps:spPr bwMode="auto">
                            <a:xfrm>
                              <a:off x="6814" y="2055"/>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43C5BC" id="Группа 95" o:spid="_x0000_s1026" style="position:absolute;margin-left:338.85pt;margin-top:102.1pt;width:14.3pt;height:.85pt;z-index:-251657216;mso-position-horizontal-relative:page" coordorigin="6777,2042"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">
                <v:group id="Group 18" o:spid="_x0000_s1027" style="position:absolute;left:6785;top:2050;width:269;height:2" coordorigin="6785,2050"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9" o:spid="_x0000_s1028" style="position:absolute;left:6785;top:2050;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" path="m,l269,e" filled="f" strokeweight=".82pt">
                    <v:path arrowok="t" o:connecttype="custom" o:connectlocs="0,0;269,0" o:connectangles="0,0"/>
                  </v:shape>
                </v:group>
                <v:group id="Group 20" o:spid="_x0000_s1029" style="position:absolute;left:6814;top:2055;width:226;height:2" coordorigin="6814,2055"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1" o:spid="_x0000_s1030" style="position:absolute;left:6814;top:2055;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" path="m,l226,e" filled="f" strokeweight=".34pt">
                    <v:path arrowok="t" o:connecttype="custom" o:connectlocs="0,0;226,0" o:connectangles="0,0"/>
                  </v:shape>
                </v:group>
                <w10:wrap anchorx="page"/>
              </v:group>
            </w:pict>
          </mc:Fallback>
        </mc:AlternateContent>
      </w:r>
      <w:r w:rsidRPr="00F400A3">
        <w:rPr>
          <w:rFonts w:ascii="Times New Roman" w:hAnsi="Times New Roman" w:cs="Times New Roman"/>
          <w:b/>
          <w:i/>
          <w:iCs/>
          <w:noProof/>
          <w:color w:val="auto"/>
        </w:rPr>
        <mc:AlternateContent>
          <mc:Choice Requires="wpg">
            <w:drawing>
              <wp:anchor distT="0" distB="0" distL="114300" distR="114300" simplePos="0" relativeHeight="251660288" behindDoc="1" locked="0" layoutInCell="1" allowOverlap="1" wp14:anchorId="03ECFA06" wp14:editId="354066DC">
                <wp:simplePos x="0" y="0"/>
                <wp:positionH relativeFrom="page">
                  <wp:posOffset>4303395</wp:posOffset>
                </wp:positionH>
                <wp:positionV relativeFrom="paragraph">
                  <wp:posOffset>1454785</wp:posOffset>
                </wp:positionV>
                <wp:extent cx="181610" cy="10795"/>
                <wp:effectExtent l="7620" t="6350" r="1270" b="1143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291"/>
                          <a:chExt cx="286" cy="17"/>
                        </a:xfrm>
                      </wpg:grpSpPr>
                      <wpg:grpSp>
                        <wpg:cNvPr id="91" name="Group 23"/>
                        <wpg:cNvGrpSpPr>
                          <a:grpSpLocks/>
                        </wpg:cNvGrpSpPr>
                        <wpg:grpSpPr bwMode="auto">
                          <a:xfrm>
                            <a:off x="6785" y="2299"/>
                            <a:ext cx="269" cy="2"/>
                            <a:chOff x="6785" y="2299"/>
                            <a:chExt cx="269" cy="2"/>
                          </a:xfrm>
                        </wpg:grpSpPr>
                        <wps:wsp>
                          <wps:cNvPr id="92" name="Freeform 24"/>
                          <wps:cNvSpPr>
                            <a:spLocks/>
                          </wps:cNvSpPr>
                          <wps:spPr bwMode="auto">
                            <a:xfrm>
                              <a:off x="6785" y="2299"/>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5"/>
                        <wpg:cNvGrpSpPr>
                          <a:grpSpLocks/>
                        </wpg:cNvGrpSpPr>
                        <wpg:grpSpPr bwMode="auto">
                          <a:xfrm>
                            <a:off x="6814" y="2304"/>
                            <a:ext cx="226" cy="2"/>
                            <a:chOff x="6814" y="2304"/>
                            <a:chExt cx="226" cy="2"/>
                          </a:xfrm>
                        </wpg:grpSpPr>
                        <wps:wsp>
                          <wps:cNvPr id="94" name="Freeform 26"/>
                          <wps:cNvSpPr>
                            <a:spLocks/>
                          </wps:cNvSpPr>
                          <wps:spPr bwMode="auto">
                            <a:xfrm>
                              <a:off x="6814" y="2304"/>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D1A3AFB" id="Группа 90" o:spid="_x0000_s1026" style="position:absolute;margin-left:338.85pt;margin-top:114.55pt;width:14.3pt;height:.85pt;z-index:-251656192;mso-position-horizontal-relative:page" coordorigin="6777,2291"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">
                <v:group id="Group 23" o:spid="_x0000_s1027" style="position:absolute;left:6785;top:2299;width:269;height:2" coordorigin="6785,2299"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4" o:spid="_x0000_s1028" style="position:absolute;left:6785;top:2299;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" path="m,l269,e" filled="f" strokeweight=".82pt">
                    <v:path arrowok="t" o:connecttype="custom" o:connectlocs="0,0;269,0" o:connectangles="0,0"/>
                  </v:shape>
                </v:group>
                <v:group id="Group 25" o:spid="_x0000_s1029" style="position:absolute;left:6814;top:2304;width:226;height:2" coordorigin="6814,2304"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6" o:spid="_x0000_s1030" style="position:absolute;left:6814;top:2304;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" path="m,l226,e" filled="f" strokeweight=".34pt">
                    <v:path arrowok="t" o:connecttype="custom" o:connectlocs="0,0;226,0" o:connectangles="0,0"/>
                  </v:shape>
                </v:group>
                <w10:wrap anchorx="page"/>
              </v:group>
            </w:pict>
          </mc:Fallback>
        </mc:AlternateContent>
      </w:r>
      <w:r w:rsidRPr="00F400A3">
        <w:rPr>
          <w:rFonts w:ascii="Times New Roman" w:hAnsi="Times New Roman" w:cs="Times New Roman"/>
          <w:i/>
          <w:iCs/>
          <w:color w:val="auto"/>
          <w:spacing w:val="-1"/>
          <w:lang w:val="uk-UA"/>
        </w:rPr>
        <w:t xml:space="preserve"> </w:t>
      </w:r>
      <w:r w:rsidRPr="00F400A3">
        <w:rPr>
          <w:rFonts w:ascii="Times New Roman" w:hAnsi="Times New Roman" w:cs="Times New Roman"/>
          <w:i/>
          <w:iCs/>
          <w:color w:val="auto"/>
          <w:lang w:val="uk-UA"/>
        </w:rPr>
        <w:t>фінансуванню</w:t>
      </w:r>
      <w:r w:rsidRPr="00F400A3">
        <w:rPr>
          <w:rFonts w:ascii="Times New Roman" w:hAnsi="Times New Roman" w:cs="Times New Roman"/>
          <w:i/>
          <w:iCs/>
          <w:color w:val="auto"/>
          <w:spacing w:val="-19"/>
          <w:lang w:val="uk-UA"/>
        </w:rPr>
        <w:t xml:space="preserve"> </w:t>
      </w:r>
      <w:r w:rsidRPr="00F400A3">
        <w:rPr>
          <w:rFonts w:ascii="Times New Roman" w:hAnsi="Times New Roman" w:cs="Times New Roman"/>
          <w:i/>
          <w:iCs/>
          <w:color w:val="auto"/>
          <w:lang w:val="uk-UA"/>
        </w:rPr>
        <w:t>тероризму</w:t>
      </w:r>
      <w:r w:rsidRPr="00F400A3">
        <w:rPr>
          <w:rFonts w:ascii="Times New Roman" w:hAnsi="Times New Roman" w:cs="Times New Roman"/>
          <w:i/>
          <w:iCs/>
          <w:color w:val="auto"/>
          <w:spacing w:val="-13"/>
          <w:lang w:val="uk-UA"/>
        </w:rPr>
        <w:t xml:space="preserve"> </w:t>
      </w:r>
      <w:r w:rsidRPr="00F400A3">
        <w:rPr>
          <w:rFonts w:ascii="Times New Roman" w:hAnsi="Times New Roman" w:cs="Times New Roman"/>
          <w:i/>
          <w:iCs/>
          <w:color w:val="auto"/>
          <w:spacing w:val="2"/>
          <w:lang w:val="uk-UA"/>
        </w:rPr>
        <w:t>та</w:t>
      </w:r>
      <w:r w:rsidRPr="00F400A3">
        <w:rPr>
          <w:rFonts w:ascii="Times New Roman" w:hAnsi="Times New Roman" w:cs="Times New Roman"/>
          <w:i/>
          <w:iCs/>
          <w:color w:val="auto"/>
          <w:spacing w:val="-19"/>
          <w:lang w:val="uk-UA"/>
        </w:rPr>
        <w:t xml:space="preserve"> </w:t>
      </w:r>
      <w:r w:rsidRPr="00F400A3">
        <w:rPr>
          <w:rFonts w:ascii="Times New Roman" w:hAnsi="Times New Roman" w:cs="Times New Roman"/>
          <w:i/>
          <w:iCs/>
          <w:color w:val="auto"/>
          <w:spacing w:val="-1"/>
          <w:lang w:val="uk-UA"/>
        </w:rPr>
        <w:t>фінансуванню</w:t>
      </w:r>
      <w:r w:rsidRPr="00F400A3">
        <w:rPr>
          <w:rFonts w:ascii="Times New Roman" w:hAnsi="Times New Roman" w:cs="Times New Roman"/>
          <w:i/>
          <w:iCs/>
          <w:color w:val="auto"/>
          <w:spacing w:val="-18"/>
          <w:lang w:val="uk-UA"/>
        </w:rPr>
        <w:t xml:space="preserve"> </w:t>
      </w:r>
      <w:r w:rsidRPr="00F400A3">
        <w:rPr>
          <w:rFonts w:ascii="Times New Roman" w:hAnsi="Times New Roman" w:cs="Times New Roman"/>
          <w:i/>
          <w:iCs/>
          <w:color w:val="auto"/>
          <w:lang w:val="uk-UA"/>
        </w:rPr>
        <w:t>розповсюдження</w:t>
      </w:r>
      <w:r w:rsidRPr="00F400A3">
        <w:rPr>
          <w:rFonts w:ascii="Times New Roman" w:hAnsi="Times New Roman" w:cs="Times New Roman"/>
          <w:i/>
          <w:iCs/>
          <w:color w:val="auto"/>
          <w:spacing w:val="-17"/>
          <w:lang w:val="uk-UA"/>
        </w:rPr>
        <w:t xml:space="preserve"> </w:t>
      </w:r>
      <w:r w:rsidRPr="00F400A3">
        <w:rPr>
          <w:rFonts w:ascii="Times New Roman" w:hAnsi="Times New Roman" w:cs="Times New Roman"/>
          <w:i/>
          <w:iCs/>
          <w:color w:val="auto"/>
          <w:spacing w:val="1"/>
          <w:lang w:val="uk-UA"/>
        </w:rPr>
        <w:t>зброї</w:t>
      </w:r>
      <w:r w:rsidRPr="00F400A3">
        <w:rPr>
          <w:rFonts w:ascii="Times New Roman" w:hAnsi="Times New Roman" w:cs="Times New Roman"/>
          <w:i/>
          <w:iCs/>
          <w:color w:val="auto"/>
          <w:spacing w:val="30"/>
          <w:w w:val="99"/>
          <w:lang w:val="uk-UA"/>
        </w:rPr>
        <w:t xml:space="preserve"> </w:t>
      </w:r>
      <w:r w:rsidRPr="00F400A3">
        <w:rPr>
          <w:rFonts w:ascii="Times New Roman" w:hAnsi="Times New Roman" w:cs="Times New Roman"/>
          <w:i/>
          <w:iCs/>
          <w:color w:val="auto"/>
          <w:lang w:val="uk-UA"/>
        </w:rPr>
        <w:t>масового знищення»</w:t>
      </w:r>
      <w:r w:rsidRPr="00F400A3">
        <w:rPr>
          <w:rFonts w:ascii="Times New Roman" w:eastAsiaTheme="minorHAnsi" w:hAnsi="Times New Roman" w:cs="Times New Roman"/>
          <w:i/>
          <w:iCs/>
          <w:color w:val="auto"/>
          <w:sz w:val="22"/>
          <w:szCs w:val="22"/>
          <w:lang w:val="uk-UA"/>
        </w:rPr>
        <w:t xml:space="preserve"> </w:t>
      </w:r>
      <w:r w:rsidRPr="00F400A3">
        <w:rPr>
          <w:rFonts w:ascii="Times New Roman" w:hAnsi="Times New Roman" w:cs="Times New Roman"/>
          <w:i/>
          <w:iCs/>
          <w:color w:val="auto"/>
          <w:lang w:val="uk-UA"/>
        </w:rPr>
        <w:t xml:space="preserve">від 06.12.2019 року </w:t>
      </w:r>
      <w:r w:rsidRPr="00F400A3">
        <w:rPr>
          <w:rFonts w:ascii="Times New Roman" w:hAnsi="Times New Roman" w:cs="Times New Roman"/>
          <w:i/>
          <w:iCs/>
          <w:color w:val="auto"/>
        </w:rPr>
        <w:t>N</w:t>
      </w:r>
      <w:r w:rsidRPr="00F400A3">
        <w:rPr>
          <w:rFonts w:ascii="Times New Roman" w:hAnsi="Times New Roman" w:cs="Times New Roman"/>
          <w:i/>
          <w:iCs/>
          <w:color w:val="auto"/>
          <w:lang w:val="uk-UA"/>
        </w:rPr>
        <w:t>361-</w:t>
      </w:r>
      <w:r w:rsidRPr="00F400A3">
        <w:rPr>
          <w:rFonts w:ascii="Times New Roman" w:hAnsi="Times New Roman" w:cs="Times New Roman"/>
          <w:i/>
          <w:iCs/>
          <w:color w:val="auto"/>
        </w:rPr>
        <w:t>IX</w:t>
      </w:r>
    </w:p>
    <w:p w14:paraId="698E122D" w14:textId="77777777" w:rsidR="00F400A3" w:rsidRPr="00245D39" w:rsidRDefault="00F400A3" w:rsidP="00F400A3">
      <w:pPr>
        <w:ind w:right="49"/>
        <w:rPr>
          <w:rFonts w:ascii="Times New Roman" w:eastAsia="Times New Roman" w:hAnsi="Times New Roman" w:cs="Times New Roman"/>
          <w:b/>
          <w:bCs/>
          <w:i/>
          <w:sz w:val="21"/>
          <w:szCs w:val="21"/>
          <w:lang w:val="uk-UA"/>
        </w:rPr>
      </w:pPr>
    </w:p>
    <w:tbl>
      <w:tblPr>
        <w:tblStyle w:val="a3"/>
        <w:tblW w:w="10064" w:type="dxa"/>
        <w:tblInd w:w="137" w:type="dxa"/>
        <w:tblLook w:val="04A0" w:firstRow="1" w:lastRow="0" w:firstColumn="1" w:lastColumn="0" w:noHBand="0" w:noVBand="1"/>
      </w:tblPr>
      <w:tblGrid>
        <w:gridCol w:w="601"/>
        <w:gridCol w:w="6439"/>
        <w:gridCol w:w="3024"/>
      </w:tblGrid>
      <w:tr w:rsidR="00F400A3" w:rsidRPr="000542A6" w14:paraId="74C0462B" w14:textId="77777777" w:rsidTr="00A42462">
        <w:tc>
          <w:tcPr>
            <w:tcW w:w="298" w:type="dxa"/>
          </w:tcPr>
          <w:p w14:paraId="0A5C2DE1"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p>
        </w:tc>
        <w:tc>
          <w:tcPr>
            <w:tcW w:w="6632" w:type="dxa"/>
          </w:tcPr>
          <w:p w14:paraId="0D58C8F0" w14:textId="77777777" w:rsidR="00F400A3" w:rsidRPr="00D8591A" w:rsidRDefault="00F400A3" w:rsidP="005D08D4">
            <w:pPr>
              <w:jc w:val="both"/>
              <w:rPr>
                <w:rFonts w:ascii="Times New Roman" w:hAnsi="Times New Roman" w:cs="Times New Roman"/>
                <w:shd w:val="clear" w:color="auto" w:fill="FFFFFF"/>
                <w:lang w:val="uk-UA"/>
              </w:rPr>
            </w:pPr>
            <w:r w:rsidRPr="00D8591A">
              <w:rPr>
                <w:rFonts w:ascii="Times New Roman" w:hAnsi="Times New Roman" w:cs="Times New Roman"/>
                <w:shd w:val="clear" w:color="auto" w:fill="FFFFFF"/>
                <w:lang w:val="uk-UA"/>
              </w:rPr>
              <w:t>Повне та скорочене найменування філії/представництва клієнта</w:t>
            </w:r>
          </w:p>
        </w:tc>
        <w:tc>
          <w:tcPr>
            <w:tcW w:w="3134" w:type="dxa"/>
          </w:tcPr>
          <w:p w14:paraId="22215B82" w14:textId="77777777" w:rsidR="00F400A3" w:rsidRPr="00A77C57" w:rsidRDefault="00F400A3" w:rsidP="005D08D4">
            <w:pPr>
              <w:rPr>
                <w:rFonts w:ascii="Times New Roman" w:hAnsi="Times New Roman" w:cs="Times New Roman"/>
                <w:lang w:val="uk-UA"/>
              </w:rPr>
            </w:pPr>
          </w:p>
        </w:tc>
      </w:tr>
      <w:tr w:rsidR="00F400A3" w:rsidRPr="000542A6" w14:paraId="15DF953E" w14:textId="77777777" w:rsidTr="00855EE7">
        <w:tc>
          <w:tcPr>
            <w:tcW w:w="298" w:type="dxa"/>
          </w:tcPr>
          <w:p w14:paraId="0F50C574"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2</w:t>
            </w:r>
          </w:p>
        </w:tc>
        <w:tc>
          <w:tcPr>
            <w:tcW w:w="6632" w:type="dxa"/>
            <w:shd w:val="clear" w:color="auto" w:fill="FFFFFF"/>
          </w:tcPr>
          <w:p w14:paraId="28B3A0EC" w14:textId="77777777" w:rsidR="00F400A3" w:rsidRPr="00D8591A" w:rsidRDefault="00F400A3" w:rsidP="005D08D4">
            <w:pPr>
              <w:pStyle w:val="1a"/>
              <w:spacing w:before="0" w:beforeAutospacing="0" w:after="0" w:afterAutospacing="0"/>
              <w:jc w:val="both"/>
              <w:rPr>
                <w:sz w:val="22"/>
                <w:szCs w:val="22"/>
                <w:lang w:val="uk-UA"/>
              </w:rPr>
            </w:pPr>
            <w:r w:rsidRPr="00D8591A">
              <w:rPr>
                <w:sz w:val="22"/>
                <w:szCs w:val="22"/>
                <w:lang w:val="uk-UA"/>
              </w:rPr>
              <w:t xml:space="preserve"> Форма власності юридичної особи, відокремленим підрозділом якої є </w:t>
            </w:r>
            <w:r w:rsidRPr="00D8591A">
              <w:rPr>
                <w:sz w:val="22"/>
                <w:szCs w:val="22"/>
                <w:shd w:val="clear" w:color="auto" w:fill="FFFFFF"/>
                <w:lang w:val="uk-UA"/>
              </w:rPr>
              <w:t>філія/представництво клієнта</w:t>
            </w:r>
            <w:r w:rsidRPr="00D8591A">
              <w:rPr>
                <w:sz w:val="22"/>
                <w:szCs w:val="22"/>
                <w:lang w:val="uk-UA"/>
              </w:rPr>
              <w:t xml:space="preserve"> (приватна,</w:t>
            </w:r>
            <w:r w:rsidRPr="00855EE7">
              <w:rPr>
                <w:sz w:val="22"/>
                <w:szCs w:val="22"/>
                <w:shd w:val="clear" w:color="auto" w:fill="FFFFFF"/>
                <w:lang w:val="uk-UA"/>
              </w:rPr>
              <w:t xml:space="preserve"> д</w:t>
            </w:r>
            <w:r w:rsidRPr="00D8591A">
              <w:rPr>
                <w:sz w:val="22"/>
                <w:szCs w:val="22"/>
                <w:lang w:val="uk-UA"/>
              </w:rPr>
              <w:t xml:space="preserve">ержавна, комунальна, колективна тощо)  </w:t>
            </w:r>
          </w:p>
        </w:tc>
        <w:tc>
          <w:tcPr>
            <w:tcW w:w="3134" w:type="dxa"/>
          </w:tcPr>
          <w:p w14:paraId="0E3156E7" w14:textId="77777777" w:rsidR="00F400A3" w:rsidRPr="00A77C57" w:rsidRDefault="00F400A3" w:rsidP="005D08D4">
            <w:pPr>
              <w:rPr>
                <w:rFonts w:ascii="Times New Roman" w:hAnsi="Times New Roman" w:cs="Times New Roman"/>
                <w:lang w:val="uk-UA"/>
              </w:rPr>
            </w:pPr>
          </w:p>
        </w:tc>
      </w:tr>
      <w:tr w:rsidR="00F400A3" w:rsidRPr="000542A6" w14:paraId="0AABA1F1" w14:textId="77777777" w:rsidTr="00A42462">
        <w:tc>
          <w:tcPr>
            <w:tcW w:w="298" w:type="dxa"/>
          </w:tcPr>
          <w:p w14:paraId="3D6D1D47"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3</w:t>
            </w:r>
          </w:p>
        </w:tc>
        <w:tc>
          <w:tcPr>
            <w:tcW w:w="6632" w:type="dxa"/>
          </w:tcPr>
          <w:p w14:paraId="1E08F7A6" w14:textId="77777777" w:rsidR="00F400A3" w:rsidRPr="004731BD" w:rsidRDefault="00F400A3" w:rsidP="005D08D4">
            <w:pPr>
              <w:rPr>
                <w:rFonts w:ascii="Times New Roman" w:hAnsi="Times New Roman" w:cs="Times New Roman"/>
                <w:lang w:val="uk-UA"/>
              </w:rPr>
            </w:pPr>
            <w:r w:rsidRPr="00A77C57">
              <w:rPr>
                <w:rFonts w:ascii="Times New Roman" w:hAnsi="Times New Roman" w:cs="Times New Roman"/>
                <w:lang w:val="uk-UA"/>
              </w:rPr>
              <w:t xml:space="preserve">Ідентифікаційний код </w:t>
            </w:r>
            <w:r w:rsidRPr="00C614E6">
              <w:rPr>
                <w:rFonts w:ascii="Times New Roman" w:hAnsi="Times New Roman" w:cs="Times New Roman"/>
                <w:shd w:val="clear" w:color="auto" w:fill="FFFFFF"/>
                <w:lang w:val="uk-UA"/>
              </w:rPr>
              <w:t>філії/представництва клієнта</w:t>
            </w:r>
            <w:r w:rsidRPr="00A77C57">
              <w:rPr>
                <w:rFonts w:ascii="Times New Roman" w:hAnsi="Times New Roman" w:cs="Times New Roman"/>
                <w:lang w:val="uk-UA"/>
              </w:rPr>
              <w:t xml:space="preserve"> згідно з </w:t>
            </w:r>
            <w:r w:rsidRPr="00A77C57">
              <w:rPr>
                <w:rFonts w:ascii="Times New Roman" w:hAnsi="Times New Roman" w:cs="Times New Roman"/>
                <w:shd w:val="clear" w:color="auto" w:fill="FFFFFF"/>
                <w:lang w:val="uk-UA"/>
              </w:rPr>
              <w:t>Єдин</w:t>
            </w:r>
            <w:r>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державн</w:t>
            </w:r>
            <w:r>
              <w:rPr>
                <w:rFonts w:ascii="Times New Roman" w:hAnsi="Times New Roman" w:cs="Times New Roman"/>
                <w:shd w:val="clear" w:color="auto" w:fill="FFFFFF"/>
                <w:lang w:val="uk-UA"/>
              </w:rPr>
              <w:t>им</w:t>
            </w:r>
            <w:r w:rsidRPr="00A77C57">
              <w:rPr>
                <w:rFonts w:ascii="Times New Roman" w:hAnsi="Times New Roman" w:cs="Times New Roman"/>
                <w:shd w:val="clear" w:color="auto" w:fill="FFFFFF"/>
                <w:lang w:val="uk-UA"/>
              </w:rPr>
              <w:t xml:space="preserve"> реєстр</w:t>
            </w:r>
            <w:r>
              <w:rPr>
                <w:rFonts w:ascii="Times New Roman" w:hAnsi="Times New Roman" w:cs="Times New Roman"/>
                <w:shd w:val="clear" w:color="auto" w:fill="FFFFFF"/>
                <w:lang w:val="uk-UA"/>
              </w:rPr>
              <w:t>ом</w:t>
            </w:r>
            <w:r w:rsidRPr="00A77C57">
              <w:rPr>
                <w:rFonts w:ascii="Times New Roman" w:hAnsi="Times New Roman" w:cs="Times New Roman"/>
                <w:shd w:val="clear" w:color="auto" w:fill="FFFFFF"/>
                <w:lang w:val="uk-UA"/>
              </w:rPr>
              <w:t xml:space="preserve"> юридичних осіб, фізичних осіб-підприємців та громадських формувань (далі - ЄДР)</w:t>
            </w:r>
            <w:r w:rsidRPr="004731BD">
              <w:rPr>
                <w:rFonts w:ascii="Times New Roman" w:hAnsi="Times New Roman" w:cs="Times New Roman"/>
                <w:shd w:val="clear" w:color="auto" w:fill="FFFFFF"/>
                <w:lang w:val="uk-UA"/>
              </w:rPr>
              <w:t xml:space="preserve"> </w:t>
            </w:r>
          </w:p>
        </w:tc>
        <w:tc>
          <w:tcPr>
            <w:tcW w:w="3134" w:type="dxa"/>
          </w:tcPr>
          <w:p w14:paraId="59116063" w14:textId="77777777" w:rsidR="00F400A3" w:rsidRPr="00A77C57" w:rsidRDefault="00F400A3" w:rsidP="005D08D4">
            <w:pPr>
              <w:rPr>
                <w:rFonts w:ascii="Times New Roman" w:hAnsi="Times New Roman" w:cs="Times New Roman"/>
                <w:lang w:val="uk-UA"/>
              </w:rPr>
            </w:pPr>
          </w:p>
        </w:tc>
      </w:tr>
      <w:tr w:rsidR="00F400A3" w:rsidRPr="000542A6" w14:paraId="520F0F1F" w14:textId="77777777" w:rsidTr="00A42462">
        <w:tc>
          <w:tcPr>
            <w:tcW w:w="298" w:type="dxa"/>
          </w:tcPr>
          <w:p w14:paraId="75704435"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4</w:t>
            </w:r>
          </w:p>
        </w:tc>
        <w:tc>
          <w:tcPr>
            <w:tcW w:w="6632" w:type="dxa"/>
          </w:tcPr>
          <w:p w14:paraId="6EF5A527" w14:textId="77777777" w:rsidR="00F400A3" w:rsidRPr="004731BD" w:rsidRDefault="00F400A3" w:rsidP="005D08D4">
            <w:pPr>
              <w:pStyle w:val="1a"/>
              <w:spacing w:before="0" w:beforeAutospacing="0" w:after="0" w:afterAutospacing="0"/>
              <w:rPr>
                <w:sz w:val="22"/>
                <w:szCs w:val="22"/>
                <w:lang w:val="uk-UA"/>
              </w:rPr>
            </w:pPr>
            <w:r w:rsidRPr="00A77C57">
              <w:rPr>
                <w:sz w:val="22"/>
                <w:szCs w:val="22"/>
                <w:lang w:val="uk-UA"/>
              </w:rPr>
              <w:t xml:space="preserve">Дата та номер запису </w:t>
            </w:r>
            <w:r w:rsidRPr="004731BD">
              <w:rPr>
                <w:sz w:val="22"/>
                <w:szCs w:val="22"/>
                <w:lang w:val="uk-UA"/>
              </w:rPr>
              <w:t xml:space="preserve">щодо внесення </w:t>
            </w:r>
            <w:r w:rsidRPr="00C614E6">
              <w:rPr>
                <w:shd w:val="clear" w:color="auto" w:fill="FFFFFF"/>
                <w:lang w:val="uk-UA"/>
              </w:rPr>
              <w:t>філії/представництва клієнта</w:t>
            </w:r>
            <w:r w:rsidRPr="004731BD">
              <w:rPr>
                <w:sz w:val="22"/>
                <w:szCs w:val="22"/>
                <w:lang w:val="uk-UA"/>
              </w:rPr>
              <w:t xml:space="preserve"> </w:t>
            </w:r>
            <w:proofErr w:type="spellStart"/>
            <w:r w:rsidRPr="004731BD">
              <w:rPr>
                <w:sz w:val="22"/>
                <w:szCs w:val="22"/>
                <w:lang w:val="uk-UA"/>
              </w:rPr>
              <w:t>клієнта</w:t>
            </w:r>
            <w:proofErr w:type="spellEnd"/>
            <w:r w:rsidRPr="004731BD">
              <w:rPr>
                <w:sz w:val="22"/>
                <w:szCs w:val="22"/>
                <w:lang w:val="uk-UA"/>
              </w:rPr>
              <w:t xml:space="preserve"> </w:t>
            </w:r>
            <w:r w:rsidRPr="00A77C57">
              <w:rPr>
                <w:sz w:val="22"/>
                <w:szCs w:val="22"/>
                <w:lang w:val="uk-UA"/>
              </w:rPr>
              <w:t>в ЄДР</w:t>
            </w:r>
            <w:r w:rsidRPr="004731BD">
              <w:rPr>
                <w:sz w:val="22"/>
                <w:szCs w:val="22"/>
                <w:lang w:val="ru-RU"/>
              </w:rPr>
              <w:t xml:space="preserve"> </w:t>
            </w:r>
          </w:p>
        </w:tc>
        <w:tc>
          <w:tcPr>
            <w:tcW w:w="3134" w:type="dxa"/>
          </w:tcPr>
          <w:p w14:paraId="60CDCBC4" w14:textId="77777777" w:rsidR="00F400A3" w:rsidRPr="00A77C57" w:rsidRDefault="00F400A3" w:rsidP="005D08D4">
            <w:pPr>
              <w:rPr>
                <w:rFonts w:ascii="Times New Roman" w:hAnsi="Times New Roman" w:cs="Times New Roman"/>
                <w:lang w:val="uk-UA"/>
              </w:rPr>
            </w:pPr>
          </w:p>
        </w:tc>
      </w:tr>
      <w:tr w:rsidR="00F400A3" w:rsidRPr="000542A6" w14:paraId="2CBC5A55" w14:textId="77777777" w:rsidTr="00A42462">
        <w:tc>
          <w:tcPr>
            <w:tcW w:w="298" w:type="dxa"/>
          </w:tcPr>
          <w:p w14:paraId="26C3E7D6"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5</w:t>
            </w:r>
          </w:p>
        </w:tc>
        <w:tc>
          <w:tcPr>
            <w:tcW w:w="6632" w:type="dxa"/>
          </w:tcPr>
          <w:p w14:paraId="44A1D2D6"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spacing w:val="-1"/>
                <w:lang w:val="uk-UA"/>
              </w:rPr>
              <w:t>Місцезнаходження</w:t>
            </w:r>
            <w:r>
              <w:rPr>
                <w:rFonts w:ascii="Times New Roman" w:hAnsi="Times New Roman" w:cs="Times New Roman"/>
                <w:spacing w:val="-1"/>
                <w:lang w:val="uk-UA"/>
              </w:rPr>
              <w:t xml:space="preserve"> / Місце реєстрації</w:t>
            </w:r>
            <w:r w:rsidRPr="00C614E6">
              <w:rPr>
                <w:rFonts w:ascii="Times New Roman" w:hAnsi="Times New Roman" w:cs="Times New Roman"/>
                <w:shd w:val="clear" w:color="auto" w:fill="FFFFFF"/>
                <w:lang w:val="uk-UA"/>
              </w:rPr>
              <w:t xml:space="preserve"> філії/представництва клієнта</w:t>
            </w:r>
          </w:p>
        </w:tc>
        <w:tc>
          <w:tcPr>
            <w:tcW w:w="3134" w:type="dxa"/>
          </w:tcPr>
          <w:p w14:paraId="0F222A45" w14:textId="77777777" w:rsidR="00F400A3" w:rsidRPr="00A77C57" w:rsidRDefault="00F400A3" w:rsidP="005D08D4">
            <w:pPr>
              <w:rPr>
                <w:rFonts w:ascii="Times New Roman" w:hAnsi="Times New Roman" w:cs="Times New Roman"/>
                <w:lang w:val="uk-UA"/>
              </w:rPr>
            </w:pPr>
          </w:p>
        </w:tc>
      </w:tr>
      <w:tr w:rsidR="00F400A3" w:rsidRPr="000542A6" w14:paraId="0B558514" w14:textId="77777777" w:rsidTr="00A42462">
        <w:tc>
          <w:tcPr>
            <w:tcW w:w="298" w:type="dxa"/>
          </w:tcPr>
          <w:p w14:paraId="50E22A5F" w14:textId="77777777" w:rsidR="00F400A3" w:rsidRPr="004731BD" w:rsidRDefault="00F400A3" w:rsidP="005D08D4">
            <w:pPr>
              <w:rPr>
                <w:rFonts w:ascii="Times New Roman" w:hAnsi="Times New Roman" w:cs="Times New Roman"/>
                <w:lang w:val="uk-UA"/>
              </w:rPr>
            </w:pPr>
            <w:r>
              <w:rPr>
                <w:rFonts w:ascii="Times New Roman" w:hAnsi="Times New Roman" w:cs="Times New Roman"/>
                <w:lang w:val="uk-UA"/>
              </w:rPr>
              <w:t>6</w:t>
            </w:r>
          </w:p>
        </w:tc>
        <w:tc>
          <w:tcPr>
            <w:tcW w:w="6632" w:type="dxa"/>
          </w:tcPr>
          <w:p w14:paraId="0F8060E5" w14:textId="77777777" w:rsidR="00F400A3" w:rsidRPr="00A77C57" w:rsidRDefault="00F400A3" w:rsidP="005D08D4">
            <w:pPr>
              <w:rPr>
                <w:rFonts w:ascii="Times New Roman" w:hAnsi="Times New Roman" w:cs="Times New Roman"/>
                <w:lang w:val="uk-UA"/>
              </w:rPr>
            </w:pPr>
            <w:r>
              <w:rPr>
                <w:rFonts w:ascii="Times New Roman" w:hAnsi="Times New Roman" w:cs="Times New Roman"/>
                <w:spacing w:val="-1"/>
                <w:lang w:val="uk-UA"/>
              </w:rPr>
              <w:t>Фактичне м</w:t>
            </w:r>
            <w:r w:rsidRPr="00A77C57">
              <w:rPr>
                <w:rFonts w:ascii="Times New Roman" w:hAnsi="Times New Roman" w:cs="Times New Roman"/>
                <w:spacing w:val="-1"/>
                <w:lang w:val="uk-UA"/>
              </w:rPr>
              <w:t>ісцезнаходження</w:t>
            </w:r>
            <w:r w:rsidRPr="00C614E6">
              <w:rPr>
                <w:rFonts w:ascii="Times New Roman" w:hAnsi="Times New Roman" w:cs="Times New Roman"/>
                <w:shd w:val="clear" w:color="auto" w:fill="FFFFFF"/>
                <w:lang w:val="uk-UA"/>
              </w:rPr>
              <w:t xml:space="preserve"> філії/представництва клієнта</w:t>
            </w:r>
          </w:p>
        </w:tc>
        <w:tc>
          <w:tcPr>
            <w:tcW w:w="3134" w:type="dxa"/>
          </w:tcPr>
          <w:p w14:paraId="4B11F7A0" w14:textId="77777777" w:rsidR="00F400A3" w:rsidRPr="00A77C57" w:rsidRDefault="00F400A3" w:rsidP="005D08D4">
            <w:pPr>
              <w:rPr>
                <w:rFonts w:ascii="Times New Roman" w:hAnsi="Times New Roman" w:cs="Times New Roman"/>
                <w:lang w:val="uk-UA"/>
              </w:rPr>
            </w:pPr>
          </w:p>
        </w:tc>
      </w:tr>
      <w:tr w:rsidR="00F400A3" w:rsidRPr="00A77C57" w14:paraId="65273A83" w14:textId="77777777" w:rsidTr="00A42462">
        <w:tc>
          <w:tcPr>
            <w:tcW w:w="298" w:type="dxa"/>
          </w:tcPr>
          <w:p w14:paraId="6ADEFC79"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7</w:t>
            </w:r>
          </w:p>
        </w:tc>
        <w:tc>
          <w:tcPr>
            <w:tcW w:w="6632" w:type="dxa"/>
          </w:tcPr>
          <w:p w14:paraId="07888E3E"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Номери</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контактних</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телефонів</w:t>
            </w:r>
            <w:r>
              <w:rPr>
                <w:rFonts w:ascii="Times New Roman" w:hAnsi="Times New Roman" w:cs="Times New Roman"/>
                <w:spacing w:val="-1"/>
                <w:lang w:val="uk-UA"/>
              </w:rPr>
              <w:t>, факсів</w:t>
            </w:r>
          </w:p>
        </w:tc>
        <w:tc>
          <w:tcPr>
            <w:tcW w:w="3134" w:type="dxa"/>
          </w:tcPr>
          <w:p w14:paraId="1CC5A3BD" w14:textId="77777777" w:rsidR="00F400A3" w:rsidRPr="00A77C57" w:rsidRDefault="00F400A3" w:rsidP="005D08D4">
            <w:pPr>
              <w:rPr>
                <w:rFonts w:ascii="Times New Roman" w:hAnsi="Times New Roman" w:cs="Times New Roman"/>
                <w:lang w:val="uk-UA"/>
              </w:rPr>
            </w:pPr>
          </w:p>
        </w:tc>
      </w:tr>
      <w:tr w:rsidR="00F400A3" w:rsidRPr="000542A6" w14:paraId="14D8DB6F" w14:textId="77777777" w:rsidTr="00A42462">
        <w:tc>
          <w:tcPr>
            <w:tcW w:w="298" w:type="dxa"/>
          </w:tcPr>
          <w:p w14:paraId="2CFC9DEA"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8</w:t>
            </w:r>
          </w:p>
        </w:tc>
        <w:tc>
          <w:tcPr>
            <w:tcW w:w="6632" w:type="dxa"/>
          </w:tcPr>
          <w:p w14:paraId="7242EA2E"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spacing w:val="-1"/>
                <w:lang w:val="uk-UA"/>
              </w:rPr>
              <w:t>Адреса</w:t>
            </w:r>
            <w:r w:rsidRPr="00A77C57">
              <w:rPr>
                <w:rFonts w:ascii="Times New Roman" w:hAnsi="Times New Roman" w:cs="Times New Roman"/>
                <w:spacing w:val="6"/>
                <w:lang w:val="uk-UA"/>
              </w:rPr>
              <w:t xml:space="preserve"> </w:t>
            </w:r>
            <w:r w:rsidRPr="00A77C57">
              <w:rPr>
                <w:rFonts w:ascii="Times New Roman" w:hAnsi="Times New Roman" w:cs="Times New Roman"/>
                <w:lang w:val="uk-UA"/>
              </w:rPr>
              <w:t>електронної</w:t>
            </w:r>
            <w:r w:rsidRPr="00A77C57">
              <w:rPr>
                <w:rFonts w:ascii="Times New Roman" w:hAnsi="Times New Roman" w:cs="Times New Roman"/>
                <w:spacing w:val="-1"/>
                <w:lang w:val="uk-UA"/>
              </w:rPr>
              <w:t xml:space="preserve"> </w:t>
            </w:r>
            <w:r w:rsidRPr="00A77C57">
              <w:rPr>
                <w:rFonts w:ascii="Times New Roman" w:hAnsi="Times New Roman" w:cs="Times New Roman"/>
                <w:lang w:val="uk-UA"/>
              </w:rPr>
              <w:t>пошти,</w:t>
            </w:r>
            <w:r w:rsidRPr="00A77C57">
              <w:rPr>
                <w:rFonts w:ascii="Times New Roman" w:hAnsi="Times New Roman" w:cs="Times New Roman"/>
                <w:spacing w:val="11"/>
                <w:lang w:val="uk-UA"/>
              </w:rPr>
              <w:t xml:space="preserve"> </w:t>
            </w:r>
            <w:r w:rsidRPr="00A77C57">
              <w:rPr>
                <w:rFonts w:ascii="Times New Roman" w:hAnsi="Times New Roman" w:cs="Times New Roman"/>
                <w:spacing w:val="-2"/>
                <w:lang w:val="uk-UA"/>
              </w:rPr>
              <w:t>офіційний</w:t>
            </w:r>
            <w:r w:rsidRPr="00A77C57">
              <w:rPr>
                <w:rFonts w:ascii="Times New Roman" w:hAnsi="Times New Roman" w:cs="Times New Roman"/>
                <w:spacing w:val="19"/>
                <w:lang w:val="uk-UA"/>
              </w:rPr>
              <w:t xml:space="preserve"> </w:t>
            </w:r>
            <w:r w:rsidRPr="00A77C57">
              <w:rPr>
                <w:rFonts w:ascii="Times New Roman" w:hAnsi="Times New Roman" w:cs="Times New Roman"/>
                <w:spacing w:val="-1"/>
                <w:lang w:val="uk-UA"/>
              </w:rPr>
              <w:t>веб-сайт</w:t>
            </w:r>
            <w:r w:rsidRPr="00A77C57">
              <w:rPr>
                <w:rFonts w:ascii="Times New Roman" w:hAnsi="Times New Roman" w:cs="Times New Roman"/>
                <w:spacing w:val="13"/>
                <w:lang w:val="uk-UA"/>
              </w:rPr>
              <w:t xml:space="preserve"> </w:t>
            </w:r>
            <w:r w:rsidRPr="00A77C57">
              <w:rPr>
                <w:rFonts w:ascii="Times New Roman" w:hAnsi="Times New Roman" w:cs="Times New Roman"/>
                <w:lang w:val="uk-UA"/>
              </w:rPr>
              <w:t>(за</w:t>
            </w:r>
            <w:r w:rsidRPr="00A77C57">
              <w:rPr>
                <w:rFonts w:ascii="Times New Roman" w:hAnsi="Times New Roman" w:cs="Times New Roman"/>
                <w:spacing w:val="36"/>
                <w:lang w:val="uk-UA"/>
              </w:rPr>
              <w:t xml:space="preserve"> </w:t>
            </w:r>
            <w:r w:rsidRPr="00A77C57">
              <w:rPr>
                <w:rFonts w:ascii="Times New Roman" w:hAnsi="Times New Roman" w:cs="Times New Roman"/>
                <w:spacing w:val="-1"/>
                <w:lang w:val="uk-UA"/>
              </w:rPr>
              <w:t>наявності)</w:t>
            </w:r>
          </w:p>
        </w:tc>
        <w:tc>
          <w:tcPr>
            <w:tcW w:w="3134" w:type="dxa"/>
          </w:tcPr>
          <w:p w14:paraId="0C1ECE31" w14:textId="77777777" w:rsidR="00F400A3" w:rsidRPr="00A77C57" w:rsidRDefault="00F400A3" w:rsidP="005D08D4">
            <w:pPr>
              <w:rPr>
                <w:rFonts w:ascii="Times New Roman" w:hAnsi="Times New Roman" w:cs="Times New Roman"/>
                <w:lang w:val="uk-UA"/>
              </w:rPr>
            </w:pPr>
          </w:p>
        </w:tc>
      </w:tr>
      <w:tr w:rsidR="00F400A3" w:rsidRPr="00334E73" w14:paraId="57662BE1" w14:textId="77777777" w:rsidTr="00A42462">
        <w:tc>
          <w:tcPr>
            <w:tcW w:w="298" w:type="dxa"/>
          </w:tcPr>
          <w:p w14:paraId="5E66FC8D"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9</w:t>
            </w:r>
          </w:p>
        </w:tc>
        <w:tc>
          <w:tcPr>
            <w:tcW w:w="6632" w:type="dxa"/>
          </w:tcPr>
          <w:p w14:paraId="2FF39526" w14:textId="77777777" w:rsidR="00F400A3" w:rsidRPr="00A77C57" w:rsidRDefault="00F400A3" w:rsidP="005D08D4">
            <w:pPr>
              <w:rPr>
                <w:rFonts w:ascii="Times New Roman" w:hAnsi="Times New Roman" w:cs="Times New Roman"/>
                <w:spacing w:val="-1"/>
                <w:lang w:val="uk-UA"/>
              </w:rPr>
            </w:pPr>
            <w:r w:rsidRPr="00A77C57">
              <w:rPr>
                <w:rFonts w:ascii="Times New Roman" w:hAnsi="Times New Roman" w:cs="Times New Roman"/>
                <w:spacing w:val="-1"/>
                <w:lang w:val="uk-UA"/>
              </w:rPr>
              <w:t>Кількість працівників</w:t>
            </w:r>
            <w:r>
              <w:rPr>
                <w:rFonts w:ascii="Times New Roman" w:hAnsi="Times New Roman" w:cs="Times New Roman"/>
                <w:spacing w:val="-1"/>
                <w:lang w:val="uk-UA"/>
              </w:rPr>
              <w:t xml:space="preserve"> </w:t>
            </w:r>
            <w:r w:rsidRPr="00C614E6">
              <w:rPr>
                <w:rFonts w:ascii="Times New Roman" w:hAnsi="Times New Roman" w:cs="Times New Roman"/>
                <w:shd w:val="clear" w:color="auto" w:fill="FFFFFF"/>
                <w:lang w:val="uk-UA"/>
              </w:rPr>
              <w:t>філії/представництва клієнта</w:t>
            </w:r>
            <w:r>
              <w:rPr>
                <w:rFonts w:ascii="Times New Roman" w:hAnsi="Times New Roman" w:cs="Times New Roman"/>
                <w:spacing w:val="-1"/>
                <w:lang w:val="uk-UA"/>
              </w:rPr>
              <w:t xml:space="preserve"> згідно з штатним розписом</w:t>
            </w:r>
          </w:p>
        </w:tc>
        <w:tc>
          <w:tcPr>
            <w:tcW w:w="3134" w:type="dxa"/>
          </w:tcPr>
          <w:p w14:paraId="2EADAA2C" w14:textId="77777777" w:rsidR="00F400A3" w:rsidRPr="00A77C57" w:rsidRDefault="00F400A3" w:rsidP="005D08D4">
            <w:pPr>
              <w:rPr>
                <w:rFonts w:ascii="Times New Roman" w:hAnsi="Times New Roman" w:cs="Times New Roman"/>
                <w:lang w:val="uk-UA"/>
              </w:rPr>
            </w:pPr>
          </w:p>
        </w:tc>
      </w:tr>
      <w:tr w:rsidR="00F400A3" w:rsidRPr="000542A6" w14:paraId="271B2F43" w14:textId="77777777" w:rsidTr="00A42462">
        <w:tc>
          <w:tcPr>
            <w:tcW w:w="298" w:type="dxa"/>
          </w:tcPr>
          <w:p w14:paraId="05AE4509"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0</w:t>
            </w:r>
          </w:p>
        </w:tc>
        <w:tc>
          <w:tcPr>
            <w:tcW w:w="6632" w:type="dxa"/>
            <w:shd w:val="clear" w:color="auto" w:fill="FFFFFF" w:themeFill="background1"/>
          </w:tcPr>
          <w:p w14:paraId="099B2C23" w14:textId="77777777" w:rsidR="00F400A3" w:rsidRPr="00A77C57" w:rsidRDefault="00F400A3" w:rsidP="005D08D4">
            <w:pPr>
              <w:pStyle w:val="1a"/>
              <w:spacing w:before="0" w:beforeAutospacing="0" w:after="0" w:afterAutospacing="0"/>
              <w:rPr>
                <w:bCs/>
                <w:sz w:val="22"/>
                <w:szCs w:val="22"/>
                <w:lang w:val="uk-UA"/>
              </w:rPr>
            </w:pPr>
            <w:r w:rsidRPr="00A77C57">
              <w:rPr>
                <w:bCs/>
                <w:sz w:val="22"/>
                <w:szCs w:val="22"/>
                <w:lang w:val="uk-UA"/>
              </w:rPr>
              <w:t>Основні види економічної (господарської) діяльності</w:t>
            </w:r>
            <w:r>
              <w:rPr>
                <w:bCs/>
                <w:sz w:val="22"/>
                <w:szCs w:val="22"/>
                <w:lang w:val="uk-UA"/>
              </w:rPr>
              <w:t>:</w:t>
            </w:r>
            <w:r w:rsidRPr="00A77C57">
              <w:rPr>
                <w:bCs/>
                <w:sz w:val="22"/>
                <w:szCs w:val="22"/>
                <w:lang w:val="uk-UA"/>
              </w:rPr>
              <w:t xml:space="preserve">  </w:t>
            </w:r>
          </w:p>
          <w:p w14:paraId="20F8E13B" w14:textId="77777777" w:rsidR="00F400A3" w:rsidRPr="00334E73" w:rsidRDefault="00F400A3" w:rsidP="00F400A3">
            <w:pPr>
              <w:pStyle w:val="a4"/>
              <w:numPr>
                <w:ilvl w:val="0"/>
                <w:numId w:val="22"/>
              </w:numPr>
              <w:contextualSpacing w:val="0"/>
              <w:rPr>
                <w:rFonts w:ascii="Times New Roman" w:hAnsi="Times New Roman" w:cs="Times New Roman"/>
                <w:lang w:val="uk-UA"/>
              </w:rPr>
            </w:pPr>
            <w:r w:rsidRPr="00803793">
              <w:rPr>
                <w:rFonts w:ascii="Times New Roman" w:hAnsi="Times New Roman" w:cs="Times New Roman"/>
                <w:bCs/>
                <w:lang w:val="uk-UA"/>
              </w:rPr>
              <w:t>КВЕД/</w:t>
            </w:r>
            <w:r w:rsidRPr="00803793">
              <w:rPr>
                <w:rFonts w:ascii="Times New Roman" w:hAnsi="Times New Roman" w:cs="Times New Roman"/>
                <w:lang w:val="uk-UA"/>
              </w:rPr>
              <w:t>найменування – для резидентів України</w:t>
            </w:r>
          </w:p>
        </w:tc>
        <w:tc>
          <w:tcPr>
            <w:tcW w:w="3134" w:type="dxa"/>
          </w:tcPr>
          <w:p w14:paraId="06E555DA" w14:textId="77777777" w:rsidR="00F400A3" w:rsidRPr="00A77C57" w:rsidRDefault="00F400A3" w:rsidP="005D08D4">
            <w:pPr>
              <w:rPr>
                <w:rFonts w:ascii="Times New Roman" w:hAnsi="Times New Roman" w:cs="Times New Roman"/>
                <w:lang w:val="uk-UA"/>
              </w:rPr>
            </w:pPr>
          </w:p>
        </w:tc>
      </w:tr>
      <w:tr w:rsidR="00F400A3" w:rsidRPr="00A77C57" w14:paraId="7AD39E37" w14:textId="77777777" w:rsidTr="00A42462">
        <w:tc>
          <w:tcPr>
            <w:tcW w:w="298" w:type="dxa"/>
          </w:tcPr>
          <w:p w14:paraId="58F0F77A"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 xml:space="preserve">10.1 </w:t>
            </w:r>
          </w:p>
        </w:tc>
        <w:tc>
          <w:tcPr>
            <w:tcW w:w="6632" w:type="dxa"/>
            <w:shd w:val="clear" w:color="auto" w:fill="FFFFFF" w:themeFill="background1"/>
          </w:tcPr>
          <w:p w14:paraId="2F52F0DE" w14:textId="77777777" w:rsidR="00F400A3" w:rsidRPr="0049643E" w:rsidRDefault="00F400A3" w:rsidP="005D08D4">
            <w:pPr>
              <w:pStyle w:val="1a"/>
              <w:spacing w:before="0" w:beforeAutospacing="0" w:after="0" w:afterAutospacing="0"/>
              <w:jc w:val="both"/>
              <w:rPr>
                <w:bCs/>
                <w:sz w:val="22"/>
                <w:szCs w:val="22"/>
                <w:lang w:val="uk-UA"/>
              </w:rPr>
            </w:pPr>
            <w:r w:rsidRPr="0049643E">
              <w:rPr>
                <w:bCs/>
                <w:sz w:val="22"/>
                <w:szCs w:val="22"/>
                <w:lang w:val="uk-UA"/>
              </w:rPr>
              <w:t xml:space="preserve">Чи займається </w:t>
            </w:r>
            <w:r w:rsidRPr="0049643E">
              <w:rPr>
                <w:sz w:val="22"/>
                <w:szCs w:val="22"/>
                <w:shd w:val="clear" w:color="auto" w:fill="FFFFFF"/>
                <w:lang w:val="uk-UA"/>
              </w:rPr>
              <w:t>філія/представництво клієнта</w:t>
            </w:r>
            <w:r w:rsidRPr="0049643E">
              <w:rPr>
                <w:bCs/>
                <w:sz w:val="22"/>
                <w:szCs w:val="22"/>
                <w:lang w:val="uk-UA"/>
              </w:rPr>
              <w:t xml:space="preserve"> іншими видами економічної (господарської) діяльності, що не внесені до ЄДР/</w:t>
            </w:r>
            <w:r w:rsidRPr="0049643E">
              <w:rPr>
                <w:rFonts w:eastAsiaTheme="minorHAnsi"/>
                <w:sz w:val="22"/>
                <w:szCs w:val="22"/>
                <w:lang w:val="uk-UA" w:eastAsia="en-US"/>
              </w:rPr>
              <w:t xml:space="preserve"> </w:t>
            </w:r>
            <w:r w:rsidRPr="0049643E">
              <w:rPr>
                <w:bCs/>
                <w:sz w:val="22"/>
                <w:szCs w:val="22"/>
                <w:lang w:val="uk-UA"/>
              </w:rPr>
              <w:t xml:space="preserve">до відповідних установчих документів клієнта, структурним підрозділом якого він є? </w:t>
            </w:r>
          </w:p>
          <w:p w14:paraId="1BEF3D8E" w14:textId="77777777" w:rsidR="00F400A3" w:rsidRPr="00A77C57" w:rsidRDefault="00F400A3" w:rsidP="005D08D4">
            <w:pPr>
              <w:pStyle w:val="1a"/>
              <w:spacing w:before="0" w:beforeAutospacing="0" w:after="0" w:afterAutospacing="0"/>
              <w:jc w:val="both"/>
              <w:rPr>
                <w:bCs/>
                <w:sz w:val="22"/>
                <w:szCs w:val="22"/>
                <w:lang w:val="uk-UA"/>
              </w:rPr>
            </w:pPr>
            <w:r w:rsidRPr="0049643E">
              <w:rPr>
                <w:bCs/>
                <w:sz w:val="22"/>
                <w:szCs w:val="22"/>
                <w:lang w:val="uk-UA"/>
              </w:rPr>
              <w:t>Якщо «так», то зазначте код за КВЕД та найменування (для нерезидентів – вид діяльності).</w:t>
            </w:r>
          </w:p>
        </w:tc>
        <w:tc>
          <w:tcPr>
            <w:tcW w:w="3134" w:type="dxa"/>
            <w:shd w:val="clear" w:color="auto" w:fill="FFFFFF" w:themeFill="background1"/>
          </w:tcPr>
          <w:p w14:paraId="4419404F"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17C4FABB"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0542A6" w14:paraId="594733C9" w14:textId="77777777" w:rsidTr="00A42462">
        <w:tc>
          <w:tcPr>
            <w:tcW w:w="298" w:type="dxa"/>
          </w:tcPr>
          <w:p w14:paraId="23698C5C"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11</w:t>
            </w:r>
          </w:p>
        </w:tc>
        <w:tc>
          <w:tcPr>
            <w:tcW w:w="6632" w:type="dxa"/>
            <w:shd w:val="clear" w:color="auto" w:fill="FFFFFF" w:themeFill="background1"/>
          </w:tcPr>
          <w:p w14:paraId="233A59F3" w14:textId="77777777" w:rsidR="00F400A3" w:rsidRPr="0049643E" w:rsidRDefault="00F400A3" w:rsidP="005D08D4">
            <w:pPr>
              <w:pStyle w:val="a4"/>
              <w:ind w:left="-66"/>
              <w:jc w:val="both"/>
              <w:rPr>
                <w:rFonts w:ascii="Times New Roman" w:eastAsia="MS Mincho" w:hAnsi="Times New Roman" w:cs="Times New Roman"/>
                <w:b/>
                <w:lang w:val="uk-UA" w:eastAsia="ru-UA"/>
              </w:rPr>
            </w:pPr>
            <w:r w:rsidRPr="0049643E">
              <w:rPr>
                <w:rFonts w:ascii="Times New Roman" w:eastAsia="MS Mincho" w:hAnsi="Times New Roman" w:cs="Times New Roman"/>
                <w:b/>
                <w:lang w:val="uk-UA" w:eastAsia="ru-UA"/>
              </w:rPr>
              <w:t>Характер та мета майбутніх ділових відносин:</w:t>
            </w:r>
          </w:p>
          <w:p w14:paraId="10997F6B" w14:textId="77777777" w:rsidR="00F400A3" w:rsidRPr="0049643E" w:rsidRDefault="00F400A3" w:rsidP="005D08D4">
            <w:pPr>
              <w:pStyle w:val="a4"/>
              <w:ind w:left="-66"/>
              <w:jc w:val="both"/>
              <w:rPr>
                <w:rFonts w:ascii="Times New Roman" w:eastAsia="MS Mincho" w:hAnsi="Times New Roman" w:cs="Times New Roman"/>
                <w:bCs/>
                <w:lang w:val="uk-UA" w:eastAsia="ru-UA"/>
              </w:rPr>
            </w:pPr>
            <w:r w:rsidRPr="0049643E">
              <w:rPr>
                <w:rFonts w:ascii="Times New Roman" w:eastAsia="MS Mincho" w:hAnsi="Times New Roman" w:cs="Times New Roman"/>
                <w:bCs/>
                <w:lang w:val="uk-UA" w:eastAsia="ru-UA"/>
              </w:rPr>
              <w:t>Опишіть детально зміст та характер господарської, виробничої та комерційної діяльності філії/представництва клієнта (короткий опис бізнес-моделі).</w:t>
            </w:r>
          </w:p>
          <w:p w14:paraId="6BB9F1ED" w14:textId="77777777" w:rsidR="00F400A3" w:rsidRPr="00327436" w:rsidRDefault="00F400A3" w:rsidP="005D08D4">
            <w:pPr>
              <w:pStyle w:val="a4"/>
              <w:ind w:left="-66"/>
              <w:jc w:val="both"/>
              <w:rPr>
                <w:rFonts w:ascii="Times New Roman" w:hAnsi="Times New Roman" w:cs="Times New Roman"/>
                <w:spacing w:val="1"/>
                <w:lang w:val="uk-UA"/>
              </w:rPr>
            </w:pPr>
            <w:r w:rsidRPr="0049643E">
              <w:rPr>
                <w:rFonts w:ascii="Times New Roman" w:eastAsia="MS Mincho" w:hAnsi="Times New Roman" w:cs="Times New Roman"/>
                <w:bCs/>
                <w:lang w:val="uk-UA" w:eastAsia="ru-UA"/>
              </w:rPr>
              <w:t xml:space="preserve">Яка мета встановлення ділових відносин з </w:t>
            </w:r>
            <w:proofErr w:type="spellStart"/>
            <w:r w:rsidRPr="0049643E">
              <w:rPr>
                <w:rFonts w:ascii="Times New Roman" w:eastAsia="MS Mincho" w:hAnsi="Times New Roman" w:cs="Times New Roman"/>
                <w:bCs/>
                <w:lang w:val="uk-UA" w:eastAsia="ru-UA"/>
              </w:rPr>
              <w:t>Біржею</w:t>
            </w:r>
            <w:proofErr w:type="spellEnd"/>
            <w:r w:rsidRPr="0049643E">
              <w:rPr>
                <w:rFonts w:ascii="Times New Roman" w:eastAsia="MS Mincho" w:hAnsi="Times New Roman" w:cs="Times New Roman"/>
                <w:bCs/>
                <w:lang w:val="uk-UA" w:eastAsia="ru-UA"/>
              </w:rPr>
              <w:t xml:space="preserve"> (має бути чітко зазначено купівля, продаж товарів/одночасно обидва види операцій)?</w:t>
            </w:r>
          </w:p>
        </w:tc>
        <w:tc>
          <w:tcPr>
            <w:tcW w:w="3134" w:type="dxa"/>
          </w:tcPr>
          <w:p w14:paraId="57830AEE" w14:textId="77777777" w:rsidR="00F400A3" w:rsidRPr="00A77C57" w:rsidRDefault="00F400A3" w:rsidP="005D08D4">
            <w:pPr>
              <w:rPr>
                <w:rFonts w:ascii="Times New Roman" w:hAnsi="Times New Roman" w:cs="Times New Roman"/>
                <w:lang w:val="uk-UA"/>
              </w:rPr>
            </w:pPr>
          </w:p>
        </w:tc>
      </w:tr>
      <w:tr w:rsidR="00F400A3" w:rsidRPr="000542A6" w14:paraId="750AFCFA" w14:textId="77777777" w:rsidTr="00A42462">
        <w:tc>
          <w:tcPr>
            <w:tcW w:w="298" w:type="dxa"/>
          </w:tcPr>
          <w:p w14:paraId="1B9A925E"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2</w:t>
            </w:r>
            <w:r w:rsidRPr="00A77C57">
              <w:rPr>
                <w:rFonts w:ascii="Times New Roman" w:hAnsi="Times New Roman" w:cs="Times New Roman"/>
                <w:lang w:val="uk-UA"/>
              </w:rPr>
              <w:t xml:space="preserve"> </w:t>
            </w:r>
          </w:p>
        </w:tc>
        <w:tc>
          <w:tcPr>
            <w:tcW w:w="6632" w:type="dxa"/>
            <w:shd w:val="clear" w:color="auto" w:fill="FFFFFF" w:themeFill="background1"/>
          </w:tcPr>
          <w:p w14:paraId="13EDECA7" w14:textId="77777777" w:rsidR="00F400A3" w:rsidRPr="0049643E" w:rsidRDefault="00F400A3" w:rsidP="005D08D4">
            <w:pPr>
              <w:pStyle w:val="25"/>
              <w:spacing w:before="0" w:beforeAutospacing="0" w:after="0" w:afterAutospacing="0"/>
              <w:jc w:val="both"/>
              <w:rPr>
                <w:bCs/>
                <w:sz w:val="22"/>
                <w:szCs w:val="22"/>
                <w:lang w:val="uk-UA"/>
              </w:rPr>
            </w:pPr>
            <w:r w:rsidRPr="0049643E">
              <w:rPr>
                <w:bCs/>
                <w:sz w:val="22"/>
                <w:szCs w:val="22"/>
                <w:lang w:val="uk-UA"/>
              </w:rPr>
              <w:t xml:space="preserve">Інформація (назва, ЄДРПОУ, місцезнаходження, контактні дані, інше)  про юридичну особу, структурним підрозділом якої є </w:t>
            </w:r>
            <w:r w:rsidRPr="0049643E">
              <w:rPr>
                <w:sz w:val="22"/>
                <w:szCs w:val="22"/>
                <w:shd w:val="clear" w:color="auto" w:fill="FFFFFF"/>
                <w:lang w:val="uk-UA"/>
              </w:rPr>
              <w:t>філія/представництво клієнта</w:t>
            </w:r>
            <w:r w:rsidRPr="0049643E">
              <w:rPr>
                <w:bCs/>
                <w:sz w:val="22"/>
                <w:szCs w:val="22"/>
                <w:lang w:val="uk-UA"/>
              </w:rPr>
              <w:t>.</w:t>
            </w:r>
          </w:p>
        </w:tc>
        <w:tc>
          <w:tcPr>
            <w:tcW w:w="3134" w:type="dxa"/>
          </w:tcPr>
          <w:p w14:paraId="299C879B" w14:textId="77777777" w:rsidR="00F400A3" w:rsidRPr="00A77C57" w:rsidRDefault="00F400A3" w:rsidP="005D08D4">
            <w:pPr>
              <w:rPr>
                <w:rFonts w:ascii="Times New Roman" w:hAnsi="Times New Roman" w:cs="Times New Roman"/>
                <w:lang w:val="uk-UA"/>
              </w:rPr>
            </w:pPr>
          </w:p>
        </w:tc>
      </w:tr>
      <w:tr w:rsidR="00F400A3" w:rsidRPr="0068108F" w14:paraId="46CE2F0B" w14:textId="77777777" w:rsidTr="00A42462">
        <w:trPr>
          <w:trHeight w:val="171"/>
        </w:trPr>
        <w:tc>
          <w:tcPr>
            <w:tcW w:w="298" w:type="dxa"/>
          </w:tcPr>
          <w:p w14:paraId="41980173"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13</w:t>
            </w:r>
          </w:p>
        </w:tc>
        <w:tc>
          <w:tcPr>
            <w:tcW w:w="6632" w:type="dxa"/>
            <w:shd w:val="clear" w:color="auto" w:fill="FFFFFF" w:themeFill="background1"/>
          </w:tcPr>
          <w:p w14:paraId="7F7C71B7" w14:textId="77777777" w:rsidR="00F400A3" w:rsidRPr="005A3DF6" w:rsidRDefault="00F400A3" w:rsidP="005D08D4">
            <w:pPr>
              <w:pStyle w:val="25"/>
              <w:spacing w:before="0" w:beforeAutospacing="0" w:after="0" w:afterAutospacing="0"/>
              <w:jc w:val="both"/>
              <w:rPr>
                <w:bCs/>
                <w:sz w:val="22"/>
                <w:szCs w:val="22"/>
                <w:lang w:val="uk-UA"/>
              </w:rPr>
            </w:pPr>
            <w:r w:rsidRPr="005A3DF6">
              <w:rPr>
                <w:bCs/>
                <w:sz w:val="22"/>
                <w:szCs w:val="22"/>
                <w:lang w:val="uk-UA"/>
              </w:rPr>
              <w:t>Чи відбувалася реорганізація, виділення, перейменування філії/представництва клієнта (</w:t>
            </w:r>
            <w:r w:rsidRPr="0049643E">
              <w:rPr>
                <w:bCs/>
                <w:sz w:val="22"/>
                <w:szCs w:val="22"/>
                <w:lang w:val="uk-UA"/>
              </w:rPr>
              <w:t>юридичн</w:t>
            </w:r>
            <w:r>
              <w:rPr>
                <w:bCs/>
                <w:sz w:val="22"/>
                <w:szCs w:val="22"/>
                <w:lang w:val="uk-UA"/>
              </w:rPr>
              <w:t>ої</w:t>
            </w:r>
            <w:r w:rsidRPr="0049643E">
              <w:rPr>
                <w:bCs/>
                <w:sz w:val="22"/>
                <w:szCs w:val="22"/>
                <w:lang w:val="uk-UA"/>
              </w:rPr>
              <w:t xml:space="preserve"> особ</w:t>
            </w:r>
            <w:r>
              <w:rPr>
                <w:bCs/>
                <w:sz w:val="22"/>
                <w:szCs w:val="22"/>
                <w:lang w:val="uk-UA"/>
              </w:rPr>
              <w:t>и</w:t>
            </w:r>
            <w:r w:rsidRPr="0049643E">
              <w:rPr>
                <w:bCs/>
                <w:sz w:val="22"/>
                <w:szCs w:val="22"/>
                <w:lang w:val="uk-UA"/>
              </w:rPr>
              <w:t xml:space="preserve">, структурним підрозділом якої є </w:t>
            </w:r>
            <w:r w:rsidRPr="005A3DF6">
              <w:rPr>
                <w:bCs/>
                <w:sz w:val="22"/>
                <w:szCs w:val="22"/>
                <w:lang w:val="uk-UA"/>
              </w:rPr>
              <w:t>філія/представництво клієнта), чи є філія/представництво клієнта (</w:t>
            </w:r>
            <w:r w:rsidRPr="0049643E">
              <w:rPr>
                <w:bCs/>
                <w:sz w:val="22"/>
                <w:szCs w:val="22"/>
                <w:lang w:val="uk-UA"/>
              </w:rPr>
              <w:t>юридичн</w:t>
            </w:r>
            <w:r w:rsidRPr="005A3DF6">
              <w:rPr>
                <w:bCs/>
                <w:sz w:val="22"/>
                <w:szCs w:val="22"/>
                <w:lang w:val="uk-UA"/>
              </w:rPr>
              <w:t>а</w:t>
            </w:r>
            <w:r w:rsidRPr="0049643E">
              <w:rPr>
                <w:bCs/>
                <w:sz w:val="22"/>
                <w:szCs w:val="22"/>
                <w:lang w:val="uk-UA"/>
              </w:rPr>
              <w:t xml:space="preserve"> особ</w:t>
            </w:r>
            <w:r w:rsidRPr="005A3DF6">
              <w:rPr>
                <w:bCs/>
                <w:sz w:val="22"/>
                <w:szCs w:val="22"/>
                <w:lang w:val="uk-UA"/>
              </w:rPr>
              <w:t>а</w:t>
            </w:r>
            <w:r w:rsidRPr="0049643E">
              <w:rPr>
                <w:bCs/>
                <w:sz w:val="22"/>
                <w:szCs w:val="22"/>
                <w:lang w:val="uk-UA"/>
              </w:rPr>
              <w:t xml:space="preserve">, структурним </w:t>
            </w:r>
            <w:r w:rsidRPr="0049643E">
              <w:rPr>
                <w:bCs/>
                <w:sz w:val="22"/>
                <w:szCs w:val="22"/>
                <w:lang w:val="uk-UA"/>
              </w:rPr>
              <w:lastRenderedPageBreak/>
              <w:t xml:space="preserve">підрозділом якої є </w:t>
            </w:r>
            <w:r w:rsidRPr="005A3DF6">
              <w:rPr>
                <w:bCs/>
                <w:sz w:val="22"/>
                <w:szCs w:val="22"/>
                <w:lang w:val="uk-UA"/>
              </w:rPr>
              <w:t xml:space="preserve">філія/представництво клієнта) правонаступником іншої юридичної особи? </w:t>
            </w:r>
          </w:p>
          <w:p w14:paraId="64236A9F" w14:textId="77777777" w:rsidR="00F400A3" w:rsidRPr="00A77C57" w:rsidRDefault="00F400A3" w:rsidP="005D08D4">
            <w:pPr>
              <w:pStyle w:val="TableParagraph"/>
              <w:ind w:right="98" w:hanging="10"/>
              <w:jc w:val="both"/>
              <w:rPr>
                <w:rFonts w:ascii="Times New Roman" w:hAnsi="Times New Roman" w:cs="Times New Roman"/>
                <w:spacing w:val="1"/>
                <w:lang w:val="uk-UA"/>
              </w:rPr>
            </w:pPr>
            <w:r w:rsidRPr="0068108F">
              <w:rPr>
                <w:rFonts w:ascii="Times New Roman" w:hAnsi="Times New Roman" w:cs="Times New Roman"/>
                <w:spacing w:val="1"/>
                <w:lang w:val="uk-UA"/>
              </w:rPr>
              <w:t xml:space="preserve">(якщо </w:t>
            </w:r>
            <w:r>
              <w:rPr>
                <w:rFonts w:ascii="Times New Roman" w:hAnsi="Times New Roman" w:cs="Times New Roman"/>
                <w:spacing w:val="1"/>
                <w:lang w:val="uk-UA"/>
              </w:rPr>
              <w:t>«</w:t>
            </w:r>
            <w:r w:rsidRPr="0068108F">
              <w:rPr>
                <w:rFonts w:ascii="Times New Roman" w:hAnsi="Times New Roman" w:cs="Times New Roman"/>
                <w:spacing w:val="1"/>
                <w:lang w:val="uk-UA"/>
              </w:rPr>
              <w:t>так</w:t>
            </w:r>
            <w:r>
              <w:rPr>
                <w:rFonts w:ascii="Times New Roman" w:hAnsi="Times New Roman" w:cs="Times New Roman"/>
                <w:spacing w:val="1"/>
                <w:lang w:val="uk-UA"/>
              </w:rPr>
              <w:t>»</w:t>
            </w:r>
            <w:r w:rsidRPr="0068108F">
              <w:rPr>
                <w:rFonts w:ascii="Times New Roman" w:hAnsi="Times New Roman" w:cs="Times New Roman"/>
                <w:spacing w:val="1"/>
                <w:lang w:val="uk-UA"/>
              </w:rPr>
              <w:t>, зазначте відповідні дані їх дату та зміст)</w:t>
            </w:r>
          </w:p>
        </w:tc>
        <w:tc>
          <w:tcPr>
            <w:tcW w:w="3134" w:type="dxa"/>
          </w:tcPr>
          <w:p w14:paraId="3DBE3A64" w14:textId="77777777" w:rsidR="00F400A3" w:rsidRPr="0068108F" w:rsidRDefault="00F400A3" w:rsidP="005D08D4">
            <w:pPr>
              <w:rPr>
                <w:rFonts w:ascii="Times New Roman" w:hAnsi="Times New Roman" w:cs="Times New Roman"/>
                <w:lang w:val="uk-UA"/>
              </w:rPr>
            </w:pPr>
            <w:r w:rsidRPr="0068108F">
              <w:rPr>
                <w:rFonts w:ascii="Times New Roman" w:hAnsi="Times New Roman" w:cs="Times New Roman"/>
                <w:lang w:val="uk-UA"/>
              </w:rPr>
              <w:lastRenderedPageBreak/>
              <w:t>___ні</w:t>
            </w:r>
          </w:p>
          <w:p w14:paraId="45D2E5FF" w14:textId="77777777" w:rsidR="00F400A3" w:rsidRDefault="00F400A3" w:rsidP="005D08D4">
            <w:pPr>
              <w:rPr>
                <w:rFonts w:ascii="Times New Roman" w:hAnsi="Times New Roman" w:cs="Times New Roman"/>
                <w:lang w:val="uk-UA"/>
              </w:rPr>
            </w:pPr>
            <w:r w:rsidRPr="0068108F">
              <w:rPr>
                <w:rFonts w:ascii="Times New Roman" w:hAnsi="Times New Roman" w:cs="Times New Roman"/>
                <w:lang w:val="uk-UA"/>
              </w:rPr>
              <w:t>___так</w:t>
            </w:r>
          </w:p>
        </w:tc>
      </w:tr>
      <w:tr w:rsidR="00F400A3" w:rsidRPr="00A77C57" w14:paraId="132EA142" w14:textId="77777777" w:rsidTr="00A42462">
        <w:trPr>
          <w:trHeight w:val="171"/>
        </w:trPr>
        <w:tc>
          <w:tcPr>
            <w:tcW w:w="298" w:type="dxa"/>
          </w:tcPr>
          <w:p w14:paraId="6EEF96CE"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4</w:t>
            </w:r>
          </w:p>
        </w:tc>
        <w:tc>
          <w:tcPr>
            <w:tcW w:w="6632" w:type="dxa"/>
            <w:shd w:val="clear" w:color="auto" w:fill="FFFFFF" w:themeFill="background1"/>
          </w:tcPr>
          <w:p w14:paraId="7879468F" w14:textId="77777777" w:rsidR="00F400A3" w:rsidRPr="005A3DF6" w:rsidRDefault="00F400A3" w:rsidP="005D08D4">
            <w:pPr>
              <w:pStyle w:val="TableParagraph"/>
              <w:ind w:right="98" w:hanging="10"/>
              <w:jc w:val="both"/>
              <w:rPr>
                <w:rFonts w:ascii="Times New Roman" w:hAnsi="Times New Roman" w:cs="Times New Roman"/>
                <w:spacing w:val="1"/>
                <w:lang w:val="uk-UA"/>
              </w:rPr>
            </w:pPr>
            <w:r w:rsidRPr="00A77C57">
              <w:rPr>
                <w:rFonts w:ascii="Times New Roman" w:hAnsi="Times New Roman" w:cs="Times New Roman"/>
                <w:spacing w:val="1"/>
                <w:lang w:val="uk-UA"/>
              </w:rPr>
              <w:t>Чи</w:t>
            </w:r>
            <w:r w:rsidRPr="005A3DF6">
              <w:rPr>
                <w:rFonts w:ascii="Times New Roman" w:hAnsi="Times New Roman" w:cs="Times New Roman"/>
                <w:spacing w:val="1"/>
                <w:lang w:val="uk-UA"/>
              </w:rPr>
              <w:t xml:space="preserve"> відбувалася зміна керівника, інших органів управління філії/представництва клієнта за</w:t>
            </w:r>
            <w:r w:rsidRPr="00A77C57">
              <w:rPr>
                <w:rFonts w:ascii="Times New Roman" w:hAnsi="Times New Roman" w:cs="Times New Roman"/>
                <w:spacing w:val="1"/>
                <w:lang w:val="uk-UA"/>
              </w:rPr>
              <w:t xml:space="preserve"> </w:t>
            </w:r>
            <w:r w:rsidRPr="005A3DF6">
              <w:rPr>
                <w:rFonts w:ascii="Times New Roman" w:hAnsi="Times New Roman" w:cs="Times New Roman"/>
                <w:spacing w:val="1"/>
                <w:lang w:val="uk-UA"/>
              </w:rPr>
              <w:t>останні два</w:t>
            </w:r>
            <w:r w:rsidRPr="00A77C57">
              <w:rPr>
                <w:rFonts w:ascii="Times New Roman" w:hAnsi="Times New Roman" w:cs="Times New Roman"/>
                <w:spacing w:val="1"/>
                <w:lang w:val="uk-UA"/>
              </w:rPr>
              <w:t xml:space="preserve"> </w:t>
            </w:r>
            <w:r w:rsidRPr="005A3DF6">
              <w:rPr>
                <w:rFonts w:ascii="Times New Roman" w:hAnsi="Times New Roman" w:cs="Times New Roman"/>
                <w:spacing w:val="1"/>
                <w:lang w:val="uk-UA"/>
              </w:rPr>
              <w:t>роки?</w:t>
            </w:r>
          </w:p>
          <w:p w14:paraId="5F94C12D" w14:textId="77777777" w:rsidR="00F400A3" w:rsidRPr="00A77C57" w:rsidRDefault="00F400A3" w:rsidP="005D08D4">
            <w:pPr>
              <w:pStyle w:val="1a"/>
              <w:spacing w:before="0" w:beforeAutospacing="0" w:after="0" w:afterAutospacing="0"/>
              <w:rPr>
                <w:sz w:val="22"/>
                <w:szCs w:val="22"/>
                <w:lang w:val="uk-UA"/>
              </w:rPr>
            </w:pPr>
            <w:r w:rsidRPr="00A77C57">
              <w:rPr>
                <w:spacing w:val="-1"/>
                <w:sz w:val="22"/>
                <w:szCs w:val="22"/>
                <w:lang w:val="uk-UA"/>
              </w:rPr>
              <w:t>(якщо</w:t>
            </w:r>
            <w:r w:rsidRPr="00A77C57">
              <w:rPr>
                <w:spacing w:val="2"/>
                <w:sz w:val="22"/>
                <w:szCs w:val="22"/>
                <w:lang w:val="uk-UA"/>
              </w:rPr>
              <w:t xml:space="preserve"> </w:t>
            </w:r>
            <w:r>
              <w:rPr>
                <w:spacing w:val="2"/>
                <w:sz w:val="22"/>
                <w:szCs w:val="22"/>
                <w:lang w:val="uk-UA"/>
              </w:rPr>
              <w:t>«</w:t>
            </w:r>
            <w:r w:rsidRPr="00A77C57">
              <w:rPr>
                <w:spacing w:val="-1"/>
                <w:sz w:val="22"/>
                <w:szCs w:val="22"/>
                <w:lang w:val="uk-UA"/>
              </w:rPr>
              <w:t>так</w:t>
            </w:r>
            <w:r>
              <w:rPr>
                <w:spacing w:val="-1"/>
                <w:sz w:val="22"/>
                <w:szCs w:val="22"/>
                <w:lang w:val="uk-UA"/>
              </w:rPr>
              <w:t>»</w:t>
            </w:r>
            <w:r w:rsidRPr="00A77C57">
              <w:rPr>
                <w:spacing w:val="-1"/>
                <w:sz w:val="22"/>
                <w:szCs w:val="22"/>
                <w:lang w:val="uk-UA"/>
              </w:rPr>
              <w:t>,</w:t>
            </w:r>
            <w:r w:rsidRPr="00A77C57">
              <w:rPr>
                <w:spacing w:val="-5"/>
                <w:sz w:val="22"/>
                <w:szCs w:val="22"/>
                <w:lang w:val="uk-UA"/>
              </w:rPr>
              <w:t xml:space="preserve"> </w:t>
            </w:r>
            <w:r w:rsidRPr="00A77C57">
              <w:rPr>
                <w:spacing w:val="-1"/>
                <w:sz w:val="22"/>
                <w:szCs w:val="22"/>
                <w:lang w:val="uk-UA"/>
              </w:rPr>
              <w:t>зазначте</w:t>
            </w:r>
            <w:r w:rsidRPr="00A77C57">
              <w:rPr>
                <w:spacing w:val="-7"/>
                <w:sz w:val="22"/>
                <w:szCs w:val="22"/>
                <w:lang w:val="uk-UA"/>
              </w:rPr>
              <w:t xml:space="preserve"> </w:t>
            </w:r>
            <w:r w:rsidRPr="00A77C57">
              <w:rPr>
                <w:spacing w:val="-1"/>
                <w:sz w:val="22"/>
                <w:szCs w:val="22"/>
                <w:lang w:val="uk-UA"/>
              </w:rPr>
              <w:t>відповідні</w:t>
            </w:r>
            <w:r w:rsidRPr="00A77C57">
              <w:rPr>
                <w:spacing w:val="-20"/>
                <w:sz w:val="22"/>
                <w:szCs w:val="22"/>
                <w:lang w:val="uk-UA"/>
              </w:rPr>
              <w:t xml:space="preserve"> </w:t>
            </w:r>
            <w:r w:rsidRPr="00A77C57">
              <w:rPr>
                <w:spacing w:val="-1"/>
                <w:sz w:val="22"/>
                <w:szCs w:val="22"/>
                <w:lang w:val="uk-UA"/>
              </w:rPr>
              <w:t>зміни)</w:t>
            </w:r>
          </w:p>
        </w:tc>
        <w:tc>
          <w:tcPr>
            <w:tcW w:w="3134" w:type="dxa"/>
          </w:tcPr>
          <w:p w14:paraId="68C3C478"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395529BA"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A77C57" w14:paraId="1B4A1077" w14:textId="77777777" w:rsidTr="00A42462">
        <w:trPr>
          <w:trHeight w:val="664"/>
        </w:trPr>
        <w:tc>
          <w:tcPr>
            <w:tcW w:w="298" w:type="dxa"/>
          </w:tcPr>
          <w:p w14:paraId="7EED2EE6"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5</w:t>
            </w:r>
          </w:p>
        </w:tc>
        <w:tc>
          <w:tcPr>
            <w:tcW w:w="6632" w:type="dxa"/>
          </w:tcPr>
          <w:p w14:paraId="6C2D2A28" w14:textId="77777777" w:rsidR="00F400A3" w:rsidRPr="00C84C7A" w:rsidRDefault="00F400A3" w:rsidP="005D08D4">
            <w:pPr>
              <w:pStyle w:val="TableParagraph"/>
              <w:ind w:right="98" w:hanging="10"/>
              <w:jc w:val="both"/>
              <w:rPr>
                <w:rFonts w:ascii="Times New Roman" w:eastAsia="Times New Roman" w:hAnsi="Times New Roman" w:cs="Times New Roman"/>
                <w:spacing w:val="3"/>
                <w:lang w:val="uk-UA"/>
              </w:rPr>
            </w:pPr>
            <w:r w:rsidRPr="00C84C7A">
              <w:rPr>
                <w:rFonts w:ascii="Times New Roman" w:eastAsia="Times New Roman" w:hAnsi="Times New Roman" w:cs="Times New Roman"/>
                <w:spacing w:val="1"/>
                <w:lang w:val="uk-UA"/>
              </w:rPr>
              <w:t>Чи</w:t>
            </w:r>
            <w:r w:rsidRPr="00C84C7A">
              <w:rPr>
                <w:rFonts w:ascii="Times New Roman" w:eastAsia="Times New Roman" w:hAnsi="Times New Roman" w:cs="Times New Roman"/>
                <w:spacing w:val="42"/>
                <w:lang w:val="uk-UA"/>
              </w:rPr>
              <w:t xml:space="preserve"> </w:t>
            </w:r>
            <w:r w:rsidRPr="00C84C7A">
              <w:rPr>
                <w:rFonts w:ascii="Times New Roman" w:eastAsia="Times New Roman" w:hAnsi="Times New Roman" w:cs="Times New Roman"/>
                <w:spacing w:val="-2"/>
                <w:lang w:val="uk-UA"/>
              </w:rPr>
              <w:t>перебуває</w:t>
            </w:r>
            <w:r w:rsidRPr="00C84C7A">
              <w:rPr>
                <w:rFonts w:ascii="Times New Roman" w:eastAsia="Times New Roman" w:hAnsi="Times New Roman" w:cs="Times New Roman"/>
                <w:spacing w:val="39"/>
                <w:lang w:val="uk-UA"/>
              </w:rPr>
              <w:t xml:space="preserve"> </w:t>
            </w:r>
            <w:r w:rsidRPr="00C84C7A">
              <w:rPr>
                <w:rFonts w:ascii="Times New Roman" w:hAnsi="Times New Roman" w:cs="Times New Roman"/>
                <w:shd w:val="clear" w:color="auto" w:fill="FFFFFF"/>
                <w:lang w:val="uk-UA"/>
              </w:rPr>
              <w:t>філія/представництво клієнта</w:t>
            </w:r>
            <w:r w:rsidRPr="00C84C7A">
              <w:rPr>
                <w:rFonts w:ascii="Times New Roman" w:hAnsi="Times New Roman" w:cs="Times New Roman"/>
                <w:bCs/>
                <w:lang w:val="uk-UA"/>
              </w:rPr>
              <w:t xml:space="preserve"> (юридична особа, структурним підрозділом якої є </w:t>
            </w:r>
            <w:r w:rsidRPr="00C84C7A">
              <w:rPr>
                <w:rFonts w:ascii="Times New Roman" w:hAnsi="Times New Roman" w:cs="Times New Roman"/>
                <w:shd w:val="clear" w:color="auto" w:fill="FFFFFF"/>
                <w:lang w:val="uk-UA"/>
              </w:rPr>
              <w:t>філія/представництво клієнта</w:t>
            </w:r>
            <w:r>
              <w:rPr>
                <w:rFonts w:ascii="Times New Roman" w:hAnsi="Times New Roman" w:cs="Times New Roman"/>
                <w:shd w:val="clear" w:color="auto" w:fill="FFFFFF"/>
                <w:lang w:val="uk-UA"/>
              </w:rPr>
              <w:t>)</w:t>
            </w:r>
            <w:r w:rsidRPr="00C84C7A">
              <w:rPr>
                <w:rFonts w:ascii="Times New Roman" w:eastAsia="Times New Roman" w:hAnsi="Times New Roman" w:cs="Times New Roman"/>
                <w:spacing w:val="-1"/>
                <w:lang w:val="uk-UA"/>
              </w:rPr>
              <w:t xml:space="preserve"> </w:t>
            </w:r>
            <w:r w:rsidRPr="00C84C7A">
              <w:rPr>
                <w:rFonts w:ascii="Times New Roman" w:eastAsia="Times New Roman" w:hAnsi="Times New Roman" w:cs="Times New Roman"/>
                <w:lang w:val="uk-UA"/>
              </w:rPr>
              <w:t>в</w:t>
            </w:r>
            <w:r w:rsidRPr="00C84C7A">
              <w:rPr>
                <w:rFonts w:ascii="Times New Roman" w:eastAsia="Times New Roman" w:hAnsi="Times New Roman" w:cs="Times New Roman"/>
                <w:spacing w:val="45"/>
                <w:lang w:val="uk-UA"/>
              </w:rPr>
              <w:t xml:space="preserve"> </w:t>
            </w:r>
            <w:r w:rsidRPr="00C84C7A">
              <w:rPr>
                <w:rFonts w:ascii="Times New Roman" w:eastAsia="Times New Roman" w:hAnsi="Times New Roman" w:cs="Times New Roman"/>
                <w:lang w:val="uk-UA"/>
              </w:rPr>
              <w:t>процесі</w:t>
            </w:r>
            <w:r w:rsidRPr="00C84C7A">
              <w:rPr>
                <w:rFonts w:ascii="Times New Roman" w:eastAsia="Times New Roman" w:hAnsi="Times New Roman" w:cs="Times New Roman"/>
                <w:spacing w:val="32"/>
                <w:lang w:val="uk-UA"/>
              </w:rPr>
              <w:t xml:space="preserve"> </w:t>
            </w:r>
            <w:r w:rsidRPr="00C84C7A">
              <w:rPr>
                <w:rFonts w:ascii="Times New Roman" w:eastAsia="Times New Roman" w:hAnsi="Times New Roman" w:cs="Times New Roman"/>
                <w:spacing w:val="-1"/>
                <w:lang w:val="uk-UA"/>
              </w:rPr>
              <w:t>реорганізації?</w:t>
            </w:r>
            <w:r w:rsidRPr="00C84C7A">
              <w:rPr>
                <w:rFonts w:ascii="Times New Roman" w:eastAsia="Times New Roman" w:hAnsi="Times New Roman" w:cs="Times New Roman"/>
                <w:spacing w:val="3"/>
                <w:lang w:val="uk-UA"/>
              </w:rPr>
              <w:t xml:space="preserve"> </w:t>
            </w:r>
          </w:p>
          <w:p w14:paraId="1BB7436F" w14:textId="77777777" w:rsidR="00F400A3" w:rsidRPr="00A77C57" w:rsidRDefault="00F400A3" w:rsidP="005D08D4">
            <w:pPr>
              <w:pStyle w:val="TableParagraph"/>
              <w:ind w:left="105" w:right="36"/>
              <w:jc w:val="both"/>
              <w:rPr>
                <w:rFonts w:ascii="Times New Roman" w:eastAsia="Times New Roman" w:hAnsi="Times New Roman" w:cs="Times New Roman"/>
                <w:spacing w:val="1"/>
                <w:lang w:val="uk-UA"/>
              </w:rPr>
            </w:pPr>
            <w:r w:rsidRPr="00A77C57">
              <w:rPr>
                <w:rFonts w:ascii="Times New Roman" w:eastAsia="Times New Roman" w:hAnsi="Times New Roman" w:cs="Times New Roman"/>
                <w:lang w:val="uk-UA"/>
              </w:rPr>
              <w:t>(якщо</w:t>
            </w:r>
            <w:r w:rsidRPr="00A77C57">
              <w:rPr>
                <w:rFonts w:ascii="Times New Roman" w:eastAsia="Times New Roman" w:hAnsi="Times New Roman" w:cs="Times New Roman"/>
                <w:spacing w:val="6"/>
                <w:lang w:val="uk-UA"/>
              </w:rPr>
              <w:t xml:space="preserve"> </w:t>
            </w:r>
            <w:r>
              <w:rPr>
                <w:rFonts w:ascii="Times New Roman" w:eastAsia="Times New Roman" w:hAnsi="Times New Roman" w:cs="Times New Roman"/>
                <w:spacing w:val="6"/>
                <w:lang w:val="uk-UA"/>
              </w:rPr>
              <w:t>«</w:t>
            </w:r>
            <w:r w:rsidRPr="00A77C57">
              <w:rPr>
                <w:rFonts w:ascii="Times New Roman" w:eastAsia="Times New Roman" w:hAnsi="Times New Roman" w:cs="Times New Roman"/>
                <w:spacing w:val="-1"/>
                <w:lang w:val="uk-UA"/>
              </w:rPr>
              <w:t>так</w:t>
            </w:r>
            <w:r>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відповідні</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дані)</w:t>
            </w:r>
          </w:p>
        </w:tc>
        <w:tc>
          <w:tcPr>
            <w:tcW w:w="3134" w:type="dxa"/>
          </w:tcPr>
          <w:p w14:paraId="60A2B963"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5DAEF06B"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A77C57" w14:paraId="59623762" w14:textId="77777777" w:rsidTr="00A42462">
        <w:trPr>
          <w:trHeight w:val="664"/>
        </w:trPr>
        <w:tc>
          <w:tcPr>
            <w:tcW w:w="298" w:type="dxa"/>
          </w:tcPr>
          <w:p w14:paraId="036665AC"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6</w:t>
            </w:r>
          </w:p>
        </w:tc>
        <w:tc>
          <w:tcPr>
            <w:tcW w:w="6632" w:type="dxa"/>
          </w:tcPr>
          <w:p w14:paraId="0A57330E" w14:textId="77777777" w:rsidR="00F400A3" w:rsidRPr="00B4784E" w:rsidRDefault="00F400A3" w:rsidP="005D08D4">
            <w:pPr>
              <w:pStyle w:val="TableParagraph"/>
              <w:ind w:right="98" w:hanging="10"/>
              <w:jc w:val="both"/>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Чи</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прийнято</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компетентним органом</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(органом суб’єкта господарювання,</w:t>
            </w:r>
            <w:r>
              <w:rPr>
                <w:rFonts w:ascii="Times New Roman" w:eastAsia="Times New Roman" w:hAnsi="Times New Roman" w:cs="Times New Roman"/>
                <w:spacing w:val="1"/>
                <w:lang w:val="uk-UA"/>
              </w:rPr>
              <w:t xml:space="preserve"> </w:t>
            </w:r>
            <w:r w:rsidRPr="00B4784E">
              <w:rPr>
                <w:rFonts w:ascii="Times New Roman" w:eastAsia="Times New Roman" w:hAnsi="Times New Roman" w:cs="Times New Roman"/>
                <w:spacing w:val="1"/>
                <w:lang w:val="uk-UA"/>
              </w:rPr>
              <w:t xml:space="preserve">судом, реєстратором тощо) рішення про ліквідацію/припинення </w:t>
            </w:r>
            <w:r w:rsidRPr="00C84C7A">
              <w:rPr>
                <w:rFonts w:ascii="Times New Roman" w:eastAsia="Times New Roman" w:hAnsi="Times New Roman" w:cs="Times New Roman"/>
                <w:spacing w:val="1"/>
                <w:lang w:val="uk-UA"/>
              </w:rPr>
              <w:t>філії/представництва клієнта (юридичн</w:t>
            </w:r>
            <w:r>
              <w:rPr>
                <w:rFonts w:ascii="Times New Roman" w:eastAsia="Times New Roman" w:hAnsi="Times New Roman" w:cs="Times New Roman"/>
                <w:spacing w:val="1"/>
                <w:lang w:val="uk-UA"/>
              </w:rPr>
              <w:t>ої</w:t>
            </w:r>
            <w:r w:rsidRPr="00C84C7A">
              <w:rPr>
                <w:rFonts w:ascii="Times New Roman" w:eastAsia="Times New Roman" w:hAnsi="Times New Roman" w:cs="Times New Roman"/>
                <w:spacing w:val="1"/>
                <w:lang w:val="uk-UA"/>
              </w:rPr>
              <w:t xml:space="preserve"> особ</w:t>
            </w:r>
            <w:r>
              <w:rPr>
                <w:rFonts w:ascii="Times New Roman" w:eastAsia="Times New Roman" w:hAnsi="Times New Roman" w:cs="Times New Roman"/>
                <w:spacing w:val="1"/>
                <w:lang w:val="uk-UA"/>
              </w:rPr>
              <w:t>и</w:t>
            </w:r>
            <w:r w:rsidRPr="00C84C7A">
              <w:rPr>
                <w:rFonts w:ascii="Times New Roman" w:eastAsia="Times New Roman" w:hAnsi="Times New Roman" w:cs="Times New Roman"/>
                <w:spacing w:val="1"/>
                <w:lang w:val="uk-UA"/>
              </w:rPr>
              <w:t>, структурним підрозділом якої є філія/представництво клієнта</w:t>
            </w:r>
            <w:r>
              <w:rPr>
                <w:rFonts w:ascii="Times New Roman" w:eastAsia="Times New Roman" w:hAnsi="Times New Roman" w:cs="Times New Roman"/>
                <w:spacing w:val="1"/>
                <w:lang w:val="uk-UA"/>
              </w:rPr>
              <w:t>)</w:t>
            </w:r>
            <w:r w:rsidRPr="00B4784E">
              <w:rPr>
                <w:rFonts w:ascii="Times New Roman" w:eastAsia="Times New Roman" w:hAnsi="Times New Roman" w:cs="Times New Roman"/>
                <w:spacing w:val="1"/>
                <w:lang w:val="uk-UA"/>
              </w:rPr>
              <w:t>?</w:t>
            </w:r>
          </w:p>
          <w:p w14:paraId="4E4E6312" w14:textId="77777777" w:rsidR="00F400A3" w:rsidRPr="00A77C57" w:rsidRDefault="00F400A3" w:rsidP="005D08D4">
            <w:pPr>
              <w:pStyle w:val="TableParagraph"/>
              <w:ind w:left="105" w:right="36"/>
              <w:rPr>
                <w:rFonts w:ascii="Times New Roman" w:eastAsia="Times New Roman" w:hAnsi="Times New Roman" w:cs="Times New Roman"/>
                <w:spacing w:val="1"/>
                <w:lang w:val="uk-UA"/>
              </w:rPr>
            </w:pPr>
            <w:r w:rsidRPr="00B4784E">
              <w:rPr>
                <w:rFonts w:ascii="Times New Roman" w:eastAsia="Times New Roman" w:hAnsi="Times New Roman" w:cs="Times New Roman"/>
                <w:spacing w:val="1"/>
                <w:lang w:val="uk-UA"/>
              </w:rPr>
              <w:t>(якщо так, зазначте відповідні дані)</w:t>
            </w:r>
          </w:p>
        </w:tc>
        <w:tc>
          <w:tcPr>
            <w:tcW w:w="3134" w:type="dxa"/>
          </w:tcPr>
          <w:p w14:paraId="303B9237"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7865184D"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A77C57" w14:paraId="064B3B62" w14:textId="77777777" w:rsidTr="00A42462">
        <w:tc>
          <w:tcPr>
            <w:tcW w:w="298" w:type="dxa"/>
          </w:tcPr>
          <w:p w14:paraId="27F39CB8"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7</w:t>
            </w:r>
          </w:p>
        </w:tc>
        <w:tc>
          <w:tcPr>
            <w:tcW w:w="6632" w:type="dxa"/>
          </w:tcPr>
          <w:p w14:paraId="47D00AD2" w14:textId="77777777" w:rsidR="00F400A3" w:rsidRPr="00A77C57" w:rsidRDefault="00F400A3" w:rsidP="005D08D4">
            <w:pPr>
              <w:pStyle w:val="TableParagraph"/>
              <w:tabs>
                <w:tab w:val="left" w:pos="656"/>
                <w:tab w:val="left" w:pos="1799"/>
                <w:tab w:val="left" w:pos="2591"/>
                <w:tab w:val="left" w:pos="3691"/>
              </w:tabs>
              <w:ind w:left="123" w:right="-9"/>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 xml:space="preserve">Чи </w:t>
            </w:r>
            <w:r w:rsidRPr="00A77C57">
              <w:rPr>
                <w:rFonts w:ascii="Times New Roman" w:eastAsia="Times New Roman" w:hAnsi="Times New Roman" w:cs="Times New Roman"/>
                <w:spacing w:val="-2"/>
                <w:lang w:val="uk-UA"/>
              </w:rPr>
              <w:t xml:space="preserve">відкрито  </w:t>
            </w:r>
            <w:r w:rsidRPr="00A77C57">
              <w:rPr>
                <w:rFonts w:ascii="Times New Roman" w:eastAsia="Times New Roman" w:hAnsi="Times New Roman" w:cs="Times New Roman"/>
                <w:spacing w:val="-1"/>
                <w:w w:val="95"/>
                <w:lang w:val="uk-UA"/>
              </w:rPr>
              <w:t xml:space="preserve">щодо </w:t>
            </w:r>
            <w:r w:rsidRPr="00C84C7A">
              <w:rPr>
                <w:rFonts w:ascii="Times New Roman" w:eastAsia="Times New Roman" w:hAnsi="Times New Roman" w:cs="Times New Roman"/>
                <w:spacing w:val="1"/>
                <w:lang w:val="uk-UA"/>
              </w:rPr>
              <w:t>юридичн</w:t>
            </w:r>
            <w:r>
              <w:rPr>
                <w:rFonts w:ascii="Times New Roman" w:eastAsia="Times New Roman" w:hAnsi="Times New Roman" w:cs="Times New Roman"/>
                <w:spacing w:val="1"/>
                <w:lang w:val="uk-UA"/>
              </w:rPr>
              <w:t>ої</w:t>
            </w:r>
            <w:r w:rsidRPr="00C84C7A">
              <w:rPr>
                <w:rFonts w:ascii="Times New Roman" w:eastAsia="Times New Roman" w:hAnsi="Times New Roman" w:cs="Times New Roman"/>
                <w:spacing w:val="1"/>
                <w:lang w:val="uk-UA"/>
              </w:rPr>
              <w:t xml:space="preserve"> особ</w:t>
            </w:r>
            <w:r>
              <w:rPr>
                <w:rFonts w:ascii="Times New Roman" w:eastAsia="Times New Roman" w:hAnsi="Times New Roman" w:cs="Times New Roman"/>
                <w:spacing w:val="1"/>
                <w:lang w:val="uk-UA"/>
              </w:rPr>
              <w:t>и</w:t>
            </w:r>
            <w:r w:rsidRPr="00C84C7A">
              <w:rPr>
                <w:rFonts w:ascii="Times New Roman" w:eastAsia="Times New Roman" w:hAnsi="Times New Roman" w:cs="Times New Roman"/>
                <w:spacing w:val="1"/>
                <w:lang w:val="uk-UA"/>
              </w:rPr>
              <w:t>, структурним підрозділом якої є філія/представництво клієнта</w:t>
            </w:r>
            <w:r w:rsidRPr="00A77C57">
              <w:rPr>
                <w:rFonts w:ascii="Times New Roman" w:eastAsia="Times New Roman" w:hAnsi="Times New Roman" w:cs="Times New Roman"/>
                <w:spacing w:val="-2"/>
                <w:w w:val="95"/>
                <w:lang w:val="uk-UA"/>
              </w:rPr>
              <w:t xml:space="preserve"> </w:t>
            </w:r>
            <w:r w:rsidRPr="00A77C57">
              <w:rPr>
                <w:rFonts w:ascii="Times New Roman" w:eastAsia="Times New Roman" w:hAnsi="Times New Roman" w:cs="Times New Roman"/>
                <w:spacing w:val="-1"/>
                <w:lang w:val="uk-UA"/>
              </w:rPr>
              <w:t>провадження</w:t>
            </w:r>
            <w:r w:rsidRPr="00A77C57">
              <w:rPr>
                <w:rFonts w:ascii="Times New Roman" w:eastAsia="Times New Roman" w:hAnsi="Times New Roman" w:cs="Times New Roman"/>
                <w:spacing w:val="-6"/>
                <w:lang w:val="uk-UA"/>
              </w:rPr>
              <w:t xml:space="preserve"> </w:t>
            </w:r>
            <w:r w:rsidRPr="00A77C57">
              <w:rPr>
                <w:rFonts w:ascii="Times New Roman" w:eastAsia="Times New Roman" w:hAnsi="Times New Roman" w:cs="Times New Roman"/>
                <w:lang w:val="uk-UA"/>
              </w:rPr>
              <w:t>в</w:t>
            </w:r>
            <w:r w:rsidRPr="00A77C57">
              <w:rPr>
                <w:rFonts w:ascii="Times New Roman" w:eastAsia="Times New Roman" w:hAnsi="Times New Roman" w:cs="Times New Roman"/>
                <w:spacing w:val="9"/>
                <w:lang w:val="uk-UA"/>
              </w:rPr>
              <w:t xml:space="preserve"> </w:t>
            </w:r>
            <w:r w:rsidRPr="00A77C57">
              <w:rPr>
                <w:rFonts w:ascii="Times New Roman" w:eastAsia="Times New Roman" w:hAnsi="Times New Roman" w:cs="Times New Roman"/>
                <w:spacing w:val="-1"/>
                <w:lang w:val="uk-UA"/>
              </w:rPr>
              <w:t>справі</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2"/>
                <w:lang w:val="uk-UA"/>
              </w:rPr>
              <w:t>про</w:t>
            </w:r>
            <w:r w:rsidRPr="00A77C57">
              <w:rPr>
                <w:rFonts w:ascii="Times New Roman" w:eastAsia="Times New Roman" w:hAnsi="Times New Roman" w:cs="Times New Roman"/>
                <w:spacing w:val="7"/>
                <w:lang w:val="uk-UA"/>
              </w:rPr>
              <w:t xml:space="preserve"> </w:t>
            </w:r>
            <w:r w:rsidRPr="00A77C57">
              <w:rPr>
                <w:rFonts w:ascii="Times New Roman" w:eastAsia="Times New Roman" w:hAnsi="Times New Roman" w:cs="Times New Roman"/>
                <w:spacing w:val="-1"/>
                <w:lang w:val="uk-UA"/>
              </w:rPr>
              <w:t>банкрутство?</w:t>
            </w:r>
          </w:p>
          <w:p w14:paraId="133BFB2D" w14:textId="77777777" w:rsidR="00F400A3" w:rsidRPr="00A77C57" w:rsidRDefault="00F400A3" w:rsidP="005D08D4">
            <w:pPr>
              <w:pStyle w:val="TableParagraph"/>
              <w:ind w:left="123" w:right="98" w:hanging="10"/>
              <w:jc w:val="both"/>
              <w:rPr>
                <w:rFonts w:ascii="Times New Roman" w:eastAsia="Times New Roman" w:hAnsi="Times New Roman" w:cs="Times New Roman"/>
                <w:spacing w:val="1"/>
                <w:lang w:val="uk-UA"/>
              </w:rPr>
            </w:pPr>
            <w:r w:rsidRPr="00A77C57">
              <w:rPr>
                <w:rFonts w:ascii="Times New Roman" w:hAnsi="Times New Roman" w:cs="Times New Roman"/>
                <w:spacing w:val="-1"/>
                <w:lang w:val="uk-UA"/>
              </w:rPr>
              <w:t>(якщо</w:t>
            </w:r>
            <w:r w:rsidRPr="00A77C57">
              <w:rPr>
                <w:rFonts w:ascii="Times New Roman" w:hAnsi="Times New Roman" w:cs="Times New Roman"/>
                <w:spacing w:val="2"/>
                <w:lang w:val="uk-UA"/>
              </w:rPr>
              <w:t xml:space="preserve"> </w:t>
            </w:r>
            <w:r>
              <w:rPr>
                <w:rFonts w:ascii="Times New Roman" w:hAnsi="Times New Roman" w:cs="Times New Roman"/>
                <w:spacing w:val="2"/>
                <w:lang w:val="uk-UA"/>
              </w:rPr>
              <w:t>«</w:t>
            </w:r>
            <w:r w:rsidRPr="00A77C57">
              <w:rPr>
                <w:rFonts w:ascii="Times New Roman" w:hAnsi="Times New Roman" w:cs="Times New Roman"/>
                <w:spacing w:val="-1"/>
                <w:lang w:val="uk-UA"/>
              </w:rPr>
              <w:t>так</w:t>
            </w:r>
            <w:r>
              <w:rPr>
                <w:rFonts w:ascii="Times New Roman" w:hAnsi="Times New Roman" w:cs="Times New Roman"/>
                <w:spacing w:val="-1"/>
                <w:lang w:val="uk-UA"/>
              </w:rPr>
              <w:t>»</w:t>
            </w:r>
            <w:r w:rsidRPr="00A77C57">
              <w:rPr>
                <w:rFonts w:ascii="Times New Roman" w:hAnsi="Times New Roman" w:cs="Times New Roman"/>
                <w:spacing w:val="-1"/>
                <w:lang w:val="uk-UA"/>
              </w:rPr>
              <w:t>,</w:t>
            </w:r>
            <w:r w:rsidRPr="00A77C57">
              <w:rPr>
                <w:rFonts w:ascii="Times New Roman" w:hAnsi="Times New Roman" w:cs="Times New Roman"/>
                <w:spacing w:val="4"/>
                <w:lang w:val="uk-UA"/>
              </w:rPr>
              <w:t xml:space="preserve"> </w:t>
            </w:r>
            <w:r w:rsidRPr="00A77C57">
              <w:rPr>
                <w:rFonts w:ascii="Times New Roman" w:hAnsi="Times New Roman" w:cs="Times New Roman"/>
                <w:spacing w:val="-1"/>
                <w:lang w:val="uk-UA"/>
              </w:rPr>
              <w:t>зазначте</w:t>
            </w:r>
            <w:r w:rsidRPr="00A77C57">
              <w:rPr>
                <w:rFonts w:ascii="Times New Roman" w:hAnsi="Times New Roman" w:cs="Times New Roman"/>
                <w:spacing w:val="-2"/>
                <w:lang w:val="uk-UA"/>
              </w:rPr>
              <w:t xml:space="preserve"> </w:t>
            </w:r>
            <w:r w:rsidRPr="00A77C57">
              <w:rPr>
                <w:rFonts w:ascii="Times New Roman" w:hAnsi="Times New Roman" w:cs="Times New Roman"/>
                <w:spacing w:val="-1"/>
                <w:lang w:val="uk-UA"/>
              </w:rPr>
              <w:t>відповідні</w:t>
            </w:r>
            <w:r w:rsidRPr="00A77C57">
              <w:rPr>
                <w:rFonts w:ascii="Times New Roman" w:hAnsi="Times New Roman" w:cs="Times New Roman"/>
                <w:spacing w:val="-10"/>
                <w:lang w:val="uk-UA"/>
              </w:rPr>
              <w:t xml:space="preserve"> </w:t>
            </w:r>
            <w:r w:rsidRPr="00A77C57">
              <w:rPr>
                <w:rFonts w:ascii="Times New Roman" w:hAnsi="Times New Roman" w:cs="Times New Roman"/>
                <w:spacing w:val="-2"/>
                <w:lang w:val="uk-UA"/>
              </w:rPr>
              <w:t>дані)</w:t>
            </w:r>
          </w:p>
        </w:tc>
        <w:tc>
          <w:tcPr>
            <w:tcW w:w="3134" w:type="dxa"/>
          </w:tcPr>
          <w:p w14:paraId="7F1F9B80"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7A9D7981"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A77C57" w14:paraId="5E8CDB06" w14:textId="77777777" w:rsidTr="00A42462">
        <w:tc>
          <w:tcPr>
            <w:tcW w:w="298" w:type="dxa"/>
          </w:tcPr>
          <w:p w14:paraId="0F31D946"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8</w:t>
            </w:r>
          </w:p>
        </w:tc>
        <w:tc>
          <w:tcPr>
            <w:tcW w:w="6632" w:type="dxa"/>
          </w:tcPr>
          <w:p w14:paraId="06690E87" w14:textId="77777777" w:rsidR="00F400A3" w:rsidRPr="0068108F" w:rsidRDefault="00F400A3" w:rsidP="005D08D4">
            <w:pPr>
              <w:pStyle w:val="TableParagraph"/>
              <w:ind w:right="201" w:hanging="10"/>
              <w:jc w:val="both"/>
              <w:rPr>
                <w:rFonts w:ascii="Times New Roman" w:eastAsia="Times New Roman" w:hAnsi="Times New Roman" w:cs="Times New Roman"/>
                <w:lang w:val="uk-UA"/>
              </w:rPr>
            </w:pPr>
            <w:r w:rsidRPr="00A77C57">
              <w:rPr>
                <w:rFonts w:ascii="Times New Roman" w:eastAsia="Times New Roman" w:hAnsi="Times New Roman" w:cs="Times New Roman"/>
                <w:spacing w:val="1"/>
                <w:lang w:val="uk-UA"/>
              </w:rPr>
              <w:t>Чи</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веде</w:t>
            </w:r>
            <w:r w:rsidRPr="00A77C57">
              <w:rPr>
                <w:rFonts w:ascii="Times New Roman" w:eastAsia="Times New Roman" w:hAnsi="Times New Roman" w:cs="Times New Roman"/>
                <w:spacing w:val="54"/>
                <w:lang w:val="uk-UA"/>
              </w:rPr>
              <w:t xml:space="preserve"> </w:t>
            </w:r>
            <w:r w:rsidRPr="00C84C7A">
              <w:rPr>
                <w:rFonts w:ascii="Times New Roman" w:hAnsi="Times New Roman" w:cs="Times New Roman"/>
                <w:shd w:val="clear" w:color="auto" w:fill="FFFFFF"/>
                <w:lang w:val="uk-UA"/>
              </w:rPr>
              <w:t>філія/представництво клієнта</w:t>
            </w:r>
            <w:r w:rsidRPr="00C84C7A">
              <w:rPr>
                <w:rFonts w:ascii="Times New Roman" w:hAnsi="Times New Roman" w:cs="Times New Roman"/>
                <w:bCs/>
                <w:lang w:val="uk-UA"/>
              </w:rPr>
              <w:t xml:space="preserve"> (юридична особа, структурним підрозділом якої є </w:t>
            </w:r>
            <w:r w:rsidRPr="00C84C7A">
              <w:rPr>
                <w:rFonts w:ascii="Times New Roman" w:hAnsi="Times New Roman" w:cs="Times New Roman"/>
                <w:shd w:val="clear" w:color="auto" w:fill="FFFFFF"/>
                <w:lang w:val="uk-UA"/>
              </w:rPr>
              <w:t>філія/представництво клієнта</w:t>
            </w:r>
            <w:r>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діяльність</w:t>
            </w:r>
            <w:r w:rsidRPr="00A77C57">
              <w:rPr>
                <w:rFonts w:ascii="Times New Roman" w:eastAsia="Times New Roman" w:hAnsi="Times New Roman" w:cs="Times New Roman"/>
                <w:spacing w:val="58"/>
                <w:lang w:val="uk-UA"/>
              </w:rPr>
              <w:t xml:space="preserve"> </w:t>
            </w:r>
            <w:r w:rsidRPr="00A77C57">
              <w:rPr>
                <w:rFonts w:ascii="Times New Roman" w:eastAsia="Times New Roman" w:hAnsi="Times New Roman" w:cs="Times New Roman"/>
                <w:spacing w:val="1"/>
                <w:lang w:val="uk-UA"/>
              </w:rPr>
              <w:t>на</w:t>
            </w:r>
            <w:r w:rsidRPr="00A77C57">
              <w:rPr>
                <w:rFonts w:ascii="Times New Roman" w:eastAsia="Times New Roman" w:hAnsi="Times New Roman" w:cs="Times New Roman"/>
                <w:spacing w:val="44"/>
                <w:lang w:val="uk-UA"/>
              </w:rPr>
              <w:t xml:space="preserve"> </w:t>
            </w:r>
            <w:r w:rsidRPr="00A77C57">
              <w:rPr>
                <w:rFonts w:ascii="Times New Roman" w:eastAsia="Times New Roman" w:hAnsi="Times New Roman" w:cs="Times New Roman"/>
                <w:spacing w:val="-1"/>
                <w:lang w:val="uk-UA"/>
              </w:rPr>
              <w:t>територіях</w:t>
            </w:r>
            <w:r w:rsidRPr="00A77C57">
              <w:rPr>
                <w:rFonts w:ascii="Times New Roman" w:eastAsia="Times New Roman" w:hAnsi="Times New Roman" w:cs="Times New Roman"/>
                <w:spacing w:val="51"/>
                <w:lang w:val="uk-UA"/>
              </w:rPr>
              <w:t xml:space="preserve"> </w:t>
            </w:r>
            <w:r w:rsidRPr="00A77C57">
              <w:rPr>
                <w:rFonts w:ascii="Times New Roman" w:eastAsia="Times New Roman" w:hAnsi="Times New Roman" w:cs="Times New Roman"/>
                <w:spacing w:val="-1"/>
                <w:lang w:val="uk-UA"/>
              </w:rPr>
              <w:t>держав,</w:t>
            </w:r>
            <w:r w:rsidRPr="00A77C57">
              <w:rPr>
                <w:rFonts w:ascii="Times New Roman" w:eastAsia="Times New Roman" w:hAnsi="Times New Roman" w:cs="Times New Roman"/>
                <w:spacing w:val="53"/>
                <w:lang w:val="uk-UA"/>
              </w:rPr>
              <w:t xml:space="preserve"> </w:t>
            </w:r>
            <w:r w:rsidRPr="00A77C57">
              <w:rPr>
                <w:rFonts w:ascii="Times New Roman" w:eastAsia="Times New Roman" w:hAnsi="Times New Roman" w:cs="Times New Roman"/>
                <w:spacing w:val="-2"/>
                <w:lang w:val="uk-UA"/>
              </w:rPr>
              <w:t>що</w:t>
            </w:r>
            <w:r w:rsidRPr="00A77C57">
              <w:rPr>
                <w:rFonts w:ascii="Times New Roman" w:eastAsia="Times New Roman" w:hAnsi="Times New Roman" w:cs="Times New Roman"/>
                <w:spacing w:val="41"/>
                <w:lang w:val="uk-UA"/>
              </w:rPr>
              <w:t xml:space="preserve"> </w:t>
            </w:r>
            <w:r w:rsidRPr="00A77C57">
              <w:rPr>
                <w:rFonts w:ascii="Times New Roman" w:eastAsia="Times New Roman" w:hAnsi="Times New Roman" w:cs="Times New Roman"/>
                <w:spacing w:val="-1"/>
                <w:lang w:val="uk-UA"/>
              </w:rPr>
              <w:t>віднесені</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spacing w:val="-2"/>
                <w:lang w:val="uk-UA"/>
              </w:rPr>
              <w:t>до</w:t>
            </w:r>
            <w:r w:rsidRPr="00A77C57">
              <w:rPr>
                <w:rFonts w:ascii="Times New Roman" w:eastAsia="Times New Roman" w:hAnsi="Times New Roman" w:cs="Times New Roman"/>
                <w:spacing w:val="4"/>
                <w:lang w:val="uk-UA"/>
              </w:rPr>
              <w:t xml:space="preserve"> </w:t>
            </w:r>
            <w:r w:rsidRPr="00A77C57">
              <w:rPr>
                <w:rFonts w:ascii="Times New Roman" w:eastAsia="Times New Roman" w:hAnsi="Times New Roman" w:cs="Times New Roman"/>
                <w:spacing w:val="-1"/>
                <w:lang w:val="uk-UA"/>
              </w:rPr>
              <w:t>офшорних</w:t>
            </w:r>
            <w:r w:rsidRPr="00A77C57">
              <w:rPr>
                <w:rFonts w:ascii="Times New Roman" w:eastAsia="Times New Roman" w:hAnsi="Times New Roman" w:cs="Times New Roman"/>
                <w:spacing w:val="45"/>
                <w:lang w:val="uk-UA"/>
              </w:rPr>
              <w:t xml:space="preserve"> </w:t>
            </w:r>
            <w:r w:rsidRPr="00A77C57">
              <w:rPr>
                <w:rFonts w:ascii="Times New Roman" w:eastAsia="Times New Roman" w:hAnsi="Times New Roman" w:cs="Times New Roman"/>
                <w:lang w:val="uk-UA"/>
              </w:rPr>
              <w:t>зон</w:t>
            </w:r>
            <w:r>
              <w:rPr>
                <w:rFonts w:ascii="Times New Roman" w:eastAsia="Times New Roman" w:hAnsi="Times New Roman" w:cs="Times New Roman"/>
                <w:lang w:val="uk-UA"/>
              </w:rPr>
              <w:t xml:space="preserve"> </w:t>
            </w:r>
            <w:r w:rsidRPr="0068108F">
              <w:rPr>
                <w:rFonts w:ascii="Times New Roman" w:eastAsia="Times New Roman" w:hAnsi="Times New Roman" w:cs="Times New Roman"/>
                <w:lang w:val="uk-UA"/>
              </w:rPr>
              <w:t xml:space="preserve">згідно </w:t>
            </w:r>
            <w:r>
              <w:rPr>
                <w:rFonts w:ascii="Times New Roman" w:eastAsia="Times New Roman" w:hAnsi="Times New Roman" w:cs="Times New Roman"/>
                <w:lang w:val="uk-UA"/>
              </w:rPr>
              <w:t>з</w:t>
            </w:r>
            <w:r w:rsidRPr="0068108F">
              <w:rPr>
                <w:rFonts w:ascii="Times New Roman" w:eastAsia="Times New Roman" w:hAnsi="Times New Roman" w:cs="Times New Roman"/>
                <w:lang w:val="uk-UA"/>
              </w:rPr>
              <w:t xml:space="preserve">  Розпорядження   КМУ   від</w:t>
            </w:r>
          </w:p>
          <w:p w14:paraId="075EF816" w14:textId="77777777" w:rsidR="00F400A3" w:rsidRDefault="00F400A3" w:rsidP="005D08D4">
            <w:pPr>
              <w:pStyle w:val="TableParagraph"/>
              <w:ind w:right="201" w:hanging="10"/>
              <w:jc w:val="both"/>
              <w:rPr>
                <w:rFonts w:ascii="Times New Roman" w:eastAsia="Times New Roman" w:hAnsi="Times New Roman" w:cs="Times New Roman"/>
                <w:lang w:val="uk-UA"/>
              </w:rPr>
            </w:pPr>
            <w:r w:rsidRPr="0068108F">
              <w:rPr>
                <w:rFonts w:ascii="Times New Roman" w:eastAsia="Times New Roman" w:hAnsi="Times New Roman" w:cs="Times New Roman"/>
                <w:lang w:val="uk-UA"/>
              </w:rPr>
              <w:t>23.02. 2011 р. N 143-р</w:t>
            </w:r>
            <w:r>
              <w:rPr>
                <w:rFonts w:ascii="Times New Roman" w:eastAsia="Times New Roman" w:hAnsi="Times New Roman" w:cs="Times New Roman"/>
                <w:lang w:val="uk-UA"/>
              </w:rPr>
              <w:t>?</w:t>
            </w:r>
          </w:p>
          <w:p w14:paraId="61600974" w14:textId="77777777" w:rsidR="00F400A3" w:rsidRPr="00A77C57" w:rsidRDefault="00F400A3" w:rsidP="005D08D4">
            <w:pPr>
              <w:pStyle w:val="TableParagraph"/>
              <w:ind w:right="201" w:hanging="10"/>
              <w:jc w:val="both"/>
              <w:rPr>
                <w:rFonts w:ascii="Times New Roman" w:eastAsia="Times New Roman" w:hAnsi="Times New Roman" w:cs="Times New Roman"/>
                <w:spacing w:val="1"/>
                <w:lang w:val="uk-UA"/>
              </w:rPr>
            </w:pP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яких</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spacing w:val="-1"/>
                <w:lang w:val="uk-UA"/>
              </w:rPr>
              <w:t>саме)</w:t>
            </w:r>
          </w:p>
        </w:tc>
        <w:tc>
          <w:tcPr>
            <w:tcW w:w="3134" w:type="dxa"/>
          </w:tcPr>
          <w:p w14:paraId="3C57A073"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08B3388B"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A77C57" w14:paraId="6A92AD5E" w14:textId="77777777" w:rsidTr="00A42462">
        <w:trPr>
          <w:trHeight w:val="697"/>
        </w:trPr>
        <w:tc>
          <w:tcPr>
            <w:tcW w:w="298" w:type="dxa"/>
          </w:tcPr>
          <w:p w14:paraId="5CBB6DAA" w14:textId="77777777" w:rsidR="00F400A3" w:rsidRPr="00A77C57" w:rsidRDefault="00F400A3" w:rsidP="005D08D4">
            <w:pPr>
              <w:rPr>
                <w:rFonts w:ascii="Times New Roman" w:hAnsi="Times New Roman" w:cs="Times New Roman"/>
                <w:lang w:val="uk-UA"/>
              </w:rPr>
            </w:pPr>
            <w:r w:rsidRPr="00A77C57">
              <w:rPr>
                <w:rFonts w:ascii="Times New Roman" w:hAnsi="Times New Roman" w:cs="Times New Roman"/>
                <w:lang w:val="uk-UA"/>
              </w:rPr>
              <w:t>1</w:t>
            </w:r>
            <w:r>
              <w:rPr>
                <w:rFonts w:ascii="Times New Roman" w:hAnsi="Times New Roman" w:cs="Times New Roman"/>
                <w:lang w:val="uk-UA"/>
              </w:rPr>
              <w:t>9</w:t>
            </w:r>
          </w:p>
        </w:tc>
        <w:tc>
          <w:tcPr>
            <w:tcW w:w="6632" w:type="dxa"/>
          </w:tcPr>
          <w:p w14:paraId="1D6AEF99" w14:textId="77777777" w:rsidR="00F400A3" w:rsidRPr="00A77C57" w:rsidRDefault="00F400A3" w:rsidP="005D08D4">
            <w:pPr>
              <w:pStyle w:val="TableParagraph"/>
              <w:ind w:left="123" w:right="290"/>
              <w:rPr>
                <w:rFonts w:ascii="Times New Roman" w:eastAsia="Times New Roman" w:hAnsi="Times New Roman" w:cs="Times New Roman"/>
                <w:lang w:val="uk-UA"/>
              </w:rPr>
            </w:pPr>
            <w:r w:rsidRPr="008F336E">
              <w:rPr>
                <w:rFonts w:ascii="Times New Roman" w:hAnsi="Times New Roman" w:cs="Times New Roman"/>
                <w:spacing w:val="1"/>
                <w:lang w:val="uk-UA"/>
              </w:rPr>
              <w:t xml:space="preserve">Чи змінювалася адреса реєстрації </w:t>
            </w:r>
            <w:r w:rsidRPr="008F336E">
              <w:rPr>
                <w:rFonts w:ascii="Times New Roman" w:hAnsi="Times New Roman" w:cs="Times New Roman"/>
                <w:shd w:val="clear" w:color="auto" w:fill="FFFFFF"/>
                <w:lang w:val="uk-UA"/>
              </w:rPr>
              <w:t>філії/представництва клієнта</w:t>
            </w:r>
            <w:r w:rsidRPr="008F336E">
              <w:rPr>
                <w:rFonts w:ascii="Times New Roman" w:hAnsi="Times New Roman" w:cs="Times New Roman"/>
                <w:spacing w:val="1"/>
                <w:lang w:val="uk-UA"/>
              </w:rPr>
              <w:t xml:space="preserve"> </w:t>
            </w:r>
            <w:r w:rsidRPr="008F336E">
              <w:rPr>
                <w:rFonts w:ascii="Times New Roman" w:hAnsi="Times New Roman" w:cs="Times New Roman"/>
                <w:lang w:val="uk-UA"/>
              </w:rPr>
              <w:t>за</w:t>
            </w:r>
            <w:r w:rsidRPr="008F336E">
              <w:rPr>
                <w:rFonts w:ascii="Times New Roman" w:hAnsi="Times New Roman" w:cs="Times New Roman"/>
                <w:spacing w:val="1"/>
                <w:lang w:val="uk-UA"/>
              </w:rPr>
              <w:t xml:space="preserve"> </w:t>
            </w:r>
            <w:r w:rsidRPr="008F336E">
              <w:rPr>
                <w:rFonts w:ascii="Times New Roman" w:hAnsi="Times New Roman" w:cs="Times New Roman"/>
                <w:spacing w:val="-1"/>
                <w:lang w:val="uk-UA"/>
              </w:rPr>
              <w:t>останні</w:t>
            </w:r>
            <w:r w:rsidRPr="008F336E">
              <w:rPr>
                <w:rFonts w:ascii="Times New Roman" w:hAnsi="Times New Roman" w:cs="Times New Roman"/>
                <w:spacing w:val="-11"/>
                <w:lang w:val="uk-UA"/>
              </w:rPr>
              <w:t xml:space="preserve"> </w:t>
            </w:r>
            <w:r w:rsidRPr="008F336E">
              <w:rPr>
                <w:rFonts w:ascii="Times New Roman" w:hAnsi="Times New Roman" w:cs="Times New Roman"/>
                <w:spacing w:val="-1"/>
                <w:lang w:val="uk-UA"/>
              </w:rPr>
              <w:t>два</w:t>
            </w:r>
            <w:r w:rsidRPr="008F336E">
              <w:rPr>
                <w:rFonts w:ascii="Times New Roman" w:hAnsi="Times New Roman" w:cs="Times New Roman"/>
                <w:spacing w:val="1"/>
                <w:lang w:val="uk-UA"/>
              </w:rPr>
              <w:t xml:space="preserve"> </w:t>
            </w:r>
            <w:r w:rsidRPr="008F336E">
              <w:rPr>
                <w:rFonts w:ascii="Times New Roman" w:hAnsi="Times New Roman" w:cs="Times New Roman"/>
                <w:lang w:val="uk-UA"/>
              </w:rPr>
              <w:t>роки</w:t>
            </w:r>
            <w:r w:rsidRPr="008F336E">
              <w:rPr>
                <w:rFonts w:ascii="Times New Roman" w:hAnsi="Times New Roman" w:cs="Times New Roman"/>
                <w:spacing w:val="1"/>
                <w:lang w:val="uk-UA"/>
              </w:rPr>
              <w:t>?</w:t>
            </w:r>
          </w:p>
          <w:p w14:paraId="2A767615" w14:textId="77777777" w:rsidR="00F400A3" w:rsidRPr="00A77C57" w:rsidRDefault="00F400A3" w:rsidP="005D08D4">
            <w:pPr>
              <w:pStyle w:val="TableParagraph"/>
              <w:ind w:right="201" w:hanging="10"/>
              <w:jc w:val="both"/>
              <w:rPr>
                <w:rFonts w:ascii="Times New Roman" w:eastAsia="Times New Roman" w:hAnsi="Times New Roman" w:cs="Times New Roman"/>
                <w:spacing w:val="1"/>
                <w:lang w:val="uk-UA"/>
              </w:rPr>
            </w:pPr>
            <w:r w:rsidRPr="00A77C57">
              <w:rPr>
                <w:rFonts w:ascii="Times New Roman" w:hAnsi="Times New Roman" w:cs="Times New Roman"/>
                <w:spacing w:val="-1"/>
                <w:lang w:val="uk-UA"/>
              </w:rPr>
              <w:t>(якщо</w:t>
            </w:r>
            <w:r w:rsidRPr="00A77C57">
              <w:rPr>
                <w:rFonts w:ascii="Times New Roman" w:hAnsi="Times New Roman" w:cs="Times New Roman"/>
                <w:spacing w:val="2"/>
                <w:lang w:val="uk-UA"/>
              </w:rPr>
              <w:t xml:space="preserve"> </w:t>
            </w:r>
            <w:r>
              <w:rPr>
                <w:rFonts w:ascii="Times New Roman" w:hAnsi="Times New Roman" w:cs="Times New Roman"/>
                <w:spacing w:val="2"/>
                <w:lang w:val="uk-UA"/>
              </w:rPr>
              <w:t>«</w:t>
            </w:r>
            <w:r w:rsidRPr="00A77C57">
              <w:rPr>
                <w:rFonts w:ascii="Times New Roman" w:hAnsi="Times New Roman" w:cs="Times New Roman"/>
                <w:spacing w:val="-1"/>
                <w:lang w:val="uk-UA"/>
              </w:rPr>
              <w:t>так</w:t>
            </w:r>
            <w:r>
              <w:rPr>
                <w:rFonts w:ascii="Times New Roman" w:hAnsi="Times New Roman" w:cs="Times New Roman"/>
                <w:spacing w:val="-1"/>
                <w:lang w:val="uk-UA"/>
              </w:rPr>
              <w:t>»</w:t>
            </w:r>
            <w:r w:rsidRPr="00A77C57">
              <w:rPr>
                <w:rFonts w:ascii="Times New Roman" w:hAnsi="Times New Roman" w:cs="Times New Roman"/>
                <w:spacing w:val="-1"/>
                <w:lang w:val="uk-UA"/>
              </w:rPr>
              <w:t>,</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зазначте</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відповідні</w:t>
            </w:r>
            <w:r w:rsidRPr="00A77C57">
              <w:rPr>
                <w:rFonts w:ascii="Times New Roman" w:hAnsi="Times New Roman" w:cs="Times New Roman"/>
                <w:spacing w:val="-15"/>
                <w:lang w:val="uk-UA"/>
              </w:rPr>
              <w:t xml:space="preserve"> </w:t>
            </w:r>
            <w:r w:rsidRPr="00A77C57">
              <w:rPr>
                <w:rFonts w:ascii="Times New Roman" w:hAnsi="Times New Roman" w:cs="Times New Roman"/>
                <w:spacing w:val="-1"/>
                <w:lang w:val="uk-UA"/>
              </w:rPr>
              <w:t>дані)</w:t>
            </w:r>
            <w:r>
              <w:rPr>
                <w:rFonts w:ascii="Times New Roman" w:hAnsi="Times New Roman" w:cs="Times New Roman"/>
                <w:spacing w:val="-1"/>
                <w:lang w:val="uk-UA"/>
              </w:rPr>
              <w:t xml:space="preserve"> </w:t>
            </w:r>
          </w:p>
        </w:tc>
        <w:tc>
          <w:tcPr>
            <w:tcW w:w="3134" w:type="dxa"/>
          </w:tcPr>
          <w:p w14:paraId="1D9CD1A2"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2422EAB3"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r w:rsidR="00F400A3" w:rsidRPr="00A77C57" w14:paraId="65F178D6" w14:textId="77777777" w:rsidTr="00A42462">
        <w:tc>
          <w:tcPr>
            <w:tcW w:w="298" w:type="dxa"/>
          </w:tcPr>
          <w:p w14:paraId="1811CEE9"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20</w:t>
            </w:r>
          </w:p>
        </w:tc>
        <w:tc>
          <w:tcPr>
            <w:tcW w:w="6632" w:type="dxa"/>
          </w:tcPr>
          <w:p w14:paraId="7E3B795D" w14:textId="77777777" w:rsidR="00F400A3" w:rsidRPr="0011521F" w:rsidRDefault="00F400A3" w:rsidP="005D08D4">
            <w:pPr>
              <w:pStyle w:val="TableParagraph"/>
              <w:ind w:right="201" w:hanging="10"/>
              <w:jc w:val="both"/>
              <w:rPr>
                <w:rFonts w:ascii="Times New Roman" w:eastAsia="Times New Roman" w:hAnsi="Times New Roman" w:cs="Times New Roman"/>
                <w:spacing w:val="1"/>
                <w:lang w:val="uk-UA"/>
              </w:rPr>
            </w:pPr>
            <w:r w:rsidRPr="0011521F">
              <w:rPr>
                <w:rFonts w:ascii="Times New Roman" w:eastAsia="Times New Roman" w:hAnsi="Times New Roman" w:cs="Times New Roman"/>
                <w:spacing w:val="1"/>
                <w:lang w:val="uk-UA"/>
              </w:rPr>
              <w:t xml:space="preserve">Чи виникало або існувало щодо </w:t>
            </w:r>
            <w:bookmarkStart w:id="137" w:name="_Hlk147833793"/>
            <w:r w:rsidRPr="0011521F">
              <w:rPr>
                <w:rFonts w:ascii="Times New Roman" w:eastAsia="Times New Roman" w:hAnsi="Times New Roman" w:cs="Times New Roman"/>
                <w:spacing w:val="1"/>
                <w:lang w:val="uk-UA"/>
              </w:rPr>
              <w:t xml:space="preserve">філії/представництва клієнта </w:t>
            </w:r>
            <w:bookmarkEnd w:id="137"/>
            <w:r w:rsidRPr="0011521F">
              <w:rPr>
                <w:rFonts w:ascii="Times New Roman" w:eastAsia="Times New Roman" w:hAnsi="Times New Roman" w:cs="Times New Roman"/>
                <w:spacing w:val="1"/>
                <w:lang w:val="uk-UA"/>
              </w:rPr>
              <w:t xml:space="preserve">(юридичної особи, структурним підрозділом якої є філія/представництво клієнта) протягом останніх трьох років суттєве порушення податкових зобов’язань? </w:t>
            </w:r>
          </w:p>
          <w:p w14:paraId="4AABD1E1" w14:textId="77777777" w:rsidR="00F400A3" w:rsidRPr="00A77C57" w:rsidRDefault="00F400A3" w:rsidP="005D08D4">
            <w:pPr>
              <w:rPr>
                <w:rFonts w:ascii="Times New Roman" w:eastAsia="Times New Roman" w:hAnsi="Times New Roman" w:cs="Times New Roman"/>
                <w:spacing w:val="1"/>
                <w:lang w:val="uk-UA"/>
              </w:rPr>
            </w:pPr>
            <w:r w:rsidRPr="00A77C57">
              <w:rPr>
                <w:rFonts w:ascii="Times New Roman" w:eastAsia="Times New Roman" w:hAnsi="Times New Roman" w:cs="Times New Roman"/>
                <w:spacing w:val="-2"/>
                <w:lang w:val="uk-UA"/>
              </w:rPr>
              <w:t>(якщо</w:t>
            </w:r>
            <w:r w:rsidRPr="00A77C57">
              <w:rPr>
                <w:rFonts w:ascii="Times New Roman" w:eastAsia="Times New Roman" w:hAnsi="Times New Roman" w:cs="Times New Roman"/>
                <w:spacing w:val="8"/>
                <w:lang w:val="uk-UA"/>
              </w:rPr>
              <w:t xml:space="preserve"> </w:t>
            </w:r>
            <w:r>
              <w:rPr>
                <w:rFonts w:ascii="Times New Roman" w:eastAsia="Times New Roman" w:hAnsi="Times New Roman" w:cs="Times New Roman"/>
                <w:spacing w:val="8"/>
                <w:lang w:val="uk-UA"/>
              </w:rPr>
              <w:t>«</w:t>
            </w:r>
            <w:r w:rsidRPr="00A77C57">
              <w:rPr>
                <w:rFonts w:ascii="Times New Roman" w:eastAsia="Times New Roman" w:hAnsi="Times New Roman" w:cs="Times New Roman"/>
                <w:spacing w:val="-1"/>
                <w:lang w:val="uk-UA"/>
              </w:rPr>
              <w:t>так</w:t>
            </w:r>
            <w:r>
              <w:rPr>
                <w:rFonts w:ascii="Times New Roman" w:eastAsia="Times New Roman" w:hAnsi="Times New Roman" w:cs="Times New Roman"/>
                <w:spacing w:val="-1"/>
                <w:lang w:val="uk-UA"/>
              </w:rPr>
              <w:t>»</w:t>
            </w:r>
            <w:r w:rsidRPr="00A77C57">
              <w:rPr>
                <w:rFonts w:ascii="Times New Roman" w:eastAsia="Times New Roman" w:hAnsi="Times New Roman" w:cs="Times New Roman"/>
                <w:spacing w:val="-1"/>
                <w:lang w:val="uk-UA"/>
              </w:rPr>
              <w:t>,</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spacing w:val="-3"/>
                <w:lang w:val="uk-UA"/>
              </w:rPr>
              <w:t>то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зазначте</w:t>
            </w:r>
            <w:r w:rsidRPr="00A77C57">
              <w:rPr>
                <w:rFonts w:ascii="Times New Roman" w:eastAsia="Times New Roman" w:hAnsi="Times New Roman" w:cs="Times New Roman"/>
                <w:spacing w:val="-3"/>
                <w:lang w:val="uk-UA"/>
              </w:rPr>
              <w:t xml:space="preserve"> </w:t>
            </w:r>
            <w:r w:rsidRPr="00A77C57">
              <w:rPr>
                <w:rFonts w:ascii="Times New Roman" w:eastAsia="Times New Roman" w:hAnsi="Times New Roman" w:cs="Times New Roman"/>
                <w:lang w:val="uk-UA"/>
              </w:rPr>
              <w:t>на</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які саме)</w:t>
            </w:r>
          </w:p>
        </w:tc>
        <w:tc>
          <w:tcPr>
            <w:tcW w:w="3134" w:type="dxa"/>
          </w:tcPr>
          <w:p w14:paraId="3C9F9090" w14:textId="77777777" w:rsidR="00F400A3" w:rsidRDefault="00F400A3" w:rsidP="005D08D4">
            <w:pPr>
              <w:rPr>
                <w:rFonts w:ascii="Times New Roman" w:hAnsi="Times New Roman" w:cs="Times New Roman"/>
                <w:lang w:val="uk-UA"/>
              </w:rPr>
            </w:pPr>
            <w:r>
              <w:rPr>
                <w:rFonts w:ascii="Times New Roman" w:hAnsi="Times New Roman" w:cs="Times New Roman"/>
                <w:lang w:val="uk-UA"/>
              </w:rPr>
              <w:t>___ні</w:t>
            </w:r>
          </w:p>
          <w:p w14:paraId="5079A666" w14:textId="77777777" w:rsidR="00F400A3" w:rsidRPr="00A77C57" w:rsidRDefault="00F400A3" w:rsidP="005D08D4">
            <w:pPr>
              <w:rPr>
                <w:rFonts w:ascii="Times New Roman" w:hAnsi="Times New Roman" w:cs="Times New Roman"/>
                <w:lang w:val="uk-UA"/>
              </w:rPr>
            </w:pPr>
            <w:r>
              <w:rPr>
                <w:rFonts w:ascii="Times New Roman" w:hAnsi="Times New Roman" w:cs="Times New Roman"/>
                <w:lang w:val="uk-UA"/>
              </w:rPr>
              <w:t>___так</w:t>
            </w:r>
          </w:p>
        </w:tc>
      </w:tr>
    </w:tbl>
    <w:p w14:paraId="7BB58527" w14:textId="77777777" w:rsidR="00F400A3" w:rsidRDefault="00F400A3" w:rsidP="00F400A3">
      <w:pPr>
        <w:rPr>
          <w:rFonts w:ascii="Times New Roman" w:eastAsia="Times New Roman" w:hAnsi="Times New Roman" w:cs="Times New Roman"/>
          <w:b/>
          <w:bCs/>
          <w:iCs/>
          <w:lang w:val="uk-UA"/>
        </w:rPr>
      </w:pPr>
    </w:p>
    <w:p w14:paraId="7DC21A15" w14:textId="77777777" w:rsidR="00F400A3" w:rsidRPr="008F336E" w:rsidRDefault="00F400A3" w:rsidP="00F400A3">
      <w:pPr>
        <w:rPr>
          <w:rFonts w:ascii="Times New Roman" w:eastAsia="Times New Roman" w:hAnsi="Times New Roman" w:cs="Times New Roman"/>
          <w:b/>
          <w:bCs/>
          <w:i/>
          <w:lang w:val="uk-UA"/>
        </w:rPr>
      </w:pPr>
      <w:r w:rsidRPr="008F336E">
        <w:rPr>
          <w:rFonts w:ascii="Times New Roman" w:eastAsia="Times New Roman" w:hAnsi="Times New Roman" w:cs="Times New Roman"/>
          <w:b/>
          <w:bCs/>
          <w:iCs/>
          <w:lang w:val="uk-UA"/>
        </w:rPr>
        <w:t xml:space="preserve">21. </w:t>
      </w:r>
      <w:r w:rsidRPr="008F336E">
        <w:rPr>
          <w:rFonts w:ascii="Times New Roman" w:hAnsi="Times New Roman" w:cs="Times New Roman"/>
          <w:b/>
          <w:bCs/>
          <w:iCs/>
          <w:spacing w:val="-1"/>
          <w:lang w:val="uk-UA"/>
        </w:rPr>
        <w:t>Інформація щодо</w:t>
      </w:r>
      <w:r w:rsidRPr="008F336E">
        <w:rPr>
          <w:rFonts w:ascii="Times New Roman" w:hAnsi="Times New Roman" w:cs="Times New Roman"/>
          <w:b/>
          <w:bCs/>
          <w:spacing w:val="-1"/>
          <w:lang w:val="uk-UA"/>
        </w:rPr>
        <w:t xml:space="preserve"> дотримання  </w:t>
      </w:r>
      <w:r w:rsidRPr="008F336E">
        <w:rPr>
          <w:rFonts w:ascii="Times New Roman" w:hAnsi="Times New Roman" w:cs="Times New Roman"/>
          <w:b/>
          <w:bCs/>
          <w:spacing w:val="-2"/>
          <w:lang w:val="ru-RU"/>
        </w:rPr>
        <w:t xml:space="preserve">режиму </w:t>
      </w:r>
      <w:proofErr w:type="spellStart"/>
      <w:r w:rsidRPr="008F336E">
        <w:rPr>
          <w:rFonts w:ascii="Times New Roman" w:hAnsi="Times New Roman" w:cs="Times New Roman"/>
          <w:b/>
          <w:bCs/>
          <w:spacing w:val="-2"/>
          <w:lang w:val="ru-RU"/>
        </w:rPr>
        <w:t>санкцій</w:t>
      </w:r>
      <w:proofErr w:type="spellEnd"/>
      <w:r w:rsidRPr="008F336E">
        <w:rPr>
          <w:rFonts w:ascii="Times New Roman" w:hAnsi="Times New Roman" w:cs="Times New Roman"/>
          <w:b/>
          <w:bCs/>
          <w:spacing w:val="-2"/>
          <w:lang w:val="ru-RU"/>
        </w:rPr>
        <w:t>/</w:t>
      </w:r>
      <w:proofErr w:type="spellStart"/>
      <w:r w:rsidRPr="008F336E">
        <w:rPr>
          <w:rFonts w:ascii="Times New Roman" w:hAnsi="Times New Roman" w:cs="Times New Roman"/>
          <w:b/>
          <w:bCs/>
          <w:spacing w:val="-2"/>
          <w:lang w:val="ru-RU"/>
        </w:rPr>
        <w:t>антикорупційних</w:t>
      </w:r>
      <w:proofErr w:type="spellEnd"/>
      <w:r w:rsidRPr="008F336E">
        <w:rPr>
          <w:rFonts w:ascii="Times New Roman" w:hAnsi="Times New Roman" w:cs="Times New Roman"/>
          <w:b/>
          <w:bCs/>
          <w:spacing w:val="-2"/>
          <w:lang w:val="ru-RU"/>
        </w:rPr>
        <w:t xml:space="preserve"> </w:t>
      </w:r>
      <w:proofErr w:type="spellStart"/>
      <w:r w:rsidRPr="008F336E">
        <w:rPr>
          <w:rFonts w:ascii="Times New Roman" w:hAnsi="Times New Roman" w:cs="Times New Roman"/>
          <w:b/>
          <w:bCs/>
          <w:spacing w:val="-2"/>
          <w:lang w:val="ru-RU"/>
        </w:rPr>
        <w:t>вимог</w:t>
      </w:r>
      <w:proofErr w:type="spellEnd"/>
      <w:r w:rsidRPr="008F336E">
        <w:rPr>
          <w:rFonts w:ascii="Times New Roman" w:hAnsi="Times New Roman" w:cs="Times New Roman"/>
          <w:b/>
          <w:bCs/>
          <w:spacing w:val="-1"/>
          <w:lang w:val="uk-UA"/>
        </w:rPr>
        <w:t xml:space="preserve"> </w:t>
      </w:r>
    </w:p>
    <w:tbl>
      <w:tblPr>
        <w:tblStyle w:val="a3"/>
        <w:tblW w:w="10490" w:type="dxa"/>
        <w:tblInd w:w="-572" w:type="dxa"/>
        <w:tblLook w:val="04A0" w:firstRow="1" w:lastRow="0" w:firstColumn="1" w:lastColumn="0" w:noHBand="0" w:noVBand="1"/>
      </w:tblPr>
      <w:tblGrid>
        <w:gridCol w:w="538"/>
        <w:gridCol w:w="6975"/>
        <w:gridCol w:w="2977"/>
      </w:tblGrid>
      <w:tr w:rsidR="00F400A3" w:rsidRPr="008F336E" w14:paraId="0D748AAC" w14:textId="77777777" w:rsidTr="005D08D4">
        <w:tc>
          <w:tcPr>
            <w:tcW w:w="538" w:type="dxa"/>
          </w:tcPr>
          <w:p w14:paraId="1A6F8DA5"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1</w:t>
            </w:r>
          </w:p>
        </w:tc>
        <w:tc>
          <w:tcPr>
            <w:tcW w:w="6975" w:type="dxa"/>
          </w:tcPr>
          <w:p w14:paraId="4499A9B7" w14:textId="77777777" w:rsidR="00F400A3" w:rsidRPr="008F336E" w:rsidRDefault="00F400A3" w:rsidP="00F400A3">
            <w:pPr>
              <w:pStyle w:val="TableParagraph"/>
              <w:numPr>
                <w:ilvl w:val="0"/>
                <w:numId w:val="25"/>
              </w:numPr>
              <w:tabs>
                <w:tab w:val="left" w:pos="330"/>
              </w:tabs>
              <w:ind w:right="76"/>
              <w:jc w:val="both"/>
              <w:rPr>
                <w:rFonts w:ascii="Times New Roman" w:hAnsi="Times New Roman" w:cs="Times New Roman"/>
                <w:spacing w:val="1"/>
                <w:lang w:val="uk-UA"/>
              </w:rPr>
            </w:pPr>
            <w:r w:rsidRPr="008F336E">
              <w:rPr>
                <w:rFonts w:ascii="Times New Roman" w:hAnsi="Times New Roman" w:cs="Times New Roman"/>
                <w:spacing w:val="1"/>
                <w:lang w:val="uk-UA"/>
              </w:rPr>
              <w:t xml:space="preserve">Чи є/має </w:t>
            </w:r>
            <w:r w:rsidRPr="0011521F">
              <w:rPr>
                <w:rFonts w:ascii="Times New Roman" w:eastAsia="Times New Roman" w:hAnsi="Times New Roman" w:cs="Times New Roman"/>
                <w:spacing w:val="1"/>
                <w:lang w:val="uk-UA"/>
              </w:rPr>
              <w:t>філі</w:t>
            </w:r>
            <w:r>
              <w:rPr>
                <w:rFonts w:ascii="Times New Roman" w:eastAsia="Times New Roman" w:hAnsi="Times New Roman" w:cs="Times New Roman"/>
                <w:spacing w:val="1"/>
                <w:lang w:val="uk-UA"/>
              </w:rPr>
              <w:t>я</w:t>
            </w:r>
            <w:r w:rsidRPr="0011521F">
              <w:rPr>
                <w:rFonts w:ascii="Times New Roman" w:eastAsia="Times New Roman" w:hAnsi="Times New Roman" w:cs="Times New Roman"/>
                <w:spacing w:val="1"/>
                <w:lang w:val="uk-UA"/>
              </w:rPr>
              <w:t>/представництв</w:t>
            </w:r>
            <w:r>
              <w:rPr>
                <w:rFonts w:ascii="Times New Roman" w:eastAsia="Times New Roman" w:hAnsi="Times New Roman" w:cs="Times New Roman"/>
                <w:spacing w:val="1"/>
                <w:lang w:val="uk-UA"/>
              </w:rPr>
              <w:t>о</w:t>
            </w:r>
            <w:r w:rsidRPr="0011521F">
              <w:rPr>
                <w:rFonts w:ascii="Times New Roman" w:eastAsia="Times New Roman" w:hAnsi="Times New Roman" w:cs="Times New Roman"/>
                <w:spacing w:val="1"/>
                <w:lang w:val="uk-UA"/>
              </w:rPr>
              <w:t xml:space="preserve"> клієнта </w:t>
            </w:r>
            <w:r>
              <w:rPr>
                <w:rFonts w:ascii="Times New Roman" w:eastAsia="Times New Roman" w:hAnsi="Times New Roman" w:cs="Times New Roman"/>
                <w:spacing w:val="1"/>
                <w:lang w:val="uk-UA"/>
              </w:rPr>
              <w:t xml:space="preserve">або </w:t>
            </w:r>
            <w:r w:rsidRPr="008F336E">
              <w:rPr>
                <w:rFonts w:ascii="Times New Roman" w:hAnsi="Times New Roman" w:cs="Times New Roman"/>
                <w:bCs/>
                <w:lang w:val="uk-UA"/>
              </w:rPr>
              <w:t xml:space="preserve">юридична особа, структурним підрозділом якої є </w:t>
            </w:r>
            <w:r w:rsidRPr="008F336E">
              <w:rPr>
                <w:rFonts w:ascii="Times New Roman" w:hAnsi="Times New Roman" w:cs="Times New Roman"/>
                <w:shd w:val="clear" w:color="auto" w:fill="FFFFFF"/>
                <w:lang w:val="uk-UA"/>
              </w:rPr>
              <w:t>філія/представництво клієнта</w:t>
            </w:r>
            <w:r w:rsidRPr="008F336E">
              <w:rPr>
                <w:rFonts w:ascii="Times New Roman" w:hAnsi="Times New Roman" w:cs="Times New Roman"/>
                <w:spacing w:val="1"/>
                <w:lang w:val="uk-UA"/>
              </w:rPr>
              <w:t>:</w:t>
            </w:r>
          </w:p>
          <w:p w14:paraId="5610A2DA" w14:textId="77777777" w:rsidR="00F400A3" w:rsidRPr="008F336E" w:rsidRDefault="00F400A3" w:rsidP="00F400A3">
            <w:pPr>
              <w:pStyle w:val="rvps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eastAsiaTheme="minorHAnsi"/>
                <w:spacing w:val="1"/>
                <w:sz w:val="22"/>
                <w:szCs w:val="22"/>
                <w:lang w:val="uk-UA" w:eastAsia="en-US"/>
              </w:rPr>
            </w:pPr>
            <w:r w:rsidRPr="008F336E">
              <w:rPr>
                <w:rFonts w:eastAsiaTheme="minorHAnsi"/>
                <w:spacing w:val="1"/>
                <w:sz w:val="22"/>
                <w:szCs w:val="22"/>
                <w:lang w:val="uk-UA" w:eastAsia="en-US"/>
              </w:rPr>
              <w:t>резидентом держави, що здійснює збройну агресію проти України;</w:t>
            </w:r>
          </w:p>
          <w:p w14:paraId="57446913" w14:textId="77777777" w:rsidR="00F400A3" w:rsidRPr="008F336E" w:rsidRDefault="00F400A3" w:rsidP="00F400A3">
            <w:pPr>
              <w:pStyle w:val="rvps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eastAsiaTheme="minorHAnsi"/>
                <w:spacing w:val="1"/>
                <w:sz w:val="22"/>
                <w:szCs w:val="22"/>
                <w:lang w:val="uk-UA" w:eastAsia="en-US"/>
              </w:rPr>
            </w:pPr>
            <w:bookmarkStart w:id="138" w:name="n1502"/>
            <w:bookmarkStart w:id="139" w:name="n1495"/>
            <w:bookmarkEnd w:id="138"/>
            <w:bookmarkEnd w:id="139"/>
            <w:r>
              <w:rPr>
                <w:rFonts w:eastAsiaTheme="minorHAnsi"/>
                <w:spacing w:val="1"/>
                <w:sz w:val="22"/>
                <w:szCs w:val="22"/>
                <w:lang w:val="uk-UA" w:eastAsia="en-US"/>
              </w:rPr>
              <w:t xml:space="preserve">особою, </w:t>
            </w:r>
            <w:r w:rsidRPr="008F336E">
              <w:rPr>
                <w:rFonts w:eastAsiaTheme="minorHAnsi"/>
                <w:spacing w:val="1"/>
                <w:sz w:val="22"/>
                <w:szCs w:val="22"/>
                <w:lang w:val="uk-UA" w:eastAsia="en-US"/>
              </w:rPr>
              <w:t xml:space="preserve">кінцевим </w:t>
            </w:r>
            <w:proofErr w:type="spellStart"/>
            <w:r w:rsidRPr="008F336E">
              <w:rPr>
                <w:rFonts w:eastAsiaTheme="minorHAnsi"/>
                <w:spacing w:val="1"/>
                <w:sz w:val="22"/>
                <w:szCs w:val="22"/>
                <w:lang w:val="uk-UA" w:eastAsia="en-US"/>
              </w:rPr>
              <w:t>бенефіціарним</w:t>
            </w:r>
            <w:proofErr w:type="spellEnd"/>
            <w:r w:rsidRPr="008F336E">
              <w:rPr>
                <w:rFonts w:eastAsiaTheme="minorHAnsi"/>
                <w:spacing w:val="1"/>
                <w:sz w:val="22"/>
                <w:szCs w:val="22"/>
                <w:lang w:val="uk-UA" w:eastAsia="en-US"/>
              </w:rPr>
              <w:t xml:space="preserve"> власником якої є громадянин держави, що здійснює збройну агресію проти України (крім громадян такої держави, яким надано статус учасника бойових дій після 14 квітня 2014 року), та/або особою, місцем постійного проживання (перебування, реєстрації) якої є держава, що здійснює збройну агресію проти України;</w:t>
            </w:r>
            <w:bookmarkStart w:id="140" w:name="n1501"/>
            <w:bookmarkStart w:id="141" w:name="n1496"/>
            <w:bookmarkEnd w:id="140"/>
            <w:bookmarkEnd w:id="141"/>
          </w:p>
          <w:p w14:paraId="767FDC9C" w14:textId="77777777" w:rsidR="00F400A3" w:rsidRPr="008F336E" w:rsidRDefault="00F400A3" w:rsidP="00F400A3">
            <w:pPr>
              <w:pStyle w:val="rvps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eastAsiaTheme="minorHAnsi"/>
                <w:spacing w:val="1"/>
                <w:sz w:val="22"/>
                <w:szCs w:val="22"/>
                <w:lang w:val="uk-UA" w:eastAsia="en-US"/>
              </w:rPr>
            </w:pPr>
            <w:r w:rsidRPr="008F336E">
              <w:rPr>
                <w:rFonts w:eastAsiaTheme="minorHAnsi"/>
                <w:spacing w:val="1"/>
                <w:sz w:val="22"/>
                <w:szCs w:val="22"/>
                <w:lang w:val="uk-UA" w:eastAsia="en-US"/>
              </w:rPr>
              <w:t>засновником (учасником, акціонером) або власником якої прямо чи опосередковано через інші юридичні особи (трасти, інші подібні правові утворення) є держава, що здійснює збройну агресію проти України;</w:t>
            </w:r>
            <w:bookmarkStart w:id="142" w:name="n1500"/>
            <w:bookmarkStart w:id="143" w:name="n1497"/>
            <w:bookmarkEnd w:id="142"/>
            <w:bookmarkEnd w:id="143"/>
          </w:p>
          <w:p w14:paraId="223F3D4B" w14:textId="77777777" w:rsidR="00F400A3" w:rsidRPr="008F336E" w:rsidRDefault="00F400A3" w:rsidP="00F400A3">
            <w:pPr>
              <w:pStyle w:val="rvps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eastAsiaTheme="minorHAnsi"/>
                <w:spacing w:val="1"/>
                <w:sz w:val="22"/>
                <w:szCs w:val="22"/>
                <w:lang w:val="uk-UA" w:eastAsia="en-US"/>
              </w:rPr>
            </w:pPr>
            <w:r w:rsidRPr="008F336E">
              <w:rPr>
                <w:rFonts w:eastAsiaTheme="minorHAnsi"/>
                <w:spacing w:val="1"/>
                <w:sz w:val="22"/>
                <w:szCs w:val="22"/>
                <w:lang w:val="uk-UA" w:eastAsia="en-US"/>
              </w:rPr>
              <w:t>джерела коштів, пов’язані з власними фінансовими операціями, що походять з держави, що здійснює збройну агресію проти України;</w:t>
            </w:r>
            <w:bookmarkStart w:id="144" w:name="n1499"/>
            <w:bookmarkStart w:id="145" w:name="n1498"/>
            <w:bookmarkEnd w:id="144"/>
            <w:bookmarkEnd w:id="145"/>
          </w:p>
          <w:p w14:paraId="6F1F1A05" w14:textId="77777777" w:rsidR="00F400A3" w:rsidRDefault="00F400A3" w:rsidP="00F400A3">
            <w:pPr>
              <w:pStyle w:val="rvps2"/>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jc w:val="both"/>
              <w:rPr>
                <w:rFonts w:eastAsiaTheme="minorHAnsi"/>
                <w:spacing w:val="1"/>
                <w:sz w:val="22"/>
                <w:szCs w:val="22"/>
                <w:lang w:val="uk-UA" w:eastAsia="en-US"/>
              </w:rPr>
            </w:pPr>
            <w:r w:rsidRPr="008F336E">
              <w:rPr>
                <w:rFonts w:eastAsiaTheme="minorHAnsi"/>
                <w:spacing w:val="1"/>
                <w:sz w:val="22"/>
                <w:szCs w:val="22"/>
                <w:lang w:val="uk-UA" w:eastAsia="en-US"/>
              </w:rPr>
              <w:t xml:space="preserve">особою, що здійснює передачу (отримання) активів до (з) України, використовуючи депозитарні установи, банки, інші фінансові установи та небанківських надавачів платіжних послуг, місцем </w:t>
            </w:r>
            <w:r w:rsidRPr="008F336E">
              <w:rPr>
                <w:rFonts w:eastAsiaTheme="minorHAnsi"/>
                <w:spacing w:val="1"/>
                <w:sz w:val="22"/>
                <w:szCs w:val="22"/>
                <w:lang w:val="uk-UA" w:eastAsia="en-US"/>
              </w:rPr>
              <w:lastRenderedPageBreak/>
              <w:t>перебування та/або реєстрації яких є держава, що здійснює збройну агресію проти України</w:t>
            </w:r>
            <w:r>
              <w:rPr>
                <w:rFonts w:eastAsiaTheme="minorHAnsi"/>
                <w:spacing w:val="1"/>
                <w:sz w:val="22"/>
                <w:szCs w:val="22"/>
                <w:lang w:val="uk-UA" w:eastAsia="en-US"/>
              </w:rPr>
              <w:t>?</w:t>
            </w:r>
          </w:p>
          <w:p w14:paraId="17361F5D" w14:textId="77777777" w:rsidR="00F400A3" w:rsidRPr="008F336E" w:rsidRDefault="00F400A3" w:rsidP="005D08D4">
            <w:pPr>
              <w:pStyle w:val="rvps2"/>
              <w:shd w:val="clear" w:color="auto" w:fill="FFFFFF"/>
              <w:spacing w:before="0" w:after="0"/>
              <w:ind w:left="294"/>
              <w:jc w:val="both"/>
              <w:rPr>
                <w:rFonts w:eastAsiaTheme="minorHAnsi"/>
                <w:spacing w:val="1"/>
                <w:sz w:val="22"/>
                <w:szCs w:val="22"/>
                <w:lang w:val="uk-UA" w:eastAsia="en-US"/>
              </w:rPr>
            </w:pPr>
          </w:p>
          <w:p w14:paraId="125DFBD8" w14:textId="77777777" w:rsidR="00F400A3" w:rsidRPr="008F336E" w:rsidRDefault="00F400A3" w:rsidP="005D08D4">
            <w:pPr>
              <w:pStyle w:val="rvps2"/>
              <w:shd w:val="clear" w:color="auto" w:fill="FFFFFF"/>
              <w:spacing w:before="0" w:after="0"/>
              <w:ind w:left="-66"/>
              <w:jc w:val="both"/>
              <w:rPr>
                <w:rFonts w:eastAsiaTheme="minorHAnsi"/>
                <w:spacing w:val="1"/>
                <w:sz w:val="22"/>
                <w:szCs w:val="22"/>
                <w:lang w:val="uk-UA" w:eastAsia="en-US"/>
              </w:rPr>
            </w:pPr>
            <w:r w:rsidRPr="008F336E">
              <w:rPr>
                <w:rFonts w:eastAsiaTheme="minorHAnsi"/>
                <w:spacing w:val="1"/>
                <w:sz w:val="22"/>
                <w:szCs w:val="22"/>
                <w:lang w:val="uk-UA" w:eastAsia="en-US"/>
              </w:rPr>
              <w:t xml:space="preserve"> (якщо «так», зазначте відповідні дані)</w:t>
            </w:r>
          </w:p>
        </w:tc>
        <w:tc>
          <w:tcPr>
            <w:tcW w:w="2977" w:type="dxa"/>
          </w:tcPr>
          <w:p w14:paraId="3A9344C4" w14:textId="77777777" w:rsidR="00F400A3" w:rsidRPr="008F336E" w:rsidRDefault="00F400A3" w:rsidP="005D08D4">
            <w:pPr>
              <w:rPr>
                <w:rFonts w:ascii="Times New Roman" w:hAnsi="Times New Roman" w:cs="Times New Roman"/>
                <w:lang w:val="uk-UA"/>
              </w:rPr>
            </w:pPr>
          </w:p>
          <w:p w14:paraId="3EC1EEFE"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30FA4D4F"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___так</w:t>
            </w:r>
          </w:p>
        </w:tc>
      </w:tr>
      <w:tr w:rsidR="00F400A3" w:rsidRPr="008F336E" w14:paraId="3D447716" w14:textId="77777777" w:rsidTr="005D08D4">
        <w:tc>
          <w:tcPr>
            <w:tcW w:w="538" w:type="dxa"/>
          </w:tcPr>
          <w:p w14:paraId="4AF89A16"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2</w:t>
            </w:r>
          </w:p>
        </w:tc>
        <w:tc>
          <w:tcPr>
            <w:tcW w:w="6975" w:type="dxa"/>
          </w:tcPr>
          <w:p w14:paraId="3E3C2146" w14:textId="77777777" w:rsidR="00F400A3" w:rsidRPr="008F336E" w:rsidRDefault="00F400A3" w:rsidP="00F400A3">
            <w:pPr>
              <w:pStyle w:val="a4"/>
              <w:numPr>
                <w:ilvl w:val="0"/>
                <w:numId w:val="25"/>
              </w:numPr>
              <w:spacing w:after="160" w:line="259" w:lineRule="auto"/>
              <w:jc w:val="both"/>
              <w:rPr>
                <w:rFonts w:ascii="Times New Roman" w:hAnsi="Times New Roman" w:cs="Times New Roman"/>
                <w:lang w:val="uk-UA"/>
              </w:rPr>
            </w:pPr>
            <w:r w:rsidRPr="008F336E">
              <w:rPr>
                <w:rFonts w:ascii="Times New Roman" w:hAnsi="Times New Roman" w:cs="Times New Roman"/>
                <w:lang w:val="uk-UA"/>
              </w:rPr>
              <w:t xml:space="preserve">Чи є місцем реєстрації </w:t>
            </w:r>
            <w:r w:rsidRPr="008F336E">
              <w:rPr>
                <w:rFonts w:ascii="Times New Roman" w:eastAsia="Times New Roman" w:hAnsi="Times New Roman" w:cs="Times New Roman"/>
                <w:spacing w:val="1"/>
                <w:lang w:val="uk-UA"/>
              </w:rPr>
              <w:t>юридичної особи, структурним підрозділом якої є філія/представництво клієнта,</w:t>
            </w:r>
            <w:r w:rsidRPr="008F336E">
              <w:rPr>
                <w:rFonts w:ascii="Times New Roman" w:hAnsi="Times New Roman" w:cs="Times New Roman"/>
                <w:lang w:val="uk-UA"/>
              </w:rPr>
              <w:t xml:space="preserve"> держава (юрисдикція),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23D547C2" w14:textId="77777777" w:rsidR="00F400A3" w:rsidRPr="008F336E" w:rsidRDefault="00F400A3" w:rsidP="005D08D4">
            <w:pPr>
              <w:pStyle w:val="TableParagraph"/>
              <w:spacing w:before="5" w:line="273" w:lineRule="auto"/>
              <w:ind w:left="109" w:right="76"/>
              <w:rPr>
                <w:rFonts w:ascii="Times New Roman" w:hAnsi="Times New Roman" w:cs="Times New Roman"/>
                <w:spacing w:val="1"/>
                <w:lang w:val="uk-UA"/>
              </w:rPr>
            </w:pPr>
            <w:r w:rsidRPr="008F336E">
              <w:rPr>
                <w:rFonts w:ascii="Times New Roman" w:hAnsi="Times New Roman" w:cs="Times New Roman"/>
                <w:spacing w:val="1"/>
                <w:lang w:val="uk-UA"/>
              </w:rPr>
              <w:t>(якщо так, зазначте відповідні дані)</w:t>
            </w:r>
          </w:p>
        </w:tc>
        <w:tc>
          <w:tcPr>
            <w:tcW w:w="2977" w:type="dxa"/>
          </w:tcPr>
          <w:p w14:paraId="482EA256"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4016944F"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___так</w:t>
            </w:r>
          </w:p>
        </w:tc>
      </w:tr>
      <w:tr w:rsidR="00F400A3" w:rsidRPr="008F336E" w14:paraId="22A8EED9" w14:textId="77777777" w:rsidTr="005D08D4">
        <w:tc>
          <w:tcPr>
            <w:tcW w:w="538" w:type="dxa"/>
          </w:tcPr>
          <w:p w14:paraId="06995F69"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3</w:t>
            </w:r>
          </w:p>
        </w:tc>
        <w:tc>
          <w:tcPr>
            <w:tcW w:w="6975" w:type="dxa"/>
          </w:tcPr>
          <w:p w14:paraId="44EDFF82" w14:textId="77777777" w:rsidR="00F400A3" w:rsidRPr="008F336E" w:rsidRDefault="00F400A3" w:rsidP="00F400A3">
            <w:pPr>
              <w:pStyle w:val="rvps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jc w:val="both"/>
              <w:rPr>
                <w:spacing w:val="-1"/>
                <w:sz w:val="22"/>
                <w:szCs w:val="22"/>
                <w:lang w:val="uk-UA"/>
              </w:rPr>
            </w:pPr>
            <w:bookmarkStart w:id="146" w:name="_Hlk147133405"/>
            <w:r>
              <w:rPr>
                <w:spacing w:val="1"/>
                <w:sz w:val="22"/>
                <w:szCs w:val="22"/>
                <w:lang w:val="uk-UA"/>
              </w:rPr>
              <w:t>Ю</w:t>
            </w:r>
            <w:r w:rsidRPr="0011521F">
              <w:rPr>
                <w:spacing w:val="1"/>
                <w:sz w:val="22"/>
                <w:szCs w:val="22"/>
                <w:lang w:val="uk-UA"/>
              </w:rPr>
              <w:t>ридичн</w:t>
            </w:r>
            <w:r>
              <w:rPr>
                <w:spacing w:val="1"/>
                <w:sz w:val="22"/>
                <w:szCs w:val="22"/>
                <w:lang w:val="uk-UA"/>
              </w:rPr>
              <w:t>у</w:t>
            </w:r>
            <w:r w:rsidRPr="0011521F">
              <w:rPr>
                <w:spacing w:val="1"/>
                <w:sz w:val="22"/>
                <w:szCs w:val="22"/>
                <w:lang w:val="uk-UA"/>
              </w:rPr>
              <w:t xml:space="preserve"> особ</w:t>
            </w:r>
            <w:r>
              <w:rPr>
                <w:spacing w:val="1"/>
                <w:sz w:val="22"/>
                <w:szCs w:val="22"/>
                <w:lang w:val="uk-UA"/>
              </w:rPr>
              <w:t>у</w:t>
            </w:r>
            <w:r w:rsidRPr="0011521F">
              <w:rPr>
                <w:spacing w:val="1"/>
                <w:sz w:val="22"/>
                <w:szCs w:val="22"/>
                <w:lang w:val="uk-UA"/>
              </w:rPr>
              <w:t>, структурним підрозділом якої є філія/представництво клієнта</w:t>
            </w:r>
            <w:r>
              <w:rPr>
                <w:spacing w:val="1"/>
                <w:sz w:val="22"/>
                <w:szCs w:val="22"/>
                <w:lang w:val="uk-UA"/>
              </w:rPr>
              <w:t>,</w:t>
            </w:r>
            <w:r w:rsidRPr="008F336E">
              <w:rPr>
                <w:spacing w:val="-1"/>
                <w:sz w:val="22"/>
                <w:szCs w:val="22"/>
                <w:lang w:val="uk-UA"/>
              </w:rPr>
              <w:t xml:space="preserve"> </w:t>
            </w:r>
            <w:bookmarkEnd w:id="146"/>
            <w:r w:rsidRPr="008F336E">
              <w:rPr>
                <w:spacing w:val="-1"/>
                <w:sz w:val="22"/>
                <w:szCs w:val="22"/>
                <w:lang w:val="uk-UA"/>
              </w:rPr>
              <w:t>включен</w:t>
            </w:r>
            <w:r>
              <w:rPr>
                <w:spacing w:val="-1"/>
                <w:sz w:val="22"/>
                <w:szCs w:val="22"/>
                <w:lang w:val="uk-UA"/>
              </w:rPr>
              <w:t>о</w:t>
            </w:r>
            <w:r w:rsidRPr="008F336E">
              <w:rPr>
                <w:spacing w:val="-1"/>
                <w:sz w:val="22"/>
                <w:szCs w:val="22"/>
                <w:lang w:val="uk-UA"/>
              </w:rPr>
              <w:t xml:space="preserve"> до переліку осіб, є представником осіб, включених до переліку осіб, ним прямо або опосередковано володіють або кінцевими </w:t>
            </w:r>
            <w:proofErr w:type="spellStart"/>
            <w:r w:rsidRPr="008F336E">
              <w:rPr>
                <w:spacing w:val="-1"/>
                <w:sz w:val="22"/>
                <w:szCs w:val="22"/>
                <w:lang w:val="uk-UA"/>
              </w:rPr>
              <w:t>бенефіціарними</w:t>
            </w:r>
            <w:proofErr w:type="spellEnd"/>
            <w:r w:rsidRPr="008F336E">
              <w:rPr>
                <w:spacing w:val="-1"/>
                <w:sz w:val="22"/>
                <w:szCs w:val="22"/>
                <w:lang w:val="uk-UA"/>
              </w:rPr>
              <w:t xml:space="preserve"> власниками яких є особи, включені до переліку осіб*?</w:t>
            </w:r>
          </w:p>
          <w:p w14:paraId="796FF930" w14:textId="77777777" w:rsidR="00F400A3" w:rsidRPr="008F336E" w:rsidRDefault="00F400A3" w:rsidP="005D08D4">
            <w:pPr>
              <w:pStyle w:val="36"/>
              <w:spacing w:before="0" w:beforeAutospacing="0" w:after="0" w:afterAutospacing="0" w:line="240" w:lineRule="auto"/>
              <w:jc w:val="both"/>
              <w:rPr>
                <w:rFonts w:ascii="Times New Roman" w:eastAsia="Times New Roman" w:hAnsi="Times New Roman"/>
                <w:spacing w:val="-1"/>
                <w:sz w:val="22"/>
                <w:szCs w:val="22"/>
                <w:lang w:val="uk-UA"/>
              </w:rPr>
            </w:pPr>
            <w:r w:rsidRPr="008F336E">
              <w:rPr>
                <w:rFonts w:ascii="Times New Roman" w:eastAsia="Times New Roman" w:hAnsi="Times New Roman"/>
                <w:spacing w:val="-1"/>
                <w:sz w:val="22"/>
                <w:szCs w:val="22"/>
                <w:lang w:val="uk-UA"/>
              </w:rPr>
              <w:t>(якщо «так», зазначте відповідні дані)</w:t>
            </w:r>
          </w:p>
        </w:tc>
        <w:tc>
          <w:tcPr>
            <w:tcW w:w="2977" w:type="dxa"/>
          </w:tcPr>
          <w:p w14:paraId="57B793E8"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38B213A8"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hAnsi="Times New Roman" w:cs="Times New Roman"/>
                <w:lang w:val="uk-UA"/>
              </w:rPr>
              <w:t>___так</w:t>
            </w:r>
          </w:p>
        </w:tc>
      </w:tr>
      <w:tr w:rsidR="00F400A3" w:rsidRPr="008F336E" w14:paraId="58803508" w14:textId="77777777" w:rsidTr="005D08D4">
        <w:tc>
          <w:tcPr>
            <w:tcW w:w="538" w:type="dxa"/>
          </w:tcPr>
          <w:p w14:paraId="45DFB401" w14:textId="77777777" w:rsidR="00F400A3" w:rsidRPr="008F336E" w:rsidRDefault="00F400A3" w:rsidP="005D08D4">
            <w:pPr>
              <w:jc w:val="both"/>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4</w:t>
            </w:r>
          </w:p>
        </w:tc>
        <w:tc>
          <w:tcPr>
            <w:tcW w:w="6975" w:type="dxa"/>
          </w:tcPr>
          <w:p w14:paraId="3209548B" w14:textId="77777777" w:rsidR="00F400A3" w:rsidRPr="00F400A3" w:rsidRDefault="00F400A3" w:rsidP="00F400A3">
            <w:pPr>
              <w:pStyle w:val="rvps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jc w:val="both"/>
              <w:rPr>
                <w:color w:val="333333"/>
                <w:sz w:val="22"/>
                <w:szCs w:val="22"/>
                <w:lang w:val="uk-UA"/>
              </w:rPr>
            </w:pPr>
            <w:r>
              <w:rPr>
                <w:spacing w:val="1"/>
                <w:sz w:val="22"/>
                <w:szCs w:val="22"/>
                <w:lang w:val="uk-UA"/>
              </w:rPr>
              <w:t>Ю</w:t>
            </w:r>
            <w:r w:rsidRPr="0011521F">
              <w:rPr>
                <w:spacing w:val="1"/>
                <w:sz w:val="22"/>
                <w:szCs w:val="22"/>
                <w:lang w:val="uk-UA"/>
              </w:rPr>
              <w:t>ридичн</w:t>
            </w:r>
            <w:r>
              <w:rPr>
                <w:spacing w:val="1"/>
                <w:sz w:val="22"/>
                <w:szCs w:val="22"/>
                <w:lang w:val="uk-UA"/>
              </w:rPr>
              <w:t>а</w:t>
            </w:r>
            <w:r w:rsidRPr="0011521F">
              <w:rPr>
                <w:spacing w:val="1"/>
                <w:sz w:val="22"/>
                <w:szCs w:val="22"/>
                <w:lang w:val="uk-UA"/>
              </w:rPr>
              <w:t xml:space="preserve"> особ</w:t>
            </w:r>
            <w:r>
              <w:rPr>
                <w:spacing w:val="1"/>
                <w:sz w:val="22"/>
                <w:szCs w:val="22"/>
                <w:lang w:val="uk-UA"/>
              </w:rPr>
              <w:t>а</w:t>
            </w:r>
            <w:r w:rsidRPr="0011521F">
              <w:rPr>
                <w:spacing w:val="1"/>
                <w:sz w:val="22"/>
                <w:szCs w:val="22"/>
                <w:lang w:val="uk-UA"/>
              </w:rPr>
              <w:t>, структурним підрозділом якої є філія/представництво клієнта</w:t>
            </w:r>
            <w:r>
              <w:rPr>
                <w:spacing w:val="1"/>
                <w:sz w:val="22"/>
                <w:szCs w:val="22"/>
                <w:lang w:val="uk-UA"/>
              </w:rPr>
              <w:t>,</w:t>
            </w:r>
            <w:r w:rsidRPr="00345375">
              <w:rPr>
                <w:spacing w:val="1"/>
                <w:sz w:val="22"/>
                <w:szCs w:val="22"/>
                <w:lang w:val="uk-UA"/>
              </w:rPr>
              <w:t xml:space="preserve"> </w:t>
            </w:r>
            <w:r w:rsidRPr="008F336E">
              <w:rPr>
                <w:spacing w:val="1"/>
                <w:sz w:val="22"/>
                <w:szCs w:val="22"/>
                <w:lang w:val="uk-UA"/>
              </w:rPr>
              <w:t>є особою</w:t>
            </w:r>
            <w:r w:rsidRPr="00345375">
              <w:rPr>
                <w:spacing w:val="1"/>
                <w:sz w:val="22"/>
                <w:szCs w:val="22"/>
                <w:lang w:val="uk-UA"/>
              </w:rPr>
              <w:t xml:space="preserve">, стосовно якої (кінцевих </w:t>
            </w:r>
            <w:proofErr w:type="spellStart"/>
            <w:r w:rsidRPr="00345375">
              <w:rPr>
                <w:spacing w:val="1"/>
                <w:sz w:val="22"/>
                <w:szCs w:val="22"/>
                <w:lang w:val="uk-UA"/>
              </w:rPr>
              <w:t>бенефіціарних</w:t>
            </w:r>
            <w:proofErr w:type="spellEnd"/>
            <w:r w:rsidRPr="00345375">
              <w:rPr>
                <w:spacing w:val="1"/>
                <w:sz w:val="22"/>
                <w:szCs w:val="22"/>
                <w:lang w:val="uk-UA"/>
              </w:rPr>
              <w:t xml:space="preserve"> власників якої) застосовані спеціальні економічні та інші обмежувальні заходи (санкції) відповідно</w:t>
            </w:r>
            <w:r w:rsidRPr="00F400A3">
              <w:rPr>
                <w:color w:val="333333"/>
                <w:sz w:val="22"/>
                <w:szCs w:val="22"/>
                <w:lang w:val="uk-UA"/>
              </w:rPr>
              <w:t xml:space="preserve"> до</w:t>
            </w:r>
            <w:r w:rsidRPr="008F336E">
              <w:rPr>
                <w:color w:val="333333"/>
                <w:sz w:val="22"/>
                <w:szCs w:val="22"/>
              </w:rPr>
              <w:t> </w:t>
            </w:r>
            <w:hyperlink r:id="rId11" w:anchor="n52" w:tgtFrame="_blank" w:history="1">
              <w:r w:rsidRPr="00F400A3">
                <w:rPr>
                  <w:rStyle w:val="a5"/>
                  <w:color w:val="000099"/>
                  <w:sz w:val="22"/>
                  <w:szCs w:val="22"/>
                  <w:lang w:val="uk-UA"/>
                </w:rPr>
                <w:t>статті 5</w:t>
              </w:r>
            </w:hyperlink>
            <w:r w:rsidRPr="008F336E">
              <w:rPr>
                <w:color w:val="333333"/>
                <w:sz w:val="22"/>
                <w:szCs w:val="22"/>
              </w:rPr>
              <w:t> </w:t>
            </w:r>
            <w:r w:rsidRPr="00F400A3">
              <w:rPr>
                <w:color w:val="333333"/>
                <w:sz w:val="22"/>
                <w:szCs w:val="22"/>
                <w:lang w:val="uk-UA"/>
              </w:rPr>
              <w:t xml:space="preserve">Закону </w:t>
            </w:r>
            <w:r w:rsidRPr="00345375">
              <w:rPr>
                <w:spacing w:val="1"/>
                <w:sz w:val="22"/>
                <w:szCs w:val="22"/>
                <w:lang w:val="uk-UA"/>
              </w:rPr>
              <w:t>України «Про санкції» або міжнародні санкції?</w:t>
            </w:r>
          </w:p>
          <w:p w14:paraId="2AFD2B98" w14:textId="77777777" w:rsidR="00F400A3" w:rsidRPr="008F336E" w:rsidRDefault="00F400A3" w:rsidP="005D08D4">
            <w:pPr>
              <w:pStyle w:val="25"/>
              <w:spacing w:before="0" w:beforeAutospacing="0" w:after="0" w:afterAutospacing="0"/>
              <w:jc w:val="both"/>
              <w:rPr>
                <w:rFonts w:eastAsia="Times New Roman"/>
                <w:spacing w:val="1"/>
                <w:sz w:val="22"/>
                <w:szCs w:val="22"/>
                <w:lang w:val="uk-UA"/>
              </w:rPr>
            </w:pPr>
            <w:r w:rsidRPr="008F336E">
              <w:rPr>
                <w:spacing w:val="-1"/>
                <w:sz w:val="22"/>
                <w:szCs w:val="22"/>
                <w:lang w:val="uk-UA"/>
              </w:rPr>
              <w:t>(якщо</w:t>
            </w:r>
            <w:r w:rsidRPr="008F336E">
              <w:rPr>
                <w:spacing w:val="7"/>
                <w:sz w:val="22"/>
                <w:szCs w:val="22"/>
                <w:lang w:val="uk-UA"/>
              </w:rPr>
              <w:t xml:space="preserve"> «</w:t>
            </w:r>
            <w:r w:rsidRPr="008F336E">
              <w:rPr>
                <w:spacing w:val="-1"/>
                <w:sz w:val="22"/>
                <w:szCs w:val="22"/>
                <w:lang w:val="uk-UA"/>
              </w:rPr>
              <w:t>так»,</w:t>
            </w:r>
            <w:r w:rsidRPr="008F336E">
              <w:rPr>
                <w:spacing w:val="-5"/>
                <w:sz w:val="22"/>
                <w:szCs w:val="22"/>
                <w:lang w:val="uk-UA"/>
              </w:rPr>
              <w:t xml:space="preserve"> </w:t>
            </w:r>
            <w:r w:rsidRPr="008F336E">
              <w:rPr>
                <w:spacing w:val="-1"/>
                <w:sz w:val="22"/>
                <w:szCs w:val="22"/>
                <w:lang w:val="uk-UA"/>
              </w:rPr>
              <w:t>зазначте</w:t>
            </w:r>
            <w:r w:rsidRPr="008F336E">
              <w:rPr>
                <w:spacing w:val="-7"/>
                <w:sz w:val="22"/>
                <w:szCs w:val="22"/>
                <w:lang w:val="uk-UA"/>
              </w:rPr>
              <w:t xml:space="preserve"> </w:t>
            </w:r>
            <w:r w:rsidRPr="008F336E">
              <w:rPr>
                <w:spacing w:val="-1"/>
                <w:sz w:val="22"/>
                <w:szCs w:val="22"/>
                <w:lang w:val="uk-UA"/>
              </w:rPr>
              <w:t>відповідні</w:t>
            </w:r>
            <w:r w:rsidRPr="008F336E">
              <w:rPr>
                <w:spacing w:val="-10"/>
                <w:sz w:val="22"/>
                <w:szCs w:val="22"/>
                <w:lang w:val="uk-UA"/>
              </w:rPr>
              <w:t xml:space="preserve"> </w:t>
            </w:r>
            <w:r w:rsidRPr="008F336E">
              <w:rPr>
                <w:spacing w:val="-2"/>
                <w:sz w:val="22"/>
                <w:szCs w:val="22"/>
                <w:lang w:val="uk-UA"/>
              </w:rPr>
              <w:t>дані)</w:t>
            </w:r>
          </w:p>
        </w:tc>
        <w:tc>
          <w:tcPr>
            <w:tcW w:w="2977" w:type="dxa"/>
          </w:tcPr>
          <w:p w14:paraId="4D7E2A8E"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7C33563C" w14:textId="77777777" w:rsidR="00F400A3" w:rsidRPr="008F336E" w:rsidRDefault="00F400A3" w:rsidP="005D08D4">
            <w:pPr>
              <w:rPr>
                <w:rFonts w:ascii="Times New Roman" w:eastAsia="Times New Roman" w:hAnsi="Times New Roman" w:cs="Times New Roman"/>
                <w:b/>
                <w:bCs/>
                <w:i/>
                <w:lang w:val="uk-UA"/>
              </w:rPr>
            </w:pPr>
            <w:r w:rsidRPr="008F336E">
              <w:rPr>
                <w:rFonts w:ascii="Times New Roman" w:hAnsi="Times New Roman" w:cs="Times New Roman"/>
                <w:lang w:val="uk-UA"/>
              </w:rPr>
              <w:t>___так</w:t>
            </w:r>
          </w:p>
        </w:tc>
      </w:tr>
      <w:tr w:rsidR="00F400A3" w:rsidRPr="008F336E" w14:paraId="075B9BB3" w14:textId="77777777" w:rsidTr="005D08D4">
        <w:tc>
          <w:tcPr>
            <w:tcW w:w="538" w:type="dxa"/>
          </w:tcPr>
          <w:p w14:paraId="497F49D9"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5</w:t>
            </w:r>
          </w:p>
        </w:tc>
        <w:tc>
          <w:tcPr>
            <w:tcW w:w="6975" w:type="dxa"/>
          </w:tcPr>
          <w:p w14:paraId="3340F0C9" w14:textId="77777777" w:rsidR="00F400A3" w:rsidRPr="00F400A3" w:rsidRDefault="00F400A3" w:rsidP="00F400A3">
            <w:pPr>
              <w:pStyle w:val="rvps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jc w:val="both"/>
              <w:rPr>
                <w:color w:val="333333"/>
                <w:sz w:val="22"/>
                <w:szCs w:val="22"/>
                <w:lang w:val="uk-UA"/>
              </w:rPr>
            </w:pPr>
            <w:r w:rsidRPr="00F400A3">
              <w:rPr>
                <w:color w:val="333333"/>
                <w:sz w:val="22"/>
                <w:szCs w:val="22"/>
                <w:lang w:val="uk-UA"/>
              </w:rPr>
              <w:t xml:space="preserve"> Чи є місцем реєстрації </w:t>
            </w:r>
            <w:r w:rsidRPr="0011521F">
              <w:rPr>
                <w:spacing w:val="1"/>
                <w:sz w:val="22"/>
                <w:szCs w:val="22"/>
                <w:lang w:val="uk-UA"/>
              </w:rPr>
              <w:t>юридичн</w:t>
            </w:r>
            <w:r w:rsidRPr="0011521F">
              <w:rPr>
                <w:spacing w:val="1"/>
                <w:lang w:val="uk-UA"/>
              </w:rPr>
              <w:t>ої</w:t>
            </w:r>
            <w:r w:rsidRPr="0011521F">
              <w:rPr>
                <w:spacing w:val="1"/>
                <w:sz w:val="22"/>
                <w:szCs w:val="22"/>
                <w:lang w:val="uk-UA"/>
              </w:rPr>
              <w:t xml:space="preserve"> особ</w:t>
            </w:r>
            <w:r w:rsidRPr="0011521F">
              <w:rPr>
                <w:spacing w:val="1"/>
                <w:lang w:val="uk-UA"/>
              </w:rPr>
              <w:t>и</w:t>
            </w:r>
            <w:r w:rsidRPr="0011521F">
              <w:rPr>
                <w:spacing w:val="1"/>
                <w:sz w:val="22"/>
                <w:szCs w:val="22"/>
                <w:lang w:val="uk-UA"/>
              </w:rPr>
              <w:t>, структурним підрозділом якої є філія/представництво клієнта</w:t>
            </w:r>
            <w:r>
              <w:rPr>
                <w:spacing w:val="1"/>
                <w:sz w:val="22"/>
                <w:szCs w:val="22"/>
                <w:lang w:val="uk-UA"/>
              </w:rPr>
              <w:t>,</w:t>
            </w:r>
            <w:r w:rsidRPr="00F400A3">
              <w:rPr>
                <w:color w:val="333333"/>
                <w:sz w:val="22"/>
                <w:szCs w:val="22"/>
                <w:lang w:val="uk-UA"/>
              </w:rPr>
              <w:t xml:space="preserve"> держава, віднесена Кабінетом Міністрів України до переліку офшорних зон?</w:t>
            </w:r>
          </w:p>
          <w:p w14:paraId="5D621886" w14:textId="77777777" w:rsidR="00F400A3" w:rsidRPr="008F336E" w:rsidRDefault="00F400A3" w:rsidP="005D08D4">
            <w:pPr>
              <w:rPr>
                <w:rFonts w:ascii="Times New Roman" w:eastAsia="Times New Roman" w:hAnsi="Times New Roman" w:cs="Times New Roman"/>
                <w:color w:val="333333"/>
                <w:lang w:eastAsia="ru-UA"/>
              </w:rPr>
            </w:pPr>
            <w:r w:rsidRPr="008F336E">
              <w:rPr>
                <w:rFonts w:ascii="Times New Roman" w:eastAsia="Times New Roman" w:hAnsi="Times New Roman" w:cs="Times New Roman"/>
                <w:color w:val="333333"/>
                <w:lang w:eastAsia="ru-UA"/>
              </w:rPr>
              <w:t>(</w:t>
            </w:r>
            <w:proofErr w:type="spellStart"/>
            <w:r w:rsidRPr="008F336E">
              <w:rPr>
                <w:rFonts w:ascii="Times New Roman" w:eastAsia="Times New Roman" w:hAnsi="Times New Roman" w:cs="Times New Roman"/>
                <w:color w:val="333333"/>
                <w:lang w:eastAsia="ru-UA"/>
              </w:rPr>
              <w:t>якщо</w:t>
            </w:r>
            <w:proofErr w:type="spellEnd"/>
            <w:r w:rsidRPr="008F336E">
              <w:rPr>
                <w:rFonts w:ascii="Times New Roman" w:eastAsia="Times New Roman" w:hAnsi="Times New Roman" w:cs="Times New Roman"/>
                <w:color w:val="333333"/>
                <w:lang w:eastAsia="ru-UA"/>
              </w:rPr>
              <w:t xml:space="preserve"> «так», </w:t>
            </w:r>
            <w:proofErr w:type="spellStart"/>
            <w:r w:rsidRPr="008F336E">
              <w:rPr>
                <w:rFonts w:ascii="Times New Roman" w:eastAsia="Times New Roman" w:hAnsi="Times New Roman" w:cs="Times New Roman"/>
                <w:color w:val="333333"/>
                <w:lang w:eastAsia="ru-UA"/>
              </w:rPr>
              <w:t>зазначте</w:t>
            </w:r>
            <w:proofErr w:type="spellEnd"/>
            <w:r w:rsidRPr="008F336E">
              <w:rPr>
                <w:rFonts w:ascii="Times New Roman" w:eastAsia="Times New Roman" w:hAnsi="Times New Roman" w:cs="Times New Roman"/>
                <w:color w:val="333333"/>
                <w:lang w:eastAsia="ru-UA"/>
              </w:rPr>
              <w:t xml:space="preserve"> </w:t>
            </w:r>
            <w:proofErr w:type="spellStart"/>
            <w:r w:rsidRPr="008F336E">
              <w:rPr>
                <w:rFonts w:ascii="Times New Roman" w:eastAsia="Times New Roman" w:hAnsi="Times New Roman" w:cs="Times New Roman"/>
                <w:color w:val="333333"/>
                <w:lang w:eastAsia="ru-UA"/>
              </w:rPr>
              <w:t>відповідні</w:t>
            </w:r>
            <w:proofErr w:type="spellEnd"/>
            <w:r w:rsidRPr="008F336E">
              <w:rPr>
                <w:rFonts w:ascii="Times New Roman" w:eastAsia="Times New Roman" w:hAnsi="Times New Roman" w:cs="Times New Roman"/>
                <w:color w:val="333333"/>
                <w:lang w:eastAsia="ru-UA"/>
              </w:rPr>
              <w:t xml:space="preserve"> </w:t>
            </w:r>
            <w:proofErr w:type="spellStart"/>
            <w:r w:rsidRPr="008F336E">
              <w:rPr>
                <w:rFonts w:ascii="Times New Roman" w:eastAsia="Times New Roman" w:hAnsi="Times New Roman" w:cs="Times New Roman"/>
                <w:color w:val="333333"/>
                <w:lang w:eastAsia="ru-UA"/>
              </w:rPr>
              <w:t>дані</w:t>
            </w:r>
            <w:proofErr w:type="spellEnd"/>
            <w:r w:rsidRPr="008F336E">
              <w:rPr>
                <w:rFonts w:ascii="Times New Roman" w:eastAsia="Times New Roman" w:hAnsi="Times New Roman" w:cs="Times New Roman"/>
                <w:color w:val="333333"/>
                <w:lang w:eastAsia="ru-UA"/>
              </w:rPr>
              <w:t>)</w:t>
            </w:r>
          </w:p>
        </w:tc>
        <w:tc>
          <w:tcPr>
            <w:tcW w:w="2977" w:type="dxa"/>
          </w:tcPr>
          <w:p w14:paraId="1753ADCA"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003EE173" w14:textId="77777777" w:rsidR="00F400A3" w:rsidRPr="008F336E" w:rsidRDefault="00F400A3" w:rsidP="005D08D4">
            <w:pPr>
              <w:rPr>
                <w:rFonts w:ascii="Times New Roman" w:eastAsia="Times New Roman" w:hAnsi="Times New Roman" w:cs="Times New Roman"/>
                <w:b/>
                <w:bCs/>
                <w:i/>
                <w:lang w:val="uk-UA"/>
              </w:rPr>
            </w:pPr>
            <w:r w:rsidRPr="008F336E">
              <w:rPr>
                <w:rFonts w:ascii="Times New Roman" w:hAnsi="Times New Roman" w:cs="Times New Roman"/>
                <w:lang w:val="uk-UA"/>
              </w:rPr>
              <w:t>___так</w:t>
            </w:r>
          </w:p>
        </w:tc>
      </w:tr>
      <w:tr w:rsidR="00F400A3" w:rsidRPr="008F336E" w14:paraId="0F279650" w14:textId="77777777" w:rsidTr="005D08D4">
        <w:tc>
          <w:tcPr>
            <w:tcW w:w="538" w:type="dxa"/>
          </w:tcPr>
          <w:p w14:paraId="6070C7DE"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6</w:t>
            </w:r>
          </w:p>
        </w:tc>
        <w:tc>
          <w:tcPr>
            <w:tcW w:w="6975" w:type="dxa"/>
          </w:tcPr>
          <w:p w14:paraId="61B06D73" w14:textId="77777777" w:rsidR="00F400A3" w:rsidRPr="00CA7003" w:rsidRDefault="00F400A3" w:rsidP="00F400A3">
            <w:pPr>
              <w:pStyle w:val="a4"/>
              <w:numPr>
                <w:ilvl w:val="0"/>
                <w:numId w:val="25"/>
              </w:numPr>
              <w:spacing w:after="160" w:line="259" w:lineRule="auto"/>
              <w:jc w:val="both"/>
              <w:rPr>
                <w:rFonts w:ascii="Times New Roman" w:hAnsi="Times New Roman" w:cs="Times New Roman"/>
                <w:lang w:val="uk-UA"/>
              </w:rPr>
            </w:pPr>
            <w:bookmarkStart w:id="147" w:name="_Hlk147134240"/>
            <w:r w:rsidRPr="00CA7003">
              <w:rPr>
                <w:rFonts w:ascii="Times New Roman" w:hAnsi="Times New Roman" w:cs="Times New Roman"/>
                <w:lang w:val="uk-UA"/>
              </w:rPr>
              <w:t xml:space="preserve">Юридична особа, структурним підрозділом якої є філія/представництво клієнта </w:t>
            </w:r>
            <w:bookmarkEnd w:id="147"/>
            <w:r w:rsidRPr="00CA7003">
              <w:rPr>
                <w:rFonts w:ascii="Times New Roman" w:hAnsi="Times New Roman" w:cs="Times New Roman"/>
                <w:lang w:val="uk-UA"/>
              </w:rPr>
              <w:t xml:space="preserve">є особою, стосовно якої з Єдиного державного реєстру юридичних осіб, фізичних осіб - підприємців та громадських формувань виключено інформацію про кінцевого </w:t>
            </w:r>
            <w:proofErr w:type="spellStart"/>
            <w:r w:rsidRPr="00CA7003">
              <w:rPr>
                <w:rFonts w:ascii="Times New Roman" w:hAnsi="Times New Roman" w:cs="Times New Roman"/>
                <w:lang w:val="uk-UA"/>
              </w:rPr>
              <w:t>бенефіціарного</w:t>
            </w:r>
            <w:proofErr w:type="spellEnd"/>
            <w:r w:rsidRPr="00CA7003">
              <w:rPr>
                <w:rFonts w:ascii="Times New Roman" w:hAnsi="Times New Roman" w:cs="Times New Roman"/>
                <w:lang w:val="uk-UA"/>
              </w:rPr>
              <w:t xml:space="preserve"> власника юридичної особи або </w:t>
            </w:r>
            <w:proofErr w:type="spellStart"/>
            <w:r w:rsidRPr="00CA7003">
              <w:rPr>
                <w:rFonts w:ascii="Times New Roman" w:hAnsi="Times New Roman" w:cs="Times New Roman"/>
                <w:lang w:val="uk-UA"/>
              </w:rPr>
              <w:t>внесено</w:t>
            </w:r>
            <w:proofErr w:type="spellEnd"/>
            <w:r w:rsidRPr="00CA7003">
              <w:rPr>
                <w:rFonts w:ascii="Times New Roman" w:hAnsi="Times New Roman" w:cs="Times New Roman"/>
                <w:lang w:val="uk-UA"/>
              </w:rPr>
              <w:t xml:space="preserve"> відмітку про визнання Національним банком України структури власності юридичної особи непрозорою?</w:t>
            </w:r>
          </w:p>
          <w:p w14:paraId="4863AF37" w14:textId="77777777" w:rsidR="00F400A3" w:rsidRPr="008F336E" w:rsidRDefault="00F400A3" w:rsidP="00F400A3">
            <w:pPr>
              <w:pStyle w:val="rvps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ind w:left="-68" w:hanging="357"/>
              <w:jc w:val="both"/>
              <w:rPr>
                <w:color w:val="333333"/>
                <w:sz w:val="22"/>
                <w:szCs w:val="22"/>
              </w:rPr>
            </w:pPr>
            <w:r w:rsidRPr="008F336E">
              <w:rPr>
                <w:color w:val="333333"/>
                <w:sz w:val="22"/>
                <w:szCs w:val="22"/>
              </w:rPr>
              <w:t>(</w:t>
            </w:r>
            <w:proofErr w:type="spellStart"/>
            <w:r w:rsidRPr="008F336E">
              <w:rPr>
                <w:color w:val="333333"/>
                <w:sz w:val="22"/>
                <w:szCs w:val="22"/>
              </w:rPr>
              <w:t>якщо</w:t>
            </w:r>
            <w:proofErr w:type="spellEnd"/>
            <w:r w:rsidRPr="008F336E">
              <w:rPr>
                <w:color w:val="333333"/>
                <w:sz w:val="22"/>
                <w:szCs w:val="22"/>
              </w:rPr>
              <w:t xml:space="preserve"> «так», </w:t>
            </w:r>
            <w:proofErr w:type="spellStart"/>
            <w:r w:rsidRPr="008F336E">
              <w:rPr>
                <w:color w:val="333333"/>
                <w:sz w:val="22"/>
                <w:szCs w:val="22"/>
              </w:rPr>
              <w:t>зазначте</w:t>
            </w:r>
            <w:proofErr w:type="spellEnd"/>
            <w:r w:rsidRPr="008F336E">
              <w:rPr>
                <w:color w:val="333333"/>
                <w:sz w:val="22"/>
                <w:szCs w:val="22"/>
              </w:rPr>
              <w:t xml:space="preserve"> </w:t>
            </w:r>
            <w:proofErr w:type="spellStart"/>
            <w:r w:rsidRPr="008F336E">
              <w:rPr>
                <w:color w:val="333333"/>
                <w:sz w:val="22"/>
                <w:szCs w:val="22"/>
              </w:rPr>
              <w:t>відповідні</w:t>
            </w:r>
            <w:proofErr w:type="spellEnd"/>
            <w:r w:rsidRPr="008F336E">
              <w:rPr>
                <w:color w:val="333333"/>
                <w:sz w:val="22"/>
                <w:szCs w:val="22"/>
              </w:rPr>
              <w:t xml:space="preserve"> </w:t>
            </w:r>
            <w:proofErr w:type="spellStart"/>
            <w:r w:rsidRPr="008F336E">
              <w:rPr>
                <w:color w:val="333333"/>
                <w:sz w:val="22"/>
                <w:szCs w:val="22"/>
              </w:rPr>
              <w:t>дані</w:t>
            </w:r>
            <w:proofErr w:type="spellEnd"/>
            <w:r w:rsidRPr="008F336E">
              <w:rPr>
                <w:color w:val="333333"/>
                <w:sz w:val="22"/>
                <w:szCs w:val="22"/>
              </w:rPr>
              <w:t>)</w:t>
            </w:r>
          </w:p>
        </w:tc>
        <w:tc>
          <w:tcPr>
            <w:tcW w:w="2977" w:type="dxa"/>
          </w:tcPr>
          <w:p w14:paraId="3345B409"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14189C0F"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___так</w:t>
            </w:r>
          </w:p>
        </w:tc>
      </w:tr>
      <w:tr w:rsidR="00F400A3" w:rsidRPr="008F336E" w14:paraId="01396C0A" w14:textId="77777777" w:rsidTr="005D08D4">
        <w:tc>
          <w:tcPr>
            <w:tcW w:w="538" w:type="dxa"/>
          </w:tcPr>
          <w:p w14:paraId="7CBE2AA3"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7</w:t>
            </w:r>
          </w:p>
        </w:tc>
        <w:tc>
          <w:tcPr>
            <w:tcW w:w="6975" w:type="dxa"/>
          </w:tcPr>
          <w:p w14:paraId="2676BC88" w14:textId="77777777" w:rsidR="00F400A3" w:rsidRPr="00CA7003" w:rsidRDefault="00F400A3" w:rsidP="00F400A3">
            <w:pPr>
              <w:pStyle w:val="a4"/>
              <w:numPr>
                <w:ilvl w:val="0"/>
                <w:numId w:val="25"/>
              </w:numPr>
              <w:spacing w:after="160" w:line="259" w:lineRule="auto"/>
              <w:jc w:val="both"/>
              <w:rPr>
                <w:rFonts w:ascii="Times New Roman" w:hAnsi="Times New Roman" w:cs="Times New Roman"/>
                <w:lang w:val="uk-UA"/>
              </w:rPr>
            </w:pPr>
            <w:r w:rsidRPr="00CA7003">
              <w:rPr>
                <w:rFonts w:ascii="Times New Roman" w:hAnsi="Times New Roman" w:cs="Times New Roman"/>
                <w:lang w:val="uk-UA"/>
              </w:rPr>
              <w:t xml:space="preserve">Чи є у кінцевого </w:t>
            </w:r>
            <w:proofErr w:type="spellStart"/>
            <w:r w:rsidRPr="00CA7003">
              <w:rPr>
                <w:rFonts w:ascii="Times New Roman" w:hAnsi="Times New Roman" w:cs="Times New Roman"/>
                <w:lang w:val="uk-UA"/>
              </w:rPr>
              <w:t>бенефіціарного</w:t>
            </w:r>
            <w:proofErr w:type="spellEnd"/>
            <w:r w:rsidRPr="00CA7003">
              <w:rPr>
                <w:rFonts w:ascii="Times New Roman" w:hAnsi="Times New Roman" w:cs="Times New Roman"/>
                <w:lang w:val="uk-UA"/>
              </w:rPr>
              <w:t xml:space="preserve"> власника/членів виконавчого органу/членів наглядового органу філії/представництва клієнта (юридичної особи, структурним підрозділом якої є філія/представництво клієнта) судимості, не погашені та не зняті в установленому законом порядку, за корупційні  злочини, відмивання  доходів, отриманих незаконним шляхом, шахрайство, фінансування тероризму; а також підтвердження того, що щодо них не ведеться розслідування, судове провадження?</w:t>
            </w:r>
          </w:p>
          <w:p w14:paraId="342B7710" w14:textId="77777777" w:rsidR="00F400A3" w:rsidRPr="008F336E" w:rsidRDefault="00F400A3" w:rsidP="00F400A3">
            <w:pPr>
              <w:pStyle w:val="rvps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jc w:val="both"/>
              <w:rPr>
                <w:spacing w:val="-2"/>
                <w:sz w:val="22"/>
                <w:szCs w:val="22"/>
                <w:lang w:val="uk-UA"/>
              </w:rPr>
            </w:pPr>
            <w:r w:rsidRPr="008F336E">
              <w:rPr>
                <w:spacing w:val="1"/>
                <w:sz w:val="22"/>
                <w:szCs w:val="22"/>
                <w:lang w:val="uk-UA"/>
              </w:rPr>
              <w:t>(якщо «так», зазначте відповідні дані)</w:t>
            </w:r>
          </w:p>
        </w:tc>
        <w:tc>
          <w:tcPr>
            <w:tcW w:w="2977" w:type="dxa"/>
          </w:tcPr>
          <w:p w14:paraId="0283697F"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___ні</w:t>
            </w:r>
          </w:p>
          <w:p w14:paraId="0672E7F6"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___так</w:t>
            </w:r>
          </w:p>
        </w:tc>
      </w:tr>
      <w:tr w:rsidR="00F400A3" w:rsidRPr="00C816C8" w14:paraId="6A52F00C" w14:textId="77777777" w:rsidTr="005D08D4">
        <w:tc>
          <w:tcPr>
            <w:tcW w:w="538" w:type="dxa"/>
          </w:tcPr>
          <w:p w14:paraId="12F2716D" w14:textId="77777777" w:rsidR="00F400A3" w:rsidRPr="008F336E" w:rsidRDefault="00F400A3" w:rsidP="005D08D4">
            <w:pPr>
              <w:rPr>
                <w:rFonts w:ascii="Times New Roman" w:eastAsia="Times New Roman" w:hAnsi="Times New Roman" w:cs="Times New Roman"/>
                <w:iCs/>
                <w:lang w:val="uk-UA"/>
              </w:rPr>
            </w:pPr>
            <w:r w:rsidRPr="008F336E">
              <w:rPr>
                <w:rFonts w:ascii="Times New Roman" w:eastAsia="Times New Roman" w:hAnsi="Times New Roman" w:cs="Times New Roman"/>
                <w:iCs/>
                <w:lang w:val="uk-UA"/>
              </w:rPr>
              <w:t>8</w:t>
            </w:r>
          </w:p>
        </w:tc>
        <w:tc>
          <w:tcPr>
            <w:tcW w:w="6975" w:type="dxa"/>
          </w:tcPr>
          <w:p w14:paraId="79F616D9" w14:textId="77777777" w:rsidR="00F400A3" w:rsidRPr="00CA7003" w:rsidRDefault="00F400A3" w:rsidP="00F400A3">
            <w:pPr>
              <w:pStyle w:val="a4"/>
              <w:numPr>
                <w:ilvl w:val="0"/>
                <w:numId w:val="25"/>
              </w:numPr>
              <w:spacing w:after="160" w:line="259" w:lineRule="auto"/>
              <w:jc w:val="both"/>
              <w:rPr>
                <w:rFonts w:ascii="Times New Roman" w:hAnsi="Times New Roman" w:cs="Times New Roman"/>
                <w:lang w:val="uk-UA"/>
              </w:rPr>
            </w:pPr>
            <w:r w:rsidRPr="00CA7003">
              <w:rPr>
                <w:rFonts w:ascii="Times New Roman" w:hAnsi="Times New Roman" w:cs="Times New Roman"/>
                <w:lang w:val="uk-UA"/>
              </w:rPr>
              <w:t xml:space="preserve">Чи є </w:t>
            </w:r>
            <w:r w:rsidRPr="00C84C7A">
              <w:rPr>
                <w:rFonts w:ascii="Times New Roman" w:eastAsia="Times New Roman" w:hAnsi="Times New Roman" w:cs="Times New Roman"/>
                <w:spacing w:val="1"/>
                <w:lang w:val="uk-UA"/>
              </w:rPr>
              <w:t>філі</w:t>
            </w:r>
            <w:r>
              <w:rPr>
                <w:rFonts w:ascii="Times New Roman" w:eastAsia="Times New Roman" w:hAnsi="Times New Roman" w:cs="Times New Roman"/>
                <w:spacing w:val="1"/>
                <w:lang w:val="uk-UA"/>
              </w:rPr>
              <w:t>я</w:t>
            </w:r>
            <w:r w:rsidRPr="00C84C7A">
              <w:rPr>
                <w:rFonts w:ascii="Times New Roman" w:eastAsia="Times New Roman" w:hAnsi="Times New Roman" w:cs="Times New Roman"/>
                <w:spacing w:val="1"/>
                <w:lang w:val="uk-UA"/>
              </w:rPr>
              <w:t>/представництв</w:t>
            </w:r>
            <w:r>
              <w:rPr>
                <w:rFonts w:ascii="Times New Roman" w:eastAsia="Times New Roman" w:hAnsi="Times New Roman" w:cs="Times New Roman"/>
                <w:spacing w:val="1"/>
                <w:lang w:val="uk-UA"/>
              </w:rPr>
              <w:t>о</w:t>
            </w:r>
            <w:r w:rsidRPr="00C84C7A">
              <w:rPr>
                <w:rFonts w:ascii="Times New Roman" w:eastAsia="Times New Roman" w:hAnsi="Times New Roman" w:cs="Times New Roman"/>
                <w:spacing w:val="1"/>
                <w:lang w:val="uk-UA"/>
              </w:rPr>
              <w:t xml:space="preserve"> клієнта (юридичн</w:t>
            </w:r>
            <w:r>
              <w:rPr>
                <w:rFonts w:ascii="Times New Roman" w:eastAsia="Times New Roman" w:hAnsi="Times New Roman" w:cs="Times New Roman"/>
                <w:spacing w:val="1"/>
                <w:lang w:val="uk-UA"/>
              </w:rPr>
              <w:t>а</w:t>
            </w:r>
            <w:r w:rsidRPr="00C84C7A">
              <w:rPr>
                <w:rFonts w:ascii="Times New Roman" w:eastAsia="Times New Roman" w:hAnsi="Times New Roman" w:cs="Times New Roman"/>
                <w:spacing w:val="1"/>
                <w:lang w:val="uk-UA"/>
              </w:rPr>
              <w:t xml:space="preserve"> особ</w:t>
            </w:r>
            <w:r>
              <w:rPr>
                <w:rFonts w:ascii="Times New Roman" w:eastAsia="Times New Roman" w:hAnsi="Times New Roman" w:cs="Times New Roman"/>
                <w:spacing w:val="1"/>
                <w:lang w:val="uk-UA"/>
              </w:rPr>
              <w:t>а</w:t>
            </w:r>
            <w:r w:rsidRPr="00C84C7A">
              <w:rPr>
                <w:rFonts w:ascii="Times New Roman" w:eastAsia="Times New Roman" w:hAnsi="Times New Roman" w:cs="Times New Roman"/>
                <w:spacing w:val="1"/>
                <w:lang w:val="uk-UA"/>
              </w:rPr>
              <w:t>, структурним підрозділом якої є філія/представництво клієнта</w:t>
            </w:r>
            <w:r>
              <w:rPr>
                <w:rFonts w:ascii="Times New Roman" w:eastAsia="Times New Roman" w:hAnsi="Times New Roman" w:cs="Times New Roman"/>
                <w:spacing w:val="1"/>
                <w:lang w:val="uk-UA"/>
              </w:rPr>
              <w:t>, її</w:t>
            </w:r>
            <w:r w:rsidRPr="00CA7003">
              <w:rPr>
                <w:rFonts w:ascii="Times New Roman" w:hAnsi="Times New Roman" w:cs="Times New Roman"/>
                <w:lang w:val="uk-UA"/>
              </w:rPr>
              <w:t xml:space="preserve"> материнська/дочірня/сестринська  компанія</w:t>
            </w:r>
            <w:r>
              <w:rPr>
                <w:rFonts w:ascii="Times New Roman" w:hAnsi="Times New Roman" w:cs="Times New Roman"/>
                <w:lang w:val="uk-UA"/>
              </w:rPr>
              <w:t>)</w:t>
            </w:r>
            <w:r w:rsidRPr="00CA7003">
              <w:rPr>
                <w:rFonts w:ascii="Times New Roman" w:hAnsi="Times New Roman" w:cs="Times New Roman"/>
                <w:lang w:val="uk-UA"/>
              </w:rPr>
              <w:t xml:space="preserve">, їх кінцевий </w:t>
            </w:r>
            <w:proofErr w:type="spellStart"/>
            <w:r w:rsidRPr="00CA7003">
              <w:rPr>
                <w:rFonts w:ascii="Times New Roman" w:hAnsi="Times New Roman" w:cs="Times New Roman"/>
                <w:lang w:val="uk-UA"/>
              </w:rPr>
              <w:t>бенефіціарний</w:t>
            </w:r>
            <w:proofErr w:type="spellEnd"/>
            <w:r w:rsidRPr="00CA7003">
              <w:rPr>
                <w:rFonts w:ascii="Times New Roman" w:hAnsi="Times New Roman" w:cs="Times New Roman"/>
                <w:lang w:val="uk-UA"/>
              </w:rPr>
              <w:t xml:space="preserve"> власник/члени виконавчого органу/члени наглядового органу фігурантами  розслідувань/судових проваджень щодо інших осіб у зв’язку з корупційними злочинами,  відмиванням доходів, отриманих незаконним шляхом,  шахрайством, фінансуванням тероризму?</w:t>
            </w:r>
          </w:p>
          <w:p w14:paraId="70D786B9" w14:textId="77777777" w:rsidR="00F400A3" w:rsidRPr="008F336E" w:rsidRDefault="00F400A3" w:rsidP="00F400A3">
            <w:pPr>
              <w:pStyle w:val="rvps2"/>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150"/>
              <w:jc w:val="both"/>
              <w:rPr>
                <w:spacing w:val="-2"/>
                <w:sz w:val="22"/>
                <w:szCs w:val="22"/>
                <w:lang w:val="uk-UA"/>
              </w:rPr>
            </w:pPr>
            <w:r w:rsidRPr="008F336E">
              <w:rPr>
                <w:color w:val="333333"/>
                <w:sz w:val="22"/>
                <w:szCs w:val="22"/>
              </w:rPr>
              <w:lastRenderedPageBreak/>
              <w:t>(</w:t>
            </w:r>
            <w:proofErr w:type="spellStart"/>
            <w:r w:rsidRPr="008F336E">
              <w:rPr>
                <w:color w:val="333333"/>
                <w:sz w:val="22"/>
                <w:szCs w:val="22"/>
              </w:rPr>
              <w:t>якщо</w:t>
            </w:r>
            <w:proofErr w:type="spellEnd"/>
            <w:r w:rsidRPr="008F336E">
              <w:rPr>
                <w:color w:val="333333"/>
                <w:sz w:val="22"/>
                <w:szCs w:val="22"/>
              </w:rPr>
              <w:t xml:space="preserve"> «так», </w:t>
            </w:r>
            <w:proofErr w:type="spellStart"/>
            <w:r w:rsidRPr="008F336E">
              <w:rPr>
                <w:color w:val="333333"/>
                <w:sz w:val="22"/>
                <w:szCs w:val="22"/>
              </w:rPr>
              <w:t>зазначте</w:t>
            </w:r>
            <w:proofErr w:type="spellEnd"/>
            <w:r w:rsidRPr="008F336E">
              <w:rPr>
                <w:color w:val="333333"/>
                <w:sz w:val="22"/>
                <w:szCs w:val="22"/>
              </w:rPr>
              <w:t xml:space="preserve"> </w:t>
            </w:r>
            <w:proofErr w:type="spellStart"/>
            <w:r w:rsidRPr="008F336E">
              <w:rPr>
                <w:color w:val="333333"/>
                <w:sz w:val="22"/>
                <w:szCs w:val="22"/>
              </w:rPr>
              <w:t>відповідні</w:t>
            </w:r>
            <w:proofErr w:type="spellEnd"/>
            <w:r w:rsidRPr="008F336E">
              <w:rPr>
                <w:color w:val="333333"/>
                <w:sz w:val="22"/>
                <w:szCs w:val="22"/>
              </w:rPr>
              <w:t xml:space="preserve"> </w:t>
            </w:r>
            <w:proofErr w:type="spellStart"/>
            <w:r w:rsidRPr="008F336E">
              <w:rPr>
                <w:color w:val="333333"/>
                <w:sz w:val="22"/>
                <w:szCs w:val="22"/>
              </w:rPr>
              <w:t>дані</w:t>
            </w:r>
            <w:proofErr w:type="spellEnd"/>
            <w:r w:rsidRPr="008F336E">
              <w:rPr>
                <w:color w:val="333333"/>
                <w:sz w:val="22"/>
                <w:szCs w:val="22"/>
              </w:rPr>
              <w:t>)</w:t>
            </w:r>
          </w:p>
        </w:tc>
        <w:tc>
          <w:tcPr>
            <w:tcW w:w="2977" w:type="dxa"/>
          </w:tcPr>
          <w:p w14:paraId="175853A2"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lastRenderedPageBreak/>
              <w:t>___ні</w:t>
            </w:r>
          </w:p>
          <w:p w14:paraId="328D1B09" w14:textId="77777777" w:rsidR="00F400A3" w:rsidRPr="008F336E" w:rsidRDefault="00F400A3" w:rsidP="005D08D4">
            <w:pPr>
              <w:rPr>
                <w:rFonts w:ascii="Times New Roman" w:hAnsi="Times New Roman" w:cs="Times New Roman"/>
                <w:lang w:val="uk-UA"/>
              </w:rPr>
            </w:pPr>
            <w:r w:rsidRPr="008F336E">
              <w:rPr>
                <w:rFonts w:ascii="Times New Roman" w:hAnsi="Times New Roman" w:cs="Times New Roman"/>
                <w:lang w:val="uk-UA"/>
              </w:rPr>
              <w:t>___так</w:t>
            </w:r>
          </w:p>
        </w:tc>
      </w:tr>
    </w:tbl>
    <w:p w14:paraId="0ACFFD04" w14:textId="77777777" w:rsidR="00F400A3" w:rsidRPr="00084AA3" w:rsidRDefault="00F400A3" w:rsidP="00F400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xml:space="preserve">* </w:t>
      </w:r>
      <w:bookmarkStart w:id="148" w:name="_Hlk147313788"/>
      <w:r w:rsidRPr="00084AA3">
        <w:rPr>
          <w:rFonts w:ascii="Times New Roman" w:hAnsi="Times New Roman"/>
          <w:sz w:val="20"/>
          <w:szCs w:val="20"/>
          <w:lang w:val="uk-UA"/>
        </w:rPr>
        <w:t>Під «переліком осіб» мається на увазі перелік осіб, пов’язаних з провадженням терористичної діяльності або стосовно яких застосовано міжнародні санкції  (відповідно до визначення термінів, наведених у статті 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06.12.2019 року N361-IX.</w:t>
      </w:r>
      <w:bookmarkEnd w:id="148"/>
    </w:p>
    <w:p w14:paraId="682A3135" w14:textId="77777777" w:rsidR="00F400A3" w:rsidRPr="00327436" w:rsidRDefault="00F400A3" w:rsidP="00F400A3">
      <w:pPr>
        <w:pStyle w:val="a4"/>
        <w:ind w:left="502"/>
        <w:jc w:val="both"/>
        <w:rPr>
          <w:rFonts w:ascii="Times New Roman" w:eastAsia="Times New Roman" w:hAnsi="Times New Roman" w:cs="Times New Roman"/>
          <w:b/>
          <w:bCs/>
          <w:iCs/>
          <w:lang w:val="uk-UA"/>
        </w:rPr>
      </w:pPr>
    </w:p>
    <w:p w14:paraId="35AEA548" w14:textId="77777777" w:rsidR="00F400A3" w:rsidRPr="00A82436" w:rsidRDefault="00F400A3" w:rsidP="00F400A3">
      <w:pPr>
        <w:pStyle w:val="a4"/>
        <w:widowControl w:val="0"/>
        <w:numPr>
          <w:ilvl w:val="0"/>
          <w:numId w:val="27"/>
        </w:numPr>
        <w:spacing w:after="0" w:line="240" w:lineRule="auto"/>
        <w:contextualSpacing w:val="0"/>
        <w:jc w:val="both"/>
        <w:rPr>
          <w:rFonts w:ascii="Times New Roman" w:eastAsia="Times New Roman" w:hAnsi="Times New Roman" w:cs="Times New Roman"/>
          <w:b/>
          <w:bCs/>
          <w:iCs/>
          <w:lang w:val="uk-UA"/>
        </w:rPr>
      </w:pPr>
      <w:r w:rsidRPr="00A82436">
        <w:rPr>
          <w:rFonts w:ascii="Times New Roman" w:hAnsi="Times New Roman" w:cs="Times New Roman"/>
          <w:b/>
          <w:bCs/>
          <w:lang w:val="uk-UA"/>
        </w:rPr>
        <w:t>Відомості</w:t>
      </w:r>
      <w:r w:rsidRPr="00A82436">
        <w:rPr>
          <w:rFonts w:ascii="Times New Roman" w:hAnsi="Times New Roman" w:cs="Times New Roman"/>
          <w:b/>
          <w:bCs/>
          <w:spacing w:val="-6"/>
          <w:lang w:val="uk-UA"/>
        </w:rPr>
        <w:t xml:space="preserve"> </w:t>
      </w:r>
      <w:r w:rsidRPr="00A82436">
        <w:rPr>
          <w:rFonts w:ascii="Times New Roman" w:hAnsi="Times New Roman" w:cs="Times New Roman"/>
          <w:b/>
          <w:bCs/>
          <w:spacing w:val="-2"/>
          <w:lang w:val="uk-UA"/>
        </w:rPr>
        <w:t>про</w:t>
      </w:r>
      <w:r w:rsidRPr="00A82436">
        <w:rPr>
          <w:rFonts w:ascii="Times New Roman" w:hAnsi="Times New Roman" w:cs="Times New Roman"/>
          <w:b/>
          <w:bCs/>
          <w:spacing w:val="-7"/>
          <w:lang w:val="uk-UA"/>
        </w:rPr>
        <w:t xml:space="preserve"> </w:t>
      </w:r>
      <w:r w:rsidRPr="00A82436">
        <w:rPr>
          <w:rFonts w:ascii="Times New Roman" w:hAnsi="Times New Roman" w:cs="Times New Roman"/>
          <w:b/>
          <w:bCs/>
          <w:spacing w:val="-1"/>
          <w:lang w:val="uk-UA"/>
        </w:rPr>
        <w:t>структуру власності</w:t>
      </w:r>
      <w:r w:rsidRPr="00A82436">
        <w:rPr>
          <w:rFonts w:ascii="Times New Roman" w:hAnsi="Times New Roman" w:cs="Times New Roman"/>
          <w:b/>
          <w:bCs/>
          <w:spacing w:val="-7"/>
          <w:lang w:val="uk-UA"/>
        </w:rPr>
        <w:t xml:space="preserve"> </w:t>
      </w:r>
      <w:r w:rsidRPr="00A82436">
        <w:rPr>
          <w:rFonts w:ascii="Times New Roman" w:hAnsi="Times New Roman" w:cs="Times New Roman"/>
          <w:b/>
          <w:bCs/>
          <w:lang w:val="uk-UA"/>
        </w:rPr>
        <w:t>(пряме</w:t>
      </w:r>
      <w:r w:rsidRPr="00A82436">
        <w:rPr>
          <w:rFonts w:ascii="Times New Roman" w:hAnsi="Times New Roman" w:cs="Times New Roman"/>
          <w:b/>
          <w:bCs/>
          <w:spacing w:val="-13"/>
          <w:lang w:val="uk-UA"/>
        </w:rPr>
        <w:t xml:space="preserve"> </w:t>
      </w:r>
      <w:r w:rsidRPr="00A82436">
        <w:rPr>
          <w:rFonts w:ascii="Times New Roman" w:hAnsi="Times New Roman" w:cs="Times New Roman"/>
          <w:b/>
          <w:bCs/>
          <w:spacing w:val="-1"/>
          <w:lang w:val="uk-UA"/>
        </w:rPr>
        <w:t>володіння)</w:t>
      </w:r>
      <w:r w:rsidRPr="00A82436">
        <w:rPr>
          <w:rFonts w:ascii="Times New Roman" w:hAnsi="Times New Roman" w:cs="Times New Roman"/>
          <w:b/>
          <w:bCs/>
          <w:spacing w:val="-5"/>
          <w:lang w:val="uk-UA"/>
        </w:rPr>
        <w:t xml:space="preserve"> </w:t>
      </w:r>
      <w:r w:rsidRPr="00D25DB2">
        <w:rPr>
          <w:rFonts w:ascii="Times New Roman" w:hAnsi="Times New Roman" w:cs="Times New Roman"/>
          <w:b/>
          <w:bCs/>
          <w:spacing w:val="-2"/>
          <w:lang w:val="uk-UA"/>
        </w:rPr>
        <w:t>юридичної особи, структурним підрозділом якої є філія/представництво клієнта із зазначенням</w:t>
      </w:r>
      <w:r w:rsidRPr="00A82436">
        <w:rPr>
          <w:rFonts w:ascii="Times New Roman" w:hAnsi="Times New Roman" w:cs="Times New Roman"/>
          <w:b/>
          <w:bCs/>
          <w:spacing w:val="-12"/>
          <w:lang w:val="uk-UA"/>
        </w:rPr>
        <w:t xml:space="preserve"> </w:t>
      </w:r>
      <w:r w:rsidRPr="00A82436">
        <w:rPr>
          <w:rFonts w:ascii="Times New Roman" w:hAnsi="Times New Roman" w:cs="Times New Roman"/>
          <w:b/>
          <w:bCs/>
          <w:spacing w:val="-1"/>
          <w:lang w:val="uk-UA"/>
        </w:rPr>
        <w:t>частки</w:t>
      </w:r>
      <w:r w:rsidRPr="00A82436">
        <w:rPr>
          <w:rFonts w:ascii="Times New Roman" w:hAnsi="Times New Roman" w:cs="Times New Roman"/>
          <w:b/>
          <w:bCs/>
          <w:spacing w:val="47"/>
          <w:lang w:val="uk-UA"/>
        </w:rPr>
        <w:t xml:space="preserve"> </w:t>
      </w:r>
      <w:r w:rsidRPr="00A82436">
        <w:rPr>
          <w:rFonts w:ascii="Times New Roman" w:hAnsi="Times New Roman" w:cs="Times New Roman"/>
          <w:b/>
          <w:bCs/>
          <w:spacing w:val="-1"/>
          <w:lang w:val="uk-UA"/>
        </w:rPr>
        <w:t>(перелік</w:t>
      </w:r>
      <w:r w:rsidRPr="00A82436">
        <w:rPr>
          <w:rFonts w:ascii="Times New Roman" w:hAnsi="Times New Roman" w:cs="Times New Roman"/>
          <w:b/>
          <w:bCs/>
          <w:spacing w:val="4"/>
          <w:lang w:val="uk-UA"/>
        </w:rPr>
        <w:t xml:space="preserve"> </w:t>
      </w:r>
      <w:r w:rsidRPr="00A82436">
        <w:rPr>
          <w:rFonts w:ascii="Times New Roman" w:hAnsi="Times New Roman" w:cs="Times New Roman"/>
          <w:b/>
          <w:bCs/>
          <w:spacing w:val="-2"/>
          <w:lang w:val="uk-UA"/>
        </w:rPr>
        <w:t>осіб,</w:t>
      </w:r>
      <w:r w:rsidRPr="00A82436">
        <w:rPr>
          <w:rFonts w:ascii="Times New Roman" w:hAnsi="Times New Roman" w:cs="Times New Roman"/>
          <w:b/>
          <w:bCs/>
          <w:lang w:val="uk-UA"/>
        </w:rPr>
        <w:t xml:space="preserve"> </w:t>
      </w:r>
      <w:r w:rsidRPr="00A82436">
        <w:rPr>
          <w:rFonts w:ascii="Times New Roman" w:hAnsi="Times New Roman" w:cs="Times New Roman"/>
          <w:b/>
          <w:bCs/>
          <w:spacing w:val="-2"/>
          <w:lang w:val="uk-UA"/>
        </w:rPr>
        <w:t>які</w:t>
      </w:r>
      <w:r w:rsidRPr="00A82436">
        <w:rPr>
          <w:rFonts w:ascii="Times New Roman" w:hAnsi="Times New Roman" w:cs="Times New Roman"/>
          <w:b/>
          <w:bCs/>
          <w:spacing w:val="2"/>
          <w:lang w:val="uk-UA"/>
        </w:rPr>
        <w:t xml:space="preserve"> </w:t>
      </w:r>
      <w:r w:rsidRPr="00A82436">
        <w:rPr>
          <w:rFonts w:ascii="Times New Roman" w:hAnsi="Times New Roman" w:cs="Times New Roman"/>
          <w:b/>
          <w:bCs/>
          <w:spacing w:val="-1"/>
          <w:lang w:val="uk-UA"/>
        </w:rPr>
        <w:t>мають</w:t>
      </w:r>
      <w:r w:rsidRPr="00A82436">
        <w:rPr>
          <w:rFonts w:ascii="Times New Roman" w:hAnsi="Times New Roman" w:cs="Times New Roman"/>
          <w:b/>
          <w:bCs/>
          <w:lang w:val="uk-UA"/>
        </w:rPr>
        <w:t xml:space="preserve"> пряме</w:t>
      </w:r>
      <w:r w:rsidRPr="00A82436">
        <w:rPr>
          <w:rFonts w:ascii="Times New Roman" w:hAnsi="Times New Roman" w:cs="Times New Roman"/>
          <w:b/>
          <w:bCs/>
          <w:spacing w:val="-2"/>
          <w:lang w:val="uk-UA"/>
        </w:rPr>
        <w:t xml:space="preserve"> </w:t>
      </w:r>
      <w:r w:rsidRPr="00A82436">
        <w:rPr>
          <w:rFonts w:ascii="Times New Roman" w:hAnsi="Times New Roman" w:cs="Times New Roman"/>
          <w:b/>
          <w:bCs/>
          <w:lang w:val="uk-UA"/>
        </w:rPr>
        <w:t>володіння):</w:t>
      </w:r>
    </w:p>
    <w:tbl>
      <w:tblPr>
        <w:tblStyle w:val="TableNormal"/>
        <w:tblW w:w="10570" w:type="dxa"/>
        <w:tblInd w:w="-573" w:type="dxa"/>
        <w:tblLayout w:type="fixed"/>
        <w:tblLook w:val="01E0" w:firstRow="1" w:lastRow="1" w:firstColumn="1" w:lastColumn="1" w:noHBand="0" w:noVBand="0"/>
      </w:tblPr>
      <w:tblGrid>
        <w:gridCol w:w="538"/>
        <w:gridCol w:w="3006"/>
        <w:gridCol w:w="5528"/>
        <w:gridCol w:w="1498"/>
      </w:tblGrid>
      <w:tr w:rsidR="00F400A3" w:rsidRPr="00A77C57" w14:paraId="0962A7F1" w14:textId="77777777" w:rsidTr="005D08D4">
        <w:trPr>
          <w:trHeight w:hRule="exact" w:val="2950"/>
        </w:trPr>
        <w:tc>
          <w:tcPr>
            <w:tcW w:w="538" w:type="dxa"/>
            <w:tcBorders>
              <w:top w:val="single" w:sz="5" w:space="0" w:color="000000"/>
              <w:left w:val="single" w:sz="5" w:space="0" w:color="000000"/>
              <w:bottom w:val="single" w:sz="5" w:space="0" w:color="000000"/>
              <w:right w:val="single" w:sz="5" w:space="0" w:color="000000"/>
            </w:tcBorders>
          </w:tcPr>
          <w:p w14:paraId="08078BA2" w14:textId="77777777" w:rsidR="00F400A3" w:rsidRPr="00A77C57" w:rsidRDefault="00F400A3" w:rsidP="005D08D4">
            <w:pPr>
              <w:pStyle w:val="TableParagraph"/>
              <w:rPr>
                <w:rFonts w:ascii="Times New Roman" w:eastAsia="Times New Roman" w:hAnsi="Times New Roman" w:cs="Times New Roman"/>
                <w:b/>
                <w:bCs/>
                <w:lang w:val="uk-UA"/>
              </w:rPr>
            </w:pPr>
          </w:p>
          <w:p w14:paraId="24847C7A" w14:textId="77777777" w:rsidR="00F400A3" w:rsidRPr="00A77C57" w:rsidRDefault="00F400A3" w:rsidP="005D08D4">
            <w:pPr>
              <w:pStyle w:val="TableParagraph"/>
              <w:spacing w:before="5"/>
              <w:rPr>
                <w:rFonts w:ascii="Times New Roman" w:eastAsia="Times New Roman" w:hAnsi="Times New Roman" w:cs="Times New Roman"/>
                <w:b/>
                <w:bCs/>
                <w:lang w:val="uk-UA"/>
              </w:rPr>
            </w:pPr>
          </w:p>
          <w:p w14:paraId="09A817C2" w14:textId="77777777" w:rsidR="00F400A3" w:rsidRPr="00A77C57" w:rsidRDefault="00F400A3" w:rsidP="005D08D4">
            <w:pPr>
              <w:pStyle w:val="TableParagraph"/>
              <w:ind w:left="118"/>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3006" w:type="dxa"/>
            <w:tcBorders>
              <w:top w:val="single" w:sz="5" w:space="0" w:color="000000"/>
              <w:left w:val="single" w:sz="5" w:space="0" w:color="000000"/>
              <w:bottom w:val="single" w:sz="5" w:space="0" w:color="000000"/>
              <w:right w:val="single" w:sz="5" w:space="0" w:color="000000"/>
            </w:tcBorders>
          </w:tcPr>
          <w:p w14:paraId="10A4333D" w14:textId="77777777" w:rsidR="00F400A3" w:rsidRPr="00A77C57" w:rsidRDefault="00F400A3" w:rsidP="005D08D4">
            <w:pPr>
              <w:pStyle w:val="TableParagraph"/>
              <w:spacing w:before="2"/>
              <w:rPr>
                <w:rFonts w:ascii="Times New Roman" w:eastAsia="Times New Roman" w:hAnsi="Times New Roman" w:cs="Times New Roman"/>
                <w:b/>
                <w:bCs/>
                <w:lang w:val="uk-UA"/>
              </w:rPr>
            </w:pPr>
          </w:p>
          <w:p w14:paraId="064E62C3" w14:textId="77777777" w:rsidR="00F400A3" w:rsidRPr="00A77C57" w:rsidRDefault="00F400A3" w:rsidP="005D08D4">
            <w:pPr>
              <w:pStyle w:val="TableParagraph"/>
              <w:tabs>
                <w:tab w:val="left" w:pos="964"/>
              </w:tabs>
              <w:spacing w:line="264" w:lineRule="auto"/>
              <w:ind w:left="123" w:right="141" w:hanging="10"/>
              <w:jc w:val="center"/>
              <w:rPr>
                <w:rFonts w:ascii="Times New Roman" w:eastAsia="Times New Roman" w:hAnsi="Times New Roman" w:cs="Times New Roman"/>
                <w:lang w:val="uk-UA"/>
              </w:rPr>
            </w:pPr>
            <w:r w:rsidRPr="00A77C57">
              <w:rPr>
                <w:rFonts w:ascii="Times New Roman" w:hAnsi="Times New Roman" w:cs="Times New Roman"/>
                <w:lang w:val="uk-UA"/>
              </w:rPr>
              <w:t xml:space="preserve">Повне </w:t>
            </w:r>
            <w:r w:rsidRPr="00A77C57">
              <w:rPr>
                <w:rFonts w:ascii="Times New Roman" w:hAnsi="Times New Roman" w:cs="Times New Roman"/>
                <w:spacing w:val="-1"/>
                <w:lang w:val="uk-UA"/>
              </w:rPr>
              <w:t>найменування</w:t>
            </w:r>
            <w:r w:rsidRPr="00A77C57">
              <w:rPr>
                <w:rFonts w:ascii="Times New Roman" w:hAnsi="Times New Roman" w:cs="Times New Roman"/>
                <w:spacing w:val="25"/>
                <w:lang w:val="uk-UA"/>
              </w:rPr>
              <w:t xml:space="preserve"> </w:t>
            </w:r>
            <w:r w:rsidRPr="00A77C57">
              <w:rPr>
                <w:rFonts w:ascii="Times New Roman" w:hAnsi="Times New Roman" w:cs="Times New Roman"/>
                <w:spacing w:val="-1"/>
                <w:lang w:val="uk-UA"/>
              </w:rPr>
              <w:t>юр</w:t>
            </w:r>
            <w:r>
              <w:rPr>
                <w:rFonts w:ascii="Times New Roman" w:hAnsi="Times New Roman" w:cs="Times New Roman"/>
                <w:spacing w:val="-1"/>
                <w:lang w:val="uk-UA"/>
              </w:rPr>
              <w:t xml:space="preserve">идичної </w:t>
            </w:r>
            <w:r w:rsidRPr="00A77C57">
              <w:rPr>
                <w:rFonts w:ascii="Times New Roman" w:hAnsi="Times New Roman" w:cs="Times New Roman"/>
                <w:spacing w:val="-1"/>
                <w:lang w:val="uk-UA"/>
              </w:rPr>
              <w:t>особи</w:t>
            </w:r>
            <w:r>
              <w:rPr>
                <w:rFonts w:ascii="Times New Roman" w:hAnsi="Times New Roman" w:cs="Times New Roman"/>
                <w:spacing w:val="-1"/>
                <w:lang w:val="uk-UA"/>
              </w:rPr>
              <w:t xml:space="preserve"> </w:t>
            </w:r>
            <w:r w:rsidRPr="00A77C57">
              <w:rPr>
                <w:rFonts w:ascii="Times New Roman" w:hAnsi="Times New Roman" w:cs="Times New Roman"/>
                <w:spacing w:val="-1"/>
                <w:lang w:val="uk-UA"/>
              </w:rPr>
              <w:t>/</w:t>
            </w:r>
            <w:r>
              <w:rPr>
                <w:rFonts w:ascii="Times New Roman" w:hAnsi="Times New Roman" w:cs="Times New Roman"/>
                <w:spacing w:val="-1"/>
                <w:lang w:val="uk-UA"/>
              </w:rPr>
              <w:t xml:space="preserve"> </w:t>
            </w:r>
            <w:r w:rsidRPr="00A77C57">
              <w:rPr>
                <w:rFonts w:ascii="Times New Roman" w:hAnsi="Times New Roman" w:cs="Times New Roman"/>
                <w:spacing w:val="-1"/>
                <w:lang w:val="uk-UA"/>
              </w:rPr>
              <w:t>П.І.Б.</w:t>
            </w:r>
            <w:r w:rsidRPr="00A77C57">
              <w:rPr>
                <w:rFonts w:ascii="Times New Roman" w:hAnsi="Times New Roman" w:cs="Times New Roman"/>
                <w:spacing w:val="2"/>
                <w:lang w:val="uk-UA"/>
              </w:rPr>
              <w:t xml:space="preserve"> </w:t>
            </w:r>
            <w:r w:rsidRPr="00A77C57">
              <w:rPr>
                <w:rFonts w:ascii="Times New Roman" w:hAnsi="Times New Roman" w:cs="Times New Roman"/>
                <w:spacing w:val="-2"/>
                <w:lang w:val="uk-UA"/>
              </w:rPr>
              <w:t>фізичної</w:t>
            </w:r>
            <w:r w:rsidRPr="00A77C57">
              <w:rPr>
                <w:rFonts w:ascii="Times New Roman" w:hAnsi="Times New Roman" w:cs="Times New Roman"/>
                <w:spacing w:val="23"/>
                <w:lang w:val="uk-UA"/>
              </w:rPr>
              <w:t xml:space="preserve"> </w:t>
            </w:r>
            <w:r w:rsidRPr="00A77C57">
              <w:rPr>
                <w:rFonts w:ascii="Times New Roman" w:hAnsi="Times New Roman" w:cs="Times New Roman"/>
                <w:spacing w:val="-2"/>
                <w:lang w:val="uk-UA"/>
              </w:rPr>
              <w:t>особи</w:t>
            </w:r>
            <w:r>
              <w:rPr>
                <w:rFonts w:ascii="Times New Roman" w:hAnsi="Times New Roman" w:cs="Times New Roman"/>
                <w:spacing w:val="-2"/>
                <w:lang w:val="uk-UA"/>
              </w:rPr>
              <w:t xml:space="preserve"> </w:t>
            </w:r>
            <w:r w:rsidRPr="008B0CDD">
              <w:rPr>
                <w:rFonts w:ascii="Times New Roman" w:hAnsi="Times New Roman" w:cs="Times New Roman"/>
                <w:spacing w:val="-2"/>
                <w:lang w:val="uk-UA"/>
              </w:rPr>
              <w:t xml:space="preserve">(для </w:t>
            </w:r>
            <w:r>
              <w:rPr>
                <w:rFonts w:ascii="Times New Roman" w:hAnsi="Times New Roman" w:cs="Times New Roman"/>
                <w:spacing w:val="-2"/>
                <w:lang w:val="uk-UA"/>
              </w:rPr>
              <w:t>власників</w:t>
            </w:r>
            <w:r w:rsidRPr="008B0CDD">
              <w:rPr>
                <w:rFonts w:ascii="Times New Roman" w:hAnsi="Times New Roman" w:cs="Times New Roman"/>
                <w:spacing w:val="-2"/>
                <w:lang w:val="uk-UA"/>
              </w:rPr>
              <w:t xml:space="preserve">-нерезидентів </w:t>
            </w:r>
            <w:r>
              <w:rPr>
                <w:rFonts w:ascii="Times New Roman" w:hAnsi="Times New Roman" w:cs="Times New Roman"/>
                <w:spacing w:val="-2"/>
                <w:lang w:val="uk-UA"/>
              </w:rPr>
              <w:t>найменування/</w:t>
            </w:r>
            <w:r w:rsidRPr="008B0CDD">
              <w:rPr>
                <w:rFonts w:ascii="Times New Roman" w:hAnsi="Times New Roman" w:cs="Times New Roman"/>
                <w:spacing w:val="-2"/>
                <w:lang w:val="uk-UA"/>
              </w:rPr>
              <w:t xml:space="preserve">ПІБ </w:t>
            </w:r>
            <w:r>
              <w:rPr>
                <w:rFonts w:ascii="Times New Roman" w:hAnsi="Times New Roman" w:cs="Times New Roman"/>
                <w:spacing w:val="-2"/>
                <w:lang w:val="uk-UA"/>
              </w:rPr>
              <w:t xml:space="preserve">також </w:t>
            </w:r>
            <w:r w:rsidRPr="008B0CDD">
              <w:rPr>
                <w:rFonts w:ascii="Times New Roman" w:hAnsi="Times New Roman" w:cs="Times New Roman"/>
                <w:spacing w:val="-2"/>
                <w:lang w:val="uk-UA"/>
              </w:rPr>
              <w:t>зазначається латинськими літерами)</w:t>
            </w:r>
          </w:p>
        </w:tc>
        <w:tc>
          <w:tcPr>
            <w:tcW w:w="5528" w:type="dxa"/>
            <w:tcBorders>
              <w:top w:val="single" w:sz="5" w:space="0" w:color="000000"/>
              <w:left w:val="single" w:sz="5" w:space="0" w:color="000000"/>
              <w:bottom w:val="single" w:sz="5" w:space="0" w:color="000000"/>
              <w:right w:val="single" w:sz="5" w:space="0" w:color="000000"/>
            </w:tcBorders>
          </w:tcPr>
          <w:p w14:paraId="082F7DC7" w14:textId="77777777" w:rsidR="00F400A3" w:rsidRPr="00C133C6" w:rsidRDefault="00F400A3" w:rsidP="005D08D4">
            <w:pPr>
              <w:pStyle w:val="TableParagraph"/>
              <w:tabs>
                <w:tab w:val="left" w:pos="2260"/>
                <w:tab w:val="left" w:pos="3038"/>
                <w:tab w:val="left" w:pos="4512"/>
              </w:tabs>
              <w:spacing w:line="237" w:lineRule="auto"/>
              <w:ind w:left="128" w:right="-6"/>
              <w:jc w:val="center"/>
              <w:rPr>
                <w:rFonts w:ascii="Times New Roman" w:eastAsia="Times New Roman" w:hAnsi="Times New Roman" w:cs="Times New Roman"/>
                <w:lang w:val="uk-UA"/>
              </w:rPr>
            </w:pPr>
            <w:r w:rsidRPr="00C133C6">
              <w:rPr>
                <w:rFonts w:ascii="Times New Roman" w:hAnsi="Times New Roman" w:cs="Times New Roman"/>
                <w:shd w:val="clear" w:color="auto" w:fill="FFFFFF"/>
                <w:lang w:val="uk-UA"/>
              </w:rPr>
              <w:t>Код за ЄДРПОУ</w:t>
            </w:r>
            <w:r w:rsidRPr="00C133C6">
              <w:rPr>
                <w:rFonts w:ascii="Times New Roman" w:hAnsi="Times New Roman" w:cs="Times New Roman"/>
                <w:spacing w:val="-3"/>
                <w:lang w:val="uk-UA"/>
              </w:rPr>
              <w:t xml:space="preserve"> </w:t>
            </w:r>
            <w:r w:rsidRPr="00C133C6">
              <w:rPr>
                <w:rFonts w:ascii="Times New Roman" w:hAnsi="Times New Roman" w:cs="Times New Roman"/>
                <w:spacing w:val="-1"/>
                <w:lang w:val="uk-UA"/>
              </w:rPr>
              <w:t xml:space="preserve">юридичної </w:t>
            </w:r>
            <w:r w:rsidRPr="00C133C6">
              <w:rPr>
                <w:rFonts w:ascii="Times New Roman" w:hAnsi="Times New Roman" w:cs="Times New Roman"/>
                <w:lang w:val="uk-UA"/>
              </w:rPr>
              <w:t>особи,</w:t>
            </w:r>
            <w:r w:rsidRPr="00C133C6">
              <w:rPr>
                <w:rFonts w:ascii="Times New Roman" w:hAnsi="Times New Roman" w:cs="Times New Roman"/>
                <w:spacing w:val="29"/>
                <w:lang w:val="uk-UA"/>
              </w:rPr>
              <w:t xml:space="preserve"> м</w:t>
            </w:r>
            <w:r w:rsidRPr="00C133C6">
              <w:rPr>
                <w:rFonts w:ascii="Times New Roman" w:hAnsi="Times New Roman" w:cs="Times New Roman"/>
                <w:spacing w:val="-1"/>
                <w:lang w:val="uk-UA"/>
              </w:rPr>
              <w:t>ісцезнаходження</w:t>
            </w:r>
            <w:r w:rsidRPr="00C133C6">
              <w:rPr>
                <w:rFonts w:ascii="Times New Roman" w:hAnsi="Times New Roman" w:cs="Times New Roman"/>
                <w:lang w:val="uk-UA"/>
              </w:rPr>
              <w:t xml:space="preserve"> </w:t>
            </w:r>
            <w:r w:rsidRPr="00C133C6">
              <w:rPr>
                <w:rFonts w:ascii="Times New Roman" w:hAnsi="Times New Roman" w:cs="Times New Roman"/>
                <w:spacing w:val="-1"/>
                <w:lang w:val="uk-UA"/>
              </w:rPr>
              <w:t>/Громадянство</w:t>
            </w:r>
            <w:r w:rsidRPr="00C133C6">
              <w:rPr>
                <w:rFonts w:ascii="Times New Roman" w:hAnsi="Times New Roman" w:cs="Times New Roman"/>
                <w:lang w:val="uk-UA"/>
              </w:rPr>
              <w:t xml:space="preserve"> </w:t>
            </w:r>
            <w:r w:rsidRPr="00C133C6">
              <w:rPr>
                <w:rFonts w:ascii="Times New Roman" w:hAnsi="Times New Roman" w:cs="Times New Roman"/>
                <w:spacing w:val="40"/>
                <w:lang w:val="uk-UA"/>
              </w:rPr>
              <w:t xml:space="preserve"> </w:t>
            </w:r>
            <w:r w:rsidRPr="00C133C6">
              <w:rPr>
                <w:rFonts w:ascii="Times New Roman" w:hAnsi="Times New Roman" w:cs="Times New Roman"/>
                <w:spacing w:val="-2"/>
                <w:lang w:val="uk-UA"/>
              </w:rPr>
              <w:t>фізичної</w:t>
            </w:r>
            <w:r w:rsidRPr="00C133C6">
              <w:rPr>
                <w:rFonts w:ascii="Times New Roman" w:hAnsi="Times New Roman" w:cs="Times New Roman"/>
                <w:lang w:val="uk-UA"/>
              </w:rPr>
              <w:t xml:space="preserve"> </w:t>
            </w:r>
            <w:r w:rsidRPr="00C133C6">
              <w:rPr>
                <w:rFonts w:ascii="Times New Roman" w:hAnsi="Times New Roman" w:cs="Times New Roman"/>
                <w:spacing w:val="46"/>
                <w:lang w:val="uk-UA"/>
              </w:rPr>
              <w:t xml:space="preserve"> </w:t>
            </w:r>
            <w:r w:rsidRPr="00C133C6">
              <w:rPr>
                <w:rFonts w:ascii="Times New Roman" w:hAnsi="Times New Roman" w:cs="Times New Roman"/>
                <w:lang w:val="uk-UA"/>
              </w:rPr>
              <w:t>особи,</w:t>
            </w:r>
            <w:r w:rsidRPr="00C133C6">
              <w:rPr>
                <w:rFonts w:ascii="Times New Roman" w:hAnsi="Times New Roman" w:cs="Times New Roman"/>
                <w:spacing w:val="37"/>
                <w:lang w:val="uk-UA"/>
              </w:rPr>
              <w:t xml:space="preserve"> </w:t>
            </w:r>
            <w:r w:rsidRPr="00C133C6">
              <w:rPr>
                <w:rFonts w:ascii="Times New Roman" w:hAnsi="Times New Roman" w:cs="Times New Roman"/>
                <w:lang w:val="uk-UA"/>
              </w:rPr>
              <w:t>дані</w:t>
            </w:r>
            <w:r w:rsidRPr="00C133C6">
              <w:rPr>
                <w:rFonts w:ascii="Times New Roman" w:hAnsi="Times New Roman" w:cs="Times New Roman"/>
                <w:spacing w:val="32"/>
                <w:lang w:val="uk-UA"/>
              </w:rPr>
              <w:t xml:space="preserve"> </w:t>
            </w:r>
            <w:r w:rsidRPr="00C133C6">
              <w:rPr>
                <w:rFonts w:ascii="Times New Roman" w:hAnsi="Times New Roman" w:cs="Times New Roman"/>
                <w:spacing w:val="-1"/>
                <w:lang w:val="uk-UA"/>
              </w:rPr>
              <w:t>паспорта</w:t>
            </w:r>
            <w:r w:rsidRPr="00C133C6">
              <w:rPr>
                <w:rFonts w:ascii="Times New Roman" w:hAnsi="Times New Roman" w:cs="Times New Roman"/>
                <w:spacing w:val="3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іншого</w:t>
            </w:r>
            <w:r w:rsidRPr="00C133C6">
              <w:rPr>
                <w:rFonts w:ascii="Times New Roman" w:hAnsi="Times New Roman" w:cs="Times New Roman"/>
                <w:spacing w:val="34"/>
                <w:lang w:val="uk-UA"/>
              </w:rPr>
              <w:t xml:space="preserve"> </w:t>
            </w:r>
            <w:r w:rsidRPr="00C133C6">
              <w:rPr>
                <w:rFonts w:ascii="Times New Roman" w:hAnsi="Times New Roman" w:cs="Times New Roman"/>
                <w:spacing w:val="-1"/>
                <w:lang w:val="uk-UA"/>
              </w:rPr>
              <w:t>документа,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посвідчує</w:t>
            </w:r>
            <w:r w:rsidRPr="00C133C6">
              <w:rPr>
                <w:rFonts w:ascii="Times New Roman" w:hAnsi="Times New Roman" w:cs="Times New Roman"/>
                <w:spacing w:val="22"/>
                <w:lang w:val="uk-UA"/>
              </w:rPr>
              <w:t xml:space="preserve"> </w:t>
            </w:r>
            <w:r w:rsidRPr="00C133C6">
              <w:rPr>
                <w:rFonts w:ascii="Times New Roman" w:hAnsi="Times New Roman" w:cs="Times New Roman"/>
                <w:spacing w:val="-2"/>
                <w:lang w:val="uk-UA"/>
              </w:rPr>
              <w:t>особу</w:t>
            </w:r>
            <w:r w:rsidRPr="00C133C6">
              <w:rPr>
                <w:rFonts w:ascii="Times New Roman" w:hAnsi="Times New Roman" w:cs="Times New Roman"/>
                <w:spacing w:val="35"/>
                <w:lang w:val="uk-UA"/>
              </w:rPr>
              <w:t xml:space="preserve"> </w:t>
            </w:r>
            <w:r w:rsidRPr="00C133C6">
              <w:rPr>
                <w:rFonts w:ascii="Times New Roman" w:hAnsi="Times New Roman" w:cs="Times New Roman"/>
                <w:spacing w:val="-2"/>
                <w:lang w:val="uk-UA"/>
              </w:rPr>
              <w:t>(серія,</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номер,</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дата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видачі</w:t>
            </w:r>
            <w:r w:rsidRPr="00C133C6">
              <w:rPr>
                <w:rFonts w:ascii="Times New Roman" w:hAnsi="Times New Roman" w:cs="Times New Roman"/>
                <w:spacing w:val="37"/>
                <w:lang w:val="uk-UA"/>
              </w:rPr>
              <w:t xml:space="preserve"> </w:t>
            </w:r>
            <w:r w:rsidRPr="00C133C6">
              <w:rPr>
                <w:rFonts w:ascii="Times New Roman" w:hAnsi="Times New Roman" w:cs="Times New Roman"/>
                <w:spacing w:val="-3"/>
                <w:lang w:val="uk-UA"/>
              </w:rPr>
              <w:t>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орган,</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5"/>
                <w:lang w:val="uk-UA"/>
              </w:rPr>
              <w:t xml:space="preserve"> </w:t>
            </w:r>
            <w:r w:rsidRPr="00C133C6">
              <w:rPr>
                <w:rFonts w:ascii="Times New Roman" w:hAnsi="Times New Roman" w:cs="Times New Roman"/>
                <w:spacing w:val="-1"/>
                <w:lang w:val="uk-UA"/>
              </w:rPr>
              <w:t>його</w:t>
            </w:r>
            <w:r w:rsidRPr="00C133C6">
              <w:rPr>
                <w:rFonts w:ascii="Times New Roman" w:hAnsi="Times New Roman" w:cs="Times New Roman"/>
                <w:spacing w:val="37"/>
                <w:lang w:val="uk-UA"/>
              </w:rPr>
              <w:t xml:space="preserve"> </w:t>
            </w:r>
            <w:r w:rsidRPr="00C133C6">
              <w:rPr>
                <w:rFonts w:ascii="Times New Roman" w:hAnsi="Times New Roman" w:cs="Times New Roman"/>
                <w:spacing w:val="-1"/>
                <w:lang w:val="uk-UA"/>
              </w:rPr>
              <w:t>видав),</w:t>
            </w:r>
            <w:r w:rsidRPr="00C133C6">
              <w:rPr>
                <w:rFonts w:ascii="Times New Roman" w:hAnsi="Times New Roman" w:cs="Times New Roman"/>
                <w:spacing w:val="15"/>
                <w:lang w:val="uk-UA"/>
              </w:rPr>
              <w:t xml:space="preserve"> </w:t>
            </w:r>
            <w:r w:rsidRPr="00C133C6">
              <w:rPr>
                <w:rFonts w:ascii="Times New Roman" w:hAnsi="Times New Roman" w:cs="Times New Roman"/>
                <w:spacing w:val="-2"/>
                <w:lang w:val="uk-UA"/>
              </w:rPr>
              <w:t>місце</w:t>
            </w:r>
            <w:r w:rsidRPr="00C133C6">
              <w:rPr>
                <w:rFonts w:ascii="Times New Roman" w:hAnsi="Times New Roman" w:cs="Times New Roman"/>
                <w:spacing w:val="48"/>
                <w:lang w:val="uk-UA"/>
              </w:rPr>
              <w:t xml:space="preserve"> </w:t>
            </w:r>
            <w:r w:rsidRPr="00C133C6">
              <w:rPr>
                <w:rFonts w:ascii="Times New Roman" w:hAnsi="Times New Roman" w:cs="Times New Roman"/>
                <w:spacing w:val="-1"/>
                <w:lang w:val="uk-UA"/>
              </w:rPr>
              <w:t>проживання</w:t>
            </w:r>
            <w:r w:rsidRPr="00C133C6">
              <w:rPr>
                <w:rFonts w:ascii="Times New Roman" w:hAnsi="Times New Roman" w:cs="Times New Roman"/>
                <w:spacing w:val="2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8"/>
                <w:lang w:val="uk-UA"/>
              </w:rPr>
              <w:t xml:space="preserve"> </w:t>
            </w:r>
            <w:r w:rsidRPr="00C133C6">
              <w:rPr>
                <w:rFonts w:ascii="Times New Roman" w:hAnsi="Times New Roman" w:cs="Times New Roman"/>
                <w:spacing w:val="-1"/>
                <w:lang w:val="uk-UA"/>
              </w:rPr>
              <w:t>перебування,</w:t>
            </w:r>
            <w:r w:rsidRPr="00C133C6">
              <w:rPr>
                <w:rFonts w:ascii="Times New Roman" w:hAnsi="Times New Roman" w:cs="Times New Roman"/>
                <w:spacing w:val="40"/>
                <w:lang w:val="uk-UA"/>
              </w:rPr>
              <w:t xml:space="preserve"> </w:t>
            </w:r>
            <w:r w:rsidRPr="00C133C6">
              <w:rPr>
                <w:rFonts w:ascii="Times New Roman" w:hAnsi="Times New Roman" w:cs="Times New Roman"/>
                <w:spacing w:val="-1"/>
                <w:lang w:val="uk-UA"/>
              </w:rPr>
              <w:t>РНОКПП</w:t>
            </w:r>
            <w:r w:rsidRPr="00C133C6">
              <w:rPr>
                <w:rFonts w:ascii="Times New Roman" w:hAnsi="Times New Roman" w:cs="Times New Roman"/>
                <w:spacing w:val="3"/>
                <w:lang w:val="uk-UA"/>
              </w:rPr>
              <w:t xml:space="preserve"> </w:t>
            </w:r>
            <w:r w:rsidRPr="00C133C6">
              <w:rPr>
                <w:rFonts w:ascii="Times New Roman" w:hAnsi="Times New Roman" w:cs="Times New Roman"/>
                <w:spacing w:val="-1"/>
                <w:lang w:val="uk-UA"/>
              </w:rPr>
              <w:t>(примітка: заповнюється у відповідності до норм права країни-</w:t>
            </w:r>
            <w:proofErr w:type="spellStart"/>
            <w:r w:rsidRPr="00C133C6">
              <w:rPr>
                <w:rFonts w:ascii="Times New Roman" w:hAnsi="Times New Roman" w:cs="Times New Roman"/>
                <w:spacing w:val="-1"/>
                <w:lang w:val="uk-UA"/>
              </w:rPr>
              <w:t>резидентства</w:t>
            </w:r>
            <w:proofErr w:type="spellEnd"/>
            <w:r w:rsidRPr="00C133C6">
              <w:rPr>
                <w:rFonts w:ascii="Times New Roman" w:hAnsi="Times New Roman" w:cs="Times New Roman"/>
                <w:spacing w:val="-1"/>
                <w:lang w:val="uk-UA"/>
              </w:rPr>
              <w:t xml:space="preserve"> фізичної особи</w:t>
            </w:r>
            <w:r w:rsidRPr="00C133C6">
              <w:rPr>
                <w:rFonts w:ascii="Times New Roman" w:hAnsi="Times New Roman" w:cs="Times New Roman"/>
                <w:spacing w:val="-2"/>
                <w:lang w:val="uk-UA"/>
              </w:rPr>
              <w:t>),</w:t>
            </w:r>
            <w:r w:rsidRPr="00C133C6">
              <w:rPr>
                <w:rFonts w:ascii="Times New Roman" w:hAnsi="Times New Roman" w:cs="Times New Roman"/>
                <w:spacing w:val="4"/>
                <w:lang w:val="uk-UA"/>
              </w:rPr>
              <w:t xml:space="preserve"> </w:t>
            </w:r>
            <w:r w:rsidRPr="00C133C6">
              <w:rPr>
                <w:rFonts w:ascii="Times New Roman" w:hAnsi="Times New Roman" w:cs="Times New Roman"/>
                <w:lang w:val="uk-UA"/>
              </w:rPr>
              <w:t>дата</w:t>
            </w:r>
            <w:r w:rsidRPr="00C133C6">
              <w:rPr>
                <w:rFonts w:ascii="Times New Roman" w:hAnsi="Times New Roman" w:cs="Times New Roman"/>
                <w:spacing w:val="-3"/>
                <w:lang w:val="uk-UA"/>
              </w:rPr>
              <w:t xml:space="preserve"> </w:t>
            </w:r>
            <w:r w:rsidRPr="00C133C6">
              <w:rPr>
                <w:rFonts w:ascii="Times New Roman" w:hAnsi="Times New Roman" w:cs="Times New Roman"/>
                <w:spacing w:val="-2"/>
                <w:lang w:val="uk-UA"/>
              </w:rPr>
              <w:t>народження</w:t>
            </w:r>
          </w:p>
        </w:tc>
        <w:tc>
          <w:tcPr>
            <w:tcW w:w="1498" w:type="dxa"/>
            <w:tcBorders>
              <w:top w:val="single" w:sz="5" w:space="0" w:color="000000"/>
              <w:left w:val="single" w:sz="5" w:space="0" w:color="000000"/>
              <w:bottom w:val="single" w:sz="5" w:space="0" w:color="000000"/>
              <w:right w:val="single" w:sz="5" w:space="0" w:color="000000"/>
            </w:tcBorders>
          </w:tcPr>
          <w:p w14:paraId="20F8F1D8" w14:textId="77777777" w:rsidR="00F400A3" w:rsidRPr="00A77C57" w:rsidRDefault="00F400A3" w:rsidP="005D08D4">
            <w:pPr>
              <w:pStyle w:val="TableParagraph"/>
              <w:spacing w:line="252" w:lineRule="auto"/>
              <w:ind w:left="118" w:right="116"/>
              <w:rPr>
                <w:rFonts w:ascii="Times New Roman" w:eastAsia="Times New Roman" w:hAnsi="Times New Roman" w:cs="Times New Roman"/>
                <w:lang w:val="uk-UA"/>
              </w:rPr>
            </w:pPr>
            <w:r w:rsidRPr="00A77C57">
              <w:rPr>
                <w:rFonts w:ascii="Times New Roman" w:hAnsi="Times New Roman" w:cs="Times New Roman"/>
                <w:spacing w:val="-1"/>
                <w:lang w:val="uk-UA"/>
              </w:rPr>
              <w:t>Частка</w:t>
            </w:r>
            <w:r w:rsidRPr="00A77C57">
              <w:rPr>
                <w:rFonts w:ascii="Times New Roman" w:hAnsi="Times New Roman" w:cs="Times New Roman"/>
                <w:spacing w:val="5"/>
                <w:lang w:val="uk-UA"/>
              </w:rPr>
              <w:t xml:space="preserve"> </w:t>
            </w:r>
            <w:r w:rsidRPr="00A77C57">
              <w:rPr>
                <w:rFonts w:ascii="Times New Roman" w:hAnsi="Times New Roman" w:cs="Times New Roman"/>
                <w:spacing w:val="-2"/>
                <w:lang w:val="uk-UA"/>
              </w:rPr>
              <w:t>(%)</w:t>
            </w:r>
            <w:r w:rsidRPr="00A77C57">
              <w:rPr>
                <w:rFonts w:ascii="Times New Roman" w:hAnsi="Times New Roman" w:cs="Times New Roman"/>
                <w:spacing w:val="27"/>
                <w:lang w:val="uk-UA"/>
              </w:rPr>
              <w:t xml:space="preserve"> </w:t>
            </w:r>
            <w:r w:rsidRPr="00A77C57">
              <w:rPr>
                <w:rFonts w:ascii="Times New Roman" w:hAnsi="Times New Roman" w:cs="Times New Roman"/>
                <w:lang w:val="uk-UA"/>
              </w:rPr>
              <w:t xml:space="preserve">в </w:t>
            </w:r>
            <w:r w:rsidRPr="00A77C57">
              <w:rPr>
                <w:rFonts w:ascii="Times New Roman" w:hAnsi="Times New Roman" w:cs="Times New Roman"/>
                <w:spacing w:val="-1"/>
                <w:lang w:val="uk-UA"/>
              </w:rPr>
              <w:t>статутному</w:t>
            </w:r>
            <w:r w:rsidRPr="00A77C57">
              <w:rPr>
                <w:rFonts w:ascii="Times New Roman" w:hAnsi="Times New Roman" w:cs="Times New Roman"/>
                <w:spacing w:val="23"/>
                <w:lang w:val="uk-UA"/>
              </w:rPr>
              <w:t xml:space="preserve"> </w:t>
            </w:r>
            <w:r w:rsidRPr="00A77C57">
              <w:rPr>
                <w:rFonts w:ascii="Times New Roman" w:hAnsi="Times New Roman" w:cs="Times New Roman"/>
                <w:spacing w:val="-1"/>
                <w:lang w:val="uk-UA"/>
              </w:rPr>
              <w:t>капіталі</w:t>
            </w:r>
          </w:p>
        </w:tc>
      </w:tr>
      <w:tr w:rsidR="00F400A3" w:rsidRPr="00A77C57" w14:paraId="64CE2FE4" w14:textId="77777777" w:rsidTr="005D08D4">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28D16C12" w14:textId="77777777" w:rsidR="00F400A3" w:rsidRPr="00A77C57" w:rsidRDefault="00F400A3" w:rsidP="005D08D4">
            <w:pPr>
              <w:pStyle w:val="TableParagraph"/>
              <w:spacing w:before="24"/>
              <w:ind w:left="118"/>
              <w:rPr>
                <w:rFonts w:ascii="Times New Roman" w:eastAsia="Times New Roman" w:hAnsi="Times New Roman" w:cs="Times New Roman"/>
                <w:lang w:val="uk-UA"/>
              </w:rPr>
            </w:pPr>
            <w:r w:rsidRPr="00A77C57">
              <w:rPr>
                <w:rFonts w:ascii="Times New Roman" w:hAnsi="Times New Roman" w:cs="Times New Roman"/>
                <w:lang w:val="uk-UA"/>
              </w:rPr>
              <w:t>1.</w:t>
            </w:r>
          </w:p>
        </w:tc>
        <w:tc>
          <w:tcPr>
            <w:tcW w:w="3006" w:type="dxa"/>
            <w:tcBorders>
              <w:top w:val="single" w:sz="5" w:space="0" w:color="000000"/>
              <w:left w:val="single" w:sz="5" w:space="0" w:color="000000"/>
              <w:bottom w:val="single" w:sz="5" w:space="0" w:color="000000"/>
              <w:right w:val="single" w:sz="5" w:space="0" w:color="000000"/>
            </w:tcBorders>
          </w:tcPr>
          <w:p w14:paraId="052BA5C4" w14:textId="77777777" w:rsidR="00F400A3" w:rsidRPr="00A77C57" w:rsidRDefault="00F400A3" w:rsidP="005D08D4">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7682FEA8" w14:textId="77777777" w:rsidR="00F400A3" w:rsidRPr="00A77C57" w:rsidRDefault="00F400A3" w:rsidP="005D08D4">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1A70648D" w14:textId="77777777" w:rsidR="00F400A3" w:rsidRPr="00A77C57" w:rsidRDefault="00F400A3" w:rsidP="005D08D4">
            <w:pPr>
              <w:rPr>
                <w:rFonts w:ascii="Times New Roman" w:hAnsi="Times New Roman" w:cs="Times New Roman"/>
                <w:lang w:val="uk-UA"/>
              </w:rPr>
            </w:pPr>
          </w:p>
        </w:tc>
      </w:tr>
      <w:tr w:rsidR="00F400A3" w:rsidRPr="00A77C57" w14:paraId="591E2DBD" w14:textId="77777777" w:rsidTr="005D08D4">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55102048" w14:textId="77777777" w:rsidR="00F400A3" w:rsidRPr="00A77C57" w:rsidRDefault="00F400A3" w:rsidP="005D08D4">
            <w:pPr>
              <w:pStyle w:val="TableParagraph"/>
              <w:spacing w:before="24"/>
              <w:ind w:left="118"/>
              <w:rPr>
                <w:rFonts w:ascii="Times New Roman" w:hAnsi="Times New Roman" w:cs="Times New Roman"/>
                <w:lang w:val="uk-UA"/>
              </w:rPr>
            </w:pPr>
            <w:r w:rsidRPr="00A77C57">
              <w:rPr>
                <w:rFonts w:ascii="Times New Roman" w:hAnsi="Times New Roman" w:cs="Times New Roman"/>
                <w:lang w:val="uk-UA"/>
              </w:rPr>
              <w:t>2.</w:t>
            </w:r>
          </w:p>
        </w:tc>
        <w:tc>
          <w:tcPr>
            <w:tcW w:w="3006" w:type="dxa"/>
            <w:tcBorders>
              <w:top w:val="single" w:sz="5" w:space="0" w:color="000000"/>
              <w:left w:val="single" w:sz="5" w:space="0" w:color="000000"/>
              <w:bottom w:val="single" w:sz="5" w:space="0" w:color="000000"/>
              <w:right w:val="single" w:sz="5" w:space="0" w:color="000000"/>
            </w:tcBorders>
          </w:tcPr>
          <w:p w14:paraId="66B35DEB" w14:textId="77777777" w:rsidR="00F400A3" w:rsidRPr="00A77C57" w:rsidRDefault="00F400A3" w:rsidP="005D08D4">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0A26F291" w14:textId="77777777" w:rsidR="00F400A3" w:rsidRPr="00A77C57" w:rsidRDefault="00F400A3" w:rsidP="005D08D4">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13345143" w14:textId="77777777" w:rsidR="00F400A3" w:rsidRPr="00A77C57" w:rsidRDefault="00F400A3" w:rsidP="005D08D4">
            <w:pPr>
              <w:rPr>
                <w:rFonts w:ascii="Times New Roman" w:hAnsi="Times New Roman" w:cs="Times New Roman"/>
                <w:lang w:val="uk-UA"/>
              </w:rPr>
            </w:pPr>
          </w:p>
        </w:tc>
      </w:tr>
    </w:tbl>
    <w:p w14:paraId="75CD808D" w14:textId="77777777" w:rsidR="00F400A3" w:rsidRDefault="00F400A3" w:rsidP="00F400A3">
      <w:pPr>
        <w:tabs>
          <w:tab w:val="left" w:pos="0"/>
        </w:tabs>
        <w:spacing w:before="74" w:line="274" w:lineRule="exact"/>
        <w:ind w:right="85"/>
        <w:jc w:val="both"/>
        <w:rPr>
          <w:rFonts w:ascii="Times New Roman" w:hAnsi="Times New Roman" w:cs="Times New Roman"/>
          <w:b/>
          <w:spacing w:val="-1"/>
          <w:lang w:val="uk-UA"/>
        </w:rPr>
      </w:pPr>
      <w:r w:rsidRPr="00A77C57">
        <w:rPr>
          <w:rFonts w:ascii="Times New Roman" w:hAnsi="Times New Roman" w:cs="Times New Roman"/>
          <w:b/>
          <w:lang w:val="uk-UA"/>
        </w:rPr>
        <w:t>2</w:t>
      </w:r>
      <w:r>
        <w:rPr>
          <w:rFonts w:ascii="Times New Roman" w:hAnsi="Times New Roman" w:cs="Times New Roman"/>
          <w:b/>
          <w:lang w:val="uk-UA"/>
        </w:rPr>
        <w:t>3</w:t>
      </w:r>
      <w:r w:rsidRPr="00A77C57">
        <w:rPr>
          <w:rFonts w:ascii="Times New Roman" w:hAnsi="Times New Roman" w:cs="Times New Roman"/>
          <w:b/>
          <w:lang w:val="uk-UA"/>
        </w:rPr>
        <w:t>.</w:t>
      </w:r>
      <w:r w:rsidRPr="00A77C57">
        <w:rPr>
          <w:rFonts w:ascii="Times New Roman" w:hAnsi="Times New Roman" w:cs="Times New Roman"/>
          <w:bCs/>
          <w:lang w:val="uk-UA"/>
        </w:rPr>
        <w:t xml:space="preserve">  </w:t>
      </w:r>
      <w:r w:rsidRPr="00A77C57">
        <w:rPr>
          <w:rFonts w:ascii="Times New Roman" w:hAnsi="Times New Roman" w:cs="Times New Roman"/>
          <w:b/>
          <w:bCs/>
          <w:lang w:val="uk-UA"/>
        </w:rPr>
        <w:t>Відомості</w:t>
      </w:r>
      <w:r w:rsidRPr="00A77C57">
        <w:rPr>
          <w:rFonts w:ascii="Times New Roman" w:hAnsi="Times New Roman" w:cs="Times New Roman"/>
          <w:b/>
          <w:bCs/>
          <w:spacing w:val="-6"/>
          <w:lang w:val="uk-UA"/>
        </w:rPr>
        <w:t xml:space="preserve"> </w:t>
      </w:r>
      <w:r w:rsidRPr="00A77C57">
        <w:rPr>
          <w:rFonts w:ascii="Times New Roman" w:hAnsi="Times New Roman" w:cs="Times New Roman"/>
          <w:b/>
          <w:bCs/>
          <w:spacing w:val="-2"/>
          <w:lang w:val="uk-UA"/>
        </w:rPr>
        <w:t>про</w:t>
      </w:r>
      <w:r w:rsidRPr="00A77C57">
        <w:rPr>
          <w:rFonts w:ascii="Times New Roman" w:hAnsi="Times New Roman" w:cs="Times New Roman"/>
          <w:b/>
          <w:bCs/>
          <w:spacing w:val="-7"/>
          <w:lang w:val="uk-UA"/>
        </w:rPr>
        <w:t xml:space="preserve"> </w:t>
      </w:r>
      <w:r w:rsidRPr="00A77C57">
        <w:rPr>
          <w:rFonts w:ascii="Times New Roman" w:hAnsi="Times New Roman" w:cs="Times New Roman"/>
          <w:b/>
          <w:lang w:val="uk-UA"/>
        </w:rPr>
        <w:t xml:space="preserve">фізичних </w:t>
      </w:r>
      <w:r w:rsidRPr="00A77C57">
        <w:rPr>
          <w:rFonts w:ascii="Times New Roman" w:hAnsi="Times New Roman" w:cs="Times New Roman"/>
          <w:b/>
          <w:spacing w:val="-1"/>
          <w:lang w:val="uk-UA"/>
        </w:rPr>
        <w:t>осіб,</w:t>
      </w:r>
      <w:r w:rsidRPr="00A77C57">
        <w:rPr>
          <w:rFonts w:ascii="Times New Roman" w:hAnsi="Times New Roman" w:cs="Times New Roman"/>
          <w:b/>
          <w:lang w:val="uk-UA"/>
        </w:rPr>
        <w:t xml:space="preserve"> які</w:t>
      </w:r>
      <w:r w:rsidRPr="00A77C57">
        <w:rPr>
          <w:rFonts w:ascii="Times New Roman" w:hAnsi="Times New Roman" w:cs="Times New Roman"/>
          <w:b/>
          <w:spacing w:val="10"/>
          <w:lang w:val="uk-UA"/>
        </w:rPr>
        <w:t xml:space="preserve"> </w:t>
      </w:r>
      <w:r w:rsidRPr="00A77C57">
        <w:rPr>
          <w:rFonts w:ascii="Times New Roman" w:hAnsi="Times New Roman" w:cs="Times New Roman"/>
          <w:b/>
          <w:lang w:val="uk-UA"/>
        </w:rPr>
        <w:t xml:space="preserve">є кінцевими </w:t>
      </w:r>
      <w:r w:rsidRPr="00A77C57">
        <w:rPr>
          <w:rFonts w:ascii="Times New Roman" w:hAnsi="Times New Roman" w:cs="Times New Roman"/>
          <w:b/>
          <w:spacing w:val="17"/>
          <w:lang w:val="uk-UA"/>
        </w:rPr>
        <w:t xml:space="preserve"> </w:t>
      </w:r>
      <w:proofErr w:type="spellStart"/>
      <w:r w:rsidRPr="00A77C57">
        <w:rPr>
          <w:rFonts w:ascii="Times New Roman" w:hAnsi="Times New Roman" w:cs="Times New Roman"/>
          <w:b/>
          <w:spacing w:val="-1"/>
          <w:lang w:val="uk-UA"/>
        </w:rPr>
        <w:t>бенефіціарними</w:t>
      </w:r>
      <w:proofErr w:type="spellEnd"/>
      <w:r w:rsidRPr="00A77C57">
        <w:rPr>
          <w:rFonts w:ascii="Times New Roman" w:hAnsi="Times New Roman" w:cs="Times New Roman"/>
          <w:b/>
          <w:spacing w:val="16"/>
          <w:lang w:val="uk-UA"/>
        </w:rPr>
        <w:t xml:space="preserve"> </w:t>
      </w:r>
      <w:r w:rsidRPr="00A77C57">
        <w:rPr>
          <w:rFonts w:ascii="Times New Roman" w:hAnsi="Times New Roman" w:cs="Times New Roman"/>
          <w:b/>
          <w:spacing w:val="-1"/>
          <w:lang w:val="uk-UA"/>
        </w:rPr>
        <w:t>власниками</w:t>
      </w:r>
      <w:r w:rsidRPr="00A77C57">
        <w:rPr>
          <w:rFonts w:ascii="Times New Roman" w:hAnsi="Times New Roman" w:cs="Times New Roman"/>
          <w:b/>
          <w:spacing w:val="59"/>
          <w:lang w:val="uk-UA"/>
        </w:rPr>
        <w:t xml:space="preserve"> </w:t>
      </w:r>
      <w:r w:rsidRPr="00A77C57">
        <w:rPr>
          <w:rFonts w:ascii="Times New Roman" w:hAnsi="Times New Roman" w:cs="Times New Roman"/>
          <w:b/>
          <w:spacing w:val="-1"/>
          <w:lang w:val="uk-UA"/>
        </w:rPr>
        <w:t>(контролерами)</w:t>
      </w:r>
      <w:r w:rsidRPr="00C133C6">
        <w:rPr>
          <w:rFonts w:ascii="Times New Roman" w:eastAsia="Times New Roman" w:hAnsi="Times New Roman" w:cs="Times New Roman"/>
          <w:spacing w:val="1"/>
          <w:lang w:val="uk-UA"/>
        </w:rPr>
        <w:t xml:space="preserve"> </w:t>
      </w:r>
      <w:bookmarkStart w:id="149" w:name="_Hlk147840236"/>
      <w:r w:rsidRPr="00C133C6">
        <w:rPr>
          <w:rFonts w:ascii="Times New Roman" w:hAnsi="Times New Roman" w:cs="Times New Roman"/>
          <w:b/>
          <w:spacing w:val="-1"/>
          <w:lang w:val="uk-UA"/>
        </w:rPr>
        <w:t>юридичної особи, структурним підрозділом якої є філія/представництво клієнта.</w:t>
      </w:r>
    </w:p>
    <w:bookmarkEnd w:id="149"/>
    <w:p w14:paraId="67C999B5" w14:textId="77777777" w:rsidR="00F400A3" w:rsidRPr="0059407E" w:rsidRDefault="00F400A3" w:rsidP="00F400A3">
      <w:pPr>
        <w:tabs>
          <w:tab w:val="left" w:pos="0"/>
        </w:tabs>
        <w:spacing w:before="74" w:line="274" w:lineRule="exact"/>
        <w:ind w:right="85"/>
        <w:jc w:val="both"/>
        <w:rPr>
          <w:rFonts w:ascii="Times New Roman" w:eastAsia="Times New Roman" w:hAnsi="Times New Roman" w:cs="Times New Roman"/>
          <w:i/>
          <w:lang w:val="uk-UA"/>
        </w:rPr>
      </w:pPr>
      <w:r w:rsidRPr="00A77C57">
        <w:rPr>
          <w:rFonts w:ascii="Times New Roman" w:hAnsi="Times New Roman" w:cs="Times New Roman"/>
          <w:spacing w:val="-1"/>
          <w:lang w:val="uk-UA"/>
        </w:rPr>
        <w:t xml:space="preserve"> </w:t>
      </w:r>
      <w:proofErr w:type="spellStart"/>
      <w:r w:rsidRPr="0059407E">
        <w:rPr>
          <w:rFonts w:ascii="Times New Roman" w:hAnsi="Times New Roman" w:cs="Times New Roman"/>
          <w:i/>
          <w:spacing w:val="-1"/>
          <w:lang w:val="ru-RU"/>
        </w:rPr>
        <w:t>Дані</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щодо</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фізичних</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осіб</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які</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мають</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формальне</w:t>
      </w:r>
      <w:proofErr w:type="spellEnd"/>
      <w:r w:rsidRPr="0059407E">
        <w:rPr>
          <w:rFonts w:ascii="Times New Roman" w:hAnsi="Times New Roman" w:cs="Times New Roman"/>
          <w:i/>
          <w:spacing w:val="-1"/>
          <w:lang w:val="ru-RU"/>
        </w:rPr>
        <w:t xml:space="preserve"> право на 25 </w:t>
      </w:r>
      <w:proofErr w:type="spellStart"/>
      <w:r w:rsidRPr="0059407E">
        <w:rPr>
          <w:rFonts w:ascii="Times New Roman" w:hAnsi="Times New Roman" w:cs="Times New Roman"/>
          <w:i/>
          <w:spacing w:val="-1"/>
          <w:lang w:val="ru-RU"/>
        </w:rPr>
        <w:t>чи</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більше</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відсотків</w:t>
      </w:r>
      <w:proofErr w:type="spellEnd"/>
      <w:r w:rsidRPr="0059407E">
        <w:rPr>
          <w:rFonts w:ascii="Times New Roman" w:hAnsi="Times New Roman" w:cs="Times New Roman"/>
          <w:i/>
          <w:spacing w:val="-1"/>
          <w:lang w:val="ru-RU"/>
        </w:rPr>
        <w:t xml:space="preserve"> статутного </w:t>
      </w:r>
      <w:proofErr w:type="spellStart"/>
      <w:r w:rsidRPr="0059407E">
        <w:rPr>
          <w:rFonts w:ascii="Times New Roman" w:hAnsi="Times New Roman" w:cs="Times New Roman"/>
          <w:i/>
          <w:spacing w:val="-1"/>
          <w:lang w:val="ru-RU"/>
        </w:rPr>
        <w:t>капіталу</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або</w:t>
      </w:r>
      <w:proofErr w:type="spellEnd"/>
      <w:r w:rsidRPr="0059407E">
        <w:rPr>
          <w:rFonts w:ascii="Times New Roman" w:hAnsi="Times New Roman" w:cs="Times New Roman"/>
          <w:i/>
          <w:spacing w:val="-1"/>
          <w:lang w:val="ru-RU"/>
        </w:rPr>
        <w:t xml:space="preserve"> право голосу в </w:t>
      </w:r>
      <w:proofErr w:type="spellStart"/>
      <w:r w:rsidRPr="0059407E">
        <w:rPr>
          <w:rFonts w:ascii="Times New Roman" w:hAnsi="Times New Roman" w:cs="Times New Roman"/>
          <w:i/>
          <w:spacing w:val="-1"/>
          <w:lang w:val="ru-RU"/>
        </w:rPr>
        <w:t>юридичній</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особі</w:t>
      </w:r>
      <w:proofErr w:type="spellEnd"/>
      <w:r w:rsidRPr="0059407E">
        <w:rPr>
          <w:rFonts w:ascii="Times New Roman" w:hAnsi="Times New Roman" w:cs="Times New Roman"/>
          <w:i/>
          <w:spacing w:val="-1"/>
          <w:lang w:val="ru-RU"/>
        </w:rPr>
        <w:t xml:space="preserve">, але є </w:t>
      </w:r>
      <w:proofErr w:type="spellStart"/>
      <w:r w:rsidRPr="0059407E">
        <w:rPr>
          <w:rFonts w:ascii="Times New Roman" w:hAnsi="Times New Roman" w:cs="Times New Roman"/>
          <w:i/>
          <w:spacing w:val="-1"/>
          <w:lang w:val="ru-RU"/>
        </w:rPr>
        <w:t>комерційним</w:t>
      </w:r>
      <w:proofErr w:type="spellEnd"/>
      <w:r w:rsidRPr="0059407E">
        <w:rPr>
          <w:rFonts w:ascii="Times New Roman" w:hAnsi="Times New Roman" w:cs="Times New Roman"/>
          <w:i/>
          <w:spacing w:val="-1"/>
          <w:lang w:val="ru-RU"/>
        </w:rPr>
        <w:t xml:space="preserve"> агентом (</w:t>
      </w:r>
      <w:proofErr w:type="spellStart"/>
      <w:r w:rsidRPr="0059407E">
        <w:rPr>
          <w:rFonts w:ascii="Times New Roman" w:hAnsi="Times New Roman" w:cs="Times New Roman"/>
          <w:i/>
          <w:spacing w:val="-1"/>
          <w:lang w:val="ru-RU"/>
        </w:rPr>
        <w:t>комерційними</w:t>
      </w:r>
      <w:proofErr w:type="spellEnd"/>
      <w:r w:rsidRPr="0059407E">
        <w:rPr>
          <w:rFonts w:ascii="Times New Roman" w:hAnsi="Times New Roman" w:cs="Times New Roman"/>
          <w:i/>
          <w:spacing w:val="-1"/>
          <w:lang w:val="ru-RU"/>
        </w:rPr>
        <w:t xml:space="preserve"> агентами), </w:t>
      </w:r>
      <w:proofErr w:type="spellStart"/>
      <w:r w:rsidRPr="0059407E">
        <w:rPr>
          <w:rFonts w:ascii="Times New Roman" w:hAnsi="Times New Roman" w:cs="Times New Roman"/>
          <w:i/>
          <w:spacing w:val="-1"/>
          <w:lang w:val="ru-RU"/>
        </w:rPr>
        <w:t>номінальним</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власником</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номінальними</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власниками</w:t>
      </w:r>
      <w:proofErr w:type="spellEnd"/>
      <w:r w:rsidRPr="0059407E">
        <w:rPr>
          <w:rFonts w:ascii="Times New Roman" w:hAnsi="Times New Roman" w:cs="Times New Roman"/>
          <w:i/>
          <w:spacing w:val="-1"/>
          <w:lang w:val="ru-RU"/>
        </w:rPr>
        <w:t xml:space="preserve">) </w:t>
      </w:r>
      <w:proofErr w:type="spellStart"/>
      <w:proofErr w:type="gramStart"/>
      <w:r w:rsidRPr="0059407E">
        <w:rPr>
          <w:rFonts w:ascii="Times New Roman" w:hAnsi="Times New Roman" w:cs="Times New Roman"/>
          <w:i/>
          <w:spacing w:val="-1"/>
          <w:lang w:val="ru-RU"/>
        </w:rPr>
        <w:t>або</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номінальним</w:t>
      </w:r>
      <w:proofErr w:type="spellEnd"/>
      <w:proofErr w:type="gram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утримувачем</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номінальними</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утримувачами</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або</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тільки</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посередниками</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щодо</w:t>
      </w:r>
      <w:proofErr w:type="spellEnd"/>
      <w:r w:rsidRPr="0059407E">
        <w:rPr>
          <w:rFonts w:ascii="Times New Roman" w:hAnsi="Times New Roman" w:cs="Times New Roman"/>
          <w:i/>
          <w:spacing w:val="-1"/>
          <w:lang w:val="ru-RU"/>
        </w:rPr>
        <w:t xml:space="preserve"> такого права, не </w:t>
      </w:r>
      <w:proofErr w:type="spellStart"/>
      <w:r w:rsidRPr="0059407E">
        <w:rPr>
          <w:rFonts w:ascii="Times New Roman" w:hAnsi="Times New Roman" w:cs="Times New Roman"/>
          <w:i/>
          <w:spacing w:val="-1"/>
          <w:lang w:val="ru-RU"/>
        </w:rPr>
        <w:t>можуть</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вважатися</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підтвердженням</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установлення</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кінцевого</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бенефіціарного</w:t>
      </w:r>
      <w:proofErr w:type="spellEnd"/>
      <w:r w:rsidRPr="0059407E">
        <w:rPr>
          <w:rFonts w:ascii="Times New Roman" w:hAnsi="Times New Roman" w:cs="Times New Roman"/>
          <w:i/>
          <w:spacing w:val="-1"/>
          <w:lang w:val="ru-RU"/>
        </w:rPr>
        <w:t xml:space="preserve"> </w:t>
      </w:r>
      <w:proofErr w:type="spellStart"/>
      <w:r w:rsidRPr="0059407E">
        <w:rPr>
          <w:rFonts w:ascii="Times New Roman" w:hAnsi="Times New Roman" w:cs="Times New Roman"/>
          <w:i/>
          <w:spacing w:val="-1"/>
          <w:lang w:val="ru-RU"/>
        </w:rPr>
        <w:t>власника</w:t>
      </w:r>
      <w:proofErr w:type="spellEnd"/>
      <w:r w:rsidRPr="0059407E">
        <w:rPr>
          <w:rFonts w:ascii="Times New Roman" w:hAnsi="Times New Roman" w:cs="Times New Roman"/>
          <w:i/>
          <w:spacing w:val="-1"/>
          <w:lang w:val="ru-RU"/>
        </w:rPr>
        <w:t xml:space="preserve"> (контролера)</w:t>
      </w:r>
    </w:p>
    <w:tbl>
      <w:tblPr>
        <w:tblStyle w:val="TableNormal"/>
        <w:tblW w:w="0" w:type="auto"/>
        <w:tblInd w:w="-573" w:type="dxa"/>
        <w:tblLayout w:type="fixed"/>
        <w:tblLook w:val="01E0" w:firstRow="1" w:lastRow="1" w:firstColumn="1" w:lastColumn="1" w:noHBand="0" w:noVBand="0"/>
      </w:tblPr>
      <w:tblGrid>
        <w:gridCol w:w="566"/>
        <w:gridCol w:w="3545"/>
        <w:gridCol w:w="4936"/>
        <w:gridCol w:w="1475"/>
      </w:tblGrid>
      <w:tr w:rsidR="00F400A3" w:rsidRPr="00A77C57" w14:paraId="46D836B0" w14:textId="77777777" w:rsidTr="005D08D4">
        <w:trPr>
          <w:trHeight w:hRule="exact" w:val="2056"/>
        </w:trPr>
        <w:tc>
          <w:tcPr>
            <w:tcW w:w="566" w:type="dxa"/>
            <w:tcBorders>
              <w:top w:val="single" w:sz="5" w:space="0" w:color="000000"/>
              <w:left w:val="single" w:sz="5" w:space="0" w:color="000000"/>
              <w:bottom w:val="single" w:sz="5" w:space="0" w:color="000000"/>
              <w:right w:val="single" w:sz="5" w:space="0" w:color="000000"/>
            </w:tcBorders>
          </w:tcPr>
          <w:p w14:paraId="3C1A9197" w14:textId="77777777" w:rsidR="00F400A3" w:rsidRPr="00A77C57" w:rsidRDefault="00F400A3" w:rsidP="005D08D4">
            <w:pPr>
              <w:pStyle w:val="TableParagraph"/>
              <w:spacing w:before="2"/>
              <w:rPr>
                <w:rFonts w:ascii="Times New Roman" w:eastAsia="Times New Roman" w:hAnsi="Times New Roman" w:cs="Times New Roman"/>
                <w:lang w:val="uk-UA"/>
              </w:rPr>
            </w:pPr>
          </w:p>
          <w:p w14:paraId="625029B7" w14:textId="77777777" w:rsidR="00F400A3" w:rsidRPr="00A77C57" w:rsidRDefault="00F400A3" w:rsidP="005D08D4">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3545" w:type="dxa"/>
            <w:tcBorders>
              <w:top w:val="single" w:sz="5" w:space="0" w:color="000000"/>
              <w:left w:val="single" w:sz="5" w:space="0" w:color="000000"/>
              <w:bottom w:val="single" w:sz="5" w:space="0" w:color="000000"/>
              <w:right w:val="single" w:sz="5" w:space="0" w:color="000000"/>
            </w:tcBorders>
          </w:tcPr>
          <w:p w14:paraId="385D45D8" w14:textId="77777777" w:rsidR="00F400A3" w:rsidRPr="00A77C57" w:rsidRDefault="00F400A3" w:rsidP="005D08D4">
            <w:pPr>
              <w:pStyle w:val="TableParagraph"/>
              <w:spacing w:before="2"/>
              <w:rPr>
                <w:rFonts w:ascii="Times New Roman" w:eastAsia="Times New Roman" w:hAnsi="Times New Roman" w:cs="Times New Roman"/>
                <w:lang w:val="uk-UA"/>
              </w:rPr>
            </w:pPr>
          </w:p>
          <w:p w14:paraId="6D4D4CAD" w14:textId="77777777" w:rsidR="00F400A3" w:rsidRPr="00257D7D" w:rsidRDefault="00F400A3" w:rsidP="005D08D4">
            <w:pPr>
              <w:pStyle w:val="TableParagraph"/>
              <w:ind w:left="119"/>
              <w:rPr>
                <w:rFonts w:ascii="Times New Roman" w:eastAsia="Times New Roman" w:hAnsi="Times New Roman" w:cs="Times New Roman"/>
                <w:lang w:val="uk-UA"/>
              </w:rPr>
            </w:pPr>
            <w:r w:rsidRPr="00A77C57">
              <w:rPr>
                <w:rFonts w:ascii="Times New Roman" w:hAnsi="Times New Roman" w:cs="Times New Roman"/>
                <w:spacing w:val="-1"/>
                <w:lang w:val="uk-UA"/>
              </w:rPr>
              <w:t>П.І.Б.</w:t>
            </w:r>
            <w:r>
              <w:rPr>
                <w:rFonts w:ascii="Times New Roman" w:hAnsi="Times New Roman" w:cs="Times New Roman"/>
                <w:spacing w:val="-1"/>
                <w:lang w:val="uk-UA"/>
              </w:rPr>
              <w:t xml:space="preserve"> (для фізичних осіб-нерезидентів ПІБ також зазначається латинськими літерами)</w:t>
            </w:r>
          </w:p>
        </w:tc>
        <w:tc>
          <w:tcPr>
            <w:tcW w:w="4936" w:type="dxa"/>
            <w:tcBorders>
              <w:top w:val="single" w:sz="5" w:space="0" w:color="000000"/>
              <w:left w:val="single" w:sz="5" w:space="0" w:color="000000"/>
              <w:bottom w:val="single" w:sz="5" w:space="0" w:color="000000"/>
              <w:right w:val="single" w:sz="5" w:space="0" w:color="000000"/>
            </w:tcBorders>
          </w:tcPr>
          <w:p w14:paraId="4983878D" w14:textId="77777777" w:rsidR="00F400A3" w:rsidRPr="00A77C57" w:rsidRDefault="00F400A3" w:rsidP="005D08D4">
            <w:pPr>
              <w:pStyle w:val="TableParagraph"/>
              <w:spacing w:line="266" w:lineRule="auto"/>
              <w:ind w:left="138" w:right="69" w:hanging="15"/>
              <w:jc w:val="both"/>
              <w:rPr>
                <w:rFonts w:ascii="Times New Roman" w:eastAsia="Times New Roman" w:hAnsi="Times New Roman" w:cs="Times New Roman"/>
                <w:lang w:val="uk-UA"/>
              </w:rPr>
            </w:pPr>
            <w:r w:rsidRPr="00C133C6">
              <w:rPr>
                <w:rFonts w:ascii="Times New Roman" w:hAnsi="Times New Roman" w:cs="Times New Roman"/>
                <w:spacing w:val="-1"/>
                <w:lang w:val="uk-UA"/>
              </w:rPr>
              <w:t>Громадянство</w:t>
            </w:r>
            <w:r w:rsidRPr="00C133C6">
              <w:rPr>
                <w:rFonts w:ascii="Times New Roman" w:hAnsi="Times New Roman" w:cs="Times New Roman"/>
                <w:lang w:val="uk-UA"/>
              </w:rPr>
              <w:t>,</w:t>
            </w:r>
            <w:r w:rsidRPr="00C133C6">
              <w:rPr>
                <w:rFonts w:ascii="Times New Roman" w:hAnsi="Times New Roman" w:cs="Times New Roman"/>
                <w:spacing w:val="37"/>
                <w:lang w:val="uk-UA"/>
              </w:rPr>
              <w:t xml:space="preserve"> </w:t>
            </w:r>
            <w:r w:rsidRPr="00C133C6">
              <w:rPr>
                <w:rFonts w:ascii="Times New Roman" w:hAnsi="Times New Roman" w:cs="Times New Roman"/>
                <w:lang w:val="uk-UA"/>
              </w:rPr>
              <w:t>дані</w:t>
            </w:r>
            <w:r w:rsidRPr="00C133C6">
              <w:rPr>
                <w:rFonts w:ascii="Times New Roman" w:hAnsi="Times New Roman" w:cs="Times New Roman"/>
                <w:spacing w:val="32"/>
                <w:lang w:val="uk-UA"/>
              </w:rPr>
              <w:t xml:space="preserve"> </w:t>
            </w:r>
            <w:r w:rsidRPr="00C133C6">
              <w:rPr>
                <w:rFonts w:ascii="Times New Roman" w:hAnsi="Times New Roman" w:cs="Times New Roman"/>
                <w:spacing w:val="-1"/>
                <w:lang w:val="uk-UA"/>
              </w:rPr>
              <w:t>паспорта</w:t>
            </w:r>
            <w:r w:rsidRPr="00C133C6">
              <w:rPr>
                <w:rFonts w:ascii="Times New Roman" w:hAnsi="Times New Roman" w:cs="Times New Roman"/>
                <w:spacing w:val="3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іншого</w:t>
            </w:r>
            <w:r w:rsidRPr="00C133C6">
              <w:rPr>
                <w:rFonts w:ascii="Times New Roman" w:hAnsi="Times New Roman" w:cs="Times New Roman"/>
                <w:spacing w:val="34"/>
                <w:lang w:val="uk-UA"/>
              </w:rPr>
              <w:t xml:space="preserve"> </w:t>
            </w:r>
            <w:r w:rsidRPr="00C133C6">
              <w:rPr>
                <w:rFonts w:ascii="Times New Roman" w:hAnsi="Times New Roman" w:cs="Times New Roman"/>
                <w:spacing w:val="-1"/>
                <w:lang w:val="uk-UA"/>
              </w:rPr>
              <w:t>документа,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1"/>
                <w:lang w:val="uk-UA"/>
              </w:rPr>
              <w:t xml:space="preserve"> </w:t>
            </w:r>
            <w:r w:rsidRPr="00C133C6">
              <w:rPr>
                <w:rFonts w:ascii="Times New Roman" w:hAnsi="Times New Roman" w:cs="Times New Roman"/>
                <w:spacing w:val="-1"/>
                <w:lang w:val="uk-UA"/>
              </w:rPr>
              <w:t>посвідчує</w:t>
            </w:r>
            <w:r w:rsidRPr="00C133C6">
              <w:rPr>
                <w:rFonts w:ascii="Times New Roman" w:hAnsi="Times New Roman" w:cs="Times New Roman"/>
                <w:spacing w:val="22"/>
                <w:lang w:val="uk-UA"/>
              </w:rPr>
              <w:t xml:space="preserve"> </w:t>
            </w:r>
            <w:r w:rsidRPr="00C133C6">
              <w:rPr>
                <w:rFonts w:ascii="Times New Roman" w:hAnsi="Times New Roman" w:cs="Times New Roman"/>
                <w:spacing w:val="-2"/>
                <w:lang w:val="uk-UA"/>
              </w:rPr>
              <w:t>особу</w:t>
            </w:r>
            <w:r w:rsidRPr="00C133C6">
              <w:rPr>
                <w:rFonts w:ascii="Times New Roman" w:hAnsi="Times New Roman" w:cs="Times New Roman"/>
                <w:spacing w:val="35"/>
                <w:lang w:val="uk-UA"/>
              </w:rPr>
              <w:t xml:space="preserve"> </w:t>
            </w:r>
            <w:r w:rsidRPr="00C133C6">
              <w:rPr>
                <w:rFonts w:ascii="Times New Roman" w:hAnsi="Times New Roman" w:cs="Times New Roman"/>
                <w:spacing w:val="-2"/>
                <w:lang w:val="uk-UA"/>
              </w:rPr>
              <w:t>(серія,</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номер,</w:t>
            </w:r>
            <w:r w:rsidRPr="00C133C6">
              <w:rPr>
                <w:rFonts w:ascii="Times New Roman" w:hAnsi="Times New Roman" w:cs="Times New Roman"/>
                <w:spacing w:val="43"/>
                <w:lang w:val="uk-UA"/>
              </w:rPr>
              <w:t xml:space="preserve"> </w:t>
            </w:r>
            <w:r w:rsidRPr="00C133C6">
              <w:rPr>
                <w:rFonts w:ascii="Times New Roman" w:hAnsi="Times New Roman" w:cs="Times New Roman"/>
                <w:spacing w:val="-2"/>
                <w:lang w:val="uk-UA"/>
              </w:rPr>
              <w:t>дата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видачі</w:t>
            </w:r>
            <w:r w:rsidRPr="00C133C6">
              <w:rPr>
                <w:rFonts w:ascii="Times New Roman" w:hAnsi="Times New Roman" w:cs="Times New Roman"/>
                <w:spacing w:val="37"/>
                <w:lang w:val="uk-UA"/>
              </w:rPr>
              <w:t xml:space="preserve"> </w:t>
            </w:r>
            <w:r w:rsidRPr="00C133C6">
              <w:rPr>
                <w:rFonts w:ascii="Times New Roman" w:hAnsi="Times New Roman" w:cs="Times New Roman"/>
                <w:spacing w:val="-3"/>
                <w:lang w:val="uk-UA"/>
              </w:rPr>
              <w:t>та</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орган,</w:t>
            </w:r>
            <w:r w:rsidRPr="00C133C6">
              <w:rPr>
                <w:rFonts w:ascii="Times New Roman" w:hAnsi="Times New Roman" w:cs="Times New Roman"/>
                <w:spacing w:val="38"/>
                <w:lang w:val="uk-UA"/>
              </w:rPr>
              <w:t xml:space="preserve"> </w:t>
            </w:r>
            <w:r w:rsidRPr="00C133C6">
              <w:rPr>
                <w:rFonts w:ascii="Times New Roman" w:hAnsi="Times New Roman" w:cs="Times New Roman"/>
                <w:spacing w:val="-1"/>
                <w:lang w:val="uk-UA"/>
              </w:rPr>
              <w:t>що</w:t>
            </w:r>
            <w:r w:rsidRPr="00C133C6">
              <w:rPr>
                <w:rFonts w:ascii="Times New Roman" w:hAnsi="Times New Roman" w:cs="Times New Roman"/>
                <w:spacing w:val="35"/>
                <w:lang w:val="uk-UA"/>
              </w:rPr>
              <w:t xml:space="preserve"> </w:t>
            </w:r>
            <w:r w:rsidRPr="00C133C6">
              <w:rPr>
                <w:rFonts w:ascii="Times New Roman" w:hAnsi="Times New Roman" w:cs="Times New Roman"/>
                <w:spacing w:val="-1"/>
                <w:lang w:val="uk-UA"/>
              </w:rPr>
              <w:t>його</w:t>
            </w:r>
            <w:r w:rsidRPr="00C133C6">
              <w:rPr>
                <w:rFonts w:ascii="Times New Roman" w:hAnsi="Times New Roman" w:cs="Times New Roman"/>
                <w:spacing w:val="37"/>
                <w:lang w:val="uk-UA"/>
              </w:rPr>
              <w:t xml:space="preserve"> </w:t>
            </w:r>
            <w:r w:rsidRPr="00C133C6">
              <w:rPr>
                <w:rFonts w:ascii="Times New Roman" w:hAnsi="Times New Roman" w:cs="Times New Roman"/>
                <w:spacing w:val="-1"/>
                <w:lang w:val="uk-UA"/>
              </w:rPr>
              <w:t>видав),</w:t>
            </w:r>
            <w:r w:rsidRPr="00C133C6">
              <w:rPr>
                <w:rFonts w:ascii="Times New Roman" w:hAnsi="Times New Roman" w:cs="Times New Roman"/>
                <w:spacing w:val="15"/>
                <w:lang w:val="uk-UA"/>
              </w:rPr>
              <w:t xml:space="preserve"> </w:t>
            </w:r>
            <w:r w:rsidRPr="00C133C6">
              <w:rPr>
                <w:rFonts w:ascii="Times New Roman" w:hAnsi="Times New Roman" w:cs="Times New Roman"/>
                <w:spacing w:val="-2"/>
                <w:lang w:val="uk-UA"/>
              </w:rPr>
              <w:t>місце</w:t>
            </w:r>
            <w:r w:rsidRPr="00C133C6">
              <w:rPr>
                <w:rFonts w:ascii="Times New Roman" w:hAnsi="Times New Roman" w:cs="Times New Roman"/>
                <w:spacing w:val="48"/>
                <w:lang w:val="uk-UA"/>
              </w:rPr>
              <w:t xml:space="preserve"> </w:t>
            </w:r>
            <w:r w:rsidRPr="00C133C6">
              <w:rPr>
                <w:rFonts w:ascii="Times New Roman" w:hAnsi="Times New Roman" w:cs="Times New Roman"/>
                <w:spacing w:val="-1"/>
                <w:lang w:val="uk-UA"/>
              </w:rPr>
              <w:t>проживання</w:t>
            </w:r>
            <w:r w:rsidRPr="00C133C6">
              <w:rPr>
                <w:rFonts w:ascii="Times New Roman" w:hAnsi="Times New Roman" w:cs="Times New Roman"/>
                <w:spacing w:val="23"/>
                <w:lang w:val="uk-UA"/>
              </w:rPr>
              <w:t xml:space="preserve"> </w:t>
            </w:r>
            <w:r w:rsidRPr="00C133C6">
              <w:rPr>
                <w:rFonts w:ascii="Times New Roman" w:hAnsi="Times New Roman" w:cs="Times New Roman"/>
                <w:lang w:val="uk-UA"/>
              </w:rPr>
              <w:t>або</w:t>
            </w:r>
            <w:r w:rsidRPr="00C133C6">
              <w:rPr>
                <w:rFonts w:ascii="Times New Roman" w:hAnsi="Times New Roman" w:cs="Times New Roman"/>
                <w:spacing w:val="8"/>
                <w:lang w:val="uk-UA"/>
              </w:rPr>
              <w:t xml:space="preserve"> </w:t>
            </w:r>
            <w:r w:rsidRPr="00C133C6">
              <w:rPr>
                <w:rFonts w:ascii="Times New Roman" w:hAnsi="Times New Roman" w:cs="Times New Roman"/>
                <w:spacing w:val="-1"/>
                <w:lang w:val="uk-UA"/>
              </w:rPr>
              <w:t>перебування,</w:t>
            </w:r>
            <w:r w:rsidRPr="00C133C6">
              <w:rPr>
                <w:rFonts w:ascii="Times New Roman" w:hAnsi="Times New Roman" w:cs="Times New Roman"/>
                <w:spacing w:val="40"/>
                <w:lang w:val="uk-UA"/>
              </w:rPr>
              <w:t xml:space="preserve"> </w:t>
            </w:r>
            <w:r w:rsidRPr="00C133C6">
              <w:rPr>
                <w:rFonts w:ascii="Times New Roman" w:hAnsi="Times New Roman" w:cs="Times New Roman"/>
                <w:spacing w:val="-1"/>
                <w:lang w:val="uk-UA"/>
              </w:rPr>
              <w:t>РНОКПП</w:t>
            </w:r>
            <w:r w:rsidRPr="00C133C6">
              <w:rPr>
                <w:rFonts w:ascii="Times New Roman" w:hAnsi="Times New Roman" w:cs="Times New Roman"/>
                <w:spacing w:val="3"/>
                <w:lang w:val="uk-UA"/>
              </w:rPr>
              <w:t xml:space="preserve"> </w:t>
            </w:r>
            <w:r w:rsidRPr="00C133C6">
              <w:rPr>
                <w:rFonts w:ascii="Times New Roman" w:hAnsi="Times New Roman" w:cs="Times New Roman"/>
                <w:spacing w:val="-1"/>
                <w:lang w:val="uk-UA"/>
              </w:rPr>
              <w:t>(примітка: заповнюється у відповідності до норм права країни-</w:t>
            </w:r>
            <w:proofErr w:type="spellStart"/>
            <w:r w:rsidRPr="00C133C6">
              <w:rPr>
                <w:rFonts w:ascii="Times New Roman" w:hAnsi="Times New Roman" w:cs="Times New Roman"/>
                <w:spacing w:val="-1"/>
                <w:lang w:val="uk-UA"/>
              </w:rPr>
              <w:t>резидентства</w:t>
            </w:r>
            <w:proofErr w:type="spellEnd"/>
            <w:r w:rsidRPr="00C133C6">
              <w:rPr>
                <w:rFonts w:ascii="Times New Roman" w:hAnsi="Times New Roman" w:cs="Times New Roman"/>
                <w:spacing w:val="-1"/>
                <w:lang w:val="uk-UA"/>
              </w:rPr>
              <w:t xml:space="preserve"> фізичної особи</w:t>
            </w:r>
            <w:r w:rsidRPr="00C133C6">
              <w:rPr>
                <w:rFonts w:ascii="Times New Roman" w:hAnsi="Times New Roman" w:cs="Times New Roman"/>
                <w:spacing w:val="-2"/>
                <w:lang w:val="uk-UA"/>
              </w:rPr>
              <w:t>),</w:t>
            </w:r>
            <w:r w:rsidRPr="00C133C6">
              <w:rPr>
                <w:rFonts w:ascii="Times New Roman" w:hAnsi="Times New Roman" w:cs="Times New Roman"/>
                <w:spacing w:val="4"/>
                <w:lang w:val="uk-UA"/>
              </w:rPr>
              <w:t xml:space="preserve"> </w:t>
            </w:r>
            <w:r w:rsidRPr="00C133C6">
              <w:rPr>
                <w:rFonts w:ascii="Times New Roman" w:hAnsi="Times New Roman" w:cs="Times New Roman"/>
                <w:lang w:val="uk-UA"/>
              </w:rPr>
              <w:t>дата</w:t>
            </w:r>
            <w:r w:rsidRPr="00C133C6">
              <w:rPr>
                <w:rFonts w:ascii="Times New Roman" w:hAnsi="Times New Roman" w:cs="Times New Roman"/>
                <w:spacing w:val="-3"/>
                <w:lang w:val="uk-UA"/>
              </w:rPr>
              <w:t xml:space="preserve"> </w:t>
            </w:r>
            <w:r w:rsidRPr="00C133C6">
              <w:rPr>
                <w:rFonts w:ascii="Times New Roman" w:hAnsi="Times New Roman" w:cs="Times New Roman"/>
                <w:spacing w:val="-2"/>
                <w:lang w:val="uk-UA"/>
              </w:rPr>
              <w:t>народження</w:t>
            </w:r>
          </w:p>
        </w:tc>
        <w:tc>
          <w:tcPr>
            <w:tcW w:w="1475" w:type="dxa"/>
            <w:tcBorders>
              <w:top w:val="single" w:sz="5" w:space="0" w:color="000000"/>
              <w:left w:val="single" w:sz="5" w:space="0" w:color="000000"/>
              <w:bottom w:val="single" w:sz="5" w:space="0" w:color="000000"/>
              <w:right w:val="single" w:sz="5" w:space="0" w:color="000000"/>
            </w:tcBorders>
          </w:tcPr>
          <w:p w14:paraId="55F40C0E" w14:textId="77777777" w:rsidR="00F400A3" w:rsidRPr="00A77C57" w:rsidRDefault="00F400A3" w:rsidP="005D08D4">
            <w:pPr>
              <w:pStyle w:val="TableParagraph"/>
              <w:spacing w:before="2"/>
              <w:rPr>
                <w:rFonts w:ascii="Times New Roman" w:eastAsia="Times New Roman" w:hAnsi="Times New Roman" w:cs="Times New Roman"/>
                <w:lang w:val="uk-UA"/>
              </w:rPr>
            </w:pPr>
          </w:p>
          <w:p w14:paraId="0E7F5B24" w14:textId="77777777" w:rsidR="00F400A3" w:rsidRPr="00A77C57" w:rsidRDefault="00F400A3" w:rsidP="005D08D4">
            <w:pPr>
              <w:pStyle w:val="TableParagraph"/>
              <w:ind w:left="119"/>
              <w:rPr>
                <w:rFonts w:ascii="Times New Roman" w:eastAsia="Times New Roman" w:hAnsi="Times New Roman" w:cs="Times New Roman"/>
                <w:lang w:val="uk-UA"/>
              </w:rPr>
            </w:pPr>
            <w:r w:rsidRPr="00A77C57">
              <w:rPr>
                <w:rFonts w:ascii="Times New Roman" w:hAnsi="Times New Roman" w:cs="Times New Roman"/>
                <w:spacing w:val="-1"/>
                <w:lang w:val="uk-UA"/>
              </w:rPr>
              <w:t>Посада*</w:t>
            </w:r>
          </w:p>
        </w:tc>
      </w:tr>
      <w:tr w:rsidR="00F400A3" w:rsidRPr="00A77C57" w14:paraId="3000109C" w14:textId="77777777" w:rsidTr="005D08D4">
        <w:trPr>
          <w:trHeight w:hRule="exact" w:val="365"/>
        </w:trPr>
        <w:tc>
          <w:tcPr>
            <w:tcW w:w="566" w:type="dxa"/>
            <w:tcBorders>
              <w:top w:val="single" w:sz="5" w:space="0" w:color="000000"/>
              <w:left w:val="single" w:sz="5" w:space="0" w:color="000000"/>
              <w:bottom w:val="single" w:sz="5" w:space="0" w:color="000000"/>
              <w:right w:val="single" w:sz="5" w:space="0" w:color="000000"/>
            </w:tcBorders>
          </w:tcPr>
          <w:p w14:paraId="6FB6EA22" w14:textId="77777777" w:rsidR="00F400A3" w:rsidRPr="00A77C57" w:rsidRDefault="00F400A3" w:rsidP="005D08D4">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3545" w:type="dxa"/>
            <w:tcBorders>
              <w:top w:val="single" w:sz="5" w:space="0" w:color="000000"/>
              <w:left w:val="single" w:sz="5" w:space="0" w:color="000000"/>
              <w:bottom w:val="single" w:sz="5" w:space="0" w:color="000000"/>
              <w:right w:val="single" w:sz="5" w:space="0" w:color="000000"/>
            </w:tcBorders>
          </w:tcPr>
          <w:p w14:paraId="5740FF47" w14:textId="77777777" w:rsidR="00F400A3" w:rsidRPr="00A77C57" w:rsidRDefault="00F400A3" w:rsidP="005D08D4">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738E3A68" w14:textId="77777777" w:rsidR="00F400A3" w:rsidRPr="00A77C57" w:rsidRDefault="00F400A3" w:rsidP="005D08D4">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32638C09" w14:textId="77777777" w:rsidR="00F400A3" w:rsidRPr="00A77C57" w:rsidRDefault="00F400A3" w:rsidP="005D08D4">
            <w:pPr>
              <w:rPr>
                <w:rFonts w:ascii="Times New Roman" w:hAnsi="Times New Roman" w:cs="Times New Roman"/>
                <w:lang w:val="uk-UA"/>
              </w:rPr>
            </w:pPr>
          </w:p>
        </w:tc>
      </w:tr>
      <w:tr w:rsidR="00F400A3" w:rsidRPr="00167E77" w14:paraId="6187C785" w14:textId="77777777" w:rsidTr="005D08D4">
        <w:trPr>
          <w:trHeight w:hRule="exact" w:val="360"/>
        </w:trPr>
        <w:tc>
          <w:tcPr>
            <w:tcW w:w="566" w:type="dxa"/>
            <w:tcBorders>
              <w:top w:val="single" w:sz="5" w:space="0" w:color="000000"/>
              <w:left w:val="single" w:sz="5" w:space="0" w:color="000000"/>
              <w:bottom w:val="single" w:sz="5" w:space="0" w:color="000000"/>
              <w:right w:val="single" w:sz="5" w:space="0" w:color="000000"/>
            </w:tcBorders>
          </w:tcPr>
          <w:p w14:paraId="0D89F443" w14:textId="77777777" w:rsidR="00F400A3" w:rsidRPr="00167E77" w:rsidRDefault="00F400A3" w:rsidP="005D08D4">
            <w:pPr>
              <w:pStyle w:val="TableParagraph"/>
              <w:spacing w:line="248" w:lineRule="exact"/>
              <w:ind w:left="123"/>
              <w:rPr>
                <w:rFonts w:ascii="Times New Roman" w:eastAsia="Times New Roman" w:hAnsi="Times New Roman" w:cs="Times New Roman"/>
                <w:lang w:val="uk-UA"/>
              </w:rPr>
            </w:pPr>
            <w:r w:rsidRPr="00167E77">
              <w:rPr>
                <w:rFonts w:ascii="Times New Roman" w:hAnsi="Times New Roman" w:cs="Times New Roman"/>
                <w:lang w:val="uk-UA"/>
              </w:rPr>
              <w:t>2.</w:t>
            </w:r>
          </w:p>
        </w:tc>
        <w:tc>
          <w:tcPr>
            <w:tcW w:w="3545" w:type="dxa"/>
            <w:tcBorders>
              <w:top w:val="single" w:sz="5" w:space="0" w:color="000000"/>
              <w:left w:val="single" w:sz="5" w:space="0" w:color="000000"/>
              <w:bottom w:val="single" w:sz="5" w:space="0" w:color="000000"/>
              <w:right w:val="single" w:sz="5" w:space="0" w:color="000000"/>
            </w:tcBorders>
          </w:tcPr>
          <w:p w14:paraId="006C5BAD" w14:textId="77777777" w:rsidR="00F400A3" w:rsidRPr="00167E77" w:rsidRDefault="00F400A3" w:rsidP="005D08D4">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5805AB34" w14:textId="77777777" w:rsidR="00F400A3" w:rsidRPr="00167E77" w:rsidRDefault="00F400A3" w:rsidP="005D08D4">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6C85BBF0" w14:textId="77777777" w:rsidR="00F400A3" w:rsidRPr="00167E77" w:rsidRDefault="00F400A3" w:rsidP="005D08D4">
            <w:pPr>
              <w:rPr>
                <w:rFonts w:ascii="Times New Roman" w:hAnsi="Times New Roman" w:cs="Times New Roman"/>
                <w:lang w:val="uk-UA"/>
              </w:rPr>
            </w:pPr>
          </w:p>
        </w:tc>
      </w:tr>
    </w:tbl>
    <w:p w14:paraId="30FE115C" w14:textId="77777777" w:rsidR="00F400A3" w:rsidRPr="00084AA3" w:rsidRDefault="00F400A3" w:rsidP="00F400A3">
      <w:pPr>
        <w:spacing w:before="2"/>
        <w:rPr>
          <w:rFonts w:ascii="Times New Roman" w:hAnsi="Times New Roman" w:cs="Times New Roman"/>
          <w:spacing w:val="-2"/>
          <w:sz w:val="20"/>
          <w:szCs w:val="20"/>
          <w:lang w:val="uk-UA"/>
        </w:rPr>
      </w:pPr>
      <w:r w:rsidRPr="00084AA3">
        <w:rPr>
          <w:rFonts w:ascii="Times New Roman" w:hAnsi="Times New Roman" w:cs="Times New Roman"/>
          <w:sz w:val="20"/>
          <w:szCs w:val="20"/>
          <w:lang w:val="uk-UA"/>
        </w:rPr>
        <w:t>*</w:t>
      </w:r>
      <w:r w:rsidRPr="00084AA3">
        <w:rPr>
          <w:rFonts w:ascii="Times New Roman" w:hAnsi="Times New Roman" w:cs="Times New Roman"/>
          <w:spacing w:val="-2"/>
          <w:sz w:val="20"/>
          <w:szCs w:val="20"/>
          <w:lang w:val="uk-UA"/>
        </w:rPr>
        <w:t xml:space="preserve"> заповнюється</w:t>
      </w:r>
      <w:r w:rsidRPr="00084AA3">
        <w:rPr>
          <w:rFonts w:ascii="Times New Roman" w:hAnsi="Times New Roman" w:cs="Times New Roman"/>
          <w:spacing w:val="2"/>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2"/>
          <w:sz w:val="20"/>
          <w:szCs w:val="20"/>
          <w:lang w:val="uk-UA"/>
        </w:rPr>
        <w:t xml:space="preserve"> разі,</w:t>
      </w:r>
      <w:r w:rsidRPr="00084AA3">
        <w:rPr>
          <w:rFonts w:ascii="Times New Roman" w:hAnsi="Times New Roman" w:cs="Times New Roman"/>
          <w:spacing w:val="5"/>
          <w:sz w:val="20"/>
          <w:szCs w:val="20"/>
          <w:lang w:val="uk-UA"/>
        </w:rPr>
        <w:t xml:space="preserve"> </w:t>
      </w:r>
      <w:r w:rsidRPr="00084AA3">
        <w:rPr>
          <w:rFonts w:ascii="Times New Roman" w:hAnsi="Times New Roman" w:cs="Times New Roman"/>
          <w:spacing w:val="-2"/>
          <w:sz w:val="20"/>
          <w:szCs w:val="20"/>
          <w:lang w:val="uk-UA"/>
        </w:rPr>
        <w:t>якщо</w:t>
      </w:r>
      <w:r w:rsidRPr="00084AA3">
        <w:rPr>
          <w:rFonts w:ascii="Times New Roman" w:hAnsi="Times New Roman" w:cs="Times New Roman"/>
          <w:spacing w:val="-7"/>
          <w:sz w:val="20"/>
          <w:szCs w:val="20"/>
          <w:lang w:val="uk-UA"/>
        </w:rPr>
        <w:t xml:space="preserve"> </w:t>
      </w:r>
      <w:r w:rsidRPr="00084AA3">
        <w:rPr>
          <w:rFonts w:ascii="Times New Roman" w:hAnsi="Times New Roman" w:cs="Times New Roman"/>
          <w:spacing w:val="-3"/>
          <w:sz w:val="20"/>
          <w:szCs w:val="20"/>
          <w:lang w:val="uk-UA"/>
        </w:rPr>
        <w:t>особа</w:t>
      </w:r>
      <w:r w:rsidRPr="00084AA3">
        <w:rPr>
          <w:rFonts w:ascii="Times New Roman" w:hAnsi="Times New Roman" w:cs="Times New Roman"/>
          <w:sz w:val="20"/>
          <w:szCs w:val="20"/>
          <w:lang w:val="uk-UA"/>
        </w:rPr>
        <w:t xml:space="preserve"> </w:t>
      </w:r>
      <w:r w:rsidRPr="00084AA3">
        <w:rPr>
          <w:rFonts w:ascii="Times New Roman" w:hAnsi="Times New Roman" w:cs="Times New Roman"/>
          <w:spacing w:val="-2"/>
          <w:sz w:val="20"/>
          <w:szCs w:val="20"/>
          <w:lang w:val="uk-UA"/>
        </w:rPr>
        <w:t>займає посаду</w:t>
      </w:r>
      <w:r w:rsidRPr="00084AA3">
        <w:rPr>
          <w:rFonts w:ascii="Times New Roman" w:hAnsi="Times New Roman" w:cs="Times New Roman"/>
          <w:spacing w:val="-16"/>
          <w:sz w:val="20"/>
          <w:szCs w:val="20"/>
          <w:lang w:val="uk-UA"/>
        </w:rPr>
        <w:t xml:space="preserve"> </w:t>
      </w:r>
      <w:r w:rsidRPr="00084AA3">
        <w:rPr>
          <w:rFonts w:ascii="Times New Roman" w:hAnsi="Times New Roman" w:cs="Times New Roman"/>
          <w:sz w:val="20"/>
          <w:szCs w:val="20"/>
          <w:lang w:val="uk-UA"/>
        </w:rPr>
        <w:t>в</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1"/>
          <w:sz w:val="20"/>
          <w:szCs w:val="20"/>
          <w:lang w:val="uk-UA"/>
        </w:rPr>
        <w:t>компанії</w:t>
      </w:r>
      <w:r w:rsidRPr="00084AA3">
        <w:rPr>
          <w:rFonts w:ascii="Times New Roman" w:hAnsi="Times New Roman" w:cs="Times New Roman"/>
          <w:spacing w:val="-9"/>
          <w:sz w:val="20"/>
          <w:szCs w:val="20"/>
          <w:lang w:val="uk-UA"/>
        </w:rPr>
        <w:t xml:space="preserve"> </w:t>
      </w:r>
      <w:r w:rsidRPr="00084AA3">
        <w:rPr>
          <w:rFonts w:ascii="Times New Roman" w:hAnsi="Times New Roman" w:cs="Times New Roman"/>
          <w:spacing w:val="-2"/>
          <w:sz w:val="20"/>
          <w:szCs w:val="20"/>
          <w:lang w:val="uk-UA"/>
        </w:rPr>
        <w:t>згідно</w:t>
      </w:r>
      <w:r w:rsidRPr="00084AA3">
        <w:rPr>
          <w:rFonts w:ascii="Times New Roman" w:hAnsi="Times New Roman" w:cs="Times New Roman"/>
          <w:spacing w:val="3"/>
          <w:sz w:val="20"/>
          <w:szCs w:val="20"/>
          <w:lang w:val="uk-UA"/>
        </w:rPr>
        <w:t xml:space="preserve"> </w:t>
      </w:r>
      <w:r w:rsidRPr="00084AA3">
        <w:rPr>
          <w:rFonts w:ascii="Times New Roman" w:hAnsi="Times New Roman" w:cs="Times New Roman"/>
          <w:spacing w:val="-2"/>
          <w:sz w:val="20"/>
          <w:szCs w:val="20"/>
          <w:lang w:val="uk-UA"/>
        </w:rPr>
        <w:t>штатного розпису</w:t>
      </w:r>
    </w:p>
    <w:p w14:paraId="1DECBA4F" w14:textId="77777777" w:rsidR="00F400A3" w:rsidRPr="00167E77" w:rsidRDefault="00F400A3" w:rsidP="00F400A3">
      <w:pPr>
        <w:spacing w:before="2"/>
        <w:ind w:left="885"/>
        <w:rPr>
          <w:rFonts w:ascii="Times New Roman" w:eastAsia="Times New Roman" w:hAnsi="Times New Roman" w:cs="Times New Roman"/>
          <w:lang w:val="uk-UA"/>
        </w:rPr>
      </w:pPr>
    </w:p>
    <w:p w14:paraId="1DB431E8" w14:textId="77777777" w:rsidR="00F400A3" w:rsidRPr="0007408A" w:rsidRDefault="00F400A3" w:rsidP="00F400A3">
      <w:pPr>
        <w:pStyle w:val="6"/>
        <w:tabs>
          <w:tab w:val="left" w:pos="567"/>
        </w:tabs>
        <w:spacing w:before="5"/>
        <w:ind w:left="284"/>
        <w:jc w:val="both"/>
        <w:rPr>
          <w:rFonts w:eastAsiaTheme="minorHAnsi" w:cs="Times New Roman"/>
          <w:sz w:val="22"/>
          <w:szCs w:val="22"/>
          <w:lang w:val="uk-UA"/>
        </w:rPr>
      </w:pPr>
      <w:r w:rsidRPr="0007408A">
        <w:rPr>
          <w:rFonts w:eastAsiaTheme="minorHAnsi" w:cs="Times New Roman"/>
          <w:sz w:val="22"/>
          <w:szCs w:val="22"/>
          <w:lang w:val="uk-UA"/>
        </w:rPr>
        <w:t xml:space="preserve">24. Відомості про виконавчий орган (орган управління) філії/представництва клієнта та його склад, у тому числі про керівника*. </w:t>
      </w:r>
    </w:p>
    <w:tbl>
      <w:tblPr>
        <w:tblStyle w:val="TableNormal"/>
        <w:tblW w:w="0" w:type="auto"/>
        <w:tblInd w:w="-573" w:type="dxa"/>
        <w:tblLayout w:type="fixed"/>
        <w:tblLook w:val="01E0" w:firstRow="1" w:lastRow="1" w:firstColumn="1" w:lastColumn="1" w:noHBand="0" w:noVBand="0"/>
      </w:tblPr>
      <w:tblGrid>
        <w:gridCol w:w="686"/>
        <w:gridCol w:w="3709"/>
        <w:gridCol w:w="3118"/>
        <w:gridCol w:w="3118"/>
      </w:tblGrid>
      <w:tr w:rsidR="00F400A3" w:rsidRPr="000542A6" w14:paraId="32BDD937" w14:textId="77777777" w:rsidTr="005D08D4">
        <w:trPr>
          <w:trHeight w:hRule="exact" w:val="1972"/>
        </w:trPr>
        <w:tc>
          <w:tcPr>
            <w:tcW w:w="686" w:type="dxa"/>
            <w:tcBorders>
              <w:top w:val="single" w:sz="5" w:space="0" w:color="000000"/>
              <w:left w:val="single" w:sz="5" w:space="0" w:color="000000"/>
              <w:bottom w:val="single" w:sz="5" w:space="0" w:color="000000"/>
              <w:right w:val="single" w:sz="5" w:space="0" w:color="000000"/>
            </w:tcBorders>
          </w:tcPr>
          <w:p w14:paraId="24EB5684" w14:textId="77777777" w:rsidR="00F400A3" w:rsidRPr="0007408A" w:rsidRDefault="00F400A3" w:rsidP="005D08D4">
            <w:pPr>
              <w:pStyle w:val="TableParagraph"/>
              <w:spacing w:before="8"/>
              <w:rPr>
                <w:rFonts w:ascii="Times New Roman" w:eastAsia="Times New Roman" w:hAnsi="Times New Roman" w:cs="Times New Roman"/>
                <w:b/>
                <w:bCs/>
                <w:lang w:val="uk-UA"/>
              </w:rPr>
            </w:pPr>
          </w:p>
          <w:p w14:paraId="7362D97F" w14:textId="77777777" w:rsidR="00F400A3" w:rsidRPr="0007408A" w:rsidRDefault="00F400A3" w:rsidP="005D08D4">
            <w:pPr>
              <w:pStyle w:val="TableParagraph"/>
              <w:ind w:left="123"/>
              <w:rPr>
                <w:rFonts w:ascii="Times New Roman" w:eastAsia="Times New Roman" w:hAnsi="Times New Roman" w:cs="Times New Roman"/>
                <w:lang w:val="uk-UA"/>
              </w:rPr>
            </w:pPr>
            <w:r w:rsidRPr="0007408A">
              <w:rPr>
                <w:rFonts w:ascii="Times New Roman" w:eastAsia="Times New Roman" w:hAnsi="Times New Roman" w:cs="Times New Roman"/>
                <w:lang w:val="uk-UA"/>
              </w:rPr>
              <w:t>№</w:t>
            </w:r>
          </w:p>
        </w:tc>
        <w:tc>
          <w:tcPr>
            <w:tcW w:w="3709" w:type="dxa"/>
            <w:tcBorders>
              <w:top w:val="single" w:sz="5" w:space="0" w:color="000000"/>
              <w:left w:val="single" w:sz="5" w:space="0" w:color="000000"/>
              <w:bottom w:val="single" w:sz="5" w:space="0" w:color="000000"/>
              <w:right w:val="single" w:sz="5" w:space="0" w:color="000000"/>
            </w:tcBorders>
          </w:tcPr>
          <w:p w14:paraId="323ECB48" w14:textId="77777777" w:rsidR="00F400A3" w:rsidRPr="0007408A" w:rsidRDefault="00F400A3" w:rsidP="005D08D4">
            <w:pPr>
              <w:pStyle w:val="TableParagraph"/>
              <w:spacing w:line="258" w:lineRule="auto"/>
              <w:ind w:left="128" w:right="61" w:hanging="10"/>
              <w:jc w:val="center"/>
              <w:rPr>
                <w:rFonts w:ascii="Times New Roman" w:hAnsi="Times New Roman"/>
                <w:spacing w:val="-1"/>
                <w:lang w:val="uk-UA"/>
              </w:rPr>
            </w:pPr>
            <w:r w:rsidRPr="0007408A">
              <w:rPr>
                <w:rFonts w:ascii="Times New Roman" w:hAnsi="Times New Roman"/>
                <w:spacing w:val="-1"/>
                <w:lang w:val="uk-UA"/>
              </w:rPr>
              <w:t>П.І.Б (для фізичних осіб-нерезидентів ПІБ також зазначається латинськими літерами), г</w:t>
            </w:r>
            <w:r w:rsidRPr="0007408A">
              <w:rPr>
                <w:rFonts w:ascii="Times New Roman" w:hAnsi="Times New Roman" w:cs="Times New Roman"/>
                <w:spacing w:val="-1"/>
                <w:lang w:val="uk-UA"/>
              </w:rPr>
              <w:t>ромадянство</w:t>
            </w:r>
            <w:r w:rsidRPr="0007408A">
              <w:rPr>
                <w:rFonts w:ascii="Times New Roman" w:hAnsi="Times New Roman" w:cs="Times New Roman"/>
                <w:lang w:val="uk-UA"/>
              </w:rPr>
              <w:t>,</w:t>
            </w:r>
            <w:r w:rsidRPr="0007408A">
              <w:rPr>
                <w:rFonts w:ascii="Times New Roman" w:hAnsi="Times New Roman" w:cs="Times New Roman"/>
                <w:spacing w:val="37"/>
                <w:lang w:val="uk-UA"/>
              </w:rPr>
              <w:t xml:space="preserve"> </w:t>
            </w:r>
            <w:r w:rsidRPr="0007408A">
              <w:rPr>
                <w:rFonts w:ascii="Times New Roman" w:hAnsi="Times New Roman" w:cs="Times New Roman"/>
                <w:lang w:val="uk-UA"/>
              </w:rPr>
              <w:t>дані</w:t>
            </w:r>
            <w:r w:rsidRPr="0007408A">
              <w:rPr>
                <w:rFonts w:ascii="Times New Roman" w:hAnsi="Times New Roman" w:cs="Times New Roman"/>
                <w:spacing w:val="32"/>
                <w:lang w:val="uk-UA"/>
              </w:rPr>
              <w:t xml:space="preserve"> </w:t>
            </w:r>
            <w:r w:rsidRPr="0007408A">
              <w:rPr>
                <w:rFonts w:ascii="Times New Roman" w:hAnsi="Times New Roman" w:cs="Times New Roman"/>
                <w:spacing w:val="-1"/>
                <w:lang w:val="uk-UA"/>
              </w:rPr>
              <w:t>паспорта</w:t>
            </w:r>
            <w:r w:rsidRPr="0007408A">
              <w:rPr>
                <w:rFonts w:ascii="Times New Roman" w:hAnsi="Times New Roman" w:cs="Times New Roman"/>
                <w:spacing w:val="3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іншого</w:t>
            </w:r>
            <w:r w:rsidRPr="0007408A">
              <w:rPr>
                <w:rFonts w:ascii="Times New Roman" w:hAnsi="Times New Roman" w:cs="Times New Roman"/>
                <w:spacing w:val="34"/>
                <w:lang w:val="uk-UA"/>
              </w:rPr>
              <w:t xml:space="preserve"> </w:t>
            </w:r>
            <w:r w:rsidRPr="0007408A">
              <w:rPr>
                <w:rFonts w:ascii="Times New Roman" w:hAnsi="Times New Roman" w:cs="Times New Roman"/>
                <w:spacing w:val="-1"/>
                <w:lang w:val="uk-UA"/>
              </w:rPr>
              <w:t>документа,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посвідчує</w:t>
            </w:r>
            <w:r w:rsidRPr="0007408A">
              <w:rPr>
                <w:rFonts w:ascii="Times New Roman" w:hAnsi="Times New Roman" w:cs="Times New Roman"/>
                <w:spacing w:val="22"/>
                <w:lang w:val="uk-UA"/>
              </w:rPr>
              <w:t xml:space="preserve"> </w:t>
            </w:r>
            <w:r w:rsidRPr="0007408A">
              <w:rPr>
                <w:rFonts w:ascii="Times New Roman" w:hAnsi="Times New Roman" w:cs="Times New Roman"/>
                <w:spacing w:val="-2"/>
                <w:lang w:val="uk-UA"/>
              </w:rPr>
              <w:t>особу</w:t>
            </w:r>
            <w:r w:rsidRPr="0007408A">
              <w:rPr>
                <w:rFonts w:ascii="Times New Roman" w:hAnsi="Times New Roman" w:cs="Times New Roman"/>
                <w:spacing w:val="35"/>
                <w:lang w:val="uk-UA"/>
              </w:rPr>
              <w:t xml:space="preserve"> </w:t>
            </w:r>
            <w:r w:rsidRPr="0007408A">
              <w:rPr>
                <w:rFonts w:ascii="Times New Roman" w:hAnsi="Times New Roman" w:cs="Times New Roman"/>
                <w:spacing w:val="-2"/>
                <w:lang w:val="uk-UA"/>
              </w:rPr>
              <w:t>(серія,</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номер,</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дата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видачі</w:t>
            </w:r>
            <w:r w:rsidRPr="0007408A">
              <w:rPr>
                <w:rFonts w:ascii="Times New Roman" w:hAnsi="Times New Roman" w:cs="Times New Roman"/>
                <w:spacing w:val="37"/>
                <w:lang w:val="uk-UA"/>
              </w:rPr>
              <w:t xml:space="preserve"> </w:t>
            </w:r>
            <w:r w:rsidRPr="0007408A">
              <w:rPr>
                <w:rFonts w:ascii="Times New Roman" w:hAnsi="Times New Roman" w:cs="Times New Roman"/>
                <w:spacing w:val="-3"/>
                <w:lang w:val="uk-UA"/>
              </w:rPr>
              <w:t>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орган,</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5"/>
                <w:lang w:val="uk-UA"/>
              </w:rPr>
              <w:t xml:space="preserve"> </w:t>
            </w:r>
            <w:r w:rsidRPr="0007408A">
              <w:rPr>
                <w:rFonts w:ascii="Times New Roman" w:hAnsi="Times New Roman" w:cs="Times New Roman"/>
                <w:spacing w:val="-1"/>
                <w:lang w:val="uk-UA"/>
              </w:rPr>
              <w:t>його</w:t>
            </w:r>
            <w:r w:rsidRPr="0007408A">
              <w:rPr>
                <w:rFonts w:ascii="Times New Roman" w:hAnsi="Times New Roman" w:cs="Times New Roman"/>
                <w:spacing w:val="37"/>
                <w:lang w:val="uk-UA"/>
              </w:rPr>
              <w:t xml:space="preserve"> </w:t>
            </w:r>
            <w:r w:rsidRPr="0007408A">
              <w:rPr>
                <w:rFonts w:ascii="Times New Roman" w:hAnsi="Times New Roman" w:cs="Times New Roman"/>
                <w:spacing w:val="-1"/>
                <w:lang w:val="uk-UA"/>
              </w:rPr>
              <w:t>видав),</w:t>
            </w:r>
            <w:r w:rsidRPr="0007408A">
              <w:rPr>
                <w:rFonts w:ascii="Times New Roman" w:hAnsi="Times New Roman" w:cs="Times New Roman"/>
                <w:spacing w:val="15"/>
                <w:lang w:val="uk-UA"/>
              </w:rPr>
              <w:t xml:space="preserve"> </w:t>
            </w:r>
            <w:r w:rsidRPr="0007408A">
              <w:rPr>
                <w:rFonts w:ascii="Times New Roman" w:hAnsi="Times New Roman" w:cs="Times New Roman"/>
                <w:spacing w:val="-2"/>
                <w:lang w:val="uk-UA"/>
              </w:rPr>
              <w:t>місце</w:t>
            </w:r>
            <w:r w:rsidRPr="0007408A">
              <w:rPr>
                <w:rFonts w:ascii="Times New Roman" w:hAnsi="Times New Roman" w:cs="Times New Roman"/>
                <w:spacing w:val="48"/>
                <w:lang w:val="uk-UA"/>
              </w:rPr>
              <w:t xml:space="preserve"> </w:t>
            </w:r>
            <w:r w:rsidRPr="0007408A">
              <w:rPr>
                <w:rFonts w:ascii="Times New Roman" w:hAnsi="Times New Roman" w:cs="Times New Roman"/>
                <w:spacing w:val="-1"/>
                <w:lang w:val="uk-UA"/>
              </w:rPr>
              <w:t>проживання</w:t>
            </w:r>
            <w:r w:rsidRPr="0007408A">
              <w:rPr>
                <w:rFonts w:ascii="Times New Roman" w:hAnsi="Times New Roman" w:cs="Times New Roman"/>
                <w:spacing w:val="2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8"/>
                <w:lang w:val="uk-UA"/>
              </w:rPr>
              <w:t xml:space="preserve"> </w:t>
            </w:r>
            <w:r w:rsidRPr="0007408A">
              <w:rPr>
                <w:rFonts w:ascii="Times New Roman" w:hAnsi="Times New Roman" w:cs="Times New Roman"/>
                <w:spacing w:val="-1"/>
                <w:lang w:val="uk-UA"/>
              </w:rPr>
              <w:t>перебування,</w:t>
            </w:r>
            <w:r w:rsidRPr="0007408A">
              <w:rPr>
                <w:rFonts w:ascii="Times New Roman" w:hAnsi="Times New Roman" w:cs="Times New Roman"/>
                <w:spacing w:val="40"/>
                <w:lang w:val="uk-UA"/>
              </w:rPr>
              <w:t xml:space="preserve"> </w:t>
            </w:r>
            <w:r w:rsidRPr="0007408A">
              <w:rPr>
                <w:rFonts w:ascii="Times New Roman" w:hAnsi="Times New Roman" w:cs="Times New Roman"/>
                <w:spacing w:val="-1"/>
                <w:lang w:val="uk-UA"/>
              </w:rPr>
              <w:t>РНОКПП</w:t>
            </w:r>
            <w:r w:rsidRPr="0007408A">
              <w:rPr>
                <w:rFonts w:ascii="Times New Roman" w:hAnsi="Times New Roman" w:cs="Times New Roman"/>
                <w:spacing w:val="3"/>
                <w:lang w:val="uk-UA"/>
              </w:rPr>
              <w:t xml:space="preserve"> </w:t>
            </w:r>
            <w:r w:rsidRPr="0007408A">
              <w:rPr>
                <w:rFonts w:ascii="Times New Roman" w:hAnsi="Times New Roman" w:cs="Times New Roman"/>
                <w:spacing w:val="-1"/>
                <w:lang w:val="uk-UA"/>
              </w:rPr>
              <w:t>(примітка: заповнюється у відповідності до норм права країни-</w:t>
            </w:r>
            <w:proofErr w:type="spellStart"/>
            <w:r w:rsidRPr="0007408A">
              <w:rPr>
                <w:rFonts w:ascii="Times New Roman" w:hAnsi="Times New Roman" w:cs="Times New Roman"/>
                <w:spacing w:val="-1"/>
                <w:lang w:val="uk-UA"/>
              </w:rPr>
              <w:t>резидентства</w:t>
            </w:r>
            <w:proofErr w:type="spellEnd"/>
            <w:r w:rsidRPr="0007408A">
              <w:rPr>
                <w:rFonts w:ascii="Times New Roman" w:hAnsi="Times New Roman" w:cs="Times New Roman"/>
                <w:spacing w:val="-1"/>
                <w:lang w:val="uk-UA"/>
              </w:rPr>
              <w:t xml:space="preserve"> фізичної особи</w:t>
            </w:r>
            <w:r w:rsidRPr="0007408A">
              <w:rPr>
                <w:rFonts w:ascii="Times New Roman" w:hAnsi="Times New Roman" w:cs="Times New Roman"/>
                <w:spacing w:val="-2"/>
                <w:lang w:val="uk-UA"/>
              </w:rPr>
              <w:t>),</w:t>
            </w:r>
            <w:r w:rsidRPr="0007408A">
              <w:rPr>
                <w:rFonts w:ascii="Times New Roman" w:hAnsi="Times New Roman" w:cs="Times New Roman"/>
                <w:spacing w:val="4"/>
                <w:lang w:val="uk-UA"/>
              </w:rPr>
              <w:t xml:space="preserve"> </w:t>
            </w:r>
            <w:r w:rsidRPr="0007408A">
              <w:rPr>
                <w:rFonts w:ascii="Times New Roman" w:hAnsi="Times New Roman" w:cs="Times New Roman"/>
                <w:lang w:val="uk-UA"/>
              </w:rPr>
              <w:t>дата</w:t>
            </w:r>
            <w:r w:rsidRPr="0007408A">
              <w:rPr>
                <w:rFonts w:ascii="Times New Roman" w:hAnsi="Times New Roman" w:cs="Times New Roman"/>
                <w:spacing w:val="-3"/>
                <w:lang w:val="uk-UA"/>
              </w:rPr>
              <w:t xml:space="preserve"> </w:t>
            </w:r>
            <w:r w:rsidRPr="0007408A">
              <w:rPr>
                <w:rFonts w:ascii="Times New Roman" w:hAnsi="Times New Roman" w:cs="Times New Roman"/>
                <w:spacing w:val="-2"/>
                <w:lang w:val="uk-UA"/>
              </w:rPr>
              <w:t>народження</w:t>
            </w:r>
          </w:p>
        </w:tc>
        <w:tc>
          <w:tcPr>
            <w:tcW w:w="3118" w:type="dxa"/>
            <w:tcBorders>
              <w:top w:val="single" w:sz="5" w:space="0" w:color="000000"/>
              <w:left w:val="single" w:sz="5" w:space="0" w:color="000000"/>
              <w:bottom w:val="single" w:sz="5" w:space="0" w:color="000000"/>
              <w:right w:val="single" w:sz="5" w:space="0" w:color="000000"/>
            </w:tcBorders>
          </w:tcPr>
          <w:p w14:paraId="2E096399" w14:textId="77777777" w:rsidR="00F400A3" w:rsidRPr="0007408A" w:rsidRDefault="00F400A3" w:rsidP="005D08D4">
            <w:pPr>
              <w:pStyle w:val="TableParagraph"/>
              <w:spacing w:line="248" w:lineRule="exact"/>
              <w:ind w:left="118"/>
              <w:jc w:val="center"/>
              <w:rPr>
                <w:rFonts w:ascii="Times New Roman" w:eastAsia="Times New Roman" w:hAnsi="Times New Roman" w:cs="Times New Roman"/>
                <w:lang w:val="uk-UA"/>
              </w:rPr>
            </w:pPr>
            <w:r w:rsidRPr="0007408A">
              <w:rPr>
                <w:rFonts w:ascii="Times New Roman" w:hAnsi="Times New Roman"/>
                <w:spacing w:val="-2"/>
                <w:lang w:val="uk-UA"/>
              </w:rPr>
              <w:t>Назва посади ( окремо вказати керівника)</w:t>
            </w:r>
          </w:p>
        </w:tc>
        <w:tc>
          <w:tcPr>
            <w:tcW w:w="3118" w:type="dxa"/>
            <w:tcBorders>
              <w:top w:val="single" w:sz="5" w:space="0" w:color="000000"/>
              <w:left w:val="single" w:sz="5" w:space="0" w:color="000000"/>
              <w:bottom w:val="single" w:sz="5" w:space="0" w:color="000000"/>
              <w:right w:val="single" w:sz="5" w:space="0" w:color="000000"/>
            </w:tcBorders>
          </w:tcPr>
          <w:p w14:paraId="393EA146" w14:textId="77777777" w:rsidR="00F400A3" w:rsidRPr="00423C17" w:rsidRDefault="00F400A3" w:rsidP="005D08D4">
            <w:pPr>
              <w:pStyle w:val="TableParagraph"/>
              <w:spacing w:line="248" w:lineRule="exact"/>
              <w:ind w:left="118"/>
              <w:jc w:val="center"/>
              <w:rPr>
                <w:rFonts w:ascii="Times New Roman" w:hAnsi="Times New Roman"/>
                <w:spacing w:val="-2"/>
                <w:highlight w:val="cyan"/>
                <w:lang w:val="uk-UA"/>
              </w:rPr>
            </w:pPr>
            <w:r w:rsidRPr="001006B4">
              <w:rPr>
                <w:rFonts w:ascii="Times New Roman" w:hAnsi="Times New Roman"/>
                <w:spacing w:val="-2"/>
                <w:lang w:val="uk-UA"/>
              </w:rPr>
              <w:t>Підстава для здійснення представництва інтересів</w:t>
            </w:r>
            <w:r>
              <w:rPr>
                <w:rFonts w:ascii="Times New Roman" w:hAnsi="Times New Roman"/>
                <w:spacing w:val="-2"/>
                <w:lang w:val="uk-UA"/>
              </w:rPr>
              <w:t>:</w:t>
            </w:r>
            <w:r w:rsidRPr="001006B4">
              <w:rPr>
                <w:rFonts w:ascii="Times New Roman" w:hAnsi="Times New Roman"/>
                <w:spacing w:val="-2"/>
                <w:lang w:val="uk-UA"/>
              </w:rPr>
              <w:t xml:space="preserve"> нотаріально посвідчена довіреність</w:t>
            </w:r>
            <w:r>
              <w:rPr>
                <w:rFonts w:ascii="Times New Roman" w:hAnsi="Times New Roman"/>
                <w:spacing w:val="-2"/>
                <w:lang w:val="uk-UA"/>
              </w:rPr>
              <w:t>, видана керівнику</w:t>
            </w:r>
            <w:r w:rsidRPr="001006B4">
              <w:rPr>
                <w:rFonts w:ascii="Times New Roman" w:hAnsi="Times New Roman"/>
                <w:spacing w:val="-2"/>
                <w:lang w:val="uk-UA"/>
              </w:rPr>
              <w:t xml:space="preserve"> (дата, реєстраційний номер та ким посвідчена)</w:t>
            </w:r>
          </w:p>
        </w:tc>
      </w:tr>
      <w:tr w:rsidR="00F400A3" w:rsidRPr="00A77C57" w14:paraId="35452473" w14:textId="77777777" w:rsidTr="005D08D4">
        <w:trPr>
          <w:trHeight w:hRule="exact" w:val="336"/>
        </w:trPr>
        <w:tc>
          <w:tcPr>
            <w:tcW w:w="686" w:type="dxa"/>
            <w:tcBorders>
              <w:top w:val="single" w:sz="5" w:space="0" w:color="000000"/>
              <w:left w:val="single" w:sz="5" w:space="0" w:color="000000"/>
              <w:bottom w:val="single" w:sz="5" w:space="0" w:color="000000"/>
              <w:right w:val="single" w:sz="5" w:space="0" w:color="000000"/>
            </w:tcBorders>
          </w:tcPr>
          <w:p w14:paraId="3842E434" w14:textId="77777777" w:rsidR="00F400A3" w:rsidRPr="00A77C57" w:rsidRDefault="00F400A3" w:rsidP="005D08D4">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3709" w:type="dxa"/>
            <w:tcBorders>
              <w:top w:val="single" w:sz="5" w:space="0" w:color="000000"/>
              <w:left w:val="single" w:sz="5" w:space="0" w:color="000000"/>
              <w:bottom w:val="single" w:sz="5" w:space="0" w:color="000000"/>
              <w:right w:val="single" w:sz="5" w:space="0" w:color="000000"/>
            </w:tcBorders>
          </w:tcPr>
          <w:p w14:paraId="793974D5" w14:textId="77777777" w:rsidR="00F400A3" w:rsidRPr="00A77C57" w:rsidRDefault="00F400A3" w:rsidP="005D08D4">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2C43F655" w14:textId="77777777" w:rsidR="00F400A3" w:rsidRPr="00A77C57" w:rsidRDefault="00F400A3" w:rsidP="005D08D4">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464DE489" w14:textId="77777777" w:rsidR="00F400A3" w:rsidRPr="00A77C57" w:rsidRDefault="00F400A3" w:rsidP="005D08D4">
            <w:pPr>
              <w:rPr>
                <w:lang w:val="uk-UA"/>
              </w:rPr>
            </w:pPr>
          </w:p>
        </w:tc>
      </w:tr>
      <w:tr w:rsidR="00F400A3" w:rsidRPr="00A77C57" w14:paraId="4A5B4D00" w14:textId="77777777" w:rsidTr="005D08D4">
        <w:trPr>
          <w:trHeight w:hRule="exact" w:val="269"/>
        </w:trPr>
        <w:tc>
          <w:tcPr>
            <w:tcW w:w="686" w:type="dxa"/>
            <w:tcBorders>
              <w:top w:val="single" w:sz="5" w:space="0" w:color="000000"/>
              <w:left w:val="single" w:sz="5" w:space="0" w:color="000000"/>
              <w:bottom w:val="single" w:sz="5" w:space="0" w:color="000000"/>
              <w:right w:val="single" w:sz="5" w:space="0" w:color="000000"/>
            </w:tcBorders>
          </w:tcPr>
          <w:p w14:paraId="389430F6" w14:textId="77777777" w:rsidR="00F400A3" w:rsidRPr="00A77C57" w:rsidRDefault="00F400A3" w:rsidP="005D08D4">
            <w:pPr>
              <w:pStyle w:val="TableParagraph"/>
              <w:spacing w:line="239" w:lineRule="exact"/>
              <w:ind w:left="123"/>
              <w:rPr>
                <w:rFonts w:ascii="Times New Roman" w:eastAsia="Times New Roman" w:hAnsi="Times New Roman" w:cs="Times New Roman"/>
                <w:lang w:val="uk-UA"/>
              </w:rPr>
            </w:pPr>
            <w:r w:rsidRPr="00A77C57">
              <w:rPr>
                <w:rFonts w:ascii="Times New Roman"/>
                <w:lang w:val="uk-UA"/>
              </w:rPr>
              <w:t>2.</w:t>
            </w:r>
          </w:p>
        </w:tc>
        <w:tc>
          <w:tcPr>
            <w:tcW w:w="3709" w:type="dxa"/>
            <w:tcBorders>
              <w:top w:val="single" w:sz="5" w:space="0" w:color="000000"/>
              <w:left w:val="single" w:sz="5" w:space="0" w:color="000000"/>
              <w:bottom w:val="single" w:sz="5" w:space="0" w:color="000000"/>
              <w:right w:val="single" w:sz="5" w:space="0" w:color="000000"/>
            </w:tcBorders>
          </w:tcPr>
          <w:p w14:paraId="28271766" w14:textId="77777777" w:rsidR="00F400A3" w:rsidRPr="00A77C57" w:rsidRDefault="00F400A3" w:rsidP="005D08D4">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7EB96936" w14:textId="77777777" w:rsidR="00F400A3" w:rsidRPr="00A77C57" w:rsidRDefault="00F400A3" w:rsidP="005D08D4">
            <w:pPr>
              <w:rPr>
                <w:lang w:val="uk-UA"/>
              </w:rPr>
            </w:pPr>
          </w:p>
        </w:tc>
        <w:tc>
          <w:tcPr>
            <w:tcW w:w="3118" w:type="dxa"/>
            <w:tcBorders>
              <w:top w:val="single" w:sz="5" w:space="0" w:color="000000"/>
              <w:left w:val="single" w:sz="5" w:space="0" w:color="000000"/>
              <w:bottom w:val="single" w:sz="5" w:space="0" w:color="000000"/>
              <w:right w:val="single" w:sz="5" w:space="0" w:color="000000"/>
            </w:tcBorders>
          </w:tcPr>
          <w:p w14:paraId="2A062F8F" w14:textId="77777777" w:rsidR="00F400A3" w:rsidRPr="00A77C57" w:rsidRDefault="00F400A3" w:rsidP="005D08D4">
            <w:pPr>
              <w:rPr>
                <w:lang w:val="uk-UA"/>
              </w:rPr>
            </w:pPr>
          </w:p>
        </w:tc>
      </w:tr>
    </w:tbl>
    <w:p w14:paraId="2BA5E0DA" w14:textId="77777777" w:rsidR="00F400A3" w:rsidRPr="00084AA3" w:rsidRDefault="00F400A3" w:rsidP="00F400A3">
      <w:pPr>
        <w:spacing w:line="270" w:lineRule="exact"/>
        <w:jc w:val="both"/>
        <w:rPr>
          <w:rFonts w:ascii="Times New Roman" w:hAnsi="Times New Roman"/>
          <w:sz w:val="20"/>
          <w:szCs w:val="20"/>
          <w:lang w:val="uk-UA"/>
        </w:rPr>
      </w:pPr>
      <w:r w:rsidRPr="00084AA3">
        <w:rPr>
          <w:rFonts w:ascii="Times New Roman" w:hAnsi="Times New Roman"/>
          <w:sz w:val="20"/>
          <w:szCs w:val="20"/>
          <w:lang w:val="uk-UA"/>
        </w:rPr>
        <w:t>* для керівника варто зазначити ідентифікаційні дані (дані паспорта, дата народження та ін.), щодо інших осіб – просто П.І.Б. та посада</w:t>
      </w:r>
    </w:p>
    <w:p w14:paraId="15AFDB99" w14:textId="77777777" w:rsidR="00F400A3" w:rsidRPr="00DE1810" w:rsidRDefault="00F400A3" w:rsidP="00F400A3">
      <w:pPr>
        <w:tabs>
          <w:tab w:val="left" w:pos="426"/>
        </w:tabs>
        <w:spacing w:before="201" w:line="267" w:lineRule="auto"/>
        <w:ind w:left="284" w:right="191"/>
        <w:jc w:val="both"/>
        <w:rPr>
          <w:rFonts w:ascii="Times New Roman" w:eastAsia="Times New Roman" w:hAnsi="Times New Roman" w:cs="Times New Roman"/>
          <w:lang w:val="uk-UA"/>
        </w:rPr>
      </w:pPr>
      <w:r>
        <w:rPr>
          <w:rFonts w:ascii="Times New Roman" w:hAnsi="Times New Roman"/>
          <w:b/>
          <w:spacing w:val="-1"/>
          <w:lang w:val="uk-UA"/>
        </w:rPr>
        <w:t>25.</w:t>
      </w:r>
      <w:r w:rsidRPr="00DE1810">
        <w:rPr>
          <w:rFonts w:ascii="Times New Roman" w:hAnsi="Times New Roman"/>
          <w:b/>
          <w:spacing w:val="-1"/>
          <w:lang w:val="uk-UA"/>
        </w:rPr>
        <w:t xml:space="preserve"> Дані,</w:t>
      </w:r>
      <w:r w:rsidRPr="00DE1810">
        <w:rPr>
          <w:rFonts w:ascii="Times New Roman" w:hAnsi="Times New Roman"/>
          <w:b/>
          <w:spacing w:val="4"/>
          <w:lang w:val="uk-UA"/>
        </w:rPr>
        <w:t xml:space="preserve"> </w:t>
      </w:r>
      <w:r w:rsidRPr="00DE1810">
        <w:rPr>
          <w:rFonts w:ascii="Times New Roman" w:hAnsi="Times New Roman"/>
          <w:b/>
          <w:spacing w:val="-3"/>
          <w:lang w:val="uk-UA"/>
        </w:rPr>
        <w:t>що</w:t>
      </w:r>
      <w:r w:rsidRPr="00DE1810">
        <w:rPr>
          <w:rFonts w:ascii="Times New Roman" w:hAnsi="Times New Roman"/>
          <w:b/>
          <w:spacing w:val="2"/>
          <w:lang w:val="uk-UA"/>
        </w:rPr>
        <w:t xml:space="preserve"> </w:t>
      </w:r>
      <w:r w:rsidRPr="00DE1810">
        <w:rPr>
          <w:rFonts w:ascii="Times New Roman" w:hAnsi="Times New Roman"/>
          <w:b/>
          <w:spacing w:val="-1"/>
          <w:lang w:val="uk-UA"/>
        </w:rPr>
        <w:t>ідентифікують</w:t>
      </w:r>
      <w:r w:rsidRPr="00DE1810">
        <w:rPr>
          <w:rFonts w:ascii="Times New Roman" w:hAnsi="Times New Roman"/>
          <w:b/>
          <w:lang w:val="uk-UA"/>
        </w:rPr>
        <w:t xml:space="preserve"> </w:t>
      </w:r>
      <w:r w:rsidRPr="00DE1810">
        <w:rPr>
          <w:rFonts w:ascii="Times New Roman" w:hAnsi="Times New Roman"/>
          <w:b/>
          <w:spacing w:val="-1"/>
          <w:lang w:val="uk-UA"/>
        </w:rPr>
        <w:t>осіб,</w:t>
      </w:r>
      <w:r w:rsidRPr="00DE1810">
        <w:rPr>
          <w:rFonts w:ascii="Times New Roman" w:hAnsi="Times New Roman"/>
          <w:b/>
          <w:lang w:val="uk-UA"/>
        </w:rPr>
        <w:t xml:space="preserve"> </w:t>
      </w:r>
      <w:r w:rsidRPr="0007408A">
        <w:rPr>
          <w:rFonts w:ascii="Times New Roman" w:hAnsi="Times New Roman"/>
          <w:b/>
          <w:spacing w:val="-1"/>
          <w:lang w:val="uk-UA"/>
        </w:rPr>
        <w:t xml:space="preserve">які </w:t>
      </w:r>
      <w:r w:rsidRPr="00DE1810">
        <w:rPr>
          <w:rFonts w:ascii="Times New Roman" w:hAnsi="Times New Roman"/>
          <w:b/>
          <w:spacing w:val="-1"/>
          <w:lang w:val="uk-UA"/>
        </w:rPr>
        <w:t>мають</w:t>
      </w:r>
      <w:r w:rsidRPr="0007408A">
        <w:rPr>
          <w:rFonts w:ascii="Times New Roman" w:hAnsi="Times New Roman"/>
          <w:b/>
          <w:spacing w:val="-1"/>
          <w:lang w:val="uk-UA"/>
        </w:rPr>
        <w:t xml:space="preserve"> </w:t>
      </w:r>
      <w:r w:rsidRPr="00DE1810">
        <w:rPr>
          <w:rFonts w:ascii="Times New Roman" w:hAnsi="Times New Roman"/>
          <w:b/>
          <w:spacing w:val="-1"/>
          <w:lang w:val="uk-UA"/>
        </w:rPr>
        <w:t>право</w:t>
      </w:r>
      <w:r w:rsidRPr="0007408A">
        <w:rPr>
          <w:rFonts w:ascii="Times New Roman" w:hAnsi="Times New Roman"/>
          <w:b/>
          <w:spacing w:val="-1"/>
          <w:lang w:val="uk-UA"/>
        </w:rPr>
        <w:t xml:space="preserve"> </w:t>
      </w:r>
      <w:r w:rsidRPr="00DE1810">
        <w:rPr>
          <w:rFonts w:ascii="Times New Roman" w:hAnsi="Times New Roman"/>
          <w:b/>
          <w:spacing w:val="-1"/>
          <w:lang w:val="uk-UA"/>
        </w:rPr>
        <w:t>розпоряджатися</w:t>
      </w:r>
      <w:r w:rsidRPr="0007408A">
        <w:rPr>
          <w:rFonts w:ascii="Times New Roman" w:hAnsi="Times New Roman"/>
          <w:b/>
          <w:spacing w:val="-1"/>
          <w:lang w:val="uk-UA"/>
        </w:rPr>
        <w:t xml:space="preserve"> </w:t>
      </w:r>
      <w:r w:rsidRPr="00DE1810">
        <w:rPr>
          <w:rFonts w:ascii="Times New Roman" w:hAnsi="Times New Roman"/>
          <w:b/>
          <w:spacing w:val="-1"/>
          <w:lang w:val="uk-UA"/>
        </w:rPr>
        <w:t>рахунками</w:t>
      </w:r>
      <w:r w:rsidRPr="0007408A">
        <w:rPr>
          <w:rFonts w:ascii="Times New Roman" w:hAnsi="Times New Roman"/>
          <w:b/>
          <w:spacing w:val="-1"/>
          <w:lang w:val="uk-UA"/>
        </w:rPr>
        <w:t xml:space="preserve"> і майном та </w:t>
      </w:r>
      <w:r w:rsidRPr="00DE1810">
        <w:rPr>
          <w:rFonts w:ascii="Times New Roman" w:hAnsi="Times New Roman"/>
          <w:b/>
          <w:spacing w:val="-1"/>
          <w:lang w:val="uk-UA"/>
        </w:rPr>
        <w:t>уповноважені</w:t>
      </w:r>
      <w:r w:rsidRPr="0007408A">
        <w:rPr>
          <w:rFonts w:ascii="Times New Roman" w:hAnsi="Times New Roman"/>
          <w:b/>
          <w:spacing w:val="-1"/>
          <w:lang w:val="uk-UA"/>
        </w:rPr>
        <w:t xml:space="preserve"> </w:t>
      </w:r>
      <w:r w:rsidRPr="00DE1810">
        <w:rPr>
          <w:rFonts w:ascii="Times New Roman" w:hAnsi="Times New Roman"/>
          <w:b/>
          <w:spacing w:val="-1"/>
          <w:lang w:val="uk-UA"/>
        </w:rPr>
        <w:t>діяти</w:t>
      </w:r>
      <w:r w:rsidRPr="0007408A">
        <w:rPr>
          <w:rFonts w:ascii="Times New Roman" w:hAnsi="Times New Roman"/>
          <w:b/>
          <w:spacing w:val="-1"/>
          <w:lang w:val="uk-UA"/>
        </w:rPr>
        <w:t xml:space="preserve"> від </w:t>
      </w:r>
      <w:r w:rsidRPr="00DE1810">
        <w:rPr>
          <w:rFonts w:ascii="Times New Roman" w:hAnsi="Times New Roman"/>
          <w:b/>
          <w:spacing w:val="-1"/>
          <w:lang w:val="uk-UA"/>
        </w:rPr>
        <w:t>імені</w:t>
      </w:r>
      <w:r w:rsidRPr="0007408A">
        <w:rPr>
          <w:rFonts w:ascii="Times New Roman" w:hAnsi="Times New Roman"/>
          <w:b/>
          <w:spacing w:val="-1"/>
          <w:lang w:val="uk-UA"/>
        </w:rPr>
        <w:t xml:space="preserve"> філії/представництва клієнта</w:t>
      </w:r>
      <w:r w:rsidRPr="00DE1810">
        <w:rPr>
          <w:rFonts w:ascii="Times New Roman" w:hAnsi="Times New Roman"/>
          <w:b/>
          <w:spacing w:val="-1"/>
          <w:lang w:val="uk-UA"/>
        </w:rPr>
        <w:t>:</w:t>
      </w:r>
    </w:p>
    <w:tbl>
      <w:tblPr>
        <w:tblStyle w:val="TableNormal"/>
        <w:tblW w:w="10915" w:type="dxa"/>
        <w:tblInd w:w="-573" w:type="dxa"/>
        <w:tblLayout w:type="fixed"/>
        <w:tblLook w:val="01E0" w:firstRow="1" w:lastRow="1" w:firstColumn="1" w:lastColumn="1" w:noHBand="0" w:noVBand="0"/>
      </w:tblPr>
      <w:tblGrid>
        <w:gridCol w:w="528"/>
        <w:gridCol w:w="2166"/>
        <w:gridCol w:w="4110"/>
        <w:gridCol w:w="1984"/>
        <w:gridCol w:w="2127"/>
      </w:tblGrid>
      <w:tr w:rsidR="00F400A3" w:rsidRPr="000542A6" w14:paraId="241395A1" w14:textId="77777777" w:rsidTr="005D08D4">
        <w:trPr>
          <w:trHeight w:hRule="exact" w:val="2706"/>
        </w:trPr>
        <w:tc>
          <w:tcPr>
            <w:tcW w:w="528" w:type="dxa"/>
            <w:tcBorders>
              <w:top w:val="single" w:sz="5" w:space="0" w:color="000000"/>
              <w:left w:val="single" w:sz="5" w:space="0" w:color="000000"/>
              <w:bottom w:val="single" w:sz="5" w:space="0" w:color="000000"/>
              <w:right w:val="single" w:sz="5" w:space="0" w:color="000000"/>
            </w:tcBorders>
          </w:tcPr>
          <w:p w14:paraId="16882C3D" w14:textId="77777777" w:rsidR="00F400A3" w:rsidRPr="00A77C57" w:rsidRDefault="00F400A3" w:rsidP="005D08D4">
            <w:pPr>
              <w:pStyle w:val="TableParagraph"/>
              <w:rPr>
                <w:rFonts w:ascii="Times New Roman" w:eastAsia="Times New Roman" w:hAnsi="Times New Roman" w:cs="Times New Roman"/>
                <w:b/>
                <w:bCs/>
                <w:lang w:val="uk-UA"/>
              </w:rPr>
            </w:pPr>
          </w:p>
          <w:p w14:paraId="0115E7B9" w14:textId="77777777" w:rsidR="00F400A3" w:rsidRPr="00A77C57" w:rsidRDefault="00F400A3" w:rsidP="005D08D4">
            <w:pPr>
              <w:pStyle w:val="TableParagraph"/>
              <w:spacing w:before="10"/>
              <w:rPr>
                <w:rFonts w:ascii="Times New Roman" w:eastAsia="Times New Roman" w:hAnsi="Times New Roman" w:cs="Times New Roman"/>
                <w:b/>
                <w:bCs/>
                <w:lang w:val="uk-UA"/>
              </w:rPr>
            </w:pPr>
          </w:p>
          <w:p w14:paraId="4067433A" w14:textId="77777777" w:rsidR="00F400A3" w:rsidRPr="00A77C57" w:rsidRDefault="00F400A3" w:rsidP="005D08D4">
            <w:pPr>
              <w:pStyle w:val="TableParagraph"/>
              <w:ind w:left="118"/>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2166" w:type="dxa"/>
            <w:tcBorders>
              <w:top w:val="single" w:sz="5" w:space="0" w:color="000000"/>
              <w:left w:val="single" w:sz="5" w:space="0" w:color="000000"/>
              <w:bottom w:val="single" w:sz="5" w:space="0" w:color="000000"/>
              <w:right w:val="single" w:sz="5" w:space="0" w:color="000000"/>
            </w:tcBorders>
          </w:tcPr>
          <w:p w14:paraId="548AE98D" w14:textId="77777777" w:rsidR="00F400A3" w:rsidRPr="0007408A" w:rsidRDefault="00F400A3" w:rsidP="005D08D4">
            <w:pPr>
              <w:pStyle w:val="TableParagraph"/>
              <w:spacing w:before="8"/>
              <w:jc w:val="center"/>
              <w:rPr>
                <w:rFonts w:ascii="Times New Roman" w:eastAsia="Times New Roman" w:hAnsi="Times New Roman" w:cs="Times New Roman"/>
                <w:b/>
                <w:bCs/>
                <w:lang w:val="uk-UA"/>
              </w:rPr>
            </w:pPr>
          </w:p>
          <w:p w14:paraId="702EB796" w14:textId="77777777" w:rsidR="00F400A3" w:rsidRPr="0007408A" w:rsidRDefault="00F400A3" w:rsidP="005D08D4">
            <w:pPr>
              <w:pStyle w:val="TableParagraph"/>
              <w:spacing w:line="264" w:lineRule="auto"/>
              <w:ind w:left="128" w:right="73" w:hanging="10"/>
              <w:jc w:val="center"/>
              <w:rPr>
                <w:rFonts w:ascii="Times New Roman" w:eastAsia="Times New Roman" w:hAnsi="Times New Roman" w:cs="Times New Roman"/>
                <w:lang w:val="uk-UA"/>
              </w:rPr>
            </w:pPr>
            <w:r w:rsidRPr="0007408A">
              <w:rPr>
                <w:rFonts w:ascii="Times New Roman" w:hAnsi="Times New Roman"/>
                <w:spacing w:val="-1"/>
                <w:lang w:val="uk-UA"/>
              </w:rPr>
              <w:t>П.І.Б (для фізичних осіб-нерезидентів ПІБ також зазначається латинськими літерами)</w:t>
            </w:r>
          </w:p>
        </w:tc>
        <w:tc>
          <w:tcPr>
            <w:tcW w:w="4110" w:type="dxa"/>
            <w:tcBorders>
              <w:top w:val="single" w:sz="5" w:space="0" w:color="000000"/>
              <w:left w:val="single" w:sz="5" w:space="0" w:color="000000"/>
              <w:bottom w:val="single" w:sz="5" w:space="0" w:color="000000"/>
              <w:right w:val="single" w:sz="5" w:space="0" w:color="000000"/>
            </w:tcBorders>
          </w:tcPr>
          <w:p w14:paraId="4B45EEE0" w14:textId="77777777" w:rsidR="00F400A3" w:rsidRPr="0007408A" w:rsidRDefault="00F400A3" w:rsidP="005D08D4">
            <w:pPr>
              <w:pStyle w:val="TableParagraph"/>
              <w:tabs>
                <w:tab w:val="left" w:pos="949"/>
                <w:tab w:val="left" w:pos="1574"/>
              </w:tabs>
              <w:spacing w:before="120" w:line="264" w:lineRule="auto"/>
              <w:ind w:left="13" w:right="279"/>
              <w:jc w:val="center"/>
              <w:rPr>
                <w:rFonts w:ascii="Times New Roman" w:eastAsia="Times New Roman" w:hAnsi="Times New Roman" w:cs="Times New Roman"/>
                <w:lang w:val="uk-UA"/>
              </w:rPr>
            </w:pPr>
            <w:r w:rsidRPr="0007408A">
              <w:rPr>
                <w:rFonts w:ascii="Times New Roman" w:hAnsi="Times New Roman"/>
                <w:spacing w:val="-1"/>
                <w:lang w:val="uk-UA"/>
              </w:rPr>
              <w:t>Г</w:t>
            </w:r>
            <w:r w:rsidRPr="0007408A">
              <w:rPr>
                <w:rFonts w:ascii="Times New Roman" w:hAnsi="Times New Roman" w:cs="Times New Roman"/>
                <w:spacing w:val="-1"/>
                <w:lang w:val="uk-UA"/>
              </w:rPr>
              <w:t>ромадянство</w:t>
            </w:r>
            <w:r w:rsidRPr="0007408A">
              <w:rPr>
                <w:rFonts w:ascii="Times New Roman" w:hAnsi="Times New Roman" w:cs="Times New Roman"/>
                <w:lang w:val="uk-UA"/>
              </w:rPr>
              <w:t>,</w:t>
            </w:r>
            <w:r w:rsidRPr="0007408A">
              <w:rPr>
                <w:rFonts w:ascii="Times New Roman" w:hAnsi="Times New Roman" w:cs="Times New Roman"/>
                <w:spacing w:val="37"/>
                <w:lang w:val="uk-UA"/>
              </w:rPr>
              <w:t xml:space="preserve"> </w:t>
            </w:r>
            <w:r w:rsidRPr="0007408A">
              <w:rPr>
                <w:rFonts w:ascii="Times New Roman" w:hAnsi="Times New Roman" w:cs="Times New Roman"/>
                <w:lang w:val="uk-UA"/>
              </w:rPr>
              <w:t>дані</w:t>
            </w:r>
            <w:r w:rsidRPr="0007408A">
              <w:rPr>
                <w:rFonts w:ascii="Times New Roman" w:hAnsi="Times New Roman" w:cs="Times New Roman"/>
                <w:spacing w:val="32"/>
                <w:lang w:val="uk-UA"/>
              </w:rPr>
              <w:t xml:space="preserve"> </w:t>
            </w:r>
            <w:r w:rsidRPr="0007408A">
              <w:rPr>
                <w:rFonts w:ascii="Times New Roman" w:hAnsi="Times New Roman" w:cs="Times New Roman"/>
                <w:spacing w:val="-1"/>
                <w:lang w:val="uk-UA"/>
              </w:rPr>
              <w:t>паспорта</w:t>
            </w:r>
            <w:r w:rsidRPr="0007408A">
              <w:rPr>
                <w:rFonts w:ascii="Times New Roman" w:hAnsi="Times New Roman" w:cs="Times New Roman"/>
                <w:spacing w:val="3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іншого</w:t>
            </w:r>
            <w:r w:rsidRPr="0007408A">
              <w:rPr>
                <w:rFonts w:ascii="Times New Roman" w:hAnsi="Times New Roman" w:cs="Times New Roman"/>
                <w:spacing w:val="34"/>
                <w:lang w:val="uk-UA"/>
              </w:rPr>
              <w:t xml:space="preserve"> </w:t>
            </w:r>
            <w:r w:rsidRPr="0007408A">
              <w:rPr>
                <w:rFonts w:ascii="Times New Roman" w:hAnsi="Times New Roman" w:cs="Times New Roman"/>
                <w:spacing w:val="-1"/>
                <w:lang w:val="uk-UA"/>
              </w:rPr>
              <w:t>документа,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1"/>
                <w:lang w:val="uk-UA"/>
              </w:rPr>
              <w:t xml:space="preserve"> </w:t>
            </w:r>
            <w:r w:rsidRPr="0007408A">
              <w:rPr>
                <w:rFonts w:ascii="Times New Roman" w:hAnsi="Times New Roman" w:cs="Times New Roman"/>
                <w:spacing w:val="-1"/>
                <w:lang w:val="uk-UA"/>
              </w:rPr>
              <w:t>посвідчує</w:t>
            </w:r>
            <w:r w:rsidRPr="0007408A">
              <w:rPr>
                <w:rFonts w:ascii="Times New Roman" w:hAnsi="Times New Roman" w:cs="Times New Roman"/>
                <w:spacing w:val="22"/>
                <w:lang w:val="uk-UA"/>
              </w:rPr>
              <w:t xml:space="preserve"> </w:t>
            </w:r>
            <w:r w:rsidRPr="0007408A">
              <w:rPr>
                <w:rFonts w:ascii="Times New Roman" w:hAnsi="Times New Roman" w:cs="Times New Roman"/>
                <w:spacing w:val="-2"/>
                <w:lang w:val="uk-UA"/>
              </w:rPr>
              <w:t>особу</w:t>
            </w:r>
            <w:r w:rsidRPr="0007408A">
              <w:rPr>
                <w:rFonts w:ascii="Times New Roman" w:hAnsi="Times New Roman" w:cs="Times New Roman"/>
                <w:spacing w:val="35"/>
                <w:lang w:val="uk-UA"/>
              </w:rPr>
              <w:t xml:space="preserve"> </w:t>
            </w:r>
            <w:r w:rsidRPr="0007408A">
              <w:rPr>
                <w:rFonts w:ascii="Times New Roman" w:hAnsi="Times New Roman" w:cs="Times New Roman"/>
                <w:spacing w:val="-2"/>
                <w:lang w:val="uk-UA"/>
              </w:rPr>
              <w:t>(серія,</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номер,</w:t>
            </w:r>
            <w:r w:rsidRPr="0007408A">
              <w:rPr>
                <w:rFonts w:ascii="Times New Roman" w:hAnsi="Times New Roman" w:cs="Times New Roman"/>
                <w:spacing w:val="43"/>
                <w:lang w:val="uk-UA"/>
              </w:rPr>
              <w:t xml:space="preserve"> </w:t>
            </w:r>
            <w:r w:rsidRPr="0007408A">
              <w:rPr>
                <w:rFonts w:ascii="Times New Roman" w:hAnsi="Times New Roman" w:cs="Times New Roman"/>
                <w:spacing w:val="-2"/>
                <w:lang w:val="uk-UA"/>
              </w:rPr>
              <w:t>дата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видачі</w:t>
            </w:r>
            <w:r w:rsidRPr="0007408A">
              <w:rPr>
                <w:rFonts w:ascii="Times New Roman" w:hAnsi="Times New Roman" w:cs="Times New Roman"/>
                <w:spacing w:val="37"/>
                <w:lang w:val="uk-UA"/>
              </w:rPr>
              <w:t xml:space="preserve"> </w:t>
            </w:r>
            <w:r w:rsidRPr="0007408A">
              <w:rPr>
                <w:rFonts w:ascii="Times New Roman" w:hAnsi="Times New Roman" w:cs="Times New Roman"/>
                <w:spacing w:val="-3"/>
                <w:lang w:val="uk-UA"/>
              </w:rPr>
              <w:t>та</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орган,</w:t>
            </w:r>
            <w:r w:rsidRPr="0007408A">
              <w:rPr>
                <w:rFonts w:ascii="Times New Roman" w:hAnsi="Times New Roman" w:cs="Times New Roman"/>
                <w:spacing w:val="38"/>
                <w:lang w:val="uk-UA"/>
              </w:rPr>
              <w:t xml:space="preserve"> </w:t>
            </w:r>
            <w:r w:rsidRPr="0007408A">
              <w:rPr>
                <w:rFonts w:ascii="Times New Roman" w:hAnsi="Times New Roman" w:cs="Times New Roman"/>
                <w:spacing w:val="-1"/>
                <w:lang w:val="uk-UA"/>
              </w:rPr>
              <w:t>що</w:t>
            </w:r>
            <w:r w:rsidRPr="0007408A">
              <w:rPr>
                <w:rFonts w:ascii="Times New Roman" w:hAnsi="Times New Roman" w:cs="Times New Roman"/>
                <w:spacing w:val="35"/>
                <w:lang w:val="uk-UA"/>
              </w:rPr>
              <w:t xml:space="preserve"> </w:t>
            </w:r>
            <w:r w:rsidRPr="0007408A">
              <w:rPr>
                <w:rFonts w:ascii="Times New Roman" w:hAnsi="Times New Roman" w:cs="Times New Roman"/>
                <w:spacing w:val="-1"/>
                <w:lang w:val="uk-UA"/>
              </w:rPr>
              <w:t>його</w:t>
            </w:r>
            <w:r w:rsidRPr="0007408A">
              <w:rPr>
                <w:rFonts w:ascii="Times New Roman" w:hAnsi="Times New Roman" w:cs="Times New Roman"/>
                <w:spacing w:val="37"/>
                <w:lang w:val="uk-UA"/>
              </w:rPr>
              <w:t xml:space="preserve"> </w:t>
            </w:r>
            <w:r w:rsidRPr="0007408A">
              <w:rPr>
                <w:rFonts w:ascii="Times New Roman" w:hAnsi="Times New Roman" w:cs="Times New Roman"/>
                <w:spacing w:val="-1"/>
                <w:lang w:val="uk-UA"/>
              </w:rPr>
              <w:t>видав),</w:t>
            </w:r>
            <w:r w:rsidRPr="0007408A">
              <w:rPr>
                <w:rFonts w:ascii="Times New Roman" w:hAnsi="Times New Roman" w:cs="Times New Roman"/>
                <w:spacing w:val="15"/>
                <w:lang w:val="uk-UA"/>
              </w:rPr>
              <w:t xml:space="preserve"> </w:t>
            </w:r>
            <w:r w:rsidRPr="0007408A">
              <w:rPr>
                <w:rFonts w:ascii="Times New Roman" w:hAnsi="Times New Roman" w:cs="Times New Roman"/>
                <w:spacing w:val="-2"/>
                <w:lang w:val="uk-UA"/>
              </w:rPr>
              <w:t>місце</w:t>
            </w:r>
            <w:r w:rsidRPr="0007408A">
              <w:rPr>
                <w:rFonts w:ascii="Times New Roman" w:hAnsi="Times New Roman" w:cs="Times New Roman"/>
                <w:spacing w:val="48"/>
                <w:lang w:val="uk-UA"/>
              </w:rPr>
              <w:t xml:space="preserve"> </w:t>
            </w:r>
            <w:r w:rsidRPr="0007408A">
              <w:rPr>
                <w:rFonts w:ascii="Times New Roman" w:hAnsi="Times New Roman" w:cs="Times New Roman"/>
                <w:spacing w:val="-1"/>
                <w:lang w:val="uk-UA"/>
              </w:rPr>
              <w:t>проживання</w:t>
            </w:r>
            <w:r w:rsidRPr="0007408A">
              <w:rPr>
                <w:rFonts w:ascii="Times New Roman" w:hAnsi="Times New Roman" w:cs="Times New Roman"/>
                <w:spacing w:val="23"/>
                <w:lang w:val="uk-UA"/>
              </w:rPr>
              <w:t xml:space="preserve"> </w:t>
            </w:r>
            <w:r w:rsidRPr="0007408A">
              <w:rPr>
                <w:rFonts w:ascii="Times New Roman" w:hAnsi="Times New Roman" w:cs="Times New Roman"/>
                <w:lang w:val="uk-UA"/>
              </w:rPr>
              <w:t>або</w:t>
            </w:r>
            <w:r w:rsidRPr="0007408A">
              <w:rPr>
                <w:rFonts w:ascii="Times New Roman" w:hAnsi="Times New Roman" w:cs="Times New Roman"/>
                <w:spacing w:val="8"/>
                <w:lang w:val="uk-UA"/>
              </w:rPr>
              <w:t xml:space="preserve"> </w:t>
            </w:r>
            <w:r w:rsidRPr="0007408A">
              <w:rPr>
                <w:rFonts w:ascii="Times New Roman" w:hAnsi="Times New Roman" w:cs="Times New Roman"/>
                <w:spacing w:val="-1"/>
                <w:lang w:val="uk-UA"/>
              </w:rPr>
              <w:t>перебування,</w:t>
            </w:r>
            <w:r w:rsidRPr="0007408A">
              <w:rPr>
                <w:rFonts w:ascii="Times New Roman" w:hAnsi="Times New Roman" w:cs="Times New Roman"/>
                <w:spacing w:val="40"/>
                <w:lang w:val="uk-UA"/>
              </w:rPr>
              <w:t xml:space="preserve"> </w:t>
            </w:r>
            <w:r w:rsidRPr="0007408A">
              <w:rPr>
                <w:rFonts w:ascii="Times New Roman" w:hAnsi="Times New Roman" w:cs="Times New Roman"/>
                <w:spacing w:val="-1"/>
                <w:lang w:val="uk-UA"/>
              </w:rPr>
              <w:t>РНОКПП</w:t>
            </w:r>
            <w:r w:rsidRPr="0007408A">
              <w:rPr>
                <w:rFonts w:ascii="Times New Roman" w:hAnsi="Times New Roman" w:cs="Times New Roman"/>
                <w:spacing w:val="3"/>
                <w:lang w:val="uk-UA"/>
              </w:rPr>
              <w:t xml:space="preserve"> </w:t>
            </w:r>
            <w:r w:rsidRPr="0007408A">
              <w:rPr>
                <w:rFonts w:ascii="Times New Roman" w:hAnsi="Times New Roman" w:cs="Times New Roman"/>
                <w:spacing w:val="-1"/>
                <w:lang w:val="uk-UA"/>
              </w:rPr>
              <w:t>(примітка: заповнюється у відповідності до норм права країни-</w:t>
            </w:r>
            <w:proofErr w:type="spellStart"/>
            <w:r w:rsidRPr="0007408A">
              <w:rPr>
                <w:rFonts w:ascii="Times New Roman" w:hAnsi="Times New Roman" w:cs="Times New Roman"/>
                <w:spacing w:val="-1"/>
                <w:lang w:val="uk-UA"/>
              </w:rPr>
              <w:t>резидентства</w:t>
            </w:r>
            <w:proofErr w:type="spellEnd"/>
            <w:r w:rsidRPr="0007408A">
              <w:rPr>
                <w:rFonts w:ascii="Times New Roman" w:hAnsi="Times New Roman" w:cs="Times New Roman"/>
                <w:spacing w:val="-1"/>
                <w:lang w:val="uk-UA"/>
              </w:rPr>
              <w:t xml:space="preserve"> фізичної особи</w:t>
            </w:r>
            <w:r w:rsidRPr="0007408A">
              <w:rPr>
                <w:rFonts w:ascii="Times New Roman" w:hAnsi="Times New Roman" w:cs="Times New Roman"/>
                <w:spacing w:val="-2"/>
                <w:lang w:val="uk-UA"/>
              </w:rPr>
              <w:t>),</w:t>
            </w:r>
            <w:r w:rsidRPr="0007408A">
              <w:rPr>
                <w:rFonts w:ascii="Times New Roman" w:hAnsi="Times New Roman" w:cs="Times New Roman"/>
                <w:spacing w:val="4"/>
                <w:lang w:val="uk-UA"/>
              </w:rPr>
              <w:t xml:space="preserve"> </w:t>
            </w:r>
            <w:r w:rsidRPr="0007408A">
              <w:rPr>
                <w:rFonts w:ascii="Times New Roman" w:hAnsi="Times New Roman" w:cs="Times New Roman"/>
                <w:lang w:val="uk-UA"/>
              </w:rPr>
              <w:t>дата</w:t>
            </w:r>
            <w:r w:rsidRPr="0007408A">
              <w:rPr>
                <w:rFonts w:ascii="Times New Roman" w:hAnsi="Times New Roman" w:cs="Times New Roman"/>
                <w:spacing w:val="-3"/>
                <w:lang w:val="uk-UA"/>
              </w:rPr>
              <w:t xml:space="preserve"> </w:t>
            </w:r>
            <w:r w:rsidRPr="0007408A">
              <w:rPr>
                <w:rFonts w:ascii="Times New Roman" w:hAnsi="Times New Roman" w:cs="Times New Roman"/>
                <w:spacing w:val="-2"/>
                <w:lang w:val="uk-UA"/>
              </w:rPr>
              <w:t>народження</w:t>
            </w:r>
          </w:p>
        </w:tc>
        <w:tc>
          <w:tcPr>
            <w:tcW w:w="1984" w:type="dxa"/>
            <w:tcBorders>
              <w:top w:val="single" w:sz="5" w:space="0" w:color="000000"/>
              <w:left w:val="single" w:sz="5" w:space="0" w:color="000000"/>
              <w:bottom w:val="single" w:sz="5" w:space="0" w:color="000000"/>
              <w:right w:val="single" w:sz="5" w:space="0" w:color="000000"/>
            </w:tcBorders>
          </w:tcPr>
          <w:p w14:paraId="54E9EB1B" w14:textId="77777777" w:rsidR="00F400A3" w:rsidRPr="00D17277" w:rsidRDefault="00F400A3" w:rsidP="005D08D4">
            <w:pPr>
              <w:pStyle w:val="TableParagraph"/>
              <w:spacing w:before="8"/>
              <w:jc w:val="center"/>
              <w:rPr>
                <w:rFonts w:ascii="Times New Roman" w:eastAsia="Times New Roman" w:hAnsi="Times New Roman" w:cs="Times New Roman"/>
                <w:lang w:val="uk-UA"/>
              </w:rPr>
            </w:pPr>
            <w:r w:rsidRPr="00D17277">
              <w:rPr>
                <w:rFonts w:ascii="Times New Roman" w:eastAsia="Times New Roman" w:hAnsi="Times New Roman" w:cs="Times New Roman"/>
                <w:lang w:val="uk-UA"/>
              </w:rPr>
              <w:t>Частка (%) в статутному капіталі (пряме/опосередковане володіння)*</w:t>
            </w:r>
          </w:p>
        </w:tc>
        <w:tc>
          <w:tcPr>
            <w:tcW w:w="2127" w:type="dxa"/>
            <w:tcBorders>
              <w:top w:val="single" w:sz="5" w:space="0" w:color="000000"/>
              <w:left w:val="single" w:sz="5" w:space="0" w:color="000000"/>
              <w:bottom w:val="single" w:sz="5" w:space="0" w:color="000000"/>
              <w:right w:val="single" w:sz="5" w:space="0" w:color="000000"/>
            </w:tcBorders>
          </w:tcPr>
          <w:p w14:paraId="2CED3B95" w14:textId="77777777" w:rsidR="00F400A3" w:rsidRPr="00D17277" w:rsidRDefault="00F400A3" w:rsidP="005D08D4">
            <w:pPr>
              <w:pStyle w:val="TableParagraph"/>
              <w:tabs>
                <w:tab w:val="left" w:pos="1453"/>
              </w:tabs>
              <w:spacing w:before="8"/>
              <w:ind w:hanging="10"/>
              <w:jc w:val="center"/>
              <w:rPr>
                <w:rFonts w:ascii="Times New Roman" w:eastAsia="Times New Roman" w:hAnsi="Times New Roman" w:cs="Times New Roman"/>
                <w:lang w:val="uk-UA"/>
              </w:rPr>
            </w:pPr>
            <w:proofErr w:type="spellStart"/>
            <w:r w:rsidRPr="005F2364">
              <w:rPr>
                <w:rFonts w:ascii="Times New Roman" w:hAnsi="Times New Roman"/>
                <w:spacing w:val="-2"/>
                <w:sz w:val="20"/>
                <w:szCs w:val="20"/>
                <w:lang w:val="ru-RU"/>
              </w:rPr>
              <w:t>Підстава</w:t>
            </w:r>
            <w:proofErr w:type="spellEnd"/>
            <w:r w:rsidRPr="005F2364">
              <w:rPr>
                <w:rFonts w:ascii="Times New Roman" w:hAnsi="Times New Roman"/>
                <w:spacing w:val="-2"/>
                <w:sz w:val="20"/>
                <w:szCs w:val="20"/>
                <w:lang w:val="ru-RU"/>
              </w:rPr>
              <w:t xml:space="preserve"> для </w:t>
            </w:r>
            <w:proofErr w:type="spellStart"/>
            <w:r w:rsidRPr="005F2364">
              <w:rPr>
                <w:rFonts w:ascii="Times New Roman" w:hAnsi="Times New Roman"/>
                <w:spacing w:val="-2"/>
                <w:sz w:val="20"/>
                <w:szCs w:val="20"/>
                <w:lang w:val="ru-RU"/>
              </w:rPr>
              <w:t>здійснення</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представництва</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інтересів</w:t>
            </w:r>
            <w:proofErr w:type="spellEnd"/>
            <w:r w:rsidRPr="00D17277">
              <w:rPr>
                <w:rFonts w:ascii="Times New Roman" w:eastAsia="Times New Roman" w:hAnsi="Times New Roman" w:cs="Times New Roman"/>
                <w:lang w:val="uk-UA"/>
              </w:rPr>
              <w:t xml:space="preserve"> *</w:t>
            </w:r>
            <w:r>
              <w:rPr>
                <w:rFonts w:ascii="Times New Roman" w:eastAsia="Times New Roman" w:hAnsi="Times New Roman" w:cs="Times New Roman"/>
                <w:lang w:val="uk-UA"/>
              </w:rPr>
              <w:t>*</w:t>
            </w:r>
          </w:p>
        </w:tc>
      </w:tr>
      <w:tr w:rsidR="00F400A3" w:rsidRPr="00A77C57" w14:paraId="302D4D54" w14:textId="77777777" w:rsidTr="005D08D4">
        <w:trPr>
          <w:trHeight w:hRule="exact" w:val="341"/>
        </w:trPr>
        <w:tc>
          <w:tcPr>
            <w:tcW w:w="528" w:type="dxa"/>
            <w:tcBorders>
              <w:top w:val="single" w:sz="5" w:space="0" w:color="000000"/>
              <w:left w:val="single" w:sz="5" w:space="0" w:color="000000"/>
              <w:bottom w:val="single" w:sz="5" w:space="0" w:color="000000"/>
              <w:right w:val="single" w:sz="5" w:space="0" w:color="000000"/>
            </w:tcBorders>
          </w:tcPr>
          <w:p w14:paraId="1E5FF471" w14:textId="77777777" w:rsidR="00F400A3" w:rsidRPr="00A77C57" w:rsidRDefault="00F400A3" w:rsidP="005D08D4">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1.</w:t>
            </w:r>
          </w:p>
        </w:tc>
        <w:tc>
          <w:tcPr>
            <w:tcW w:w="2166" w:type="dxa"/>
            <w:tcBorders>
              <w:top w:val="single" w:sz="5" w:space="0" w:color="000000"/>
              <w:left w:val="single" w:sz="5" w:space="0" w:color="000000"/>
              <w:bottom w:val="single" w:sz="5" w:space="0" w:color="000000"/>
              <w:right w:val="single" w:sz="5" w:space="0" w:color="000000"/>
            </w:tcBorders>
          </w:tcPr>
          <w:p w14:paraId="62315A4E" w14:textId="77777777" w:rsidR="00F400A3" w:rsidRPr="00A77C57" w:rsidRDefault="00F400A3" w:rsidP="005D08D4">
            <w:pPr>
              <w:rPr>
                <w:lang w:val="uk-UA"/>
              </w:rPr>
            </w:pPr>
          </w:p>
        </w:tc>
        <w:tc>
          <w:tcPr>
            <w:tcW w:w="4110" w:type="dxa"/>
            <w:tcBorders>
              <w:top w:val="single" w:sz="5" w:space="0" w:color="000000"/>
              <w:left w:val="single" w:sz="5" w:space="0" w:color="000000"/>
              <w:bottom w:val="single" w:sz="5" w:space="0" w:color="000000"/>
              <w:right w:val="single" w:sz="5" w:space="0" w:color="000000"/>
            </w:tcBorders>
          </w:tcPr>
          <w:p w14:paraId="1A625893" w14:textId="77777777" w:rsidR="00F400A3" w:rsidRPr="00A77C57" w:rsidRDefault="00F400A3" w:rsidP="005D08D4">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49ECCB01" w14:textId="77777777" w:rsidR="00F400A3" w:rsidRPr="00A77C57" w:rsidRDefault="00F400A3" w:rsidP="005D08D4">
            <w:pPr>
              <w:rPr>
                <w:lang w:val="uk-UA"/>
              </w:rPr>
            </w:pPr>
          </w:p>
        </w:tc>
        <w:tc>
          <w:tcPr>
            <w:tcW w:w="2127" w:type="dxa"/>
            <w:tcBorders>
              <w:top w:val="single" w:sz="5" w:space="0" w:color="000000"/>
              <w:left w:val="single" w:sz="5" w:space="0" w:color="000000"/>
              <w:bottom w:val="single" w:sz="5" w:space="0" w:color="000000"/>
              <w:right w:val="single" w:sz="5" w:space="0" w:color="000000"/>
            </w:tcBorders>
          </w:tcPr>
          <w:p w14:paraId="1C34C9C5" w14:textId="77777777" w:rsidR="00F400A3" w:rsidRPr="00A77C57" w:rsidRDefault="00F400A3" w:rsidP="005D08D4">
            <w:pPr>
              <w:rPr>
                <w:lang w:val="uk-UA"/>
              </w:rPr>
            </w:pPr>
          </w:p>
        </w:tc>
      </w:tr>
      <w:tr w:rsidR="00F400A3" w:rsidRPr="00A77C57" w14:paraId="36E726D4" w14:textId="77777777" w:rsidTr="005D08D4">
        <w:trPr>
          <w:trHeight w:hRule="exact" w:val="346"/>
        </w:trPr>
        <w:tc>
          <w:tcPr>
            <w:tcW w:w="528" w:type="dxa"/>
            <w:tcBorders>
              <w:top w:val="single" w:sz="5" w:space="0" w:color="000000"/>
              <w:left w:val="single" w:sz="5" w:space="0" w:color="000000"/>
              <w:bottom w:val="single" w:sz="5" w:space="0" w:color="000000"/>
              <w:right w:val="single" w:sz="5" w:space="0" w:color="000000"/>
            </w:tcBorders>
          </w:tcPr>
          <w:p w14:paraId="54FC6349" w14:textId="77777777" w:rsidR="00F400A3" w:rsidRPr="00A77C57" w:rsidRDefault="00F400A3" w:rsidP="005D08D4">
            <w:pPr>
              <w:pStyle w:val="TableParagraph"/>
              <w:spacing w:line="248" w:lineRule="exact"/>
              <w:ind w:left="118"/>
              <w:rPr>
                <w:rFonts w:ascii="Times New Roman" w:eastAsia="Times New Roman" w:hAnsi="Times New Roman" w:cs="Times New Roman"/>
                <w:lang w:val="uk-UA"/>
              </w:rPr>
            </w:pPr>
            <w:r w:rsidRPr="00A77C57">
              <w:rPr>
                <w:rFonts w:ascii="Times New Roman"/>
                <w:lang w:val="uk-UA"/>
              </w:rPr>
              <w:t>2.</w:t>
            </w:r>
          </w:p>
        </w:tc>
        <w:tc>
          <w:tcPr>
            <w:tcW w:w="2166" w:type="dxa"/>
            <w:tcBorders>
              <w:top w:val="single" w:sz="5" w:space="0" w:color="000000"/>
              <w:left w:val="single" w:sz="5" w:space="0" w:color="000000"/>
              <w:bottom w:val="single" w:sz="5" w:space="0" w:color="000000"/>
              <w:right w:val="single" w:sz="5" w:space="0" w:color="000000"/>
            </w:tcBorders>
          </w:tcPr>
          <w:p w14:paraId="7179C434" w14:textId="77777777" w:rsidR="00F400A3" w:rsidRPr="00A77C57" w:rsidRDefault="00F400A3" w:rsidP="005D08D4">
            <w:pPr>
              <w:rPr>
                <w:lang w:val="uk-UA"/>
              </w:rPr>
            </w:pPr>
          </w:p>
        </w:tc>
        <w:tc>
          <w:tcPr>
            <w:tcW w:w="4110" w:type="dxa"/>
            <w:tcBorders>
              <w:top w:val="single" w:sz="5" w:space="0" w:color="000000"/>
              <w:left w:val="single" w:sz="5" w:space="0" w:color="000000"/>
              <w:bottom w:val="single" w:sz="5" w:space="0" w:color="000000"/>
              <w:right w:val="single" w:sz="5" w:space="0" w:color="000000"/>
            </w:tcBorders>
          </w:tcPr>
          <w:p w14:paraId="6768F32D" w14:textId="77777777" w:rsidR="00F400A3" w:rsidRPr="00A77C57" w:rsidRDefault="00F400A3" w:rsidP="005D08D4">
            <w:pPr>
              <w:rPr>
                <w:lang w:val="uk-UA"/>
              </w:rPr>
            </w:pPr>
          </w:p>
        </w:tc>
        <w:tc>
          <w:tcPr>
            <w:tcW w:w="1984" w:type="dxa"/>
            <w:tcBorders>
              <w:top w:val="single" w:sz="5" w:space="0" w:color="000000"/>
              <w:left w:val="single" w:sz="5" w:space="0" w:color="000000"/>
              <w:bottom w:val="single" w:sz="5" w:space="0" w:color="000000"/>
              <w:right w:val="single" w:sz="5" w:space="0" w:color="000000"/>
            </w:tcBorders>
          </w:tcPr>
          <w:p w14:paraId="404601F4" w14:textId="77777777" w:rsidR="00F400A3" w:rsidRPr="00A77C57" w:rsidRDefault="00F400A3" w:rsidP="005D08D4">
            <w:pPr>
              <w:rPr>
                <w:lang w:val="uk-UA"/>
              </w:rPr>
            </w:pPr>
          </w:p>
        </w:tc>
        <w:tc>
          <w:tcPr>
            <w:tcW w:w="2127" w:type="dxa"/>
            <w:tcBorders>
              <w:top w:val="single" w:sz="5" w:space="0" w:color="000000"/>
              <w:left w:val="single" w:sz="5" w:space="0" w:color="000000"/>
              <w:bottom w:val="single" w:sz="5" w:space="0" w:color="000000"/>
              <w:right w:val="single" w:sz="5" w:space="0" w:color="000000"/>
            </w:tcBorders>
          </w:tcPr>
          <w:p w14:paraId="58C5CA1A" w14:textId="77777777" w:rsidR="00F400A3" w:rsidRPr="00A77C57" w:rsidRDefault="00F400A3" w:rsidP="005D08D4">
            <w:pPr>
              <w:rPr>
                <w:lang w:val="uk-UA"/>
              </w:rPr>
            </w:pPr>
          </w:p>
        </w:tc>
      </w:tr>
    </w:tbl>
    <w:p w14:paraId="5CC9759F" w14:textId="77777777" w:rsidR="00F400A3" w:rsidRDefault="00F400A3" w:rsidP="00F400A3">
      <w:pPr>
        <w:tabs>
          <w:tab w:val="left" w:pos="0"/>
        </w:tabs>
        <w:spacing w:before="74" w:line="274" w:lineRule="exact"/>
        <w:ind w:right="85"/>
        <w:jc w:val="both"/>
        <w:rPr>
          <w:rFonts w:ascii="Times New Roman" w:hAnsi="Times New Roman" w:cs="Times New Roman"/>
          <w:bCs/>
          <w:spacing w:val="-1"/>
          <w:sz w:val="20"/>
          <w:szCs w:val="20"/>
          <w:lang w:val="uk-UA"/>
        </w:rPr>
      </w:pPr>
      <w:r w:rsidRPr="00084AA3">
        <w:rPr>
          <w:rFonts w:ascii="Times New Roman" w:hAnsi="Times New Roman"/>
          <w:sz w:val="20"/>
          <w:szCs w:val="20"/>
          <w:lang w:val="uk-UA"/>
        </w:rPr>
        <w:t>*</w:t>
      </w:r>
      <w:r w:rsidRPr="00084AA3">
        <w:rPr>
          <w:rFonts w:ascii="Times New Roman" w:hAnsi="Times New Roman"/>
          <w:spacing w:val="-2"/>
          <w:sz w:val="20"/>
          <w:szCs w:val="20"/>
          <w:lang w:val="uk-UA"/>
        </w:rPr>
        <w:t xml:space="preserve"> </w:t>
      </w:r>
      <w:r w:rsidRPr="009A0E7E">
        <w:rPr>
          <w:rFonts w:ascii="Times New Roman" w:hAnsi="Times New Roman"/>
          <w:spacing w:val="-2"/>
          <w:sz w:val="20"/>
          <w:szCs w:val="20"/>
          <w:lang w:val="uk-UA"/>
        </w:rPr>
        <w:t>заповнюється</w:t>
      </w:r>
      <w:r w:rsidRPr="009A0E7E">
        <w:rPr>
          <w:rFonts w:ascii="Times New Roman" w:hAnsi="Times New Roman"/>
          <w:spacing w:val="-3"/>
          <w:sz w:val="20"/>
          <w:szCs w:val="20"/>
          <w:lang w:val="uk-UA"/>
        </w:rPr>
        <w:t xml:space="preserve"> </w:t>
      </w:r>
      <w:r w:rsidRPr="009A0E7E">
        <w:rPr>
          <w:rFonts w:ascii="Times New Roman" w:hAnsi="Times New Roman"/>
          <w:sz w:val="20"/>
          <w:szCs w:val="20"/>
          <w:lang w:val="uk-UA"/>
        </w:rPr>
        <w:t>в</w:t>
      </w:r>
      <w:r w:rsidRPr="009A0E7E">
        <w:rPr>
          <w:rFonts w:ascii="Times New Roman" w:hAnsi="Times New Roman"/>
          <w:spacing w:val="-2"/>
          <w:sz w:val="20"/>
          <w:szCs w:val="20"/>
          <w:lang w:val="uk-UA"/>
        </w:rPr>
        <w:t xml:space="preserve"> разі,</w:t>
      </w:r>
      <w:r w:rsidRPr="009A0E7E">
        <w:rPr>
          <w:rFonts w:ascii="Times New Roman" w:hAnsi="Times New Roman"/>
          <w:spacing w:val="5"/>
          <w:sz w:val="20"/>
          <w:szCs w:val="20"/>
          <w:lang w:val="uk-UA"/>
        </w:rPr>
        <w:t xml:space="preserve"> </w:t>
      </w:r>
      <w:r w:rsidRPr="009A0E7E">
        <w:rPr>
          <w:rFonts w:ascii="Times New Roman" w:hAnsi="Times New Roman"/>
          <w:spacing w:val="-2"/>
          <w:sz w:val="20"/>
          <w:szCs w:val="20"/>
          <w:lang w:val="uk-UA"/>
        </w:rPr>
        <w:t>якщо</w:t>
      </w:r>
      <w:r w:rsidRPr="009A0E7E">
        <w:rPr>
          <w:rFonts w:ascii="Times New Roman" w:hAnsi="Times New Roman"/>
          <w:spacing w:val="-7"/>
          <w:sz w:val="20"/>
          <w:szCs w:val="20"/>
          <w:lang w:val="uk-UA"/>
        </w:rPr>
        <w:t xml:space="preserve"> </w:t>
      </w:r>
      <w:r w:rsidRPr="009A0E7E">
        <w:rPr>
          <w:rFonts w:ascii="Times New Roman" w:hAnsi="Times New Roman"/>
          <w:spacing w:val="-3"/>
          <w:sz w:val="20"/>
          <w:szCs w:val="20"/>
          <w:lang w:val="uk-UA"/>
        </w:rPr>
        <w:t>особи</w:t>
      </w:r>
      <w:r w:rsidRPr="009A0E7E">
        <w:rPr>
          <w:rFonts w:ascii="Times New Roman" w:hAnsi="Times New Roman"/>
          <w:spacing w:val="-4"/>
          <w:sz w:val="20"/>
          <w:szCs w:val="20"/>
          <w:lang w:val="uk-UA"/>
        </w:rPr>
        <w:t xml:space="preserve"> </w:t>
      </w:r>
      <w:r w:rsidRPr="009A0E7E">
        <w:rPr>
          <w:rFonts w:ascii="Times New Roman" w:hAnsi="Times New Roman"/>
          <w:spacing w:val="-2"/>
          <w:sz w:val="20"/>
          <w:szCs w:val="20"/>
          <w:lang w:val="uk-UA"/>
        </w:rPr>
        <w:t>володіють</w:t>
      </w:r>
      <w:r w:rsidRPr="009A0E7E">
        <w:rPr>
          <w:rFonts w:ascii="Times New Roman" w:hAnsi="Times New Roman"/>
          <w:spacing w:val="1"/>
          <w:sz w:val="20"/>
          <w:szCs w:val="20"/>
          <w:lang w:val="uk-UA"/>
        </w:rPr>
        <w:t xml:space="preserve"> </w:t>
      </w:r>
      <w:r w:rsidRPr="009A0E7E">
        <w:rPr>
          <w:rFonts w:ascii="Times New Roman" w:hAnsi="Times New Roman"/>
          <w:spacing w:val="-2"/>
          <w:sz w:val="20"/>
          <w:szCs w:val="20"/>
          <w:lang w:val="uk-UA"/>
        </w:rPr>
        <w:t>часткою</w:t>
      </w:r>
      <w:r w:rsidRPr="009A0E7E">
        <w:rPr>
          <w:rFonts w:ascii="Times New Roman" w:hAnsi="Times New Roman"/>
          <w:spacing w:val="2"/>
          <w:sz w:val="20"/>
          <w:szCs w:val="20"/>
          <w:lang w:val="uk-UA"/>
        </w:rPr>
        <w:t xml:space="preserve"> </w:t>
      </w:r>
      <w:r w:rsidRPr="009A0E7E">
        <w:rPr>
          <w:rFonts w:ascii="Times New Roman" w:hAnsi="Times New Roman"/>
          <w:sz w:val="20"/>
          <w:szCs w:val="20"/>
          <w:lang w:val="uk-UA"/>
        </w:rPr>
        <w:t>в</w:t>
      </w:r>
      <w:r w:rsidRPr="009A0E7E">
        <w:rPr>
          <w:rFonts w:ascii="Times New Roman" w:hAnsi="Times New Roman"/>
          <w:spacing w:val="-6"/>
          <w:sz w:val="20"/>
          <w:szCs w:val="20"/>
          <w:lang w:val="uk-UA"/>
        </w:rPr>
        <w:t xml:space="preserve"> </w:t>
      </w:r>
      <w:r w:rsidRPr="009A0E7E">
        <w:rPr>
          <w:rFonts w:ascii="Times New Roman" w:hAnsi="Times New Roman"/>
          <w:spacing w:val="-2"/>
          <w:sz w:val="20"/>
          <w:szCs w:val="20"/>
          <w:lang w:val="uk-UA"/>
        </w:rPr>
        <w:t>статутному</w:t>
      </w:r>
      <w:r w:rsidRPr="009A0E7E">
        <w:rPr>
          <w:rFonts w:ascii="Times New Roman" w:hAnsi="Times New Roman" w:cs="Times New Roman"/>
          <w:b/>
          <w:spacing w:val="-1"/>
          <w:sz w:val="20"/>
          <w:szCs w:val="20"/>
          <w:lang w:val="uk-UA"/>
        </w:rPr>
        <w:t xml:space="preserve"> </w:t>
      </w:r>
      <w:r w:rsidRPr="009A0E7E">
        <w:rPr>
          <w:rFonts w:ascii="Times New Roman" w:hAnsi="Times New Roman" w:cs="Times New Roman"/>
          <w:bCs/>
          <w:spacing w:val="-1"/>
          <w:sz w:val="20"/>
          <w:szCs w:val="20"/>
          <w:lang w:val="uk-UA"/>
        </w:rPr>
        <w:t>юридичної особи, структурним підрозділом якої є філія/представництво клієнта.</w:t>
      </w:r>
    </w:p>
    <w:p w14:paraId="37B2301A" w14:textId="77777777" w:rsidR="00F400A3" w:rsidRPr="009A0E7E" w:rsidRDefault="00F400A3" w:rsidP="00F400A3">
      <w:pPr>
        <w:tabs>
          <w:tab w:val="left" w:pos="0"/>
        </w:tabs>
        <w:spacing w:before="74" w:line="274" w:lineRule="exact"/>
        <w:ind w:right="85"/>
        <w:jc w:val="both"/>
        <w:rPr>
          <w:rFonts w:ascii="Times New Roman" w:hAnsi="Times New Roman" w:cs="Times New Roman"/>
          <w:bCs/>
          <w:spacing w:val="-1"/>
          <w:lang w:val="uk-UA"/>
        </w:rPr>
      </w:pPr>
      <w:r>
        <w:rPr>
          <w:rFonts w:ascii="Times New Roman" w:hAnsi="Times New Roman" w:cs="Times New Roman"/>
          <w:bCs/>
          <w:spacing w:val="-1"/>
          <w:sz w:val="20"/>
          <w:szCs w:val="20"/>
          <w:lang w:val="uk-UA"/>
        </w:rPr>
        <w:t>**</w:t>
      </w:r>
      <w:r w:rsidRPr="00084AA3">
        <w:rPr>
          <w:rFonts w:ascii="Times New Roman" w:eastAsia="Times New Roman" w:hAnsi="Times New Roman" w:cs="Times New Roman"/>
          <w:sz w:val="20"/>
          <w:szCs w:val="20"/>
          <w:lang w:val="uk-UA"/>
        </w:rPr>
        <w:t xml:space="preserve"> на підставі довіреності</w:t>
      </w:r>
      <w:r>
        <w:rPr>
          <w:rFonts w:ascii="Times New Roman" w:eastAsia="Times New Roman" w:hAnsi="Times New Roman" w:cs="Times New Roman"/>
          <w:sz w:val="20"/>
          <w:szCs w:val="20"/>
          <w:lang w:val="uk-UA"/>
        </w:rPr>
        <w:t xml:space="preserve"> (сказати номер, коли і ким завірена)</w:t>
      </w:r>
      <w:r w:rsidRPr="00084AA3">
        <w:rPr>
          <w:rFonts w:ascii="Times New Roman" w:eastAsia="Times New Roman" w:hAnsi="Times New Roman" w:cs="Times New Roman"/>
          <w:sz w:val="20"/>
          <w:szCs w:val="20"/>
          <w:lang w:val="uk-UA"/>
        </w:rPr>
        <w:t>, догов</w:t>
      </w:r>
      <w:r>
        <w:rPr>
          <w:rFonts w:ascii="Times New Roman" w:eastAsia="Times New Roman" w:hAnsi="Times New Roman" w:cs="Times New Roman"/>
          <w:sz w:val="20"/>
          <w:szCs w:val="20"/>
          <w:lang w:val="uk-UA"/>
        </w:rPr>
        <w:t>о</w:t>
      </w:r>
      <w:r w:rsidRPr="00084AA3">
        <w:rPr>
          <w:rFonts w:ascii="Times New Roman" w:eastAsia="Times New Roman" w:hAnsi="Times New Roman" w:cs="Times New Roman"/>
          <w:sz w:val="20"/>
          <w:szCs w:val="20"/>
          <w:lang w:val="uk-UA"/>
        </w:rPr>
        <w:t>р</w:t>
      </w:r>
      <w:r>
        <w:rPr>
          <w:rFonts w:ascii="Times New Roman" w:eastAsia="Times New Roman" w:hAnsi="Times New Roman" w:cs="Times New Roman"/>
          <w:sz w:val="20"/>
          <w:szCs w:val="20"/>
          <w:lang w:val="uk-UA"/>
        </w:rPr>
        <w:t>у</w:t>
      </w:r>
      <w:r w:rsidRPr="00084AA3">
        <w:rPr>
          <w:rFonts w:ascii="Times New Roman" w:eastAsia="Times New Roman" w:hAnsi="Times New Roman" w:cs="Times New Roman"/>
          <w:sz w:val="20"/>
          <w:szCs w:val="20"/>
          <w:lang w:val="uk-UA"/>
        </w:rPr>
        <w:t xml:space="preserve"> доручення</w:t>
      </w:r>
      <w:r>
        <w:rPr>
          <w:rFonts w:ascii="Times New Roman" w:eastAsia="Times New Roman" w:hAnsi="Times New Roman" w:cs="Times New Roman"/>
          <w:sz w:val="20"/>
          <w:szCs w:val="20"/>
          <w:lang w:val="uk-UA"/>
        </w:rPr>
        <w:t xml:space="preserve"> та ін.</w:t>
      </w:r>
    </w:p>
    <w:p w14:paraId="49EC1908" w14:textId="77777777" w:rsidR="00F400A3" w:rsidRPr="009A0E7E" w:rsidRDefault="00F400A3" w:rsidP="00F400A3">
      <w:pPr>
        <w:tabs>
          <w:tab w:val="left" w:pos="426"/>
        </w:tabs>
        <w:spacing w:before="201" w:line="267" w:lineRule="auto"/>
        <w:ind w:left="284" w:right="191"/>
        <w:jc w:val="both"/>
        <w:rPr>
          <w:rFonts w:ascii="Times New Roman" w:hAnsi="Times New Roman"/>
          <w:b/>
          <w:spacing w:val="-1"/>
          <w:lang w:val="uk-UA"/>
        </w:rPr>
      </w:pPr>
      <w:r w:rsidRPr="009A0E7E">
        <w:rPr>
          <w:rFonts w:ascii="Times New Roman" w:hAnsi="Times New Roman"/>
          <w:b/>
          <w:spacing w:val="-1"/>
          <w:lang w:val="uk-UA"/>
        </w:rPr>
        <w:t xml:space="preserve">26. Чи існують треті особи, що є </w:t>
      </w:r>
      <w:proofErr w:type="spellStart"/>
      <w:r w:rsidRPr="009A0E7E">
        <w:rPr>
          <w:rFonts w:ascii="Times New Roman" w:hAnsi="Times New Roman"/>
          <w:b/>
          <w:spacing w:val="-1"/>
          <w:lang w:val="uk-UA"/>
        </w:rPr>
        <w:t>вигодонабувачами</w:t>
      </w:r>
      <w:proofErr w:type="spellEnd"/>
      <w:r w:rsidRPr="009A0E7E">
        <w:rPr>
          <w:rFonts w:ascii="Times New Roman" w:hAnsi="Times New Roman"/>
          <w:b/>
          <w:spacing w:val="-1"/>
          <w:lang w:val="uk-UA"/>
        </w:rPr>
        <w:t xml:space="preserve"> (</w:t>
      </w:r>
      <w:proofErr w:type="spellStart"/>
      <w:r w:rsidRPr="009A0E7E">
        <w:rPr>
          <w:rFonts w:ascii="Times New Roman" w:hAnsi="Times New Roman"/>
          <w:b/>
          <w:spacing w:val="-1"/>
          <w:lang w:val="uk-UA"/>
        </w:rPr>
        <w:t>вигодоодержувачами</w:t>
      </w:r>
      <w:proofErr w:type="spellEnd"/>
      <w:r w:rsidRPr="009A0E7E">
        <w:rPr>
          <w:rFonts w:ascii="Times New Roman" w:hAnsi="Times New Roman"/>
          <w:b/>
          <w:spacing w:val="-1"/>
          <w:lang w:val="uk-UA"/>
        </w:rPr>
        <w:t xml:space="preserve">) за фінансовими операціями, що будуть проводитися </w:t>
      </w:r>
      <w:r w:rsidRPr="0007408A">
        <w:rPr>
          <w:rFonts w:ascii="Times New Roman" w:hAnsi="Times New Roman"/>
          <w:b/>
          <w:spacing w:val="-1"/>
          <w:lang w:val="uk-UA"/>
        </w:rPr>
        <w:t>філі</w:t>
      </w:r>
      <w:r w:rsidRPr="009A0E7E">
        <w:rPr>
          <w:rFonts w:ascii="Times New Roman" w:hAnsi="Times New Roman"/>
          <w:b/>
          <w:spacing w:val="-1"/>
          <w:lang w:val="uk-UA"/>
        </w:rPr>
        <w:t>єю</w:t>
      </w:r>
      <w:r w:rsidRPr="0007408A">
        <w:rPr>
          <w:rFonts w:ascii="Times New Roman" w:hAnsi="Times New Roman"/>
          <w:b/>
          <w:spacing w:val="-1"/>
          <w:lang w:val="uk-UA"/>
        </w:rPr>
        <w:t>/представництв</w:t>
      </w:r>
      <w:r w:rsidRPr="009A0E7E">
        <w:rPr>
          <w:rFonts w:ascii="Times New Roman" w:hAnsi="Times New Roman"/>
          <w:b/>
          <w:spacing w:val="-1"/>
          <w:lang w:val="uk-UA"/>
        </w:rPr>
        <w:t>ом</w:t>
      </w:r>
      <w:r w:rsidRPr="0007408A">
        <w:rPr>
          <w:rFonts w:ascii="Times New Roman" w:hAnsi="Times New Roman"/>
          <w:b/>
          <w:spacing w:val="-1"/>
          <w:lang w:val="uk-UA"/>
        </w:rPr>
        <w:t xml:space="preserve"> клієнта</w:t>
      </w:r>
      <w:r w:rsidRPr="009A0E7E">
        <w:rPr>
          <w:rFonts w:ascii="Times New Roman" w:hAnsi="Times New Roman"/>
          <w:b/>
          <w:spacing w:val="-1"/>
          <w:lang w:val="uk-UA"/>
        </w:rPr>
        <w:t xml:space="preserve">? Чи  існують особи,  уповноважені   представляти  інтереси  кінцевих  </w:t>
      </w:r>
      <w:proofErr w:type="spellStart"/>
      <w:r w:rsidRPr="009A0E7E">
        <w:rPr>
          <w:rFonts w:ascii="Times New Roman" w:hAnsi="Times New Roman"/>
          <w:b/>
          <w:spacing w:val="-1"/>
          <w:lang w:val="uk-UA"/>
        </w:rPr>
        <w:t>бенефіціарних</w:t>
      </w:r>
      <w:proofErr w:type="spellEnd"/>
      <w:r w:rsidRPr="009A0E7E">
        <w:rPr>
          <w:rFonts w:ascii="Times New Roman" w:hAnsi="Times New Roman"/>
          <w:b/>
          <w:spacing w:val="-1"/>
          <w:lang w:val="uk-UA"/>
        </w:rPr>
        <w:t xml:space="preserve"> власників (контролерів) </w:t>
      </w:r>
      <w:bookmarkStart w:id="150" w:name="_Hlk147841358"/>
      <w:r w:rsidRPr="009A0E7E">
        <w:rPr>
          <w:rFonts w:ascii="Times New Roman" w:hAnsi="Times New Roman"/>
          <w:b/>
          <w:spacing w:val="-1"/>
          <w:lang w:val="uk-UA"/>
        </w:rPr>
        <w:t xml:space="preserve">юридичної особи, структурним підрозділом якої є </w:t>
      </w:r>
      <w:bookmarkStart w:id="151" w:name="_Hlk147840605"/>
      <w:r w:rsidRPr="009A0E7E">
        <w:rPr>
          <w:rFonts w:ascii="Times New Roman" w:hAnsi="Times New Roman"/>
          <w:b/>
          <w:spacing w:val="-1"/>
          <w:lang w:val="uk-UA"/>
        </w:rPr>
        <w:t>філія/представництво клієнта</w:t>
      </w:r>
      <w:bookmarkEnd w:id="150"/>
      <w:bookmarkEnd w:id="151"/>
      <w:r w:rsidRPr="009A0E7E">
        <w:rPr>
          <w:rFonts w:ascii="Times New Roman" w:hAnsi="Times New Roman"/>
          <w:b/>
          <w:spacing w:val="-1"/>
          <w:lang w:val="uk-UA"/>
        </w:rPr>
        <w:t>? Потрібне підкреслити.</w:t>
      </w:r>
    </w:p>
    <w:p w14:paraId="01891B9B" w14:textId="1F1BA97F" w:rsidR="00F400A3" w:rsidRPr="00A77C57" w:rsidRDefault="00F400A3" w:rsidP="00F400A3">
      <w:pPr>
        <w:tabs>
          <w:tab w:val="left" w:pos="1276"/>
        </w:tabs>
        <w:spacing w:before="5"/>
        <w:ind w:left="142"/>
        <w:rPr>
          <w:rFonts w:ascii="Times New Roman" w:eastAsia="Times New Roman" w:hAnsi="Times New Roman" w:cs="Times New Roman"/>
          <w:lang w:val="uk-UA"/>
        </w:rPr>
      </w:pPr>
      <w:r w:rsidRPr="00A77C57">
        <w:rPr>
          <w:noProof/>
        </w:rPr>
        <mc:AlternateContent>
          <mc:Choice Requires="wpg">
            <w:drawing>
              <wp:anchor distT="0" distB="0" distL="114300" distR="114300" simplePos="0" relativeHeight="251666432" behindDoc="1" locked="0" layoutInCell="1" allowOverlap="1" wp14:anchorId="02B6E5FC" wp14:editId="3DA1A2C7">
                <wp:simplePos x="0" y="0"/>
                <wp:positionH relativeFrom="page">
                  <wp:posOffset>1443355</wp:posOffset>
                </wp:positionH>
                <wp:positionV relativeFrom="paragraph">
                  <wp:posOffset>14605</wp:posOffset>
                </wp:positionV>
                <wp:extent cx="156845" cy="156845"/>
                <wp:effectExtent l="5080" t="12700" r="9525" b="1143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3"/>
                          <a:chExt cx="247" cy="247"/>
                        </a:xfrm>
                      </wpg:grpSpPr>
                      <wps:wsp>
                        <wps:cNvPr id="25" name="Freeform 99"/>
                        <wps:cNvSpPr>
                          <a:spLocks/>
                        </wps:cNvSpPr>
                        <wps:spPr bwMode="auto">
                          <a:xfrm>
                            <a:off x="2273" y="23"/>
                            <a:ext cx="247" cy="247"/>
                          </a:xfrm>
                          <a:custGeom>
                            <a:avLst/>
                            <a:gdLst>
                              <a:gd name="T0" fmla="+- 0 2273 2273"/>
                              <a:gd name="T1" fmla="*/ T0 w 247"/>
                              <a:gd name="T2" fmla="+- 0 270 23"/>
                              <a:gd name="T3" fmla="*/ 270 h 247"/>
                              <a:gd name="T4" fmla="+- 0 2520 2273"/>
                              <a:gd name="T5" fmla="*/ T4 w 247"/>
                              <a:gd name="T6" fmla="+- 0 270 23"/>
                              <a:gd name="T7" fmla="*/ 270 h 247"/>
                              <a:gd name="T8" fmla="+- 0 2520 2273"/>
                              <a:gd name="T9" fmla="*/ T8 w 247"/>
                              <a:gd name="T10" fmla="+- 0 23 23"/>
                              <a:gd name="T11" fmla="*/ 23 h 247"/>
                              <a:gd name="T12" fmla="+- 0 2273 2273"/>
                              <a:gd name="T13" fmla="*/ T12 w 247"/>
                              <a:gd name="T14" fmla="+- 0 23 23"/>
                              <a:gd name="T15" fmla="*/ 23 h 247"/>
                              <a:gd name="T16" fmla="+- 0 2273 2273"/>
                              <a:gd name="T17" fmla="*/ T16 w 247"/>
                              <a:gd name="T18" fmla="+- 0 270 23"/>
                              <a:gd name="T19" fmla="*/ 27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2F88C95" id="Группа 24" o:spid="_x0000_s1026" style="position:absolute;margin-left:113.65pt;margin-top:1.15pt;width:12.35pt;height:12.35pt;z-index:-251650048;mso-position-horizontal-relative:page" coordorigin="2273,2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">
                <v:shape id="Freeform 99" o:spid="_x0000_s1027" style="position:absolute;left:2273;top:2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" path="m,247r247,l247,,,,,247xe" filled="f" strokeweight=".72pt">
                  <v:path arrowok="t" o:connecttype="custom" o:connectlocs="0,270;247,270;247,23;0,23;0,270" o:connectangles="0,0,0,0,0"/>
                </v:shape>
                <w10:wrap anchorx="page"/>
              </v:group>
            </w:pict>
          </mc:Fallback>
        </mc:AlternateContent>
      </w:r>
      <w:r w:rsidRPr="00A77C57">
        <w:rPr>
          <w:noProof/>
        </w:rPr>
        <mc:AlternateContent>
          <mc:Choice Requires="wpg">
            <w:drawing>
              <wp:anchor distT="0" distB="0" distL="114300" distR="114300" simplePos="0" relativeHeight="251665408" behindDoc="0" locked="0" layoutInCell="1" allowOverlap="1" wp14:anchorId="7CEE88E7" wp14:editId="66070A3D">
                <wp:simplePos x="0" y="0"/>
                <wp:positionH relativeFrom="page">
                  <wp:posOffset>720725</wp:posOffset>
                </wp:positionH>
                <wp:positionV relativeFrom="paragraph">
                  <wp:posOffset>14605</wp:posOffset>
                </wp:positionV>
                <wp:extent cx="157480" cy="156845"/>
                <wp:effectExtent l="0" t="0" r="13970" b="1460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3"/>
                          <a:chExt cx="248" cy="247"/>
                        </a:xfrm>
                      </wpg:grpSpPr>
                      <wps:wsp>
                        <wps:cNvPr id="23" name="Freeform 12"/>
                        <wps:cNvSpPr>
                          <a:spLocks/>
                        </wps:cNvSpPr>
                        <wps:spPr bwMode="auto">
                          <a:xfrm>
                            <a:off x="1135" y="23"/>
                            <a:ext cx="248" cy="247"/>
                          </a:xfrm>
                          <a:custGeom>
                            <a:avLst/>
                            <a:gdLst>
                              <a:gd name="T0" fmla="+- 0 1135 1135"/>
                              <a:gd name="T1" fmla="*/ T0 w 248"/>
                              <a:gd name="T2" fmla="+- 0 270 23"/>
                              <a:gd name="T3" fmla="*/ 270 h 247"/>
                              <a:gd name="T4" fmla="+- 0 1383 1135"/>
                              <a:gd name="T5" fmla="*/ T4 w 248"/>
                              <a:gd name="T6" fmla="+- 0 270 23"/>
                              <a:gd name="T7" fmla="*/ 270 h 247"/>
                              <a:gd name="T8" fmla="+- 0 1383 1135"/>
                              <a:gd name="T9" fmla="*/ T8 w 248"/>
                              <a:gd name="T10" fmla="+- 0 23 23"/>
                              <a:gd name="T11" fmla="*/ 23 h 247"/>
                              <a:gd name="T12" fmla="+- 0 1135 1135"/>
                              <a:gd name="T13" fmla="*/ T12 w 248"/>
                              <a:gd name="T14" fmla="+- 0 23 23"/>
                              <a:gd name="T15" fmla="*/ 23 h 247"/>
                              <a:gd name="T16" fmla="+- 0 1135 1135"/>
                              <a:gd name="T17" fmla="*/ T16 w 248"/>
                              <a:gd name="T18" fmla="+- 0 270 23"/>
                              <a:gd name="T19" fmla="*/ 27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682B9EE" w14:textId="77777777" w:rsidR="00F400A3" w:rsidRPr="00D84866" w:rsidRDefault="00F400A3" w:rsidP="00F400A3">
                              <w:pPr>
                                <w:jc w:val="center"/>
                                <w:rPr>
                                  <w:lang w:val="uk-UA"/>
                                </w:rPr>
                              </w:pPr>
                              <w:r>
                                <w:rPr>
                                  <w:lang w:val="uk-UA"/>
                                </w:rPr>
                                <w:t>аааас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E88E7" id="Группа 22" o:spid="_x0000_s1026" style="position:absolute;left:0;text-align:left;margin-left:56.75pt;margin-top:1.15pt;width:12.4pt;height:12.35pt;z-index:251665408;mso-position-horizontal-relative:page" coordorigin="1135,2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">
                <v:shape id="Freeform 12" o:spid="_x0000_s1027" style="position:absolute;left:1135;top:23;width:248;height:247;visibility:visible;mso-wrap-style:square;v-text-anchor:top" coordsize="248,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" adj="-11796480,,5400" path="m,247r248,l248,,,,,247xe" filled="f" strokeweight=".72pt">
                  <v:stroke joinstyle="round"/>
                  <v:formulas/>
                  <v:path arrowok="t" o:connecttype="custom" o:connectlocs="0,270;248,270;248,23;0,23;0,270" o:connectangles="0,0,0,0,0" textboxrect="0,0,248,247"/>
                  <v:textbox>
                    <w:txbxContent>
                      <w:p w14:paraId="1682B9EE" w14:textId="77777777" w:rsidR="00F400A3" w:rsidRPr="00D84866" w:rsidRDefault="00F400A3" w:rsidP="00F400A3">
                        <w:pPr>
                          <w:jc w:val="center"/>
                          <w:rPr>
                            <w:lang w:val="uk-UA"/>
                          </w:rPr>
                        </w:pPr>
                        <w:r>
                          <w:rPr>
                            <w:lang w:val="uk-UA"/>
                          </w:rPr>
                          <w:t>аааас</w:t>
                        </w:r>
                      </w:p>
                    </w:txbxContent>
                  </v:textbox>
                </v:shape>
                <w10:wrap anchorx="page"/>
              </v:group>
            </w:pict>
          </mc:Fallback>
        </mc:AlternateContent>
      </w:r>
      <w:r w:rsidR="00855EE7">
        <w:rPr>
          <w:rFonts w:ascii="Times New Roman" w:hAnsi="Times New Roman"/>
          <w:b/>
          <w:spacing w:val="-1"/>
          <w:lang w:val="uk-UA"/>
        </w:rPr>
        <w:t xml:space="preserve">          </w:t>
      </w:r>
      <w:r w:rsidRPr="00A77C57">
        <w:rPr>
          <w:rFonts w:ascii="Times New Roman" w:hAnsi="Times New Roman"/>
          <w:b/>
          <w:spacing w:val="-1"/>
          <w:lang w:val="uk-UA"/>
        </w:rPr>
        <w:t>Так</w:t>
      </w:r>
      <w:r w:rsidRPr="00A77C57">
        <w:rPr>
          <w:rFonts w:ascii="Times New Roman" w:hAnsi="Times New Roman"/>
          <w:b/>
          <w:spacing w:val="-1"/>
          <w:lang w:val="uk-UA"/>
        </w:rPr>
        <w:tab/>
      </w:r>
      <w:r w:rsidR="00855EE7">
        <w:rPr>
          <w:rFonts w:ascii="Times New Roman" w:hAnsi="Times New Roman"/>
          <w:b/>
          <w:spacing w:val="-1"/>
          <w:lang w:val="uk-UA"/>
        </w:rPr>
        <w:t xml:space="preserve">         </w:t>
      </w:r>
      <w:r w:rsidRPr="00A77C57">
        <w:rPr>
          <w:rFonts w:ascii="Times New Roman" w:hAnsi="Times New Roman"/>
          <w:b/>
          <w:lang w:val="uk-UA"/>
        </w:rPr>
        <w:t>Ні</w:t>
      </w:r>
    </w:p>
    <w:p w14:paraId="03F4B8AB" w14:textId="77777777" w:rsidR="00F400A3" w:rsidRPr="00A77C57" w:rsidRDefault="00F400A3" w:rsidP="00F400A3">
      <w:pPr>
        <w:pStyle w:val="a6"/>
        <w:spacing w:before="36"/>
        <w:ind w:left="0"/>
        <w:rPr>
          <w:sz w:val="22"/>
          <w:szCs w:val="22"/>
          <w:lang w:val="uk-UA"/>
        </w:rPr>
      </w:pPr>
      <w:r w:rsidRPr="00A77C57">
        <w:rPr>
          <w:spacing w:val="-1"/>
          <w:sz w:val="22"/>
          <w:szCs w:val="22"/>
          <w:lang w:val="uk-UA"/>
        </w:rPr>
        <w:t>Якщо</w:t>
      </w:r>
      <w:r w:rsidRPr="00A77C57">
        <w:rPr>
          <w:spacing w:val="3"/>
          <w:sz w:val="22"/>
          <w:szCs w:val="22"/>
          <w:lang w:val="uk-UA"/>
        </w:rPr>
        <w:t xml:space="preserve"> </w:t>
      </w:r>
      <w:r w:rsidRPr="00A77C57">
        <w:rPr>
          <w:spacing w:val="-2"/>
          <w:sz w:val="22"/>
          <w:szCs w:val="22"/>
          <w:lang w:val="uk-UA"/>
        </w:rPr>
        <w:t>«Так»,</w:t>
      </w:r>
      <w:r w:rsidRPr="00A77C57">
        <w:rPr>
          <w:sz w:val="22"/>
          <w:szCs w:val="22"/>
          <w:lang w:val="uk-UA"/>
        </w:rPr>
        <w:t xml:space="preserve"> то</w:t>
      </w:r>
      <w:r w:rsidRPr="00A77C57">
        <w:rPr>
          <w:spacing w:val="2"/>
          <w:sz w:val="22"/>
          <w:szCs w:val="22"/>
          <w:lang w:val="uk-UA"/>
        </w:rPr>
        <w:t xml:space="preserve"> </w:t>
      </w:r>
      <w:r w:rsidRPr="00A77C57">
        <w:rPr>
          <w:spacing w:val="-2"/>
          <w:sz w:val="22"/>
          <w:szCs w:val="22"/>
          <w:lang w:val="uk-UA"/>
        </w:rPr>
        <w:t>заповніть,</w:t>
      </w:r>
      <w:r w:rsidRPr="00A77C57">
        <w:rPr>
          <w:spacing w:val="1"/>
          <w:sz w:val="22"/>
          <w:szCs w:val="22"/>
          <w:lang w:val="uk-UA"/>
        </w:rPr>
        <w:t xml:space="preserve"> </w:t>
      </w:r>
      <w:r w:rsidRPr="00A77C57">
        <w:rPr>
          <w:spacing w:val="-3"/>
          <w:sz w:val="22"/>
          <w:szCs w:val="22"/>
          <w:lang w:val="uk-UA"/>
        </w:rPr>
        <w:t>будь</w:t>
      </w:r>
      <w:r w:rsidRPr="00A77C57">
        <w:rPr>
          <w:spacing w:val="-2"/>
          <w:sz w:val="22"/>
          <w:szCs w:val="22"/>
          <w:lang w:val="uk-UA"/>
        </w:rPr>
        <w:t xml:space="preserve"> </w:t>
      </w:r>
      <w:r w:rsidRPr="00A77C57">
        <w:rPr>
          <w:spacing w:val="-1"/>
          <w:sz w:val="22"/>
          <w:szCs w:val="22"/>
          <w:lang w:val="uk-UA"/>
        </w:rPr>
        <w:t>ласка,</w:t>
      </w:r>
      <w:r w:rsidRPr="00A77C57">
        <w:rPr>
          <w:spacing w:val="4"/>
          <w:sz w:val="22"/>
          <w:szCs w:val="22"/>
          <w:lang w:val="uk-UA"/>
        </w:rPr>
        <w:t xml:space="preserve"> </w:t>
      </w:r>
      <w:r w:rsidRPr="00A77C57">
        <w:rPr>
          <w:spacing w:val="-1"/>
          <w:sz w:val="22"/>
          <w:szCs w:val="22"/>
          <w:lang w:val="uk-UA"/>
        </w:rPr>
        <w:t>наступну таблицю</w:t>
      </w:r>
    </w:p>
    <w:p w14:paraId="5E5D23CE" w14:textId="77777777" w:rsidR="00F400A3" w:rsidRPr="00A77C57" w:rsidRDefault="00F400A3" w:rsidP="00F400A3">
      <w:pPr>
        <w:spacing w:before="1"/>
        <w:rPr>
          <w:rFonts w:ascii="Times New Roman" w:eastAsia="Times New Roman" w:hAnsi="Times New Roman" w:cs="Times New Roman"/>
          <w:lang w:val="uk-UA"/>
        </w:rPr>
      </w:pPr>
    </w:p>
    <w:tbl>
      <w:tblPr>
        <w:tblStyle w:val="TableNormal"/>
        <w:tblW w:w="0" w:type="auto"/>
        <w:tblInd w:w="-573" w:type="dxa"/>
        <w:tblLayout w:type="fixed"/>
        <w:tblLook w:val="01E0" w:firstRow="1" w:lastRow="1" w:firstColumn="1" w:lastColumn="1" w:noHBand="0" w:noVBand="0"/>
      </w:tblPr>
      <w:tblGrid>
        <w:gridCol w:w="566"/>
        <w:gridCol w:w="3403"/>
        <w:gridCol w:w="4678"/>
        <w:gridCol w:w="1845"/>
      </w:tblGrid>
      <w:tr w:rsidR="00F400A3" w:rsidRPr="000542A6" w14:paraId="609EFBAD" w14:textId="77777777" w:rsidTr="005D08D4">
        <w:trPr>
          <w:trHeight w:hRule="exact" w:val="2363"/>
        </w:trPr>
        <w:tc>
          <w:tcPr>
            <w:tcW w:w="566" w:type="dxa"/>
            <w:tcBorders>
              <w:top w:val="single" w:sz="5" w:space="0" w:color="000000"/>
              <w:left w:val="single" w:sz="5" w:space="0" w:color="000000"/>
              <w:bottom w:val="single" w:sz="5" w:space="0" w:color="000000"/>
              <w:right w:val="single" w:sz="5" w:space="0" w:color="000000"/>
            </w:tcBorders>
          </w:tcPr>
          <w:p w14:paraId="36337734" w14:textId="77777777" w:rsidR="00F400A3" w:rsidRPr="00A77C57" w:rsidRDefault="00F400A3" w:rsidP="005D08D4">
            <w:pPr>
              <w:pStyle w:val="TableParagraph"/>
              <w:spacing w:before="2"/>
              <w:rPr>
                <w:rFonts w:ascii="Times New Roman" w:eastAsia="Times New Roman" w:hAnsi="Times New Roman" w:cs="Times New Roman"/>
                <w:lang w:val="uk-UA"/>
              </w:rPr>
            </w:pPr>
          </w:p>
          <w:p w14:paraId="6F70C68D" w14:textId="77777777" w:rsidR="00F400A3" w:rsidRPr="00A77C57" w:rsidRDefault="00F400A3" w:rsidP="005D08D4">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3403" w:type="dxa"/>
            <w:tcBorders>
              <w:top w:val="single" w:sz="5" w:space="0" w:color="000000"/>
              <w:left w:val="single" w:sz="5" w:space="0" w:color="000000"/>
              <w:bottom w:val="single" w:sz="5" w:space="0" w:color="000000"/>
              <w:right w:val="single" w:sz="5" w:space="0" w:color="000000"/>
            </w:tcBorders>
          </w:tcPr>
          <w:p w14:paraId="547E060F" w14:textId="77777777" w:rsidR="00F400A3" w:rsidRPr="00A77C57" w:rsidRDefault="00F400A3" w:rsidP="005D08D4">
            <w:pPr>
              <w:pStyle w:val="TableParagraph"/>
              <w:spacing w:before="2"/>
              <w:rPr>
                <w:rFonts w:ascii="Times New Roman" w:eastAsia="Times New Roman" w:hAnsi="Times New Roman" w:cs="Times New Roman"/>
                <w:lang w:val="uk-UA"/>
              </w:rPr>
            </w:pPr>
          </w:p>
          <w:p w14:paraId="01BB4A97" w14:textId="77777777" w:rsidR="00F400A3" w:rsidRPr="00A77C57" w:rsidRDefault="00F400A3" w:rsidP="005D08D4">
            <w:pPr>
              <w:pStyle w:val="TableParagraph"/>
              <w:ind w:left="119"/>
              <w:jc w:val="center"/>
              <w:rPr>
                <w:rFonts w:ascii="Times New Roman" w:eastAsia="Times New Roman" w:hAnsi="Times New Roman" w:cs="Times New Roman"/>
                <w:lang w:val="uk-UA"/>
              </w:rPr>
            </w:pPr>
            <w:r w:rsidRPr="00A77C57">
              <w:rPr>
                <w:rFonts w:ascii="Times New Roman" w:hAnsi="Times New Roman"/>
                <w:spacing w:val="-1"/>
                <w:lang w:val="uk-UA"/>
              </w:rPr>
              <w:t>П.І.Б.</w:t>
            </w:r>
            <w:r w:rsidRPr="005F2364">
              <w:rPr>
                <w:rFonts w:ascii="Times New Roman" w:hAnsi="Times New Roman" w:cs="Times New Roman"/>
                <w:spacing w:val="-1"/>
                <w:lang w:val="uk-UA"/>
              </w:rPr>
              <w:t xml:space="preserve"> </w:t>
            </w:r>
            <w:r w:rsidRPr="005F2364">
              <w:rPr>
                <w:rFonts w:ascii="Times New Roman" w:hAnsi="Times New Roman"/>
                <w:spacing w:val="-1"/>
                <w:lang w:val="uk-UA"/>
              </w:rPr>
              <w:t xml:space="preserve">(для фізичних осіб-нерезидентів ПІБ </w:t>
            </w:r>
            <w:r>
              <w:rPr>
                <w:rFonts w:ascii="Times New Roman" w:hAnsi="Times New Roman"/>
                <w:spacing w:val="-1"/>
                <w:lang w:val="uk-UA"/>
              </w:rPr>
              <w:t xml:space="preserve">також </w:t>
            </w:r>
            <w:r w:rsidRPr="005F2364">
              <w:rPr>
                <w:rFonts w:ascii="Times New Roman" w:hAnsi="Times New Roman"/>
                <w:spacing w:val="-1"/>
                <w:lang w:val="uk-UA"/>
              </w:rPr>
              <w:t>зазначається латинськими літерами)</w:t>
            </w:r>
          </w:p>
        </w:tc>
        <w:tc>
          <w:tcPr>
            <w:tcW w:w="4678" w:type="dxa"/>
            <w:tcBorders>
              <w:top w:val="single" w:sz="5" w:space="0" w:color="000000"/>
              <w:left w:val="single" w:sz="5" w:space="0" w:color="000000"/>
              <w:bottom w:val="single" w:sz="5" w:space="0" w:color="000000"/>
              <w:right w:val="single" w:sz="5" w:space="0" w:color="000000"/>
            </w:tcBorders>
            <w:shd w:val="clear" w:color="auto" w:fill="auto"/>
          </w:tcPr>
          <w:p w14:paraId="09292DDE" w14:textId="77777777" w:rsidR="00F400A3" w:rsidRPr="00A77C57" w:rsidRDefault="00F400A3" w:rsidP="005D08D4">
            <w:pPr>
              <w:pStyle w:val="TableParagraph"/>
              <w:spacing w:line="264" w:lineRule="auto"/>
              <w:ind w:left="128" w:right="74" w:hanging="10"/>
              <w:jc w:val="center"/>
              <w:rPr>
                <w:rFonts w:ascii="Times New Roman" w:eastAsia="Times New Roman" w:hAnsi="Times New Roman" w:cs="Times New Roman"/>
                <w:lang w:val="uk-UA"/>
              </w:rPr>
            </w:pPr>
            <w:r w:rsidRPr="009A0E7E">
              <w:rPr>
                <w:rFonts w:ascii="Times New Roman" w:hAnsi="Times New Roman"/>
                <w:spacing w:val="-1"/>
                <w:lang w:val="uk-UA"/>
              </w:rPr>
              <w:t>Г</w:t>
            </w:r>
            <w:r w:rsidRPr="009A0E7E">
              <w:rPr>
                <w:rFonts w:ascii="Times New Roman" w:hAnsi="Times New Roman" w:cs="Times New Roman"/>
                <w:spacing w:val="-1"/>
                <w:lang w:val="uk-UA"/>
              </w:rPr>
              <w:t>ромадянство</w:t>
            </w:r>
            <w:r w:rsidRPr="009A0E7E">
              <w:rPr>
                <w:rFonts w:ascii="Times New Roman" w:hAnsi="Times New Roman" w:cs="Times New Roman"/>
                <w:lang w:val="uk-UA"/>
              </w:rPr>
              <w:t>,</w:t>
            </w:r>
            <w:r w:rsidRPr="009A0E7E">
              <w:rPr>
                <w:rFonts w:ascii="Times New Roman" w:hAnsi="Times New Roman" w:cs="Times New Roman"/>
                <w:spacing w:val="37"/>
                <w:lang w:val="uk-UA"/>
              </w:rPr>
              <w:t xml:space="preserve"> </w:t>
            </w:r>
            <w:r w:rsidRPr="009A0E7E">
              <w:rPr>
                <w:rFonts w:ascii="Times New Roman" w:hAnsi="Times New Roman" w:cs="Times New Roman"/>
                <w:lang w:val="uk-UA"/>
              </w:rPr>
              <w:t>дані</w:t>
            </w:r>
            <w:r w:rsidRPr="009A0E7E">
              <w:rPr>
                <w:rFonts w:ascii="Times New Roman" w:hAnsi="Times New Roman" w:cs="Times New Roman"/>
                <w:spacing w:val="32"/>
                <w:lang w:val="uk-UA"/>
              </w:rPr>
              <w:t xml:space="preserve"> </w:t>
            </w:r>
            <w:r w:rsidRPr="009A0E7E">
              <w:rPr>
                <w:rFonts w:ascii="Times New Roman" w:hAnsi="Times New Roman" w:cs="Times New Roman"/>
                <w:spacing w:val="-1"/>
                <w:lang w:val="uk-UA"/>
              </w:rPr>
              <w:t>паспорта</w:t>
            </w:r>
            <w:r w:rsidRPr="009A0E7E">
              <w:rPr>
                <w:rFonts w:ascii="Times New Roman" w:hAnsi="Times New Roman" w:cs="Times New Roman"/>
                <w:spacing w:val="33"/>
                <w:lang w:val="uk-UA"/>
              </w:rPr>
              <w:t xml:space="preserve"> </w:t>
            </w:r>
            <w:r w:rsidRPr="009A0E7E">
              <w:rPr>
                <w:rFonts w:ascii="Times New Roman" w:hAnsi="Times New Roman" w:cs="Times New Roman"/>
                <w:lang w:val="uk-UA"/>
              </w:rPr>
              <w:t>або</w:t>
            </w:r>
            <w:r w:rsidRPr="009A0E7E">
              <w:rPr>
                <w:rFonts w:ascii="Times New Roman" w:hAnsi="Times New Roman" w:cs="Times New Roman"/>
                <w:spacing w:val="31"/>
                <w:lang w:val="uk-UA"/>
              </w:rPr>
              <w:t xml:space="preserve"> </w:t>
            </w:r>
            <w:r w:rsidRPr="009A0E7E">
              <w:rPr>
                <w:rFonts w:ascii="Times New Roman" w:hAnsi="Times New Roman" w:cs="Times New Roman"/>
                <w:spacing w:val="-1"/>
                <w:lang w:val="uk-UA"/>
              </w:rPr>
              <w:t>іншого</w:t>
            </w:r>
            <w:r w:rsidRPr="009A0E7E">
              <w:rPr>
                <w:rFonts w:ascii="Times New Roman" w:hAnsi="Times New Roman" w:cs="Times New Roman"/>
                <w:spacing w:val="34"/>
                <w:lang w:val="uk-UA"/>
              </w:rPr>
              <w:t xml:space="preserve"> </w:t>
            </w:r>
            <w:r w:rsidRPr="009A0E7E">
              <w:rPr>
                <w:rFonts w:ascii="Times New Roman" w:hAnsi="Times New Roman" w:cs="Times New Roman"/>
                <w:spacing w:val="-1"/>
                <w:lang w:val="uk-UA"/>
              </w:rPr>
              <w:t>документа,</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що</w:t>
            </w:r>
            <w:r w:rsidRPr="009A0E7E">
              <w:rPr>
                <w:rFonts w:ascii="Times New Roman" w:hAnsi="Times New Roman" w:cs="Times New Roman"/>
                <w:spacing w:val="31"/>
                <w:lang w:val="uk-UA"/>
              </w:rPr>
              <w:t xml:space="preserve"> </w:t>
            </w:r>
            <w:r w:rsidRPr="009A0E7E">
              <w:rPr>
                <w:rFonts w:ascii="Times New Roman" w:hAnsi="Times New Roman" w:cs="Times New Roman"/>
                <w:spacing w:val="-1"/>
                <w:lang w:val="uk-UA"/>
              </w:rPr>
              <w:t>посвідчує</w:t>
            </w:r>
            <w:r w:rsidRPr="009A0E7E">
              <w:rPr>
                <w:rFonts w:ascii="Times New Roman" w:hAnsi="Times New Roman" w:cs="Times New Roman"/>
                <w:spacing w:val="22"/>
                <w:lang w:val="uk-UA"/>
              </w:rPr>
              <w:t xml:space="preserve"> </w:t>
            </w:r>
            <w:r w:rsidRPr="009A0E7E">
              <w:rPr>
                <w:rFonts w:ascii="Times New Roman" w:hAnsi="Times New Roman" w:cs="Times New Roman"/>
                <w:spacing w:val="-2"/>
                <w:lang w:val="uk-UA"/>
              </w:rPr>
              <w:t>особу</w:t>
            </w:r>
            <w:r w:rsidRPr="009A0E7E">
              <w:rPr>
                <w:rFonts w:ascii="Times New Roman" w:hAnsi="Times New Roman" w:cs="Times New Roman"/>
                <w:spacing w:val="35"/>
                <w:lang w:val="uk-UA"/>
              </w:rPr>
              <w:t xml:space="preserve"> </w:t>
            </w:r>
            <w:r w:rsidRPr="009A0E7E">
              <w:rPr>
                <w:rFonts w:ascii="Times New Roman" w:hAnsi="Times New Roman" w:cs="Times New Roman"/>
                <w:spacing w:val="-2"/>
                <w:lang w:val="uk-UA"/>
              </w:rPr>
              <w:t>(серія,</w:t>
            </w:r>
            <w:r w:rsidRPr="009A0E7E">
              <w:rPr>
                <w:rFonts w:ascii="Times New Roman" w:hAnsi="Times New Roman" w:cs="Times New Roman"/>
                <w:spacing w:val="43"/>
                <w:lang w:val="uk-UA"/>
              </w:rPr>
              <w:t xml:space="preserve"> </w:t>
            </w:r>
            <w:r w:rsidRPr="009A0E7E">
              <w:rPr>
                <w:rFonts w:ascii="Times New Roman" w:hAnsi="Times New Roman" w:cs="Times New Roman"/>
                <w:spacing w:val="-2"/>
                <w:lang w:val="uk-UA"/>
              </w:rPr>
              <w:t>номер,</w:t>
            </w:r>
            <w:r w:rsidRPr="009A0E7E">
              <w:rPr>
                <w:rFonts w:ascii="Times New Roman" w:hAnsi="Times New Roman" w:cs="Times New Roman"/>
                <w:spacing w:val="43"/>
                <w:lang w:val="uk-UA"/>
              </w:rPr>
              <w:t xml:space="preserve"> </w:t>
            </w:r>
            <w:r w:rsidRPr="009A0E7E">
              <w:rPr>
                <w:rFonts w:ascii="Times New Roman" w:hAnsi="Times New Roman" w:cs="Times New Roman"/>
                <w:spacing w:val="-2"/>
                <w:lang w:val="uk-UA"/>
              </w:rPr>
              <w:t>дата</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видачі</w:t>
            </w:r>
            <w:r w:rsidRPr="009A0E7E">
              <w:rPr>
                <w:rFonts w:ascii="Times New Roman" w:hAnsi="Times New Roman" w:cs="Times New Roman"/>
                <w:spacing w:val="37"/>
                <w:lang w:val="uk-UA"/>
              </w:rPr>
              <w:t xml:space="preserve"> </w:t>
            </w:r>
            <w:r w:rsidRPr="009A0E7E">
              <w:rPr>
                <w:rFonts w:ascii="Times New Roman" w:hAnsi="Times New Roman" w:cs="Times New Roman"/>
                <w:spacing w:val="-3"/>
                <w:lang w:val="uk-UA"/>
              </w:rPr>
              <w:t>та</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орган,</w:t>
            </w:r>
            <w:r w:rsidRPr="009A0E7E">
              <w:rPr>
                <w:rFonts w:ascii="Times New Roman" w:hAnsi="Times New Roman" w:cs="Times New Roman"/>
                <w:spacing w:val="38"/>
                <w:lang w:val="uk-UA"/>
              </w:rPr>
              <w:t xml:space="preserve"> </w:t>
            </w:r>
            <w:r w:rsidRPr="009A0E7E">
              <w:rPr>
                <w:rFonts w:ascii="Times New Roman" w:hAnsi="Times New Roman" w:cs="Times New Roman"/>
                <w:spacing w:val="-1"/>
                <w:lang w:val="uk-UA"/>
              </w:rPr>
              <w:t>що</w:t>
            </w:r>
            <w:r w:rsidRPr="009A0E7E">
              <w:rPr>
                <w:rFonts w:ascii="Times New Roman" w:hAnsi="Times New Roman" w:cs="Times New Roman"/>
                <w:spacing w:val="35"/>
                <w:lang w:val="uk-UA"/>
              </w:rPr>
              <w:t xml:space="preserve"> </w:t>
            </w:r>
            <w:r w:rsidRPr="009A0E7E">
              <w:rPr>
                <w:rFonts w:ascii="Times New Roman" w:hAnsi="Times New Roman" w:cs="Times New Roman"/>
                <w:spacing w:val="-1"/>
                <w:lang w:val="uk-UA"/>
              </w:rPr>
              <w:t>його</w:t>
            </w:r>
            <w:r w:rsidRPr="009A0E7E">
              <w:rPr>
                <w:rFonts w:ascii="Times New Roman" w:hAnsi="Times New Roman" w:cs="Times New Roman"/>
                <w:spacing w:val="37"/>
                <w:lang w:val="uk-UA"/>
              </w:rPr>
              <w:t xml:space="preserve"> </w:t>
            </w:r>
            <w:r w:rsidRPr="009A0E7E">
              <w:rPr>
                <w:rFonts w:ascii="Times New Roman" w:hAnsi="Times New Roman" w:cs="Times New Roman"/>
                <w:spacing w:val="-1"/>
                <w:lang w:val="uk-UA"/>
              </w:rPr>
              <w:t>видав),</w:t>
            </w:r>
            <w:r w:rsidRPr="009A0E7E">
              <w:rPr>
                <w:rFonts w:ascii="Times New Roman" w:hAnsi="Times New Roman" w:cs="Times New Roman"/>
                <w:spacing w:val="15"/>
                <w:lang w:val="uk-UA"/>
              </w:rPr>
              <w:t xml:space="preserve"> </w:t>
            </w:r>
            <w:r w:rsidRPr="009A0E7E">
              <w:rPr>
                <w:rFonts w:ascii="Times New Roman" w:hAnsi="Times New Roman" w:cs="Times New Roman"/>
                <w:spacing w:val="-2"/>
                <w:lang w:val="uk-UA"/>
              </w:rPr>
              <w:t>місце</w:t>
            </w:r>
            <w:r w:rsidRPr="009A0E7E">
              <w:rPr>
                <w:rFonts w:ascii="Times New Roman" w:hAnsi="Times New Roman" w:cs="Times New Roman"/>
                <w:spacing w:val="48"/>
                <w:lang w:val="uk-UA"/>
              </w:rPr>
              <w:t xml:space="preserve"> </w:t>
            </w:r>
            <w:r w:rsidRPr="009A0E7E">
              <w:rPr>
                <w:rFonts w:ascii="Times New Roman" w:hAnsi="Times New Roman" w:cs="Times New Roman"/>
                <w:spacing w:val="-1"/>
                <w:lang w:val="uk-UA"/>
              </w:rPr>
              <w:t>проживання</w:t>
            </w:r>
            <w:r w:rsidRPr="009A0E7E">
              <w:rPr>
                <w:rFonts w:ascii="Times New Roman" w:hAnsi="Times New Roman" w:cs="Times New Roman"/>
                <w:spacing w:val="23"/>
                <w:lang w:val="uk-UA"/>
              </w:rPr>
              <w:t xml:space="preserve"> </w:t>
            </w:r>
            <w:r w:rsidRPr="009A0E7E">
              <w:rPr>
                <w:rFonts w:ascii="Times New Roman" w:hAnsi="Times New Roman" w:cs="Times New Roman"/>
                <w:lang w:val="uk-UA"/>
              </w:rPr>
              <w:t>або</w:t>
            </w:r>
            <w:r w:rsidRPr="009A0E7E">
              <w:rPr>
                <w:rFonts w:ascii="Times New Roman" w:hAnsi="Times New Roman" w:cs="Times New Roman"/>
                <w:spacing w:val="8"/>
                <w:lang w:val="uk-UA"/>
              </w:rPr>
              <w:t xml:space="preserve"> </w:t>
            </w:r>
            <w:r w:rsidRPr="009A0E7E">
              <w:rPr>
                <w:rFonts w:ascii="Times New Roman" w:hAnsi="Times New Roman" w:cs="Times New Roman"/>
                <w:spacing w:val="-1"/>
                <w:lang w:val="uk-UA"/>
              </w:rPr>
              <w:t>перебування,</w:t>
            </w:r>
            <w:r w:rsidRPr="009A0E7E">
              <w:rPr>
                <w:rFonts w:ascii="Times New Roman" w:hAnsi="Times New Roman" w:cs="Times New Roman"/>
                <w:spacing w:val="40"/>
                <w:lang w:val="uk-UA"/>
              </w:rPr>
              <w:t xml:space="preserve"> </w:t>
            </w:r>
            <w:r w:rsidRPr="009A0E7E">
              <w:rPr>
                <w:rFonts w:ascii="Times New Roman" w:hAnsi="Times New Roman" w:cs="Times New Roman"/>
                <w:spacing w:val="-1"/>
                <w:lang w:val="uk-UA"/>
              </w:rPr>
              <w:t>РНОКПП</w:t>
            </w:r>
            <w:r w:rsidRPr="009A0E7E">
              <w:rPr>
                <w:rFonts w:ascii="Times New Roman" w:hAnsi="Times New Roman" w:cs="Times New Roman"/>
                <w:spacing w:val="3"/>
                <w:lang w:val="uk-UA"/>
              </w:rPr>
              <w:t xml:space="preserve"> </w:t>
            </w:r>
            <w:r w:rsidRPr="009A0E7E">
              <w:rPr>
                <w:rFonts w:ascii="Times New Roman" w:hAnsi="Times New Roman" w:cs="Times New Roman"/>
                <w:spacing w:val="-1"/>
                <w:lang w:val="uk-UA"/>
              </w:rPr>
              <w:t>(примітка: заповнюється у відповідності до норм права країни-</w:t>
            </w:r>
            <w:proofErr w:type="spellStart"/>
            <w:r w:rsidRPr="009A0E7E">
              <w:rPr>
                <w:rFonts w:ascii="Times New Roman" w:hAnsi="Times New Roman" w:cs="Times New Roman"/>
                <w:spacing w:val="-1"/>
                <w:lang w:val="uk-UA"/>
              </w:rPr>
              <w:t>резидентства</w:t>
            </w:r>
            <w:proofErr w:type="spellEnd"/>
            <w:r w:rsidRPr="009A0E7E">
              <w:rPr>
                <w:rFonts w:ascii="Times New Roman" w:hAnsi="Times New Roman" w:cs="Times New Roman"/>
                <w:spacing w:val="-1"/>
                <w:lang w:val="uk-UA"/>
              </w:rPr>
              <w:t xml:space="preserve"> фізичної особи</w:t>
            </w:r>
            <w:r w:rsidRPr="009A0E7E">
              <w:rPr>
                <w:rFonts w:ascii="Times New Roman" w:hAnsi="Times New Roman" w:cs="Times New Roman"/>
                <w:spacing w:val="-2"/>
                <w:lang w:val="uk-UA"/>
              </w:rPr>
              <w:t>),</w:t>
            </w:r>
            <w:r w:rsidRPr="009A0E7E">
              <w:rPr>
                <w:rFonts w:ascii="Times New Roman" w:hAnsi="Times New Roman" w:cs="Times New Roman"/>
                <w:spacing w:val="4"/>
                <w:lang w:val="uk-UA"/>
              </w:rPr>
              <w:t xml:space="preserve"> </w:t>
            </w:r>
            <w:r w:rsidRPr="009A0E7E">
              <w:rPr>
                <w:rFonts w:ascii="Times New Roman" w:hAnsi="Times New Roman" w:cs="Times New Roman"/>
                <w:lang w:val="uk-UA"/>
              </w:rPr>
              <w:t>дата</w:t>
            </w:r>
            <w:r w:rsidRPr="009A0E7E">
              <w:rPr>
                <w:rFonts w:ascii="Times New Roman" w:hAnsi="Times New Roman" w:cs="Times New Roman"/>
                <w:spacing w:val="-3"/>
                <w:lang w:val="uk-UA"/>
              </w:rPr>
              <w:t xml:space="preserve"> </w:t>
            </w:r>
            <w:r w:rsidRPr="009A0E7E">
              <w:rPr>
                <w:rFonts w:ascii="Times New Roman" w:hAnsi="Times New Roman" w:cs="Times New Roman"/>
                <w:spacing w:val="-2"/>
                <w:lang w:val="uk-UA"/>
              </w:rPr>
              <w:t>народження</w:t>
            </w:r>
          </w:p>
        </w:tc>
        <w:tc>
          <w:tcPr>
            <w:tcW w:w="1845" w:type="dxa"/>
            <w:tcBorders>
              <w:top w:val="single" w:sz="5" w:space="0" w:color="000000"/>
              <w:left w:val="single" w:sz="5" w:space="0" w:color="000000"/>
              <w:bottom w:val="single" w:sz="5" w:space="0" w:color="000000"/>
              <w:right w:val="single" w:sz="5" w:space="0" w:color="000000"/>
            </w:tcBorders>
          </w:tcPr>
          <w:p w14:paraId="0BD15B2C" w14:textId="77777777" w:rsidR="00F400A3" w:rsidRPr="00A77C57" w:rsidRDefault="00F400A3" w:rsidP="005D08D4">
            <w:pPr>
              <w:pStyle w:val="TableParagraph"/>
              <w:spacing w:before="2"/>
              <w:jc w:val="center"/>
              <w:rPr>
                <w:rFonts w:ascii="Times New Roman" w:eastAsia="Times New Roman" w:hAnsi="Times New Roman" w:cs="Times New Roman"/>
                <w:lang w:val="uk-UA"/>
              </w:rPr>
            </w:pPr>
          </w:p>
          <w:p w14:paraId="79A34FF5" w14:textId="77777777" w:rsidR="00F400A3" w:rsidRDefault="00F400A3" w:rsidP="005D08D4">
            <w:pPr>
              <w:pStyle w:val="TableParagraph"/>
              <w:ind w:left="119"/>
              <w:jc w:val="center"/>
              <w:rPr>
                <w:rFonts w:ascii="Times New Roman" w:hAnsi="Times New Roman"/>
                <w:spacing w:val="-2"/>
                <w:sz w:val="20"/>
                <w:szCs w:val="20"/>
                <w:lang w:val="uk-UA"/>
              </w:rPr>
            </w:pPr>
            <w:r w:rsidRPr="005F2364">
              <w:rPr>
                <w:rFonts w:ascii="Times New Roman" w:hAnsi="Times New Roman"/>
                <w:spacing w:val="-2"/>
                <w:sz w:val="20"/>
                <w:szCs w:val="20"/>
                <w:lang w:val="uk-UA"/>
              </w:rPr>
              <w:t>Посада</w:t>
            </w:r>
            <w:r>
              <w:rPr>
                <w:rFonts w:ascii="Times New Roman" w:hAnsi="Times New Roman"/>
                <w:spacing w:val="-2"/>
                <w:sz w:val="20"/>
                <w:szCs w:val="20"/>
                <w:lang w:val="uk-UA"/>
              </w:rPr>
              <w:t>/</w:t>
            </w:r>
          </w:p>
          <w:p w14:paraId="093F68AA" w14:textId="77777777" w:rsidR="00F400A3" w:rsidRPr="006866CD" w:rsidRDefault="00F400A3" w:rsidP="005D08D4">
            <w:pPr>
              <w:pStyle w:val="TableParagraph"/>
              <w:ind w:left="119"/>
              <w:jc w:val="center"/>
              <w:rPr>
                <w:rFonts w:ascii="Times New Roman" w:hAnsi="Times New Roman"/>
                <w:spacing w:val="-2"/>
                <w:sz w:val="20"/>
                <w:szCs w:val="20"/>
                <w:lang w:val="ru-RU"/>
              </w:rPr>
            </w:pPr>
            <w:proofErr w:type="spellStart"/>
            <w:r w:rsidRPr="005F2364">
              <w:rPr>
                <w:rFonts w:ascii="Times New Roman" w:hAnsi="Times New Roman"/>
                <w:spacing w:val="-2"/>
                <w:sz w:val="20"/>
                <w:szCs w:val="20"/>
                <w:lang w:val="ru-RU"/>
              </w:rPr>
              <w:t>Підстава</w:t>
            </w:r>
            <w:proofErr w:type="spellEnd"/>
            <w:r w:rsidRPr="005F2364">
              <w:rPr>
                <w:rFonts w:ascii="Times New Roman" w:hAnsi="Times New Roman"/>
                <w:spacing w:val="-2"/>
                <w:sz w:val="20"/>
                <w:szCs w:val="20"/>
                <w:lang w:val="ru-RU"/>
              </w:rPr>
              <w:t xml:space="preserve"> для </w:t>
            </w:r>
            <w:proofErr w:type="spellStart"/>
            <w:r w:rsidRPr="005F2364">
              <w:rPr>
                <w:rFonts w:ascii="Times New Roman" w:hAnsi="Times New Roman"/>
                <w:spacing w:val="-2"/>
                <w:sz w:val="20"/>
                <w:szCs w:val="20"/>
                <w:lang w:val="ru-RU"/>
              </w:rPr>
              <w:t>здійснення</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представництва</w:t>
            </w:r>
            <w:proofErr w:type="spellEnd"/>
            <w:r w:rsidRPr="005F2364">
              <w:rPr>
                <w:rFonts w:ascii="Times New Roman" w:hAnsi="Times New Roman"/>
                <w:spacing w:val="-2"/>
                <w:sz w:val="20"/>
                <w:szCs w:val="20"/>
                <w:lang w:val="ru-RU"/>
              </w:rPr>
              <w:t xml:space="preserve"> </w:t>
            </w:r>
            <w:proofErr w:type="spellStart"/>
            <w:r w:rsidRPr="005F2364">
              <w:rPr>
                <w:rFonts w:ascii="Times New Roman" w:hAnsi="Times New Roman"/>
                <w:spacing w:val="-2"/>
                <w:sz w:val="20"/>
                <w:szCs w:val="20"/>
                <w:lang w:val="ru-RU"/>
              </w:rPr>
              <w:t>інтересів</w:t>
            </w:r>
            <w:proofErr w:type="spellEnd"/>
            <w:r>
              <w:rPr>
                <w:rFonts w:ascii="Times New Roman" w:hAnsi="Times New Roman"/>
                <w:spacing w:val="-2"/>
                <w:sz w:val="20"/>
                <w:szCs w:val="20"/>
                <w:lang w:val="ru-RU"/>
              </w:rPr>
              <w:t>/</w:t>
            </w:r>
            <w:r w:rsidRPr="00CC0F5D">
              <w:rPr>
                <w:rFonts w:ascii="Times New Roman" w:hAnsi="Times New Roman"/>
                <w:spacing w:val="-2"/>
                <w:sz w:val="20"/>
                <w:szCs w:val="20"/>
                <w:lang w:val="ru-RU"/>
              </w:rPr>
              <w:t xml:space="preserve">для </w:t>
            </w:r>
            <w:proofErr w:type="spellStart"/>
            <w:r w:rsidRPr="00CC0F5D">
              <w:rPr>
                <w:rFonts w:ascii="Times New Roman" w:hAnsi="Times New Roman"/>
                <w:spacing w:val="-2"/>
                <w:sz w:val="20"/>
                <w:szCs w:val="20"/>
                <w:lang w:val="ru-RU"/>
              </w:rPr>
              <w:t>отримання</w:t>
            </w:r>
            <w:proofErr w:type="spellEnd"/>
            <w:r w:rsidRPr="00CC0F5D">
              <w:rPr>
                <w:rFonts w:ascii="Times New Roman" w:hAnsi="Times New Roman"/>
                <w:spacing w:val="-2"/>
                <w:sz w:val="20"/>
                <w:szCs w:val="20"/>
                <w:lang w:val="ru-RU"/>
              </w:rPr>
              <w:t xml:space="preserve"> </w:t>
            </w:r>
            <w:proofErr w:type="spellStart"/>
            <w:r w:rsidRPr="00CC0F5D">
              <w:rPr>
                <w:rFonts w:ascii="Times New Roman" w:hAnsi="Times New Roman"/>
                <w:spacing w:val="-2"/>
                <w:sz w:val="20"/>
                <w:szCs w:val="20"/>
                <w:lang w:val="ru-RU"/>
              </w:rPr>
              <w:t>вигоди</w:t>
            </w:r>
            <w:proofErr w:type="spellEnd"/>
            <w:r>
              <w:rPr>
                <w:rFonts w:ascii="Times New Roman" w:hAnsi="Times New Roman"/>
                <w:spacing w:val="-2"/>
                <w:sz w:val="20"/>
                <w:szCs w:val="20"/>
                <w:lang w:val="ru-RU"/>
              </w:rPr>
              <w:t>*</w:t>
            </w:r>
          </w:p>
        </w:tc>
      </w:tr>
      <w:tr w:rsidR="00F400A3" w:rsidRPr="00A77C57" w14:paraId="49BF8794" w14:textId="77777777" w:rsidTr="005D08D4">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E2A0559" w14:textId="77777777" w:rsidR="00F400A3" w:rsidRPr="00A77C57" w:rsidRDefault="00F400A3" w:rsidP="005D08D4">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3403" w:type="dxa"/>
            <w:tcBorders>
              <w:top w:val="single" w:sz="5" w:space="0" w:color="000000"/>
              <w:left w:val="single" w:sz="5" w:space="0" w:color="000000"/>
              <w:bottom w:val="single" w:sz="5" w:space="0" w:color="000000"/>
              <w:right w:val="single" w:sz="5" w:space="0" w:color="000000"/>
            </w:tcBorders>
          </w:tcPr>
          <w:p w14:paraId="3D1BF795" w14:textId="77777777" w:rsidR="00F400A3" w:rsidRPr="00A77C57" w:rsidRDefault="00F400A3" w:rsidP="005D08D4">
            <w:pPr>
              <w:rPr>
                <w:lang w:val="uk-UA"/>
              </w:rPr>
            </w:pPr>
          </w:p>
        </w:tc>
        <w:tc>
          <w:tcPr>
            <w:tcW w:w="4678" w:type="dxa"/>
            <w:tcBorders>
              <w:top w:val="single" w:sz="5" w:space="0" w:color="000000"/>
              <w:left w:val="single" w:sz="5" w:space="0" w:color="000000"/>
              <w:bottom w:val="single" w:sz="5" w:space="0" w:color="000000"/>
              <w:right w:val="single" w:sz="5" w:space="0" w:color="000000"/>
            </w:tcBorders>
          </w:tcPr>
          <w:p w14:paraId="74F5D735" w14:textId="77777777" w:rsidR="00F400A3" w:rsidRPr="00A77C57" w:rsidRDefault="00F400A3" w:rsidP="005D08D4">
            <w:pPr>
              <w:rPr>
                <w:lang w:val="uk-UA"/>
              </w:rPr>
            </w:pPr>
          </w:p>
        </w:tc>
        <w:tc>
          <w:tcPr>
            <w:tcW w:w="1845" w:type="dxa"/>
            <w:tcBorders>
              <w:top w:val="single" w:sz="5" w:space="0" w:color="000000"/>
              <w:left w:val="single" w:sz="5" w:space="0" w:color="000000"/>
              <w:bottom w:val="single" w:sz="5" w:space="0" w:color="000000"/>
              <w:right w:val="single" w:sz="5" w:space="0" w:color="000000"/>
            </w:tcBorders>
          </w:tcPr>
          <w:p w14:paraId="164E026B" w14:textId="77777777" w:rsidR="00F400A3" w:rsidRPr="00A77C57" w:rsidRDefault="00F400A3" w:rsidP="005D08D4">
            <w:pPr>
              <w:rPr>
                <w:lang w:val="uk-UA"/>
              </w:rPr>
            </w:pPr>
          </w:p>
        </w:tc>
      </w:tr>
      <w:tr w:rsidR="00F400A3" w:rsidRPr="00A77C57" w14:paraId="53E3FDE1" w14:textId="77777777" w:rsidTr="005D08D4">
        <w:trPr>
          <w:trHeight w:hRule="exact" w:val="341"/>
        </w:trPr>
        <w:tc>
          <w:tcPr>
            <w:tcW w:w="566" w:type="dxa"/>
            <w:tcBorders>
              <w:top w:val="single" w:sz="5" w:space="0" w:color="000000"/>
              <w:left w:val="single" w:sz="5" w:space="0" w:color="000000"/>
              <w:bottom w:val="single" w:sz="5" w:space="0" w:color="000000"/>
              <w:right w:val="single" w:sz="5" w:space="0" w:color="000000"/>
            </w:tcBorders>
          </w:tcPr>
          <w:p w14:paraId="53C12842" w14:textId="77777777" w:rsidR="00F400A3" w:rsidRPr="00A77C57" w:rsidRDefault="00F400A3" w:rsidP="005D08D4">
            <w:pPr>
              <w:pStyle w:val="TableParagraph"/>
              <w:spacing w:line="248" w:lineRule="exact"/>
              <w:ind w:left="123"/>
              <w:rPr>
                <w:rFonts w:ascii="Times New Roman" w:eastAsia="Times New Roman" w:hAnsi="Times New Roman" w:cs="Times New Roman"/>
              </w:rPr>
            </w:pPr>
            <w:r w:rsidRPr="00A77C57">
              <w:rPr>
                <w:rFonts w:ascii="Times New Roman"/>
              </w:rPr>
              <w:t>2.</w:t>
            </w:r>
          </w:p>
        </w:tc>
        <w:tc>
          <w:tcPr>
            <w:tcW w:w="3403" w:type="dxa"/>
            <w:tcBorders>
              <w:top w:val="single" w:sz="5" w:space="0" w:color="000000"/>
              <w:left w:val="single" w:sz="5" w:space="0" w:color="000000"/>
              <w:bottom w:val="single" w:sz="5" w:space="0" w:color="000000"/>
              <w:right w:val="single" w:sz="5" w:space="0" w:color="000000"/>
            </w:tcBorders>
          </w:tcPr>
          <w:p w14:paraId="3432509B" w14:textId="77777777" w:rsidR="00F400A3" w:rsidRPr="00A77C57" w:rsidRDefault="00F400A3" w:rsidP="005D08D4"/>
        </w:tc>
        <w:tc>
          <w:tcPr>
            <w:tcW w:w="4678" w:type="dxa"/>
            <w:tcBorders>
              <w:top w:val="single" w:sz="5" w:space="0" w:color="000000"/>
              <w:left w:val="single" w:sz="5" w:space="0" w:color="000000"/>
              <w:bottom w:val="single" w:sz="5" w:space="0" w:color="000000"/>
              <w:right w:val="single" w:sz="5" w:space="0" w:color="000000"/>
            </w:tcBorders>
          </w:tcPr>
          <w:p w14:paraId="094B21FA" w14:textId="77777777" w:rsidR="00F400A3" w:rsidRPr="00A77C57" w:rsidRDefault="00F400A3" w:rsidP="005D08D4"/>
        </w:tc>
        <w:tc>
          <w:tcPr>
            <w:tcW w:w="1845" w:type="dxa"/>
            <w:tcBorders>
              <w:top w:val="single" w:sz="5" w:space="0" w:color="000000"/>
              <w:left w:val="single" w:sz="5" w:space="0" w:color="000000"/>
              <w:bottom w:val="single" w:sz="5" w:space="0" w:color="000000"/>
              <w:right w:val="single" w:sz="5" w:space="0" w:color="000000"/>
            </w:tcBorders>
          </w:tcPr>
          <w:p w14:paraId="22633B3B" w14:textId="77777777" w:rsidR="00F400A3" w:rsidRPr="00A77C57" w:rsidRDefault="00F400A3" w:rsidP="005D08D4"/>
        </w:tc>
      </w:tr>
    </w:tbl>
    <w:p w14:paraId="6C8F8A76" w14:textId="77777777" w:rsidR="00F400A3" w:rsidRPr="00084AA3" w:rsidRDefault="00F400A3" w:rsidP="00F400A3">
      <w:pPr>
        <w:tabs>
          <w:tab w:val="left" w:pos="851"/>
        </w:tabs>
        <w:ind w:right="51"/>
        <w:jc w:val="both"/>
        <w:rPr>
          <w:rFonts w:ascii="Times New Roman" w:eastAsia="Times New Roman" w:hAnsi="Times New Roman" w:cs="Times New Roman"/>
          <w:sz w:val="20"/>
          <w:szCs w:val="20"/>
          <w:lang w:val="uk-UA"/>
        </w:rPr>
      </w:pPr>
      <w:r w:rsidRPr="00084AA3">
        <w:rPr>
          <w:rFonts w:ascii="Times New Roman" w:eastAsia="Times New Roman" w:hAnsi="Times New Roman" w:cs="Times New Roman"/>
          <w:sz w:val="20"/>
          <w:szCs w:val="20"/>
          <w:lang w:val="uk-UA"/>
        </w:rPr>
        <w:lastRenderedPageBreak/>
        <w:t xml:space="preserve">* заповнюється в разі, якщо особа представляє інтереси кінцевих </w:t>
      </w:r>
      <w:proofErr w:type="spellStart"/>
      <w:r w:rsidRPr="00084AA3">
        <w:rPr>
          <w:rFonts w:ascii="Times New Roman" w:eastAsia="Times New Roman" w:hAnsi="Times New Roman" w:cs="Times New Roman"/>
          <w:sz w:val="20"/>
          <w:szCs w:val="20"/>
          <w:lang w:val="uk-UA"/>
        </w:rPr>
        <w:t>бенефіціарних</w:t>
      </w:r>
      <w:proofErr w:type="spellEnd"/>
      <w:r w:rsidRPr="00084AA3">
        <w:rPr>
          <w:rFonts w:ascii="Times New Roman" w:eastAsia="Times New Roman" w:hAnsi="Times New Roman" w:cs="Times New Roman"/>
          <w:sz w:val="20"/>
          <w:szCs w:val="20"/>
          <w:lang w:val="uk-UA"/>
        </w:rPr>
        <w:t xml:space="preserve"> власників (контролерів) на підставі довіреності, договору доручення тощо, або наявний факт отримання вигоди третьою стороною (на підставі договору, тощо)</w:t>
      </w:r>
    </w:p>
    <w:p w14:paraId="59BFB605" w14:textId="77777777" w:rsidR="00F400A3" w:rsidRPr="00A77C57" w:rsidRDefault="00F400A3" w:rsidP="00F400A3">
      <w:pPr>
        <w:pStyle w:val="6"/>
        <w:numPr>
          <w:ilvl w:val="0"/>
          <w:numId w:val="28"/>
        </w:numPr>
        <w:spacing w:before="197" w:line="267" w:lineRule="auto"/>
        <w:ind w:right="116"/>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
          <w:sz w:val="22"/>
          <w:szCs w:val="22"/>
          <w:lang w:val="uk-UA"/>
        </w:rPr>
        <w:t xml:space="preserve"> </w:t>
      </w:r>
      <w:r w:rsidRPr="00A77C57">
        <w:rPr>
          <w:rFonts w:cs="Times New Roman"/>
          <w:sz w:val="22"/>
          <w:szCs w:val="22"/>
          <w:lang w:val="uk-UA"/>
        </w:rPr>
        <w:t>є</w:t>
      </w:r>
      <w:r w:rsidRPr="00A77C57">
        <w:rPr>
          <w:rFonts w:cs="Times New Roman"/>
          <w:spacing w:val="9"/>
          <w:sz w:val="22"/>
          <w:szCs w:val="22"/>
          <w:lang w:val="uk-UA"/>
        </w:rPr>
        <w:t xml:space="preserve"> </w:t>
      </w:r>
      <w:r w:rsidRPr="00A77C57">
        <w:rPr>
          <w:rFonts w:cs="Times New Roman"/>
          <w:spacing w:val="-1"/>
          <w:sz w:val="22"/>
          <w:szCs w:val="22"/>
          <w:lang w:val="uk-UA"/>
        </w:rPr>
        <w:t>серед</w:t>
      </w:r>
      <w:r w:rsidRPr="00A77C57">
        <w:rPr>
          <w:rFonts w:cs="Times New Roman"/>
          <w:spacing w:val="6"/>
          <w:sz w:val="22"/>
          <w:szCs w:val="22"/>
          <w:lang w:val="uk-UA"/>
        </w:rPr>
        <w:t xml:space="preserve"> </w:t>
      </w:r>
      <w:r w:rsidRPr="00A77C57">
        <w:rPr>
          <w:rFonts w:cs="Times New Roman"/>
          <w:spacing w:val="-1"/>
          <w:sz w:val="22"/>
          <w:szCs w:val="22"/>
          <w:lang w:val="uk-UA"/>
        </w:rPr>
        <w:t>фізичних</w:t>
      </w:r>
      <w:r w:rsidRPr="00A77C57">
        <w:rPr>
          <w:rFonts w:cs="Times New Roman"/>
          <w:spacing w:val="3"/>
          <w:sz w:val="22"/>
          <w:szCs w:val="22"/>
          <w:lang w:val="uk-UA"/>
        </w:rPr>
        <w:t xml:space="preserve"> </w:t>
      </w:r>
      <w:r w:rsidRPr="00A77C57">
        <w:rPr>
          <w:rFonts w:cs="Times New Roman"/>
          <w:spacing w:val="-1"/>
          <w:sz w:val="22"/>
          <w:szCs w:val="22"/>
          <w:lang w:val="uk-UA"/>
        </w:rPr>
        <w:t>осіб,</w:t>
      </w:r>
      <w:r w:rsidRPr="00A77C57">
        <w:rPr>
          <w:rFonts w:cs="Times New Roman"/>
          <w:spacing w:val="5"/>
          <w:sz w:val="22"/>
          <w:szCs w:val="22"/>
          <w:lang w:val="uk-UA"/>
        </w:rPr>
        <w:t xml:space="preserve"> </w:t>
      </w:r>
      <w:r w:rsidRPr="00A77C57">
        <w:rPr>
          <w:rFonts w:cs="Times New Roman"/>
          <w:sz w:val="22"/>
          <w:szCs w:val="22"/>
          <w:lang w:val="uk-UA"/>
        </w:rPr>
        <w:t>які</w:t>
      </w:r>
      <w:r w:rsidRPr="00A77C57">
        <w:rPr>
          <w:rFonts w:cs="Times New Roman"/>
          <w:spacing w:val="7"/>
          <w:sz w:val="22"/>
          <w:szCs w:val="22"/>
          <w:lang w:val="uk-UA"/>
        </w:rPr>
        <w:t xml:space="preserve"> </w:t>
      </w:r>
      <w:r w:rsidRPr="00A77C57">
        <w:rPr>
          <w:rFonts w:cs="Times New Roman"/>
          <w:spacing w:val="-1"/>
          <w:sz w:val="22"/>
          <w:szCs w:val="22"/>
          <w:lang w:val="uk-UA"/>
        </w:rPr>
        <w:t>вказані</w:t>
      </w:r>
      <w:r w:rsidRPr="00A77C57">
        <w:rPr>
          <w:rFonts w:cs="Times New Roman"/>
          <w:spacing w:val="8"/>
          <w:sz w:val="22"/>
          <w:szCs w:val="22"/>
          <w:lang w:val="uk-UA"/>
        </w:rPr>
        <w:t xml:space="preserve"> </w:t>
      </w:r>
      <w:r w:rsidRPr="00A77C57">
        <w:rPr>
          <w:rFonts w:cs="Times New Roman"/>
          <w:sz w:val="22"/>
          <w:szCs w:val="22"/>
          <w:lang w:val="uk-UA"/>
        </w:rPr>
        <w:t>у</w:t>
      </w:r>
      <w:r w:rsidRPr="00A77C57">
        <w:rPr>
          <w:rFonts w:cs="Times New Roman"/>
          <w:spacing w:val="2"/>
          <w:sz w:val="22"/>
          <w:szCs w:val="22"/>
          <w:lang w:val="uk-UA"/>
        </w:rPr>
        <w:t xml:space="preserve"> </w:t>
      </w:r>
      <w:r w:rsidRPr="00A77C57">
        <w:rPr>
          <w:rFonts w:cs="Times New Roman"/>
          <w:spacing w:val="-1"/>
          <w:sz w:val="22"/>
          <w:szCs w:val="22"/>
          <w:lang w:val="uk-UA"/>
        </w:rPr>
        <w:t>пунктах</w:t>
      </w:r>
      <w:r w:rsidRPr="00A77C57">
        <w:rPr>
          <w:rFonts w:cs="Times New Roman"/>
          <w:spacing w:val="3"/>
          <w:sz w:val="22"/>
          <w:szCs w:val="22"/>
          <w:lang w:val="uk-UA"/>
        </w:rPr>
        <w:t xml:space="preserve"> </w:t>
      </w:r>
      <w:r w:rsidRPr="00A77C57">
        <w:rPr>
          <w:rFonts w:cs="Times New Roman"/>
          <w:sz w:val="22"/>
          <w:szCs w:val="22"/>
          <w:lang w:val="uk-UA"/>
        </w:rPr>
        <w:t>2</w:t>
      </w:r>
      <w:r>
        <w:rPr>
          <w:rFonts w:cs="Times New Roman"/>
          <w:sz w:val="22"/>
          <w:szCs w:val="22"/>
          <w:lang w:val="uk-UA"/>
        </w:rPr>
        <w:t>2</w:t>
      </w:r>
      <w:r w:rsidRPr="00A77C57">
        <w:rPr>
          <w:rFonts w:cs="Times New Roman"/>
          <w:sz w:val="22"/>
          <w:szCs w:val="22"/>
          <w:lang w:val="uk-UA"/>
        </w:rPr>
        <w:t>-2</w:t>
      </w:r>
      <w:r>
        <w:rPr>
          <w:rFonts w:cs="Times New Roman"/>
          <w:sz w:val="22"/>
          <w:szCs w:val="22"/>
          <w:lang w:val="uk-UA"/>
        </w:rPr>
        <w:t>6</w:t>
      </w:r>
      <w:r w:rsidRPr="00A77C57">
        <w:rPr>
          <w:rFonts w:cs="Times New Roman"/>
          <w:spacing w:val="7"/>
          <w:sz w:val="22"/>
          <w:szCs w:val="22"/>
          <w:lang w:val="uk-UA"/>
        </w:rPr>
        <w:t xml:space="preserve"> </w:t>
      </w:r>
      <w:r w:rsidRPr="00A77C57">
        <w:rPr>
          <w:rFonts w:cs="Times New Roman"/>
          <w:sz w:val="22"/>
          <w:szCs w:val="22"/>
          <w:lang w:val="uk-UA"/>
        </w:rPr>
        <w:t>цієї</w:t>
      </w:r>
      <w:r w:rsidRPr="00A77C57">
        <w:rPr>
          <w:rFonts w:cs="Times New Roman"/>
          <w:spacing w:val="3"/>
          <w:sz w:val="22"/>
          <w:szCs w:val="22"/>
          <w:lang w:val="uk-UA"/>
        </w:rPr>
        <w:t xml:space="preserve"> </w:t>
      </w:r>
      <w:r w:rsidRPr="00A77C57">
        <w:rPr>
          <w:rFonts w:cs="Times New Roman"/>
          <w:spacing w:val="-1"/>
          <w:sz w:val="22"/>
          <w:szCs w:val="22"/>
          <w:lang w:val="uk-UA"/>
        </w:rPr>
        <w:t>Анкети,</w:t>
      </w:r>
      <w:r w:rsidRPr="00A77C57">
        <w:rPr>
          <w:rFonts w:cs="Times New Roman"/>
          <w:spacing w:val="5"/>
          <w:sz w:val="22"/>
          <w:szCs w:val="22"/>
          <w:lang w:val="uk-UA"/>
        </w:rPr>
        <w:t xml:space="preserve"> </w:t>
      </w:r>
      <w:r w:rsidRPr="00A77C57">
        <w:rPr>
          <w:rFonts w:cs="Times New Roman"/>
          <w:spacing w:val="-1"/>
          <w:sz w:val="22"/>
          <w:szCs w:val="22"/>
          <w:lang w:val="uk-UA"/>
        </w:rPr>
        <w:t>національні</w:t>
      </w:r>
      <w:r w:rsidRPr="00A77C57">
        <w:rPr>
          <w:rFonts w:cs="Times New Roman"/>
          <w:spacing w:val="4"/>
          <w:sz w:val="22"/>
          <w:szCs w:val="22"/>
          <w:lang w:val="uk-UA"/>
        </w:rPr>
        <w:t xml:space="preserve"> </w:t>
      </w:r>
      <w:r w:rsidRPr="00A77C57">
        <w:rPr>
          <w:rFonts w:cs="Times New Roman"/>
          <w:spacing w:val="-1"/>
          <w:sz w:val="22"/>
          <w:szCs w:val="22"/>
          <w:lang w:val="uk-UA"/>
        </w:rPr>
        <w:t>публічні</w:t>
      </w:r>
      <w:r w:rsidRPr="00A77C57">
        <w:rPr>
          <w:rFonts w:cs="Times New Roman"/>
          <w:spacing w:val="69"/>
          <w:sz w:val="22"/>
          <w:szCs w:val="22"/>
          <w:lang w:val="uk-UA"/>
        </w:rPr>
        <w:t xml:space="preserve"> </w:t>
      </w:r>
      <w:r w:rsidRPr="00A77C57">
        <w:rPr>
          <w:rFonts w:cs="Times New Roman"/>
          <w:spacing w:val="-1"/>
          <w:sz w:val="22"/>
          <w:szCs w:val="22"/>
          <w:lang w:val="uk-UA"/>
        </w:rPr>
        <w:t>діячі</w:t>
      </w:r>
      <w:r w:rsidRPr="00A77C57">
        <w:rPr>
          <w:rFonts w:cs="Times New Roman"/>
          <w:spacing w:val="2"/>
          <w:sz w:val="22"/>
          <w:szCs w:val="22"/>
          <w:lang w:val="uk-UA"/>
        </w:rPr>
        <w:t xml:space="preserve"> </w:t>
      </w:r>
      <w:r w:rsidRPr="00A77C57">
        <w:rPr>
          <w:rFonts w:cs="Times New Roman"/>
          <w:sz w:val="22"/>
          <w:szCs w:val="22"/>
          <w:lang w:val="uk-UA"/>
        </w:rPr>
        <w:t>або</w:t>
      </w:r>
      <w:r w:rsidRPr="00A77C57">
        <w:rPr>
          <w:rFonts w:cs="Times New Roman"/>
          <w:spacing w:val="2"/>
          <w:sz w:val="22"/>
          <w:szCs w:val="22"/>
          <w:lang w:val="uk-UA"/>
        </w:rPr>
        <w:t xml:space="preserve"> </w:t>
      </w:r>
      <w:r w:rsidRPr="00A77C57">
        <w:rPr>
          <w:rFonts w:cs="Times New Roman"/>
          <w:spacing w:val="-1"/>
          <w:sz w:val="22"/>
          <w:szCs w:val="22"/>
          <w:lang w:val="uk-UA"/>
        </w:rPr>
        <w:t>особи,</w:t>
      </w:r>
      <w:r w:rsidRPr="00A77C57">
        <w:rPr>
          <w:rFonts w:cs="Times New Roman"/>
          <w:spacing w:val="5"/>
          <w:sz w:val="22"/>
          <w:szCs w:val="22"/>
          <w:lang w:val="uk-UA"/>
        </w:rPr>
        <w:t xml:space="preserve"> </w:t>
      </w:r>
      <w:r w:rsidRPr="00A77C57">
        <w:rPr>
          <w:rFonts w:cs="Times New Roman"/>
          <w:spacing w:val="-1"/>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z w:val="22"/>
          <w:szCs w:val="22"/>
          <w:lang w:val="uk-UA"/>
        </w:rPr>
        <w:t>пов’язані</w:t>
      </w:r>
      <w:r w:rsidRPr="00A77C57">
        <w:rPr>
          <w:rFonts w:cs="Times New Roman"/>
          <w:spacing w:val="-1"/>
          <w:sz w:val="22"/>
          <w:szCs w:val="22"/>
          <w:lang w:val="uk-UA"/>
        </w:rPr>
        <w:t xml:space="preserve">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4"/>
          <w:sz w:val="22"/>
          <w:szCs w:val="22"/>
          <w:lang w:val="uk-UA"/>
        </w:rPr>
        <w:t xml:space="preserve"> </w:t>
      </w:r>
      <w:r w:rsidRPr="00A77C57">
        <w:rPr>
          <w:rFonts w:cs="Times New Roman"/>
          <w:spacing w:val="-1"/>
          <w:sz w:val="22"/>
          <w:szCs w:val="22"/>
          <w:lang w:val="uk-UA"/>
        </w:rPr>
        <w:t>діячами?</w:t>
      </w:r>
    </w:p>
    <w:p w14:paraId="2AB6C00D" w14:textId="50AB1442" w:rsidR="00F400A3" w:rsidRPr="00A77C57" w:rsidRDefault="00F400A3" w:rsidP="00F400A3">
      <w:pPr>
        <w:tabs>
          <w:tab w:val="left" w:pos="1276"/>
        </w:tabs>
        <w:spacing w:before="6"/>
        <w:ind w:left="142"/>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62336" behindDoc="1" locked="0" layoutInCell="1" allowOverlap="1" wp14:anchorId="3720BDF9" wp14:editId="7E24BDF0">
                <wp:simplePos x="0" y="0"/>
                <wp:positionH relativeFrom="page">
                  <wp:posOffset>1443355</wp:posOffset>
                </wp:positionH>
                <wp:positionV relativeFrom="paragraph">
                  <wp:posOffset>13335</wp:posOffset>
                </wp:positionV>
                <wp:extent cx="156845" cy="156845"/>
                <wp:effectExtent l="5080" t="10160" r="9525" b="1397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21"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89E51FE" id="Группа 20" o:spid="_x0000_s1026" style="position:absolute;margin-left:113.65pt;margin-top:1.05pt;width:12.35pt;height:12.35pt;z-index:-251654144;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" path="m,247r247,l247,,,,,247xe" filled="f" strokeweight=".72pt">
                  <v:path arrowok="t" o:connecttype="custom" o:connectlocs="0,268;247,268;247,21;0,21;0,268"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6297A123" wp14:editId="6E0DACC7">
                <wp:simplePos x="0" y="0"/>
                <wp:positionH relativeFrom="page">
                  <wp:posOffset>720725</wp:posOffset>
                </wp:positionH>
                <wp:positionV relativeFrom="paragraph">
                  <wp:posOffset>13335</wp:posOffset>
                </wp:positionV>
                <wp:extent cx="157480" cy="156845"/>
                <wp:effectExtent l="6350" t="10160" r="7620" b="1397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19"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9BA8AEA" id="Группа 18" o:spid="_x0000_s1026" style="position:absolute;margin-left:56.75pt;margin-top:1.05pt;width:12.4pt;height:12.35pt;z-index:251661312;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" path="m,247r248,l248,,,,,247xe" filled="f" strokeweight=".72pt">
                  <v:path arrowok="t" o:connecttype="custom" o:connectlocs="0,268;248,268;248,21;0,21;0,268" o:connectangles="0,0,0,0,0"/>
                </v:shape>
                <w10:wrap anchorx="page"/>
              </v:group>
            </w:pict>
          </mc:Fallback>
        </mc:AlternateContent>
      </w:r>
      <w:r w:rsidR="00855EE7">
        <w:rPr>
          <w:rFonts w:ascii="Times New Roman" w:hAnsi="Times New Roman" w:cs="Times New Roman"/>
          <w:b/>
          <w:spacing w:val="-1"/>
          <w:lang w:val="uk-UA"/>
        </w:rPr>
        <w:t xml:space="preserve">         </w: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00855EE7">
        <w:rPr>
          <w:rFonts w:ascii="Times New Roman" w:hAnsi="Times New Roman" w:cs="Times New Roman"/>
          <w:b/>
          <w:spacing w:val="-1"/>
          <w:lang w:val="uk-UA"/>
        </w:rPr>
        <w:t xml:space="preserve">         </w:t>
      </w:r>
      <w:r w:rsidRPr="00A77C57">
        <w:rPr>
          <w:rFonts w:ascii="Times New Roman" w:hAnsi="Times New Roman" w:cs="Times New Roman"/>
          <w:b/>
          <w:lang w:val="uk-UA"/>
        </w:rPr>
        <w:t>Ні</w:t>
      </w:r>
    </w:p>
    <w:p w14:paraId="3FF26B38" w14:textId="77777777" w:rsidR="00F400A3" w:rsidRPr="00A77C57" w:rsidRDefault="00F400A3" w:rsidP="00F400A3">
      <w:pPr>
        <w:pStyle w:val="a6"/>
        <w:spacing w:before="36"/>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3"/>
          <w:sz w:val="22"/>
          <w:szCs w:val="22"/>
          <w:lang w:val="uk-UA"/>
        </w:rPr>
        <w:t xml:space="preserve"> </w:t>
      </w:r>
      <w:r w:rsidRPr="00A77C57">
        <w:rPr>
          <w:rFonts w:cs="Times New Roman"/>
          <w:spacing w:val="-1"/>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z w:val="22"/>
          <w:szCs w:val="22"/>
          <w:lang w:val="uk-UA"/>
        </w:rPr>
        <w:t xml:space="preserve"> </w:t>
      </w:r>
      <w:r w:rsidRPr="00A77C57">
        <w:rPr>
          <w:rFonts w:cs="Times New Roman"/>
          <w:spacing w:val="-1"/>
          <w:sz w:val="22"/>
          <w:szCs w:val="22"/>
          <w:lang w:val="uk-UA"/>
        </w:rPr>
        <w:t>наступну</w:t>
      </w:r>
      <w:r w:rsidRPr="00A77C57">
        <w:rPr>
          <w:rFonts w:cs="Times New Roman"/>
          <w:spacing w:val="-6"/>
          <w:sz w:val="22"/>
          <w:szCs w:val="22"/>
          <w:lang w:val="uk-UA"/>
        </w:rPr>
        <w:t xml:space="preserve"> </w:t>
      </w:r>
      <w:r w:rsidRPr="00A77C57">
        <w:rPr>
          <w:rFonts w:cs="Times New Roman"/>
          <w:spacing w:val="-1"/>
          <w:sz w:val="22"/>
          <w:szCs w:val="22"/>
          <w:lang w:val="uk-UA"/>
        </w:rPr>
        <w:t>таблицю</w:t>
      </w:r>
    </w:p>
    <w:p w14:paraId="52081B89" w14:textId="77777777" w:rsidR="00F400A3" w:rsidRPr="00A77C57" w:rsidRDefault="00F400A3" w:rsidP="00F400A3">
      <w:pPr>
        <w:spacing w:before="8"/>
        <w:rPr>
          <w:rFonts w:ascii="Times New Roman" w:eastAsia="Times New Roman" w:hAnsi="Times New Roman" w:cs="Times New Roman"/>
          <w:lang w:val="uk-UA"/>
        </w:rPr>
      </w:pPr>
    </w:p>
    <w:tbl>
      <w:tblPr>
        <w:tblStyle w:val="TableNormal"/>
        <w:tblW w:w="10492" w:type="dxa"/>
        <w:tblInd w:w="-432" w:type="dxa"/>
        <w:tblLayout w:type="fixed"/>
        <w:tblLook w:val="01E0" w:firstRow="1" w:lastRow="1" w:firstColumn="1" w:lastColumn="1" w:noHBand="0" w:noVBand="0"/>
      </w:tblPr>
      <w:tblGrid>
        <w:gridCol w:w="566"/>
        <w:gridCol w:w="4384"/>
        <w:gridCol w:w="3121"/>
        <w:gridCol w:w="2421"/>
      </w:tblGrid>
      <w:tr w:rsidR="00F400A3" w:rsidRPr="00A77C57" w14:paraId="4761971A" w14:textId="77777777" w:rsidTr="005D08D4">
        <w:trPr>
          <w:trHeight w:hRule="exact" w:val="1427"/>
        </w:trPr>
        <w:tc>
          <w:tcPr>
            <w:tcW w:w="566" w:type="dxa"/>
            <w:tcBorders>
              <w:top w:val="single" w:sz="5" w:space="0" w:color="000000"/>
              <w:left w:val="single" w:sz="5" w:space="0" w:color="000000"/>
              <w:bottom w:val="single" w:sz="5" w:space="0" w:color="000000"/>
              <w:right w:val="single" w:sz="5" w:space="0" w:color="000000"/>
            </w:tcBorders>
          </w:tcPr>
          <w:p w14:paraId="1C152898" w14:textId="77777777" w:rsidR="00F400A3" w:rsidRPr="00A77C57" w:rsidRDefault="00F400A3" w:rsidP="005D08D4">
            <w:pPr>
              <w:pStyle w:val="TableParagraph"/>
              <w:spacing w:before="7"/>
              <w:rPr>
                <w:rFonts w:ascii="Times New Roman" w:eastAsia="Times New Roman" w:hAnsi="Times New Roman" w:cs="Times New Roman"/>
                <w:lang w:val="uk-UA"/>
              </w:rPr>
            </w:pPr>
          </w:p>
          <w:p w14:paraId="72C3102E" w14:textId="77777777" w:rsidR="00F400A3" w:rsidRPr="00A77C57" w:rsidRDefault="00F400A3" w:rsidP="005D08D4">
            <w:pPr>
              <w:pStyle w:val="TableParagraph"/>
              <w:ind w:left="123"/>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4" w:type="dxa"/>
            <w:tcBorders>
              <w:top w:val="single" w:sz="5" w:space="0" w:color="000000"/>
              <w:left w:val="single" w:sz="5" w:space="0" w:color="000000"/>
              <w:bottom w:val="single" w:sz="5" w:space="0" w:color="000000"/>
              <w:right w:val="single" w:sz="5" w:space="0" w:color="000000"/>
            </w:tcBorders>
          </w:tcPr>
          <w:p w14:paraId="4050A10F" w14:textId="77777777" w:rsidR="00F400A3" w:rsidRDefault="00F400A3" w:rsidP="005D08D4">
            <w:pPr>
              <w:pStyle w:val="TableParagraph"/>
              <w:spacing w:line="241" w:lineRule="auto"/>
              <w:ind w:left="114" w:right="-6"/>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(у</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разі</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пов’язаних</w:t>
            </w:r>
            <w:r w:rsidRPr="00A77C57">
              <w:rPr>
                <w:rFonts w:ascii="Times New Roman" w:eastAsia="Times New Roman" w:hAnsi="Times New Roman" w:cs="Times New Roman"/>
                <w:spacing w:val="50"/>
                <w:lang w:val="uk-UA"/>
              </w:rPr>
              <w:t xml:space="preserve"> </w:t>
            </w:r>
            <w:r w:rsidRPr="00A77C57">
              <w:rPr>
                <w:rFonts w:ascii="Times New Roman" w:eastAsia="Times New Roman" w:hAnsi="Times New Roman" w:cs="Times New Roman"/>
                <w:spacing w:val="-3"/>
                <w:lang w:val="uk-UA"/>
              </w:rPr>
              <w:t>осіб,</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54"/>
                <w:lang w:val="uk-UA"/>
              </w:rPr>
              <w:t xml:space="preserve"> </w:t>
            </w:r>
            <w:r w:rsidRPr="00A77C57">
              <w:rPr>
                <w:rFonts w:ascii="Times New Roman" w:eastAsia="Times New Roman" w:hAnsi="Times New Roman" w:cs="Times New Roman"/>
                <w:spacing w:val="-2"/>
                <w:lang w:val="uk-UA"/>
              </w:rPr>
              <w:t>додатково</w:t>
            </w:r>
            <w:r w:rsidRPr="00A77C57">
              <w:rPr>
                <w:rFonts w:ascii="Times New Roman" w:eastAsia="Times New Roman" w:hAnsi="Times New Roman" w:cs="Times New Roman"/>
                <w:spacing w:val="47"/>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3"/>
                <w:lang w:val="uk-UA"/>
              </w:rPr>
              <w:t>особи,</w:t>
            </w:r>
            <w:r w:rsidRPr="00A77C57">
              <w:rPr>
                <w:rFonts w:ascii="Times New Roman" w:eastAsia="Times New Roman" w:hAnsi="Times New Roman" w:cs="Times New Roman"/>
                <w:spacing w:val="34"/>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
                <w:lang w:val="uk-UA"/>
              </w:rPr>
              <w:t>пов’язаний)</w:t>
            </w:r>
          </w:p>
          <w:p w14:paraId="703F8919" w14:textId="77777777" w:rsidR="00F400A3" w:rsidRPr="00A77C57" w:rsidRDefault="00F400A3" w:rsidP="005D08D4">
            <w:pPr>
              <w:pStyle w:val="TableParagraph"/>
              <w:spacing w:line="241" w:lineRule="auto"/>
              <w:ind w:left="114" w:right="-6"/>
              <w:rPr>
                <w:rFonts w:ascii="Times New Roman" w:eastAsia="Times New Roman" w:hAnsi="Times New Roman" w:cs="Times New Roman"/>
                <w:lang w:val="uk-UA"/>
              </w:rPr>
            </w:pPr>
            <w:r>
              <w:rPr>
                <w:rFonts w:ascii="Times New Roman" w:eastAsia="Times New Roman" w:hAnsi="Times New Roman" w:cs="Times New Roman"/>
                <w:spacing w:val="-1"/>
                <w:lang w:val="ru-RU"/>
              </w:rPr>
              <w:t>Д</w:t>
            </w:r>
            <w:r w:rsidRPr="002C5062">
              <w:rPr>
                <w:rFonts w:ascii="Times New Roman" w:eastAsia="Times New Roman" w:hAnsi="Times New Roman" w:cs="Times New Roman"/>
                <w:spacing w:val="-1"/>
                <w:lang w:val="ru-RU"/>
              </w:rPr>
              <w:t xml:space="preserve">ля </w:t>
            </w:r>
            <w:proofErr w:type="spellStart"/>
            <w:r w:rsidRPr="002C5062">
              <w:rPr>
                <w:rFonts w:ascii="Times New Roman" w:eastAsia="Times New Roman" w:hAnsi="Times New Roman" w:cs="Times New Roman"/>
                <w:spacing w:val="-1"/>
                <w:lang w:val="ru-RU"/>
              </w:rPr>
              <w:t>фізичних</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осіб-нерезидентів</w:t>
            </w:r>
            <w:proofErr w:type="spellEnd"/>
            <w:r w:rsidRPr="002C5062">
              <w:rPr>
                <w:rFonts w:ascii="Times New Roman" w:eastAsia="Times New Roman" w:hAnsi="Times New Roman" w:cs="Times New Roman"/>
                <w:spacing w:val="-1"/>
                <w:lang w:val="ru-RU"/>
              </w:rPr>
              <w:t xml:space="preserve"> ПІБ </w:t>
            </w:r>
            <w:proofErr w:type="spellStart"/>
            <w:r w:rsidRPr="002C5062">
              <w:rPr>
                <w:rFonts w:ascii="Times New Roman" w:eastAsia="Times New Roman" w:hAnsi="Times New Roman" w:cs="Times New Roman"/>
                <w:spacing w:val="-1"/>
                <w:lang w:val="ru-RU"/>
              </w:rPr>
              <w:t>також</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зазначається</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латинськими</w:t>
            </w:r>
            <w:proofErr w:type="spellEnd"/>
            <w:r w:rsidRPr="002C5062">
              <w:rPr>
                <w:rFonts w:ascii="Times New Roman" w:eastAsia="Times New Roman" w:hAnsi="Times New Roman" w:cs="Times New Roman"/>
                <w:spacing w:val="-1"/>
                <w:lang w:val="ru-RU"/>
              </w:rPr>
              <w:t xml:space="preserve"> </w:t>
            </w:r>
            <w:proofErr w:type="spellStart"/>
            <w:r w:rsidRPr="002C5062">
              <w:rPr>
                <w:rFonts w:ascii="Times New Roman" w:eastAsia="Times New Roman" w:hAnsi="Times New Roman" w:cs="Times New Roman"/>
                <w:spacing w:val="-1"/>
                <w:lang w:val="ru-RU"/>
              </w:rPr>
              <w:t>літерами</w:t>
            </w:r>
            <w:proofErr w:type="spellEnd"/>
          </w:p>
        </w:tc>
        <w:tc>
          <w:tcPr>
            <w:tcW w:w="3121" w:type="dxa"/>
            <w:tcBorders>
              <w:top w:val="single" w:sz="5" w:space="0" w:color="000000"/>
              <w:left w:val="single" w:sz="5" w:space="0" w:color="000000"/>
              <w:bottom w:val="single" w:sz="5" w:space="0" w:color="000000"/>
              <w:right w:val="single" w:sz="5" w:space="0" w:color="000000"/>
            </w:tcBorders>
          </w:tcPr>
          <w:p w14:paraId="507B7D51" w14:textId="77777777" w:rsidR="00F400A3" w:rsidRPr="00A77C57" w:rsidRDefault="00F400A3" w:rsidP="005D08D4">
            <w:pPr>
              <w:pStyle w:val="TableParagraph"/>
              <w:tabs>
                <w:tab w:val="left" w:pos="992"/>
                <w:tab w:val="left" w:pos="1516"/>
                <w:tab w:val="left" w:pos="2803"/>
              </w:tabs>
              <w:spacing w:before="120"/>
              <w:ind w:left="13" w:right="-16"/>
              <w:rPr>
                <w:rFonts w:ascii="Times New Roman" w:eastAsia="Times New Roman" w:hAnsi="Times New Roman" w:cs="Times New Roman"/>
                <w:lang w:val="uk-UA"/>
              </w:rPr>
            </w:pPr>
            <w:r w:rsidRPr="00A77C57">
              <w:rPr>
                <w:rFonts w:ascii="Times New Roman" w:hAnsi="Times New Roman" w:cs="Times New Roman"/>
                <w:spacing w:val="-1"/>
                <w:w w:val="95"/>
                <w:lang w:val="uk-UA"/>
              </w:rPr>
              <w:t>Посада,</w:t>
            </w:r>
            <w:r w:rsidRPr="00A77C57">
              <w:rPr>
                <w:rFonts w:ascii="Times New Roman" w:hAnsi="Times New Roman" w:cs="Times New Roman"/>
                <w:spacing w:val="-1"/>
                <w:w w:val="95"/>
                <w:lang w:val="uk-UA"/>
              </w:rPr>
              <w:tab/>
            </w:r>
            <w:r w:rsidRPr="00A77C57">
              <w:rPr>
                <w:rFonts w:ascii="Times New Roman" w:hAnsi="Times New Roman" w:cs="Times New Roman"/>
                <w:spacing w:val="-1"/>
                <w:lang w:val="uk-UA"/>
              </w:rPr>
              <w:t>що</w:t>
            </w:r>
            <w:r w:rsidRPr="00A77C57">
              <w:rPr>
                <w:rFonts w:ascii="Times New Roman" w:hAnsi="Times New Roman" w:cs="Times New Roman"/>
                <w:spacing w:val="-1"/>
                <w:lang w:val="uk-UA"/>
              </w:rPr>
              <w:tab/>
              <w:t>обіймалась</w:t>
            </w:r>
            <w:r w:rsidRPr="00A77C57">
              <w:rPr>
                <w:rFonts w:ascii="Times New Roman" w:hAnsi="Times New Roman" w:cs="Times New Roman"/>
                <w:spacing w:val="-1"/>
                <w:lang w:val="uk-UA"/>
              </w:rPr>
              <w:tab/>
            </w:r>
            <w:r w:rsidRPr="00A77C57">
              <w:rPr>
                <w:rFonts w:ascii="Times New Roman" w:hAnsi="Times New Roman" w:cs="Times New Roman"/>
                <w:lang w:val="uk-UA"/>
              </w:rPr>
              <w:t>або</w:t>
            </w:r>
            <w:r w:rsidRPr="00A77C57">
              <w:rPr>
                <w:rFonts w:ascii="Times New Roman" w:hAnsi="Times New Roman" w:cs="Times New Roman"/>
                <w:spacing w:val="26"/>
                <w:lang w:val="uk-UA"/>
              </w:rPr>
              <w:t xml:space="preserve"> </w:t>
            </w:r>
            <w:r w:rsidRPr="00A77C57">
              <w:rPr>
                <w:rFonts w:ascii="Times New Roman" w:hAnsi="Times New Roman" w:cs="Times New Roman"/>
                <w:spacing w:val="-1"/>
                <w:lang w:val="uk-UA"/>
              </w:rPr>
              <w:t>обіймається</w:t>
            </w:r>
          </w:p>
        </w:tc>
        <w:tc>
          <w:tcPr>
            <w:tcW w:w="2421" w:type="dxa"/>
            <w:tcBorders>
              <w:top w:val="single" w:sz="5" w:space="0" w:color="000000"/>
              <w:left w:val="single" w:sz="5" w:space="0" w:color="000000"/>
              <w:bottom w:val="single" w:sz="5" w:space="0" w:color="000000"/>
              <w:right w:val="single" w:sz="5" w:space="0" w:color="000000"/>
            </w:tcBorders>
          </w:tcPr>
          <w:p w14:paraId="2C83625F" w14:textId="77777777" w:rsidR="00F400A3" w:rsidRPr="00A77C57" w:rsidRDefault="00F400A3" w:rsidP="005D08D4">
            <w:pPr>
              <w:pStyle w:val="TableParagraph"/>
              <w:spacing w:before="120"/>
              <w:ind w:left="-2" w:right="639"/>
              <w:jc w:val="both"/>
              <w:rPr>
                <w:rFonts w:ascii="Times New Roman" w:eastAsia="Times New Roman" w:hAnsi="Times New Roman" w:cs="Times New Roman"/>
                <w:lang w:val="uk-UA"/>
              </w:rPr>
            </w:pPr>
            <w:r w:rsidRPr="00A77C57">
              <w:rPr>
                <w:rFonts w:ascii="Times New Roman" w:hAnsi="Times New Roman" w:cs="Times New Roman"/>
                <w:spacing w:val="-2"/>
                <w:lang w:val="uk-UA"/>
              </w:rPr>
              <w:t>Тривалість(період)</w:t>
            </w:r>
            <w:r w:rsidRPr="00A77C57">
              <w:rPr>
                <w:rFonts w:ascii="Times New Roman" w:hAnsi="Times New Roman" w:cs="Times New Roman"/>
                <w:spacing w:val="29"/>
                <w:lang w:val="uk-UA"/>
              </w:rPr>
              <w:t xml:space="preserve"> </w:t>
            </w:r>
            <w:r w:rsidRPr="00A77C57">
              <w:rPr>
                <w:rFonts w:ascii="Times New Roman" w:hAnsi="Times New Roman" w:cs="Times New Roman"/>
                <w:spacing w:val="-1"/>
                <w:lang w:val="uk-UA"/>
              </w:rPr>
              <w:t>обіймання</w:t>
            </w:r>
          </w:p>
        </w:tc>
      </w:tr>
      <w:tr w:rsidR="00F400A3" w:rsidRPr="00A77C57" w14:paraId="18DC3CDB" w14:textId="77777777" w:rsidTr="005D08D4">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05EE89F4" w14:textId="77777777" w:rsidR="00F400A3" w:rsidRPr="00A77C57" w:rsidRDefault="00F400A3" w:rsidP="005D08D4">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4384" w:type="dxa"/>
            <w:tcBorders>
              <w:top w:val="single" w:sz="5" w:space="0" w:color="000000"/>
              <w:left w:val="single" w:sz="5" w:space="0" w:color="000000"/>
              <w:bottom w:val="single" w:sz="5" w:space="0" w:color="000000"/>
              <w:right w:val="single" w:sz="5" w:space="0" w:color="000000"/>
            </w:tcBorders>
          </w:tcPr>
          <w:p w14:paraId="2B2F1063" w14:textId="77777777" w:rsidR="00F400A3" w:rsidRPr="00A77C57" w:rsidRDefault="00F400A3" w:rsidP="005D08D4">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47946907" w14:textId="77777777" w:rsidR="00F400A3" w:rsidRPr="00A77C57" w:rsidRDefault="00F400A3" w:rsidP="005D08D4">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238DFAD3" w14:textId="77777777" w:rsidR="00F400A3" w:rsidRPr="00A77C57" w:rsidRDefault="00F400A3" w:rsidP="005D08D4">
            <w:pPr>
              <w:rPr>
                <w:rFonts w:ascii="Times New Roman" w:hAnsi="Times New Roman" w:cs="Times New Roman"/>
                <w:lang w:val="uk-UA"/>
              </w:rPr>
            </w:pPr>
          </w:p>
        </w:tc>
      </w:tr>
      <w:tr w:rsidR="00F400A3" w:rsidRPr="00A77C57" w14:paraId="4EF1E2AE" w14:textId="77777777" w:rsidTr="005D08D4">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54176CFB" w14:textId="77777777" w:rsidR="00F400A3" w:rsidRPr="00A77C57" w:rsidRDefault="00F400A3" w:rsidP="005D08D4">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2.</w:t>
            </w:r>
          </w:p>
        </w:tc>
        <w:tc>
          <w:tcPr>
            <w:tcW w:w="4384" w:type="dxa"/>
            <w:tcBorders>
              <w:top w:val="single" w:sz="5" w:space="0" w:color="000000"/>
              <w:left w:val="single" w:sz="5" w:space="0" w:color="000000"/>
              <w:bottom w:val="single" w:sz="5" w:space="0" w:color="000000"/>
              <w:right w:val="single" w:sz="5" w:space="0" w:color="000000"/>
            </w:tcBorders>
          </w:tcPr>
          <w:p w14:paraId="21BCC7B4" w14:textId="77777777" w:rsidR="00F400A3" w:rsidRPr="00A77C57" w:rsidRDefault="00F400A3" w:rsidP="005D08D4">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62461B28" w14:textId="77777777" w:rsidR="00F400A3" w:rsidRPr="00A77C57" w:rsidRDefault="00F400A3" w:rsidP="005D08D4">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368CB469" w14:textId="77777777" w:rsidR="00F400A3" w:rsidRPr="00A77C57" w:rsidRDefault="00F400A3" w:rsidP="005D08D4">
            <w:pPr>
              <w:rPr>
                <w:rFonts w:ascii="Times New Roman" w:hAnsi="Times New Roman" w:cs="Times New Roman"/>
                <w:lang w:val="uk-UA"/>
              </w:rPr>
            </w:pPr>
          </w:p>
        </w:tc>
      </w:tr>
    </w:tbl>
    <w:p w14:paraId="30921271" w14:textId="77777777" w:rsidR="00F400A3" w:rsidRPr="00A77C57" w:rsidRDefault="00F400A3" w:rsidP="00F400A3">
      <w:pPr>
        <w:pStyle w:val="6"/>
        <w:numPr>
          <w:ilvl w:val="0"/>
          <w:numId w:val="28"/>
        </w:numPr>
        <w:tabs>
          <w:tab w:val="left" w:pos="851"/>
        </w:tabs>
        <w:spacing w:before="136" w:line="267" w:lineRule="auto"/>
        <w:ind w:right="257"/>
        <w:jc w:val="both"/>
        <w:rPr>
          <w:rFonts w:cs="Times New Roman"/>
          <w:b w:val="0"/>
          <w:bCs w:val="0"/>
          <w:sz w:val="22"/>
          <w:szCs w:val="22"/>
          <w:lang w:val="uk-UA"/>
        </w:rPr>
      </w:pPr>
      <w:r w:rsidRPr="00A77C57">
        <w:rPr>
          <w:rFonts w:cs="Times New Roman"/>
          <w:sz w:val="22"/>
          <w:szCs w:val="22"/>
          <w:lang w:val="uk-UA"/>
        </w:rPr>
        <w:t>Чи</w:t>
      </w:r>
      <w:r w:rsidRPr="00A77C57">
        <w:rPr>
          <w:rFonts w:cs="Times New Roman"/>
          <w:spacing w:val="37"/>
          <w:sz w:val="22"/>
          <w:szCs w:val="22"/>
          <w:lang w:val="uk-UA"/>
        </w:rPr>
        <w:t xml:space="preserve"> </w:t>
      </w:r>
      <w:r w:rsidRPr="00A77C57">
        <w:rPr>
          <w:rFonts w:cs="Times New Roman"/>
          <w:sz w:val="22"/>
          <w:szCs w:val="22"/>
          <w:lang w:val="uk-UA"/>
        </w:rPr>
        <w:t>є</w:t>
      </w:r>
      <w:r w:rsidRPr="00A77C57">
        <w:rPr>
          <w:rFonts w:cs="Times New Roman"/>
          <w:spacing w:val="33"/>
          <w:sz w:val="22"/>
          <w:szCs w:val="22"/>
          <w:lang w:val="uk-UA"/>
        </w:rPr>
        <w:t xml:space="preserve"> </w:t>
      </w:r>
      <w:r w:rsidRPr="00A77C57">
        <w:rPr>
          <w:rFonts w:cs="Times New Roman"/>
          <w:spacing w:val="-1"/>
          <w:sz w:val="22"/>
          <w:szCs w:val="22"/>
          <w:lang w:val="uk-UA"/>
        </w:rPr>
        <w:t>серед</w:t>
      </w:r>
      <w:r w:rsidRPr="00A77C57">
        <w:rPr>
          <w:rFonts w:cs="Times New Roman"/>
          <w:spacing w:val="35"/>
          <w:sz w:val="22"/>
          <w:szCs w:val="22"/>
          <w:lang w:val="uk-UA"/>
        </w:rPr>
        <w:t xml:space="preserve"> </w:t>
      </w:r>
      <w:r w:rsidRPr="00A77C57">
        <w:rPr>
          <w:rFonts w:cs="Times New Roman"/>
          <w:sz w:val="22"/>
          <w:szCs w:val="22"/>
          <w:lang w:val="uk-UA"/>
        </w:rPr>
        <w:t>фізичних</w:t>
      </w:r>
      <w:r w:rsidRPr="00A77C57">
        <w:rPr>
          <w:rFonts w:cs="Times New Roman"/>
          <w:spacing w:val="32"/>
          <w:sz w:val="22"/>
          <w:szCs w:val="22"/>
          <w:lang w:val="uk-UA"/>
        </w:rPr>
        <w:t xml:space="preserve"> </w:t>
      </w:r>
      <w:r w:rsidRPr="00A77C57">
        <w:rPr>
          <w:rFonts w:cs="Times New Roman"/>
          <w:spacing w:val="-1"/>
          <w:sz w:val="22"/>
          <w:szCs w:val="22"/>
          <w:lang w:val="uk-UA"/>
        </w:rPr>
        <w:t>осіб,</w:t>
      </w:r>
      <w:r w:rsidRPr="00A77C57">
        <w:rPr>
          <w:rFonts w:cs="Times New Roman"/>
          <w:spacing w:val="38"/>
          <w:sz w:val="22"/>
          <w:szCs w:val="22"/>
          <w:lang w:val="uk-UA"/>
        </w:rPr>
        <w:t xml:space="preserve"> </w:t>
      </w:r>
      <w:r w:rsidRPr="00A77C57">
        <w:rPr>
          <w:rFonts w:cs="Times New Roman"/>
          <w:spacing w:val="-2"/>
          <w:sz w:val="22"/>
          <w:szCs w:val="22"/>
          <w:lang w:val="uk-UA"/>
        </w:rPr>
        <w:t>які</w:t>
      </w:r>
      <w:r w:rsidRPr="00A77C57">
        <w:rPr>
          <w:rFonts w:cs="Times New Roman"/>
          <w:spacing w:val="36"/>
          <w:sz w:val="22"/>
          <w:szCs w:val="22"/>
          <w:lang w:val="uk-UA"/>
        </w:rPr>
        <w:t xml:space="preserve"> </w:t>
      </w:r>
      <w:r w:rsidRPr="00A77C57">
        <w:rPr>
          <w:rFonts w:cs="Times New Roman"/>
          <w:sz w:val="22"/>
          <w:szCs w:val="22"/>
          <w:lang w:val="uk-UA"/>
        </w:rPr>
        <w:t>вказані</w:t>
      </w:r>
      <w:r w:rsidRPr="00A77C57">
        <w:rPr>
          <w:rFonts w:cs="Times New Roman"/>
          <w:spacing w:val="32"/>
          <w:sz w:val="22"/>
          <w:szCs w:val="22"/>
          <w:lang w:val="uk-UA"/>
        </w:rPr>
        <w:t xml:space="preserve"> </w:t>
      </w:r>
      <w:r w:rsidRPr="00A77C57">
        <w:rPr>
          <w:rFonts w:cs="Times New Roman"/>
          <w:sz w:val="22"/>
          <w:szCs w:val="22"/>
          <w:lang w:val="uk-UA"/>
        </w:rPr>
        <w:t>у</w:t>
      </w:r>
      <w:r w:rsidRPr="00A77C57">
        <w:rPr>
          <w:rFonts w:cs="Times New Roman"/>
          <w:spacing w:val="36"/>
          <w:sz w:val="22"/>
          <w:szCs w:val="22"/>
          <w:lang w:val="uk-UA"/>
        </w:rPr>
        <w:t xml:space="preserve"> </w:t>
      </w:r>
      <w:r w:rsidRPr="00A77C57">
        <w:rPr>
          <w:rFonts w:cs="Times New Roman"/>
          <w:spacing w:val="-1"/>
          <w:sz w:val="22"/>
          <w:szCs w:val="22"/>
          <w:lang w:val="uk-UA"/>
        </w:rPr>
        <w:t>пунктах</w:t>
      </w:r>
      <w:r w:rsidRPr="00A77C57">
        <w:rPr>
          <w:rFonts w:cs="Times New Roman"/>
          <w:spacing w:val="32"/>
          <w:sz w:val="22"/>
          <w:szCs w:val="22"/>
          <w:lang w:val="uk-UA"/>
        </w:rPr>
        <w:t xml:space="preserve"> </w:t>
      </w:r>
      <w:r w:rsidRPr="00A77C57">
        <w:rPr>
          <w:rFonts w:cs="Times New Roman"/>
          <w:sz w:val="22"/>
          <w:szCs w:val="22"/>
          <w:lang w:val="uk-UA"/>
        </w:rPr>
        <w:t>2</w:t>
      </w:r>
      <w:r>
        <w:rPr>
          <w:rFonts w:cs="Times New Roman"/>
          <w:sz w:val="22"/>
          <w:szCs w:val="22"/>
          <w:lang w:val="uk-UA"/>
        </w:rPr>
        <w:t>2</w:t>
      </w:r>
      <w:r w:rsidRPr="00A77C57">
        <w:rPr>
          <w:rFonts w:cs="Times New Roman"/>
          <w:sz w:val="22"/>
          <w:szCs w:val="22"/>
          <w:lang w:val="uk-UA"/>
        </w:rPr>
        <w:t>-2</w:t>
      </w:r>
      <w:r>
        <w:rPr>
          <w:rFonts w:cs="Times New Roman"/>
          <w:sz w:val="22"/>
          <w:szCs w:val="22"/>
          <w:lang w:val="uk-UA"/>
        </w:rPr>
        <w:t>6</w:t>
      </w:r>
      <w:r w:rsidRPr="00A77C57">
        <w:rPr>
          <w:rFonts w:cs="Times New Roman"/>
          <w:spacing w:val="36"/>
          <w:sz w:val="22"/>
          <w:szCs w:val="22"/>
          <w:lang w:val="uk-UA"/>
        </w:rPr>
        <w:t xml:space="preserve"> </w:t>
      </w:r>
      <w:r w:rsidRPr="00A77C57">
        <w:rPr>
          <w:rFonts w:cs="Times New Roman"/>
          <w:spacing w:val="-1"/>
          <w:sz w:val="22"/>
          <w:szCs w:val="22"/>
          <w:lang w:val="uk-UA"/>
        </w:rPr>
        <w:t>цієї</w:t>
      </w:r>
      <w:r w:rsidRPr="00A77C57">
        <w:rPr>
          <w:rFonts w:cs="Times New Roman"/>
          <w:spacing w:val="36"/>
          <w:sz w:val="22"/>
          <w:szCs w:val="22"/>
          <w:lang w:val="uk-UA"/>
        </w:rPr>
        <w:t xml:space="preserve"> </w:t>
      </w:r>
      <w:r w:rsidRPr="00A77C57">
        <w:rPr>
          <w:rFonts w:cs="Times New Roman"/>
          <w:spacing w:val="-1"/>
          <w:sz w:val="22"/>
          <w:szCs w:val="22"/>
          <w:lang w:val="uk-UA"/>
        </w:rPr>
        <w:t>Анкети,</w:t>
      </w:r>
      <w:r w:rsidRPr="00A77C57">
        <w:rPr>
          <w:rFonts w:cs="Times New Roman"/>
          <w:spacing w:val="33"/>
          <w:sz w:val="22"/>
          <w:szCs w:val="22"/>
          <w:lang w:val="uk-UA"/>
        </w:rPr>
        <w:t xml:space="preserve"> </w:t>
      </w:r>
      <w:r w:rsidRPr="00A77C57">
        <w:rPr>
          <w:rFonts w:cs="Times New Roman"/>
          <w:spacing w:val="-1"/>
          <w:sz w:val="22"/>
          <w:szCs w:val="22"/>
          <w:lang w:val="uk-UA"/>
        </w:rPr>
        <w:t>іноземні</w:t>
      </w:r>
      <w:r w:rsidRPr="00A77C57">
        <w:rPr>
          <w:rFonts w:cs="Times New Roman"/>
          <w:spacing w:val="31"/>
          <w:sz w:val="22"/>
          <w:szCs w:val="22"/>
          <w:lang w:val="uk-UA"/>
        </w:rPr>
        <w:t xml:space="preserve"> </w:t>
      </w:r>
      <w:r w:rsidRPr="00A77C57">
        <w:rPr>
          <w:rFonts w:cs="Times New Roman"/>
          <w:spacing w:val="-1"/>
          <w:sz w:val="22"/>
          <w:szCs w:val="22"/>
          <w:lang w:val="uk-UA"/>
        </w:rPr>
        <w:t>публічні</w:t>
      </w:r>
      <w:r w:rsidRPr="00A77C57">
        <w:rPr>
          <w:rFonts w:cs="Times New Roman"/>
          <w:spacing w:val="65"/>
          <w:sz w:val="22"/>
          <w:szCs w:val="22"/>
          <w:lang w:val="uk-UA"/>
        </w:rPr>
        <w:t xml:space="preserve"> </w:t>
      </w:r>
      <w:r w:rsidRPr="00A77C57">
        <w:rPr>
          <w:rFonts w:cs="Times New Roman"/>
          <w:spacing w:val="-1"/>
          <w:sz w:val="22"/>
          <w:szCs w:val="22"/>
          <w:lang w:val="uk-UA"/>
        </w:rPr>
        <w:t>діячі,</w:t>
      </w:r>
      <w:r w:rsidRPr="00A77C57">
        <w:rPr>
          <w:rFonts w:cs="Times New Roman"/>
          <w:spacing w:val="16"/>
          <w:sz w:val="22"/>
          <w:szCs w:val="22"/>
          <w:lang w:val="uk-UA"/>
        </w:rPr>
        <w:t xml:space="preserve"> </w:t>
      </w:r>
      <w:r w:rsidRPr="00A77C57">
        <w:rPr>
          <w:rFonts w:cs="Times New Roman"/>
          <w:spacing w:val="-1"/>
          <w:sz w:val="22"/>
          <w:szCs w:val="22"/>
          <w:lang w:val="uk-UA"/>
        </w:rPr>
        <w:t>чи</w:t>
      </w:r>
      <w:r w:rsidRPr="00A77C57">
        <w:rPr>
          <w:rFonts w:cs="Times New Roman"/>
          <w:spacing w:val="14"/>
          <w:sz w:val="22"/>
          <w:szCs w:val="22"/>
          <w:lang w:val="uk-UA"/>
        </w:rPr>
        <w:t xml:space="preserve"> </w:t>
      </w:r>
      <w:r w:rsidRPr="00A77C57">
        <w:rPr>
          <w:rFonts w:cs="Times New Roman"/>
          <w:spacing w:val="-2"/>
          <w:sz w:val="22"/>
          <w:szCs w:val="22"/>
          <w:lang w:val="uk-UA"/>
        </w:rPr>
        <w:t>діячі,</w:t>
      </w:r>
      <w:r w:rsidRPr="00A77C57">
        <w:rPr>
          <w:rFonts w:cs="Times New Roman"/>
          <w:spacing w:val="16"/>
          <w:sz w:val="22"/>
          <w:szCs w:val="22"/>
          <w:lang w:val="uk-UA"/>
        </w:rPr>
        <w:t xml:space="preserve"> </w:t>
      </w:r>
      <w:r w:rsidRPr="00A77C57">
        <w:rPr>
          <w:rFonts w:cs="Times New Roman"/>
          <w:spacing w:val="-3"/>
          <w:sz w:val="22"/>
          <w:szCs w:val="22"/>
          <w:lang w:val="uk-UA"/>
        </w:rPr>
        <w:t>що</w:t>
      </w:r>
      <w:r w:rsidRPr="00A77C57">
        <w:rPr>
          <w:rFonts w:cs="Times New Roman"/>
          <w:spacing w:val="14"/>
          <w:sz w:val="22"/>
          <w:szCs w:val="22"/>
          <w:lang w:val="uk-UA"/>
        </w:rPr>
        <w:t xml:space="preserve"> </w:t>
      </w:r>
      <w:r w:rsidRPr="00A77C57">
        <w:rPr>
          <w:rFonts w:cs="Times New Roman"/>
          <w:spacing w:val="-1"/>
          <w:sz w:val="22"/>
          <w:szCs w:val="22"/>
          <w:lang w:val="uk-UA"/>
        </w:rPr>
        <w:t>виконують</w:t>
      </w:r>
      <w:r w:rsidRPr="00A77C57">
        <w:rPr>
          <w:rFonts w:cs="Times New Roman"/>
          <w:spacing w:val="12"/>
          <w:sz w:val="22"/>
          <w:szCs w:val="22"/>
          <w:lang w:val="uk-UA"/>
        </w:rPr>
        <w:t xml:space="preserve"> </w:t>
      </w:r>
      <w:r w:rsidRPr="00A77C57">
        <w:rPr>
          <w:rFonts w:cs="Times New Roman"/>
          <w:spacing w:val="-1"/>
          <w:sz w:val="22"/>
          <w:szCs w:val="22"/>
          <w:lang w:val="uk-UA"/>
        </w:rPr>
        <w:t>політичні</w:t>
      </w:r>
      <w:r w:rsidRPr="00A77C57">
        <w:rPr>
          <w:rFonts w:cs="Times New Roman"/>
          <w:spacing w:val="9"/>
          <w:sz w:val="22"/>
          <w:szCs w:val="22"/>
          <w:lang w:val="uk-UA"/>
        </w:rPr>
        <w:t xml:space="preserve"> </w:t>
      </w:r>
      <w:r w:rsidRPr="00A77C57">
        <w:rPr>
          <w:rFonts w:cs="Times New Roman"/>
          <w:sz w:val="22"/>
          <w:szCs w:val="22"/>
          <w:lang w:val="uk-UA"/>
        </w:rPr>
        <w:t>функції</w:t>
      </w:r>
      <w:r w:rsidRPr="00A77C57">
        <w:rPr>
          <w:rFonts w:cs="Times New Roman"/>
          <w:spacing w:val="10"/>
          <w:sz w:val="22"/>
          <w:szCs w:val="22"/>
          <w:lang w:val="uk-UA"/>
        </w:rPr>
        <w:t xml:space="preserve"> </w:t>
      </w:r>
      <w:r w:rsidRPr="00A77C57">
        <w:rPr>
          <w:rFonts w:cs="Times New Roman"/>
          <w:sz w:val="22"/>
          <w:szCs w:val="22"/>
          <w:lang w:val="uk-UA"/>
        </w:rPr>
        <w:t>в</w:t>
      </w:r>
      <w:r w:rsidRPr="00A77C57">
        <w:rPr>
          <w:rFonts w:cs="Times New Roman"/>
          <w:spacing w:val="21"/>
          <w:sz w:val="22"/>
          <w:szCs w:val="22"/>
          <w:lang w:val="uk-UA"/>
        </w:rPr>
        <w:t xml:space="preserve"> </w:t>
      </w:r>
      <w:r w:rsidRPr="00A77C57">
        <w:rPr>
          <w:rFonts w:cs="Times New Roman"/>
          <w:spacing w:val="-1"/>
          <w:sz w:val="22"/>
          <w:szCs w:val="22"/>
          <w:lang w:val="uk-UA"/>
        </w:rPr>
        <w:t>міжнародних</w:t>
      </w:r>
      <w:r w:rsidRPr="00A77C57">
        <w:rPr>
          <w:rFonts w:cs="Times New Roman"/>
          <w:spacing w:val="6"/>
          <w:sz w:val="22"/>
          <w:szCs w:val="22"/>
          <w:lang w:val="uk-UA"/>
        </w:rPr>
        <w:t xml:space="preserve"> </w:t>
      </w:r>
      <w:r w:rsidRPr="00A77C57">
        <w:rPr>
          <w:rFonts w:cs="Times New Roman"/>
          <w:spacing w:val="-1"/>
          <w:sz w:val="22"/>
          <w:szCs w:val="22"/>
          <w:lang w:val="uk-UA"/>
        </w:rPr>
        <w:t>організаціях</w:t>
      </w:r>
      <w:r w:rsidRPr="00A77C57">
        <w:rPr>
          <w:rFonts w:cs="Times New Roman"/>
          <w:spacing w:val="16"/>
          <w:sz w:val="22"/>
          <w:szCs w:val="22"/>
          <w:lang w:val="uk-UA"/>
        </w:rPr>
        <w:t xml:space="preserve"> </w:t>
      </w:r>
      <w:r w:rsidRPr="00A77C57">
        <w:rPr>
          <w:rFonts w:cs="Times New Roman"/>
          <w:sz w:val="22"/>
          <w:szCs w:val="22"/>
          <w:lang w:val="uk-UA"/>
        </w:rPr>
        <w:t>або</w:t>
      </w:r>
      <w:r w:rsidRPr="00A77C57">
        <w:rPr>
          <w:rFonts w:cs="Times New Roman"/>
          <w:spacing w:val="4"/>
          <w:sz w:val="22"/>
          <w:szCs w:val="22"/>
          <w:lang w:val="uk-UA"/>
        </w:rPr>
        <w:t xml:space="preserve"> </w:t>
      </w:r>
      <w:r w:rsidRPr="00A77C57">
        <w:rPr>
          <w:rFonts w:cs="Times New Roman"/>
          <w:spacing w:val="-1"/>
          <w:sz w:val="22"/>
          <w:szCs w:val="22"/>
          <w:lang w:val="uk-UA"/>
        </w:rPr>
        <w:t>особи,</w:t>
      </w:r>
      <w:r w:rsidRPr="00A77C57">
        <w:rPr>
          <w:rFonts w:cs="Times New Roman"/>
          <w:spacing w:val="65"/>
          <w:sz w:val="22"/>
          <w:szCs w:val="22"/>
          <w:lang w:val="uk-UA"/>
        </w:rPr>
        <w:t xml:space="preserve"> </w:t>
      </w:r>
      <w:r w:rsidRPr="00A77C57">
        <w:rPr>
          <w:rFonts w:cs="Times New Roman"/>
          <w:sz w:val="22"/>
          <w:szCs w:val="22"/>
          <w:lang w:val="uk-UA"/>
        </w:rPr>
        <w:t>близькі</w:t>
      </w:r>
      <w:r w:rsidRPr="00A77C57">
        <w:rPr>
          <w:rFonts w:cs="Times New Roman"/>
          <w:spacing w:val="3"/>
          <w:sz w:val="22"/>
          <w:szCs w:val="22"/>
          <w:lang w:val="uk-UA"/>
        </w:rPr>
        <w:t xml:space="preserve"> </w:t>
      </w:r>
      <w:r w:rsidRPr="00A77C57">
        <w:rPr>
          <w:rFonts w:cs="Times New Roman"/>
          <w:spacing w:val="-1"/>
          <w:sz w:val="22"/>
          <w:szCs w:val="22"/>
          <w:lang w:val="uk-UA"/>
        </w:rPr>
        <w:t>чи</w:t>
      </w:r>
      <w:r w:rsidRPr="00A77C57">
        <w:rPr>
          <w:rFonts w:cs="Times New Roman"/>
          <w:spacing w:val="-2"/>
          <w:sz w:val="22"/>
          <w:szCs w:val="22"/>
          <w:lang w:val="uk-UA"/>
        </w:rPr>
        <w:t xml:space="preserve"> </w:t>
      </w:r>
      <w:r w:rsidRPr="00A77C57">
        <w:rPr>
          <w:rFonts w:cs="Times New Roman"/>
          <w:spacing w:val="-1"/>
          <w:sz w:val="22"/>
          <w:szCs w:val="22"/>
          <w:lang w:val="uk-UA"/>
        </w:rPr>
        <w:t xml:space="preserve">пов’язані </w:t>
      </w:r>
      <w:r w:rsidRPr="00A77C57">
        <w:rPr>
          <w:rFonts w:cs="Times New Roman"/>
          <w:sz w:val="22"/>
          <w:szCs w:val="22"/>
          <w:lang w:val="uk-UA"/>
        </w:rPr>
        <w:t>з</w:t>
      </w:r>
      <w:r w:rsidRPr="00A77C57">
        <w:rPr>
          <w:rFonts w:cs="Times New Roman"/>
          <w:spacing w:val="1"/>
          <w:sz w:val="22"/>
          <w:szCs w:val="22"/>
          <w:lang w:val="uk-UA"/>
        </w:rPr>
        <w:t xml:space="preserve"> </w:t>
      </w:r>
      <w:r w:rsidRPr="00A77C57">
        <w:rPr>
          <w:rFonts w:cs="Times New Roman"/>
          <w:spacing w:val="-1"/>
          <w:sz w:val="22"/>
          <w:szCs w:val="22"/>
          <w:lang w:val="uk-UA"/>
        </w:rPr>
        <w:t>публічними</w:t>
      </w:r>
      <w:r w:rsidRPr="00A77C57">
        <w:rPr>
          <w:rFonts w:cs="Times New Roman"/>
          <w:spacing w:val="9"/>
          <w:sz w:val="22"/>
          <w:szCs w:val="22"/>
          <w:lang w:val="uk-UA"/>
        </w:rPr>
        <w:t xml:space="preserve"> </w:t>
      </w:r>
      <w:r w:rsidRPr="00A77C57">
        <w:rPr>
          <w:rFonts w:cs="Times New Roman"/>
          <w:spacing w:val="-1"/>
          <w:sz w:val="22"/>
          <w:szCs w:val="22"/>
          <w:lang w:val="uk-UA"/>
        </w:rPr>
        <w:t>діячами?</w:t>
      </w:r>
    </w:p>
    <w:p w14:paraId="6EDA3BBC" w14:textId="613077DD" w:rsidR="00F400A3" w:rsidRPr="00A77C57" w:rsidRDefault="00F400A3" w:rsidP="00F400A3">
      <w:pPr>
        <w:tabs>
          <w:tab w:val="left" w:pos="1276"/>
        </w:tabs>
        <w:spacing w:before="5"/>
        <w:rPr>
          <w:rFonts w:ascii="Times New Roman" w:eastAsia="Times New Roman" w:hAnsi="Times New Roman" w:cs="Times New Roman"/>
          <w:lang w:val="uk-UA"/>
        </w:rPr>
      </w:pPr>
      <w:r w:rsidRPr="00A77C57">
        <w:rPr>
          <w:rFonts w:ascii="Times New Roman" w:hAnsi="Times New Roman" w:cs="Times New Roman"/>
          <w:noProof/>
        </w:rPr>
        <mc:AlternateContent>
          <mc:Choice Requires="wpg">
            <w:drawing>
              <wp:anchor distT="0" distB="0" distL="114300" distR="114300" simplePos="0" relativeHeight="251664384" behindDoc="1" locked="0" layoutInCell="1" allowOverlap="1" wp14:anchorId="1DAA522B" wp14:editId="2A1F0979">
                <wp:simplePos x="0" y="0"/>
                <wp:positionH relativeFrom="page">
                  <wp:posOffset>1443355</wp:posOffset>
                </wp:positionH>
                <wp:positionV relativeFrom="paragraph">
                  <wp:posOffset>16510</wp:posOffset>
                </wp:positionV>
                <wp:extent cx="156845" cy="156845"/>
                <wp:effectExtent l="5080" t="5080" r="9525" b="952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6"/>
                          <a:chExt cx="247" cy="247"/>
                        </a:xfrm>
                      </wpg:grpSpPr>
                      <wps:wsp>
                        <wps:cNvPr id="17" name="Freeform 103"/>
                        <wps:cNvSpPr>
                          <a:spLocks/>
                        </wps:cNvSpPr>
                        <wps:spPr bwMode="auto">
                          <a:xfrm>
                            <a:off x="2273" y="26"/>
                            <a:ext cx="247" cy="247"/>
                          </a:xfrm>
                          <a:custGeom>
                            <a:avLst/>
                            <a:gdLst>
                              <a:gd name="T0" fmla="+- 0 2273 2273"/>
                              <a:gd name="T1" fmla="*/ T0 w 247"/>
                              <a:gd name="T2" fmla="+- 0 273 26"/>
                              <a:gd name="T3" fmla="*/ 273 h 247"/>
                              <a:gd name="T4" fmla="+- 0 2520 2273"/>
                              <a:gd name="T5" fmla="*/ T4 w 247"/>
                              <a:gd name="T6" fmla="+- 0 273 26"/>
                              <a:gd name="T7" fmla="*/ 273 h 247"/>
                              <a:gd name="T8" fmla="+- 0 2520 2273"/>
                              <a:gd name="T9" fmla="*/ T8 w 247"/>
                              <a:gd name="T10" fmla="+- 0 26 26"/>
                              <a:gd name="T11" fmla="*/ 26 h 247"/>
                              <a:gd name="T12" fmla="+- 0 2273 2273"/>
                              <a:gd name="T13" fmla="*/ T12 w 247"/>
                              <a:gd name="T14" fmla="+- 0 26 26"/>
                              <a:gd name="T15" fmla="*/ 26 h 247"/>
                              <a:gd name="T16" fmla="+- 0 2273 2273"/>
                              <a:gd name="T17" fmla="*/ T16 w 247"/>
                              <a:gd name="T18" fmla="+- 0 273 26"/>
                              <a:gd name="T19" fmla="*/ 273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2BFB59B" id="Группа 16" o:spid="_x0000_s1026" style="position:absolute;margin-left:113.65pt;margin-top:1.3pt;width:12.35pt;height:12.35pt;z-index:-251652096;mso-position-horizontal-relative:page" coordorigin="2273,26"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">
                <v:shape id="Freeform 103" o:spid="_x0000_s1027" style="position:absolute;left:2273;top:26;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" path="m,247r247,l247,,,,,247xe" filled="f" strokeweight=".72pt">
                  <v:path arrowok="t" o:connecttype="custom" o:connectlocs="0,273;247,273;247,26;0,26;0,273"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03BB363C" wp14:editId="401C5604">
                <wp:simplePos x="0" y="0"/>
                <wp:positionH relativeFrom="page">
                  <wp:posOffset>720725</wp:posOffset>
                </wp:positionH>
                <wp:positionV relativeFrom="paragraph">
                  <wp:posOffset>16510</wp:posOffset>
                </wp:positionV>
                <wp:extent cx="157480" cy="156845"/>
                <wp:effectExtent l="6350" t="5080" r="7620"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6"/>
                          <a:chExt cx="248" cy="247"/>
                        </a:xfrm>
                      </wpg:grpSpPr>
                      <wps:wsp>
                        <wps:cNvPr id="15" name="Freeform 16"/>
                        <wps:cNvSpPr>
                          <a:spLocks/>
                        </wps:cNvSpPr>
                        <wps:spPr bwMode="auto">
                          <a:xfrm>
                            <a:off x="1135" y="26"/>
                            <a:ext cx="248" cy="247"/>
                          </a:xfrm>
                          <a:custGeom>
                            <a:avLst/>
                            <a:gdLst>
                              <a:gd name="T0" fmla="+- 0 1135 1135"/>
                              <a:gd name="T1" fmla="*/ T0 w 248"/>
                              <a:gd name="T2" fmla="+- 0 273 26"/>
                              <a:gd name="T3" fmla="*/ 273 h 247"/>
                              <a:gd name="T4" fmla="+- 0 1383 1135"/>
                              <a:gd name="T5" fmla="*/ T4 w 248"/>
                              <a:gd name="T6" fmla="+- 0 273 26"/>
                              <a:gd name="T7" fmla="*/ 273 h 247"/>
                              <a:gd name="T8" fmla="+- 0 1383 1135"/>
                              <a:gd name="T9" fmla="*/ T8 w 248"/>
                              <a:gd name="T10" fmla="+- 0 26 26"/>
                              <a:gd name="T11" fmla="*/ 26 h 247"/>
                              <a:gd name="T12" fmla="+- 0 1135 1135"/>
                              <a:gd name="T13" fmla="*/ T12 w 248"/>
                              <a:gd name="T14" fmla="+- 0 26 26"/>
                              <a:gd name="T15" fmla="*/ 26 h 247"/>
                              <a:gd name="T16" fmla="+- 0 1135 1135"/>
                              <a:gd name="T17" fmla="*/ T16 w 248"/>
                              <a:gd name="T18" fmla="+- 0 273 26"/>
                              <a:gd name="T19" fmla="*/ 273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244F22E" id="Группа 14" o:spid="_x0000_s1026" style="position:absolute;margin-left:56.75pt;margin-top:1.3pt;width:12.4pt;height:12.35pt;z-index:251663360;mso-position-horizontal-relative:page" coordorigin="1135,26"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">
                <v:shape id="Freeform 16" o:spid="_x0000_s1027" style="position:absolute;left:1135;top:26;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" path="m,247r248,l248,,,,,247xe" filled="f" strokeweight=".72pt">
                  <v:path arrowok="t" o:connecttype="custom" o:connectlocs="0,273;248,273;248,26;0,26;0,273" o:connectangles="0,0,0,0,0"/>
                </v:shape>
                <w10:wrap anchorx="page"/>
              </v:group>
            </w:pict>
          </mc:Fallback>
        </mc:AlternateContent>
      </w:r>
      <w:r w:rsidR="00855EE7">
        <w:rPr>
          <w:rFonts w:ascii="Times New Roman" w:hAnsi="Times New Roman" w:cs="Times New Roman"/>
          <w:b/>
          <w:spacing w:val="-1"/>
          <w:lang w:val="uk-UA"/>
        </w:rPr>
        <w:t xml:space="preserve">             </w:t>
      </w:r>
      <w:r w:rsidRPr="00A77C57">
        <w:rPr>
          <w:rFonts w:ascii="Times New Roman" w:hAnsi="Times New Roman" w:cs="Times New Roman"/>
          <w:b/>
          <w:spacing w:val="-1"/>
          <w:lang w:val="uk-UA"/>
        </w:rPr>
        <w:t>Так</w:t>
      </w:r>
      <w:r w:rsidRPr="00A77C57">
        <w:rPr>
          <w:rFonts w:ascii="Times New Roman" w:hAnsi="Times New Roman" w:cs="Times New Roman"/>
          <w:b/>
          <w:spacing w:val="-1"/>
          <w:lang w:val="uk-UA"/>
        </w:rPr>
        <w:tab/>
      </w:r>
      <w:r w:rsidR="00855EE7">
        <w:rPr>
          <w:rFonts w:ascii="Times New Roman" w:hAnsi="Times New Roman" w:cs="Times New Roman"/>
          <w:b/>
          <w:spacing w:val="-1"/>
          <w:lang w:val="uk-UA"/>
        </w:rPr>
        <w:t xml:space="preserve">          </w:t>
      </w:r>
      <w:r w:rsidRPr="00A77C57">
        <w:rPr>
          <w:rFonts w:ascii="Times New Roman" w:hAnsi="Times New Roman" w:cs="Times New Roman"/>
          <w:b/>
          <w:lang w:val="uk-UA"/>
        </w:rPr>
        <w:t>Ні</w:t>
      </w:r>
    </w:p>
    <w:p w14:paraId="45328E76" w14:textId="77777777" w:rsidR="00F400A3" w:rsidRPr="00A77C57" w:rsidRDefault="00F400A3" w:rsidP="00F400A3">
      <w:pPr>
        <w:pStyle w:val="a6"/>
        <w:spacing w:before="31"/>
        <w:ind w:left="725"/>
        <w:rPr>
          <w:rFonts w:cs="Times New Roman"/>
          <w:sz w:val="22"/>
          <w:szCs w:val="22"/>
          <w:lang w:val="uk-UA"/>
        </w:rPr>
      </w:pPr>
      <w:r w:rsidRPr="00A77C57">
        <w:rPr>
          <w:rFonts w:cs="Times New Roman"/>
          <w:spacing w:val="-1"/>
          <w:sz w:val="22"/>
          <w:szCs w:val="22"/>
          <w:lang w:val="uk-UA"/>
        </w:rPr>
        <w:t>Якщо</w:t>
      </w:r>
      <w:r w:rsidRPr="00A77C57">
        <w:rPr>
          <w:rFonts w:cs="Times New Roman"/>
          <w:spacing w:val="3"/>
          <w:sz w:val="22"/>
          <w:szCs w:val="22"/>
          <w:lang w:val="uk-UA"/>
        </w:rPr>
        <w:t xml:space="preserve"> </w:t>
      </w:r>
      <w:r w:rsidRPr="00A77C57">
        <w:rPr>
          <w:rFonts w:cs="Times New Roman"/>
          <w:spacing w:val="-2"/>
          <w:sz w:val="22"/>
          <w:szCs w:val="22"/>
          <w:lang w:val="uk-UA"/>
        </w:rPr>
        <w:t>«Так»,</w:t>
      </w:r>
      <w:r w:rsidRPr="00A77C57">
        <w:rPr>
          <w:rFonts w:cs="Times New Roman"/>
          <w:sz w:val="22"/>
          <w:szCs w:val="22"/>
          <w:lang w:val="uk-UA"/>
        </w:rPr>
        <w:t xml:space="preserve"> то</w:t>
      </w:r>
      <w:r w:rsidRPr="00A77C57">
        <w:rPr>
          <w:rFonts w:cs="Times New Roman"/>
          <w:spacing w:val="2"/>
          <w:sz w:val="22"/>
          <w:szCs w:val="22"/>
          <w:lang w:val="uk-UA"/>
        </w:rPr>
        <w:t xml:space="preserve"> </w:t>
      </w:r>
      <w:r w:rsidRPr="00A77C57">
        <w:rPr>
          <w:rFonts w:cs="Times New Roman"/>
          <w:spacing w:val="-2"/>
          <w:sz w:val="22"/>
          <w:szCs w:val="22"/>
          <w:lang w:val="uk-UA"/>
        </w:rPr>
        <w:t>заповніть,</w:t>
      </w:r>
      <w:r w:rsidRPr="00A77C57">
        <w:rPr>
          <w:rFonts w:cs="Times New Roman"/>
          <w:spacing w:val="1"/>
          <w:sz w:val="22"/>
          <w:szCs w:val="22"/>
          <w:lang w:val="uk-UA"/>
        </w:rPr>
        <w:t xml:space="preserve"> </w:t>
      </w:r>
      <w:r w:rsidRPr="00A77C57">
        <w:rPr>
          <w:rFonts w:cs="Times New Roman"/>
          <w:spacing w:val="-3"/>
          <w:sz w:val="22"/>
          <w:szCs w:val="22"/>
          <w:lang w:val="uk-UA"/>
        </w:rPr>
        <w:t>будь</w:t>
      </w:r>
      <w:r w:rsidRPr="00A77C57">
        <w:rPr>
          <w:rFonts w:cs="Times New Roman"/>
          <w:spacing w:val="-2"/>
          <w:sz w:val="22"/>
          <w:szCs w:val="22"/>
          <w:lang w:val="uk-UA"/>
        </w:rPr>
        <w:t xml:space="preserve"> </w:t>
      </w:r>
      <w:r w:rsidRPr="00A77C57">
        <w:rPr>
          <w:rFonts w:cs="Times New Roman"/>
          <w:spacing w:val="-1"/>
          <w:sz w:val="22"/>
          <w:szCs w:val="22"/>
          <w:lang w:val="uk-UA"/>
        </w:rPr>
        <w:t>ласка,</w:t>
      </w:r>
      <w:r w:rsidRPr="00A77C57">
        <w:rPr>
          <w:rFonts w:cs="Times New Roman"/>
          <w:spacing w:val="4"/>
          <w:sz w:val="22"/>
          <w:szCs w:val="22"/>
          <w:lang w:val="uk-UA"/>
        </w:rPr>
        <w:t xml:space="preserve"> </w:t>
      </w:r>
      <w:r w:rsidRPr="00A77C57">
        <w:rPr>
          <w:rFonts w:cs="Times New Roman"/>
          <w:spacing w:val="-1"/>
          <w:sz w:val="22"/>
          <w:szCs w:val="22"/>
          <w:lang w:val="uk-UA"/>
        </w:rPr>
        <w:t>наступну таблицю</w:t>
      </w:r>
    </w:p>
    <w:p w14:paraId="3F9025C0" w14:textId="77777777" w:rsidR="00F400A3" w:rsidRPr="00A77C57" w:rsidRDefault="00F400A3" w:rsidP="00F400A3">
      <w:pPr>
        <w:spacing w:before="1"/>
        <w:rPr>
          <w:rFonts w:ascii="Times New Roman" w:eastAsia="Times New Roman" w:hAnsi="Times New Roman" w:cs="Times New Roman"/>
          <w:lang w:val="uk-UA"/>
        </w:rPr>
      </w:pPr>
    </w:p>
    <w:tbl>
      <w:tblPr>
        <w:tblStyle w:val="TableNormal"/>
        <w:tblW w:w="10491" w:type="dxa"/>
        <w:tblInd w:w="-432" w:type="dxa"/>
        <w:tblLayout w:type="fixed"/>
        <w:tblLook w:val="01E0" w:firstRow="1" w:lastRow="1" w:firstColumn="1" w:lastColumn="1" w:noHBand="0" w:noVBand="0"/>
      </w:tblPr>
      <w:tblGrid>
        <w:gridCol w:w="566"/>
        <w:gridCol w:w="4382"/>
        <w:gridCol w:w="2446"/>
        <w:gridCol w:w="3097"/>
      </w:tblGrid>
      <w:tr w:rsidR="00F400A3" w:rsidRPr="00A77C57" w14:paraId="717E0C19" w14:textId="77777777" w:rsidTr="005D08D4">
        <w:trPr>
          <w:trHeight w:hRule="exact" w:val="1288"/>
        </w:trPr>
        <w:tc>
          <w:tcPr>
            <w:tcW w:w="566" w:type="dxa"/>
            <w:tcBorders>
              <w:top w:val="single" w:sz="5" w:space="0" w:color="000000"/>
              <w:left w:val="single" w:sz="5" w:space="0" w:color="000000"/>
              <w:bottom w:val="single" w:sz="5" w:space="0" w:color="000000"/>
              <w:right w:val="single" w:sz="5" w:space="0" w:color="000000"/>
            </w:tcBorders>
          </w:tcPr>
          <w:p w14:paraId="18050B46" w14:textId="77777777" w:rsidR="00F400A3" w:rsidRPr="00A77C57" w:rsidRDefault="00F400A3" w:rsidP="005D08D4">
            <w:pPr>
              <w:pStyle w:val="TableParagraph"/>
              <w:spacing w:before="2"/>
              <w:ind w:left="-36" w:firstLine="24"/>
              <w:rPr>
                <w:rFonts w:ascii="Times New Roman" w:eastAsia="Times New Roman" w:hAnsi="Times New Roman" w:cs="Times New Roman"/>
                <w:lang w:val="uk-UA"/>
              </w:rPr>
            </w:pPr>
          </w:p>
          <w:p w14:paraId="148E2BB6" w14:textId="77777777" w:rsidR="00F400A3" w:rsidRPr="00A77C57" w:rsidRDefault="00F400A3" w:rsidP="005D08D4">
            <w:pPr>
              <w:pStyle w:val="TableParagraph"/>
              <w:ind w:left="-36" w:firstLine="24"/>
              <w:rPr>
                <w:rFonts w:ascii="Times New Roman" w:eastAsia="Times New Roman" w:hAnsi="Times New Roman" w:cs="Times New Roman"/>
                <w:lang w:val="uk-UA"/>
              </w:rPr>
            </w:pPr>
            <w:r w:rsidRPr="00A77C57">
              <w:rPr>
                <w:rFonts w:ascii="Times New Roman" w:eastAsia="Times New Roman" w:hAnsi="Times New Roman" w:cs="Times New Roman"/>
                <w:lang w:val="uk-UA"/>
              </w:rPr>
              <w:t>№</w:t>
            </w:r>
          </w:p>
        </w:tc>
        <w:tc>
          <w:tcPr>
            <w:tcW w:w="4382" w:type="dxa"/>
            <w:tcBorders>
              <w:top w:val="single" w:sz="5" w:space="0" w:color="000000"/>
              <w:left w:val="single" w:sz="5" w:space="0" w:color="000000"/>
              <w:bottom w:val="single" w:sz="5" w:space="0" w:color="000000"/>
              <w:right w:val="single" w:sz="5" w:space="0" w:color="000000"/>
            </w:tcBorders>
          </w:tcPr>
          <w:p w14:paraId="2D2FB032" w14:textId="77777777" w:rsidR="00F400A3" w:rsidRDefault="00F400A3" w:rsidP="005D08D4">
            <w:pPr>
              <w:pStyle w:val="TableParagraph"/>
              <w:tabs>
                <w:tab w:val="left" w:pos="1401"/>
                <w:tab w:val="left" w:pos="2822"/>
              </w:tabs>
              <w:spacing w:line="185" w:lineRule="auto"/>
              <w:rPr>
                <w:rFonts w:ascii="Times New Roman" w:eastAsia="Times New Roman" w:hAnsi="Times New Roman" w:cs="Times New Roman"/>
                <w:spacing w:val="-1"/>
                <w:lang w:val="uk-UA"/>
              </w:rPr>
            </w:pPr>
            <w:r w:rsidRPr="00A77C57">
              <w:rPr>
                <w:rFonts w:ascii="Times New Roman" w:eastAsia="Times New Roman" w:hAnsi="Times New Roman" w:cs="Times New Roman"/>
                <w:spacing w:val="-1"/>
                <w:lang w:val="uk-UA"/>
              </w:rPr>
              <w:t>П.І.Б.</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6"/>
                <w:lang w:val="uk-UA"/>
              </w:rPr>
              <w:t xml:space="preserve"> </w:t>
            </w:r>
            <w:r w:rsidRPr="00A77C57">
              <w:rPr>
                <w:rFonts w:ascii="Times New Roman" w:eastAsia="Times New Roman" w:hAnsi="Times New Roman" w:cs="Times New Roman"/>
                <w:spacing w:val="-1"/>
                <w:lang w:val="uk-UA"/>
              </w:rPr>
              <w:t>публічного</w:t>
            </w:r>
            <w:r w:rsidRPr="00A77C57">
              <w:rPr>
                <w:rFonts w:ascii="Times New Roman" w:eastAsia="Times New Roman" w:hAnsi="Times New Roman" w:cs="Times New Roman"/>
                <w:lang w:val="uk-UA"/>
              </w:rPr>
              <w:t xml:space="preserve">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spacing w:val="-1"/>
                <w:lang w:val="uk-UA"/>
              </w:rPr>
              <w:t>діяча</w:t>
            </w:r>
            <w:r w:rsidRPr="00A77C57">
              <w:rPr>
                <w:rFonts w:ascii="Times New Roman" w:eastAsia="Times New Roman" w:hAnsi="Times New Roman" w:cs="Times New Roman"/>
                <w:spacing w:val="22"/>
                <w:lang w:val="uk-UA"/>
              </w:rPr>
              <w:t xml:space="preserve"> </w:t>
            </w:r>
            <w:r w:rsidRPr="00A77C57">
              <w:rPr>
                <w:rFonts w:ascii="Times New Roman" w:eastAsia="Times New Roman" w:hAnsi="Times New Roman" w:cs="Times New Roman"/>
                <w:lang w:val="uk-UA"/>
              </w:rPr>
              <w:t xml:space="preserve">(у </w:t>
            </w:r>
            <w:r w:rsidRPr="00A77C57">
              <w:rPr>
                <w:rFonts w:ascii="Times New Roman" w:eastAsia="Times New Roman" w:hAnsi="Times New Roman" w:cs="Times New Roman"/>
                <w:spacing w:val="14"/>
                <w:lang w:val="uk-UA"/>
              </w:rPr>
              <w:t xml:space="preserve"> </w:t>
            </w:r>
            <w:r w:rsidRPr="00A77C57">
              <w:rPr>
                <w:rFonts w:ascii="Times New Roman" w:eastAsia="Times New Roman" w:hAnsi="Times New Roman" w:cs="Times New Roman"/>
                <w:lang w:val="uk-UA"/>
              </w:rPr>
              <w:t xml:space="preserve">разі </w:t>
            </w:r>
            <w:r w:rsidRPr="00A77C57">
              <w:rPr>
                <w:rFonts w:ascii="Times New Roman" w:eastAsia="Times New Roman" w:hAnsi="Times New Roman" w:cs="Times New Roman"/>
                <w:spacing w:val="15"/>
                <w:lang w:val="uk-UA"/>
              </w:rPr>
              <w:t xml:space="preserve"> </w:t>
            </w:r>
            <w:r w:rsidRPr="00A77C57">
              <w:rPr>
                <w:rFonts w:ascii="Times New Roman" w:eastAsia="Times New Roman" w:hAnsi="Times New Roman" w:cs="Times New Roman"/>
                <w:spacing w:val="-1"/>
                <w:lang w:val="uk-UA"/>
              </w:rPr>
              <w:t>наявності</w:t>
            </w:r>
            <w:r w:rsidRPr="00A77C57">
              <w:rPr>
                <w:rFonts w:ascii="Times New Roman" w:eastAsia="Times New Roman" w:hAnsi="Times New Roman" w:cs="Times New Roman"/>
                <w:spacing w:val="25"/>
                <w:lang w:val="uk-UA"/>
              </w:rPr>
              <w:t xml:space="preserve"> </w:t>
            </w:r>
            <w:r w:rsidRPr="00A77C57">
              <w:rPr>
                <w:rFonts w:ascii="Times New Roman" w:eastAsia="Times New Roman" w:hAnsi="Times New Roman" w:cs="Times New Roman"/>
                <w:spacing w:val="-1"/>
                <w:lang w:val="uk-UA"/>
              </w:rPr>
              <w:t xml:space="preserve">пов’язаних </w:t>
            </w:r>
            <w:r w:rsidRPr="00A77C57">
              <w:rPr>
                <w:rFonts w:ascii="Times New Roman" w:eastAsia="Times New Roman" w:hAnsi="Times New Roman" w:cs="Times New Roman"/>
                <w:spacing w:val="-2"/>
                <w:w w:val="95"/>
                <w:lang w:val="uk-UA"/>
              </w:rPr>
              <w:t xml:space="preserve">осіб, </w:t>
            </w:r>
            <w:r w:rsidRPr="00A77C57">
              <w:rPr>
                <w:rFonts w:ascii="Times New Roman" w:eastAsia="Times New Roman" w:hAnsi="Times New Roman" w:cs="Times New Roman"/>
                <w:spacing w:val="-1"/>
                <w:lang w:val="uk-UA"/>
              </w:rPr>
              <w:t>зазначається</w:t>
            </w:r>
            <w:r w:rsidRPr="00A77C57">
              <w:rPr>
                <w:rFonts w:ascii="Times New Roman" w:eastAsia="Times New Roman" w:hAnsi="Times New Roman" w:cs="Times New Roman"/>
                <w:spacing w:val="29"/>
                <w:lang w:val="uk-UA"/>
              </w:rPr>
              <w:t xml:space="preserve"> </w:t>
            </w:r>
            <w:r w:rsidRPr="00A77C57">
              <w:rPr>
                <w:rFonts w:ascii="Times New Roman" w:eastAsia="Times New Roman" w:hAnsi="Times New Roman" w:cs="Times New Roman"/>
                <w:spacing w:val="-1"/>
                <w:lang w:val="uk-UA"/>
              </w:rPr>
              <w:t>додатково</w:t>
            </w:r>
            <w:r w:rsidRPr="00A77C57">
              <w:rPr>
                <w:rFonts w:ascii="Times New Roman" w:eastAsia="Times New Roman" w:hAnsi="Times New Roman" w:cs="Times New Roman"/>
                <w:spacing w:val="-2"/>
                <w:lang w:val="uk-UA"/>
              </w:rPr>
              <w:t xml:space="preserve"> </w:t>
            </w:r>
            <w:r w:rsidRPr="00A77C57">
              <w:rPr>
                <w:rFonts w:ascii="Times New Roman" w:eastAsia="Times New Roman" w:hAnsi="Times New Roman" w:cs="Times New Roman"/>
                <w:lang w:val="uk-UA"/>
              </w:rPr>
              <w:t>П.І.Б</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особи,</w:t>
            </w:r>
            <w:r w:rsidRPr="00A77C57">
              <w:rPr>
                <w:rFonts w:ascii="Times New Roman" w:eastAsia="Times New Roman" w:hAnsi="Times New Roman" w:cs="Times New Roman"/>
                <w:spacing w:val="5"/>
                <w:lang w:val="uk-UA"/>
              </w:rPr>
              <w:t xml:space="preserve"> </w:t>
            </w:r>
            <w:r w:rsidRPr="00A77C57">
              <w:rPr>
                <w:rFonts w:ascii="Times New Roman" w:eastAsia="Times New Roman" w:hAnsi="Times New Roman" w:cs="Times New Roman"/>
                <w:lang w:val="uk-UA"/>
              </w:rPr>
              <w:t>з</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2"/>
                <w:lang w:val="uk-UA"/>
              </w:rPr>
              <w:t>якою</w:t>
            </w:r>
            <w:r w:rsidRPr="00A77C57">
              <w:rPr>
                <w:rFonts w:ascii="Times New Roman" w:eastAsia="Times New Roman" w:hAnsi="Times New Roman" w:cs="Times New Roman"/>
                <w:spacing w:val="1"/>
                <w:lang w:val="uk-UA"/>
              </w:rPr>
              <w:t xml:space="preserve"> </w:t>
            </w:r>
            <w:r w:rsidRPr="00A77C57">
              <w:rPr>
                <w:rFonts w:ascii="Times New Roman" w:eastAsia="Times New Roman" w:hAnsi="Times New Roman" w:cs="Times New Roman"/>
                <w:spacing w:val="-1"/>
                <w:lang w:val="uk-UA"/>
              </w:rPr>
              <w:t>пов’язаний)</w:t>
            </w:r>
          </w:p>
          <w:p w14:paraId="19874828" w14:textId="77777777" w:rsidR="00F400A3" w:rsidRPr="00A77C57" w:rsidRDefault="00F400A3" w:rsidP="005D08D4">
            <w:pPr>
              <w:pStyle w:val="TableParagraph"/>
              <w:tabs>
                <w:tab w:val="left" w:pos="1401"/>
                <w:tab w:val="left" w:pos="2822"/>
              </w:tabs>
              <w:spacing w:line="185" w:lineRule="auto"/>
              <w:rPr>
                <w:rFonts w:ascii="Times New Roman" w:eastAsia="Times New Roman" w:hAnsi="Times New Roman" w:cs="Times New Roman"/>
                <w:lang w:val="uk-UA"/>
              </w:rPr>
            </w:pPr>
            <w:r>
              <w:rPr>
                <w:rFonts w:ascii="Times New Roman" w:eastAsia="Times New Roman" w:hAnsi="Times New Roman" w:cs="Times New Roman"/>
                <w:lang w:val="ru-RU"/>
              </w:rPr>
              <w:t>Д</w:t>
            </w:r>
            <w:r w:rsidRPr="002C5062">
              <w:rPr>
                <w:rFonts w:ascii="Times New Roman" w:eastAsia="Times New Roman" w:hAnsi="Times New Roman" w:cs="Times New Roman"/>
                <w:lang w:val="ru-RU"/>
              </w:rPr>
              <w:t xml:space="preserve">ля </w:t>
            </w:r>
            <w:proofErr w:type="spellStart"/>
            <w:r w:rsidRPr="002C5062">
              <w:rPr>
                <w:rFonts w:ascii="Times New Roman" w:eastAsia="Times New Roman" w:hAnsi="Times New Roman" w:cs="Times New Roman"/>
                <w:lang w:val="ru-RU"/>
              </w:rPr>
              <w:t>фізичних</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осіб-нерезидентів</w:t>
            </w:r>
            <w:proofErr w:type="spellEnd"/>
            <w:r w:rsidRPr="002C5062">
              <w:rPr>
                <w:rFonts w:ascii="Times New Roman" w:eastAsia="Times New Roman" w:hAnsi="Times New Roman" w:cs="Times New Roman"/>
                <w:lang w:val="ru-RU"/>
              </w:rPr>
              <w:t xml:space="preserve"> ПІБ </w:t>
            </w:r>
            <w:proofErr w:type="spellStart"/>
            <w:r w:rsidRPr="002C5062">
              <w:rPr>
                <w:rFonts w:ascii="Times New Roman" w:eastAsia="Times New Roman" w:hAnsi="Times New Roman" w:cs="Times New Roman"/>
                <w:lang w:val="ru-RU"/>
              </w:rPr>
              <w:t>також</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зазначається</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латинськими</w:t>
            </w:r>
            <w:proofErr w:type="spellEnd"/>
            <w:r w:rsidRPr="002C5062">
              <w:rPr>
                <w:rFonts w:ascii="Times New Roman" w:eastAsia="Times New Roman" w:hAnsi="Times New Roman" w:cs="Times New Roman"/>
                <w:lang w:val="ru-RU"/>
              </w:rPr>
              <w:t xml:space="preserve"> </w:t>
            </w:r>
            <w:proofErr w:type="spellStart"/>
            <w:r w:rsidRPr="002C5062">
              <w:rPr>
                <w:rFonts w:ascii="Times New Roman" w:eastAsia="Times New Roman" w:hAnsi="Times New Roman" w:cs="Times New Roman"/>
                <w:lang w:val="ru-RU"/>
              </w:rPr>
              <w:t>літерами</w:t>
            </w:r>
            <w:proofErr w:type="spellEnd"/>
          </w:p>
        </w:tc>
        <w:tc>
          <w:tcPr>
            <w:tcW w:w="2446" w:type="dxa"/>
            <w:tcBorders>
              <w:top w:val="single" w:sz="5" w:space="0" w:color="000000"/>
              <w:left w:val="single" w:sz="5" w:space="0" w:color="000000"/>
              <w:bottom w:val="single" w:sz="5" w:space="0" w:color="000000"/>
              <w:right w:val="single" w:sz="5" w:space="0" w:color="000000"/>
            </w:tcBorders>
          </w:tcPr>
          <w:p w14:paraId="75E7DFC6" w14:textId="77777777" w:rsidR="00F400A3" w:rsidRPr="00A77C57" w:rsidRDefault="00F400A3" w:rsidP="005D08D4">
            <w:pPr>
              <w:pStyle w:val="TableParagraph"/>
              <w:spacing w:before="115"/>
              <w:ind w:left="13" w:right="254"/>
              <w:rPr>
                <w:rFonts w:ascii="Times New Roman" w:eastAsia="Times New Roman" w:hAnsi="Times New Roman" w:cs="Times New Roman"/>
                <w:lang w:val="uk-UA"/>
              </w:rPr>
            </w:pPr>
            <w:r w:rsidRPr="00A77C57">
              <w:rPr>
                <w:rFonts w:ascii="Times New Roman" w:hAnsi="Times New Roman" w:cs="Times New Roman"/>
                <w:spacing w:val="-1"/>
                <w:lang w:val="uk-UA"/>
              </w:rPr>
              <w:t>Посада,</w:t>
            </w:r>
            <w:r w:rsidRPr="00A77C57">
              <w:rPr>
                <w:rFonts w:ascii="Times New Roman" w:hAnsi="Times New Roman" w:cs="Times New Roman"/>
                <w:spacing w:val="5"/>
                <w:lang w:val="uk-UA"/>
              </w:rPr>
              <w:t xml:space="preserve"> </w:t>
            </w:r>
            <w:r w:rsidRPr="00A77C57">
              <w:rPr>
                <w:rFonts w:ascii="Times New Roman" w:hAnsi="Times New Roman" w:cs="Times New Roman"/>
                <w:spacing w:val="-1"/>
                <w:lang w:val="uk-UA"/>
              </w:rPr>
              <w:t>що</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обіймалась</w:t>
            </w:r>
            <w:r w:rsidRPr="00A77C57">
              <w:rPr>
                <w:rFonts w:ascii="Times New Roman" w:hAnsi="Times New Roman" w:cs="Times New Roman"/>
                <w:spacing w:val="28"/>
                <w:lang w:val="uk-UA"/>
              </w:rPr>
              <w:t xml:space="preserve"> </w:t>
            </w:r>
            <w:r w:rsidRPr="00A77C57">
              <w:rPr>
                <w:rFonts w:ascii="Times New Roman" w:hAnsi="Times New Roman" w:cs="Times New Roman"/>
                <w:lang w:val="uk-UA"/>
              </w:rPr>
              <w:t>або</w:t>
            </w:r>
            <w:r w:rsidRPr="00A77C57">
              <w:rPr>
                <w:rFonts w:ascii="Times New Roman" w:hAnsi="Times New Roman" w:cs="Times New Roman"/>
                <w:spacing w:val="-7"/>
                <w:lang w:val="uk-UA"/>
              </w:rPr>
              <w:t xml:space="preserve"> </w:t>
            </w:r>
            <w:r w:rsidRPr="00A77C57">
              <w:rPr>
                <w:rFonts w:ascii="Times New Roman" w:hAnsi="Times New Roman" w:cs="Times New Roman"/>
                <w:spacing w:val="-1"/>
                <w:lang w:val="uk-UA"/>
              </w:rPr>
              <w:t>обіймається</w:t>
            </w:r>
          </w:p>
        </w:tc>
        <w:tc>
          <w:tcPr>
            <w:tcW w:w="3097" w:type="dxa"/>
            <w:tcBorders>
              <w:top w:val="single" w:sz="5" w:space="0" w:color="000000"/>
              <w:left w:val="single" w:sz="5" w:space="0" w:color="000000"/>
              <w:bottom w:val="single" w:sz="5" w:space="0" w:color="000000"/>
              <w:right w:val="single" w:sz="5" w:space="0" w:color="000000"/>
            </w:tcBorders>
          </w:tcPr>
          <w:p w14:paraId="5B80A670" w14:textId="77777777" w:rsidR="00F400A3" w:rsidRPr="00A77C57" w:rsidRDefault="00F400A3" w:rsidP="005D08D4">
            <w:pPr>
              <w:pStyle w:val="TableParagraph"/>
              <w:spacing w:before="115"/>
              <w:ind w:left="3"/>
              <w:rPr>
                <w:rFonts w:ascii="Times New Roman" w:eastAsia="Times New Roman" w:hAnsi="Times New Roman" w:cs="Times New Roman"/>
                <w:lang w:val="uk-UA"/>
              </w:rPr>
            </w:pPr>
            <w:r w:rsidRPr="00A77C57">
              <w:rPr>
                <w:rFonts w:ascii="Times New Roman" w:hAnsi="Times New Roman" w:cs="Times New Roman"/>
                <w:spacing w:val="-1"/>
                <w:lang w:val="uk-UA"/>
              </w:rPr>
              <w:t>Тривалість</w:t>
            </w:r>
            <w:r w:rsidRPr="00A77C57">
              <w:rPr>
                <w:rFonts w:ascii="Times New Roman" w:hAnsi="Times New Roman" w:cs="Times New Roman"/>
                <w:spacing w:val="3"/>
                <w:lang w:val="uk-UA"/>
              </w:rPr>
              <w:t xml:space="preserve"> </w:t>
            </w:r>
            <w:r w:rsidRPr="00A77C57">
              <w:rPr>
                <w:rFonts w:ascii="Times New Roman" w:hAnsi="Times New Roman" w:cs="Times New Roman"/>
                <w:spacing w:val="-2"/>
                <w:lang w:val="uk-UA"/>
              </w:rPr>
              <w:t>(період)</w:t>
            </w:r>
            <w:r w:rsidRPr="00A77C57">
              <w:rPr>
                <w:rFonts w:ascii="Times New Roman" w:hAnsi="Times New Roman" w:cs="Times New Roman"/>
                <w:spacing w:val="-3"/>
                <w:lang w:val="uk-UA"/>
              </w:rPr>
              <w:t xml:space="preserve"> </w:t>
            </w:r>
            <w:r w:rsidRPr="00A77C57">
              <w:rPr>
                <w:rFonts w:ascii="Times New Roman" w:hAnsi="Times New Roman" w:cs="Times New Roman"/>
                <w:spacing w:val="-1"/>
                <w:lang w:val="uk-UA"/>
              </w:rPr>
              <w:t>обіймання</w:t>
            </w:r>
          </w:p>
        </w:tc>
      </w:tr>
      <w:tr w:rsidR="00F400A3" w:rsidRPr="00A77C57" w14:paraId="47F193F6" w14:textId="77777777" w:rsidTr="005D08D4">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0BA30D20" w14:textId="77777777" w:rsidR="00F400A3" w:rsidRPr="00A77C57" w:rsidRDefault="00F400A3" w:rsidP="005D08D4">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1.</w:t>
            </w:r>
          </w:p>
        </w:tc>
        <w:tc>
          <w:tcPr>
            <w:tcW w:w="4382" w:type="dxa"/>
            <w:tcBorders>
              <w:top w:val="single" w:sz="5" w:space="0" w:color="000000"/>
              <w:left w:val="single" w:sz="5" w:space="0" w:color="000000"/>
              <w:bottom w:val="single" w:sz="5" w:space="0" w:color="000000"/>
              <w:right w:val="single" w:sz="5" w:space="0" w:color="000000"/>
            </w:tcBorders>
          </w:tcPr>
          <w:p w14:paraId="093B49CA" w14:textId="77777777" w:rsidR="00F400A3" w:rsidRPr="00A77C57" w:rsidRDefault="00F400A3" w:rsidP="005D08D4">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428A7099" w14:textId="77777777" w:rsidR="00F400A3" w:rsidRPr="00A77C57" w:rsidRDefault="00F400A3" w:rsidP="005D08D4">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540E697C" w14:textId="77777777" w:rsidR="00F400A3" w:rsidRPr="00A77C57" w:rsidRDefault="00F400A3" w:rsidP="005D08D4">
            <w:pPr>
              <w:rPr>
                <w:rFonts w:ascii="Times New Roman" w:hAnsi="Times New Roman" w:cs="Times New Roman"/>
                <w:lang w:val="uk-UA"/>
              </w:rPr>
            </w:pPr>
          </w:p>
        </w:tc>
      </w:tr>
      <w:tr w:rsidR="00F400A3" w:rsidRPr="00A77C57" w14:paraId="504CD510" w14:textId="77777777" w:rsidTr="005D08D4">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19C61D03" w14:textId="77777777" w:rsidR="00F400A3" w:rsidRPr="00A77C57" w:rsidRDefault="00F400A3" w:rsidP="005D08D4">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2.</w:t>
            </w:r>
          </w:p>
        </w:tc>
        <w:tc>
          <w:tcPr>
            <w:tcW w:w="4382" w:type="dxa"/>
            <w:tcBorders>
              <w:top w:val="single" w:sz="5" w:space="0" w:color="000000"/>
              <w:left w:val="single" w:sz="5" w:space="0" w:color="000000"/>
              <w:bottom w:val="single" w:sz="5" w:space="0" w:color="000000"/>
              <w:right w:val="single" w:sz="5" w:space="0" w:color="000000"/>
            </w:tcBorders>
          </w:tcPr>
          <w:p w14:paraId="6053AAFE" w14:textId="77777777" w:rsidR="00F400A3" w:rsidRPr="00A77C57" w:rsidRDefault="00F400A3" w:rsidP="005D08D4">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04D3C73E" w14:textId="77777777" w:rsidR="00F400A3" w:rsidRPr="00A77C57" w:rsidRDefault="00F400A3" w:rsidP="005D08D4">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4B8F3764" w14:textId="77777777" w:rsidR="00F400A3" w:rsidRPr="00A77C57" w:rsidRDefault="00F400A3" w:rsidP="005D08D4">
            <w:pPr>
              <w:rPr>
                <w:rFonts w:ascii="Times New Roman" w:hAnsi="Times New Roman" w:cs="Times New Roman"/>
                <w:lang w:val="uk-UA"/>
              </w:rPr>
            </w:pPr>
          </w:p>
        </w:tc>
      </w:tr>
    </w:tbl>
    <w:p w14:paraId="2E96A992" w14:textId="77777777" w:rsidR="00F400A3" w:rsidRDefault="00F400A3" w:rsidP="00F400A3">
      <w:pPr>
        <w:spacing w:before="75" w:line="266" w:lineRule="auto"/>
        <w:ind w:right="49"/>
        <w:jc w:val="both"/>
        <w:rPr>
          <w:rFonts w:ascii="Times New Roman" w:hAnsi="Times New Roman" w:cs="Times New Roman"/>
          <w:spacing w:val="-2"/>
          <w:sz w:val="20"/>
          <w:lang w:val="uk-UA"/>
        </w:rPr>
      </w:pPr>
      <w:r>
        <w:rPr>
          <w:rFonts w:ascii="Times New Roman" w:hAnsi="Times New Roman" w:cs="Times New Roman"/>
          <w:spacing w:val="-2"/>
          <w:sz w:val="20"/>
          <w:lang w:val="uk-UA"/>
        </w:rPr>
        <w:t xml:space="preserve"> Примітки: </w:t>
      </w:r>
    </w:p>
    <w:p w14:paraId="64F408F3" w14:textId="77777777" w:rsidR="00F400A3" w:rsidRDefault="00F400A3" w:rsidP="00F400A3">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Іноземні публічні діячі - фізичні особи, які виконують або виконували визначні публічні функції в іноземних державах, а саме: глава держави, уряду, міністри (заступники), члени парламенту або інших органів, що виконують функції законодавчого органу держави, голови та члени правлінь центральних банків або рахункових палат, 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 надзвичайні та повноважні посли, повірені у справах та керівники центральних органів військового управління, керівники адміністративних, управлінських чи наглядових органів державних підприємств, члени керівних органів політичних партій</w:t>
      </w:r>
      <w:r>
        <w:rPr>
          <w:rFonts w:ascii="Times New Roman" w:hAnsi="Times New Roman" w:cs="Times New Roman"/>
          <w:spacing w:val="-2"/>
          <w:sz w:val="18"/>
          <w:szCs w:val="18"/>
          <w:lang w:val="uk-UA"/>
        </w:rPr>
        <w:t>;</w:t>
      </w:r>
    </w:p>
    <w:p w14:paraId="010833FD" w14:textId="77777777" w:rsidR="00F400A3" w:rsidRDefault="00F400A3" w:rsidP="00F400A3">
      <w:pPr>
        <w:spacing w:before="75" w:line="266" w:lineRule="auto"/>
        <w:ind w:right="49"/>
        <w:jc w:val="both"/>
        <w:rPr>
          <w:rFonts w:ascii="Times New Roman" w:hAnsi="Times New Roman" w:cs="Times New Roman"/>
          <w:spacing w:val="-2"/>
          <w:sz w:val="18"/>
          <w:szCs w:val="18"/>
          <w:lang w:val="uk-UA"/>
        </w:rPr>
      </w:pPr>
      <w:r w:rsidRPr="002C5062">
        <w:rPr>
          <w:rFonts w:ascii="Times New Roman" w:hAnsi="Times New Roman" w:cs="Times New Roman"/>
          <w:spacing w:val="-2"/>
          <w:sz w:val="18"/>
          <w:szCs w:val="18"/>
          <w:lang w:val="uk-UA"/>
        </w:rPr>
        <w:t>Діячі, які виконують публічні функції в міжнародних організаціях, - посадові особи міжнародних організацій, які обіймають або обіймали посаду керівника (директора, голови правління або іншу) чи заступника керівника в таких організаціях або виконують чи виконували будь-які інші керівні (визначні публічні) функції на найвищому рівні, в тому числі в міжнародних міждержавних організаціях, члени міжнародних парламентських асамблей, судді та керівні посадові особи міжнародних судів</w:t>
      </w:r>
      <w:r>
        <w:rPr>
          <w:rFonts w:ascii="Times New Roman" w:hAnsi="Times New Roman" w:cs="Times New Roman"/>
          <w:spacing w:val="-2"/>
          <w:sz w:val="18"/>
          <w:szCs w:val="18"/>
          <w:lang w:val="uk-UA"/>
        </w:rPr>
        <w:t>.</w:t>
      </w:r>
    </w:p>
    <w:p w14:paraId="32BF1EFE" w14:textId="77777777" w:rsidR="00F400A3" w:rsidRPr="002C5062" w:rsidRDefault="00F400A3" w:rsidP="00F400A3">
      <w:pPr>
        <w:spacing w:before="75" w:line="266" w:lineRule="auto"/>
        <w:ind w:right="49"/>
        <w:jc w:val="both"/>
        <w:rPr>
          <w:rFonts w:ascii="Times New Roman" w:hAnsi="Times New Roman" w:cs="Times New Roman"/>
          <w:spacing w:val="-2"/>
          <w:sz w:val="18"/>
          <w:szCs w:val="18"/>
          <w:lang w:val="uk-UA"/>
        </w:rPr>
      </w:pPr>
    </w:p>
    <w:p w14:paraId="6914C4F2" w14:textId="77777777" w:rsidR="00F400A3" w:rsidRPr="00CC0F5D" w:rsidRDefault="00F400A3" w:rsidP="00F400A3">
      <w:pPr>
        <w:pStyle w:val="a4"/>
        <w:ind w:left="-66"/>
        <w:jc w:val="both"/>
        <w:rPr>
          <w:rFonts w:ascii="Times New Roman" w:hAnsi="Times New Roman" w:cs="Times New Roman"/>
          <w:spacing w:val="1"/>
          <w:lang w:val="uk-UA"/>
        </w:rPr>
      </w:pPr>
      <w:r w:rsidRPr="00CC0F5D">
        <w:rPr>
          <w:rFonts w:ascii="Times New Roman" w:hAnsi="Times New Roman" w:cs="Times New Roman"/>
          <w:b/>
          <w:bCs/>
          <w:lang w:val="ru-RU"/>
        </w:rPr>
        <w:t>29.</w:t>
      </w:r>
      <w:r>
        <w:rPr>
          <w:b/>
          <w:bCs/>
          <w:lang w:val="ru-RU"/>
        </w:rPr>
        <w:t xml:space="preserve"> </w:t>
      </w:r>
      <w:bookmarkStart w:id="152" w:name="_Hlk147737868"/>
      <w:r w:rsidRPr="00CC0F5D">
        <w:rPr>
          <w:rFonts w:ascii="Times New Roman" w:hAnsi="Times New Roman" w:cs="Times New Roman"/>
          <w:b/>
          <w:bCs/>
          <w:spacing w:val="1"/>
          <w:lang w:val="uk-UA"/>
        </w:rPr>
        <w:t xml:space="preserve">Інформація про наявні у </w:t>
      </w:r>
      <w:r w:rsidRPr="00CC0F5D">
        <w:rPr>
          <w:rFonts w:ascii="Times New Roman" w:hAnsi="Times New Roman"/>
          <w:b/>
          <w:spacing w:val="-1"/>
          <w:lang w:val="uk-UA"/>
        </w:rPr>
        <w:t>філії/представництва клієнта</w:t>
      </w:r>
      <w:r w:rsidRPr="00CC0F5D">
        <w:rPr>
          <w:rFonts w:ascii="Times New Roman" w:hAnsi="Times New Roman" w:cs="Times New Roman"/>
          <w:b/>
          <w:bCs/>
          <w:spacing w:val="1"/>
          <w:lang w:val="uk-UA"/>
        </w:rPr>
        <w:t xml:space="preserve"> ліцензії/дозволи</w:t>
      </w:r>
      <w:r w:rsidRPr="00CC0F5D">
        <w:rPr>
          <w:rFonts w:ascii="Times New Roman" w:hAnsi="Times New Roman" w:cs="Times New Roman"/>
          <w:spacing w:val="1"/>
          <w:lang w:val="uk-UA"/>
        </w:rPr>
        <w:t>.</w:t>
      </w:r>
    </w:p>
    <w:p w14:paraId="5CD478FA" w14:textId="77777777" w:rsidR="00F400A3" w:rsidRPr="00CC0F5D" w:rsidRDefault="00F400A3" w:rsidP="00F400A3">
      <w:pPr>
        <w:pStyle w:val="a4"/>
        <w:ind w:left="-426" w:firstLine="928"/>
        <w:jc w:val="both"/>
        <w:rPr>
          <w:rFonts w:ascii="Times New Roman" w:hAnsi="Times New Roman" w:cs="Times New Roman"/>
          <w:spacing w:val="1"/>
          <w:lang w:val="uk-UA"/>
        </w:rPr>
      </w:pPr>
    </w:p>
    <w:tbl>
      <w:tblPr>
        <w:tblStyle w:val="a3"/>
        <w:tblW w:w="10485" w:type="dxa"/>
        <w:jc w:val="center"/>
        <w:tblLayout w:type="fixed"/>
        <w:tblLook w:val="04A0" w:firstRow="1" w:lastRow="0" w:firstColumn="1" w:lastColumn="0" w:noHBand="0" w:noVBand="1"/>
      </w:tblPr>
      <w:tblGrid>
        <w:gridCol w:w="562"/>
        <w:gridCol w:w="3402"/>
        <w:gridCol w:w="2127"/>
        <w:gridCol w:w="2693"/>
        <w:gridCol w:w="1701"/>
      </w:tblGrid>
      <w:tr w:rsidR="00F400A3" w:rsidRPr="00CC0F5D" w14:paraId="5962E667" w14:textId="77777777" w:rsidTr="005D08D4">
        <w:trPr>
          <w:jc w:val="center"/>
        </w:trPr>
        <w:tc>
          <w:tcPr>
            <w:tcW w:w="562" w:type="dxa"/>
          </w:tcPr>
          <w:p w14:paraId="5E31F71E" w14:textId="77777777" w:rsidR="00F400A3" w:rsidRPr="00CC0F5D" w:rsidRDefault="00F400A3" w:rsidP="005D08D4">
            <w:pPr>
              <w:pStyle w:val="TableParagraph"/>
              <w:spacing w:line="262" w:lineRule="exact"/>
              <w:ind w:left="118"/>
              <w:rPr>
                <w:rFonts w:ascii="Times New Roman" w:eastAsia="Times New Roman" w:hAnsi="Times New Roman" w:cs="Times New Roman"/>
              </w:rPr>
            </w:pPr>
            <w:r w:rsidRPr="00CC0F5D">
              <w:rPr>
                <w:rFonts w:ascii="Times New Roman" w:eastAsia="Times New Roman" w:hAnsi="Times New Roman" w:cs="Times New Roman"/>
              </w:rPr>
              <w:t>№</w:t>
            </w:r>
          </w:p>
        </w:tc>
        <w:tc>
          <w:tcPr>
            <w:tcW w:w="3402" w:type="dxa"/>
          </w:tcPr>
          <w:p w14:paraId="3DE2341B"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Назва ліцензії / дозволу</w:t>
            </w:r>
          </w:p>
        </w:tc>
        <w:tc>
          <w:tcPr>
            <w:tcW w:w="2127" w:type="dxa"/>
          </w:tcPr>
          <w:p w14:paraId="29F5D377"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Дата і номер</w:t>
            </w:r>
          </w:p>
        </w:tc>
        <w:tc>
          <w:tcPr>
            <w:tcW w:w="2693" w:type="dxa"/>
          </w:tcPr>
          <w:p w14:paraId="56BE4609"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Назва органу, що видав ліцензію / дозвіл</w:t>
            </w:r>
          </w:p>
        </w:tc>
        <w:tc>
          <w:tcPr>
            <w:tcW w:w="1701" w:type="dxa"/>
          </w:tcPr>
          <w:p w14:paraId="5C919DE3"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Термін дії</w:t>
            </w:r>
          </w:p>
        </w:tc>
      </w:tr>
      <w:tr w:rsidR="00F400A3" w:rsidRPr="00CC0F5D" w14:paraId="50FADCF4" w14:textId="77777777" w:rsidTr="005D08D4">
        <w:trPr>
          <w:jc w:val="center"/>
        </w:trPr>
        <w:tc>
          <w:tcPr>
            <w:tcW w:w="562" w:type="dxa"/>
          </w:tcPr>
          <w:p w14:paraId="422DEE8F" w14:textId="77777777" w:rsidR="00F400A3" w:rsidRPr="00CC0F5D" w:rsidRDefault="00F400A3" w:rsidP="005D08D4">
            <w:pPr>
              <w:pStyle w:val="TableParagraph"/>
              <w:spacing w:line="262" w:lineRule="exact"/>
              <w:ind w:left="118"/>
              <w:rPr>
                <w:rFonts w:ascii="Times New Roman" w:eastAsia="Times New Roman" w:hAnsi="Times New Roman" w:cs="Times New Roman"/>
              </w:rPr>
            </w:pPr>
            <w:r w:rsidRPr="00CC0F5D">
              <w:rPr>
                <w:rFonts w:ascii="Times New Roman" w:eastAsia="Times New Roman" w:hAnsi="Times New Roman" w:cs="Times New Roman"/>
              </w:rPr>
              <w:t>1.</w:t>
            </w:r>
          </w:p>
        </w:tc>
        <w:tc>
          <w:tcPr>
            <w:tcW w:w="3402" w:type="dxa"/>
          </w:tcPr>
          <w:p w14:paraId="7725C86D" w14:textId="77777777" w:rsidR="00F400A3" w:rsidRPr="00CC0F5D" w:rsidRDefault="00F400A3" w:rsidP="005D08D4">
            <w:pPr>
              <w:pStyle w:val="a4"/>
              <w:jc w:val="both"/>
              <w:rPr>
                <w:rFonts w:ascii="Times New Roman" w:hAnsi="Times New Roman" w:cs="Times New Roman"/>
                <w:lang w:val="uk-UA"/>
              </w:rPr>
            </w:pPr>
          </w:p>
        </w:tc>
        <w:tc>
          <w:tcPr>
            <w:tcW w:w="2127" w:type="dxa"/>
          </w:tcPr>
          <w:p w14:paraId="7F86EDB0" w14:textId="77777777" w:rsidR="00F400A3" w:rsidRPr="00CC0F5D" w:rsidRDefault="00F400A3" w:rsidP="005D08D4">
            <w:pPr>
              <w:pStyle w:val="a4"/>
              <w:jc w:val="both"/>
              <w:rPr>
                <w:rFonts w:ascii="Times New Roman" w:hAnsi="Times New Roman" w:cs="Times New Roman"/>
                <w:lang w:val="uk-UA"/>
              </w:rPr>
            </w:pPr>
          </w:p>
        </w:tc>
        <w:tc>
          <w:tcPr>
            <w:tcW w:w="2693" w:type="dxa"/>
          </w:tcPr>
          <w:p w14:paraId="76596EF2" w14:textId="77777777" w:rsidR="00F400A3" w:rsidRPr="00CC0F5D" w:rsidRDefault="00F400A3" w:rsidP="005D08D4">
            <w:pPr>
              <w:pStyle w:val="a4"/>
              <w:jc w:val="both"/>
              <w:rPr>
                <w:rFonts w:ascii="Times New Roman" w:hAnsi="Times New Roman" w:cs="Times New Roman"/>
                <w:lang w:val="uk-UA"/>
              </w:rPr>
            </w:pPr>
          </w:p>
        </w:tc>
        <w:tc>
          <w:tcPr>
            <w:tcW w:w="1701" w:type="dxa"/>
          </w:tcPr>
          <w:p w14:paraId="60023D69" w14:textId="77777777" w:rsidR="00F400A3" w:rsidRPr="00CC0F5D" w:rsidRDefault="00F400A3" w:rsidP="005D08D4">
            <w:pPr>
              <w:pStyle w:val="a4"/>
              <w:jc w:val="both"/>
              <w:rPr>
                <w:rFonts w:ascii="Times New Roman" w:hAnsi="Times New Roman" w:cs="Times New Roman"/>
                <w:lang w:val="uk-UA"/>
              </w:rPr>
            </w:pPr>
          </w:p>
        </w:tc>
      </w:tr>
      <w:tr w:rsidR="00F400A3" w:rsidRPr="00FB1E87" w14:paraId="28D4ACCA" w14:textId="77777777" w:rsidTr="005D08D4">
        <w:trPr>
          <w:jc w:val="center"/>
        </w:trPr>
        <w:tc>
          <w:tcPr>
            <w:tcW w:w="562" w:type="dxa"/>
          </w:tcPr>
          <w:p w14:paraId="42FB677D" w14:textId="77777777" w:rsidR="00F400A3" w:rsidRPr="00CC0F5D" w:rsidRDefault="00F400A3" w:rsidP="005D08D4">
            <w:pPr>
              <w:pStyle w:val="TableParagraph"/>
              <w:spacing w:line="262" w:lineRule="exact"/>
              <w:ind w:left="118"/>
              <w:rPr>
                <w:rFonts w:ascii="Times New Roman" w:eastAsia="Times New Roman" w:hAnsi="Times New Roman" w:cs="Times New Roman"/>
              </w:rPr>
            </w:pPr>
            <w:r w:rsidRPr="00CC0F5D">
              <w:rPr>
                <w:rFonts w:ascii="Times New Roman" w:eastAsia="Times New Roman" w:hAnsi="Times New Roman" w:cs="Times New Roman"/>
              </w:rPr>
              <w:t>2.</w:t>
            </w:r>
          </w:p>
        </w:tc>
        <w:tc>
          <w:tcPr>
            <w:tcW w:w="3402" w:type="dxa"/>
          </w:tcPr>
          <w:p w14:paraId="41BE0100" w14:textId="77777777" w:rsidR="00F400A3" w:rsidRPr="00CC0F5D" w:rsidRDefault="00F400A3" w:rsidP="005D08D4">
            <w:pPr>
              <w:pStyle w:val="a4"/>
              <w:jc w:val="both"/>
              <w:rPr>
                <w:rFonts w:ascii="Times New Roman" w:hAnsi="Times New Roman" w:cs="Times New Roman"/>
                <w:lang w:val="uk-UA"/>
              </w:rPr>
            </w:pPr>
          </w:p>
        </w:tc>
        <w:tc>
          <w:tcPr>
            <w:tcW w:w="2127" w:type="dxa"/>
          </w:tcPr>
          <w:p w14:paraId="313927A1" w14:textId="77777777" w:rsidR="00F400A3" w:rsidRPr="00CC0F5D" w:rsidRDefault="00F400A3" w:rsidP="005D08D4">
            <w:pPr>
              <w:pStyle w:val="a4"/>
              <w:jc w:val="both"/>
              <w:rPr>
                <w:rFonts w:ascii="Times New Roman" w:hAnsi="Times New Roman" w:cs="Times New Roman"/>
                <w:lang w:val="uk-UA"/>
              </w:rPr>
            </w:pPr>
          </w:p>
        </w:tc>
        <w:tc>
          <w:tcPr>
            <w:tcW w:w="2693" w:type="dxa"/>
          </w:tcPr>
          <w:p w14:paraId="78B22207" w14:textId="77777777" w:rsidR="00F400A3" w:rsidRPr="00CC0F5D" w:rsidRDefault="00F400A3" w:rsidP="005D08D4">
            <w:pPr>
              <w:pStyle w:val="a4"/>
              <w:jc w:val="both"/>
              <w:rPr>
                <w:rFonts w:ascii="Times New Roman" w:hAnsi="Times New Roman" w:cs="Times New Roman"/>
                <w:lang w:val="uk-UA"/>
              </w:rPr>
            </w:pPr>
          </w:p>
        </w:tc>
        <w:tc>
          <w:tcPr>
            <w:tcW w:w="1701" w:type="dxa"/>
          </w:tcPr>
          <w:p w14:paraId="64D05EE0" w14:textId="77777777" w:rsidR="00F400A3" w:rsidRPr="00CC0F5D" w:rsidRDefault="00F400A3" w:rsidP="005D08D4">
            <w:pPr>
              <w:pStyle w:val="a4"/>
              <w:jc w:val="both"/>
              <w:rPr>
                <w:rFonts w:ascii="Times New Roman" w:hAnsi="Times New Roman" w:cs="Times New Roman"/>
                <w:lang w:val="uk-UA"/>
              </w:rPr>
            </w:pPr>
          </w:p>
        </w:tc>
      </w:tr>
    </w:tbl>
    <w:p w14:paraId="01F58D11" w14:textId="77777777" w:rsidR="00F400A3" w:rsidRPr="00FB1E87" w:rsidRDefault="00F400A3" w:rsidP="00F400A3">
      <w:pPr>
        <w:pStyle w:val="a4"/>
        <w:ind w:left="502"/>
        <w:jc w:val="both"/>
        <w:rPr>
          <w:rFonts w:ascii="Times New Roman" w:hAnsi="Times New Roman" w:cs="Times New Roman"/>
          <w:highlight w:val="yellow"/>
          <w:lang w:val="uk-UA"/>
        </w:rPr>
      </w:pPr>
    </w:p>
    <w:p w14:paraId="443163D2" w14:textId="77777777" w:rsidR="00F400A3" w:rsidRDefault="00F400A3" w:rsidP="00F400A3">
      <w:pPr>
        <w:pStyle w:val="a4"/>
        <w:ind w:left="502"/>
        <w:jc w:val="both"/>
        <w:rPr>
          <w:rFonts w:ascii="Times New Roman" w:hAnsi="Times New Roman" w:cs="Times New Roman"/>
          <w:lang w:val="uk-UA"/>
        </w:rPr>
      </w:pPr>
    </w:p>
    <w:p w14:paraId="35CF544C" w14:textId="77777777" w:rsidR="00F400A3" w:rsidRPr="00CC0F5D" w:rsidRDefault="00F400A3" w:rsidP="00F400A3">
      <w:pPr>
        <w:pStyle w:val="a4"/>
        <w:widowControl w:val="0"/>
        <w:numPr>
          <w:ilvl w:val="0"/>
          <w:numId w:val="29"/>
        </w:numPr>
        <w:tabs>
          <w:tab w:val="left" w:pos="284"/>
        </w:tabs>
        <w:spacing w:after="0" w:line="240" w:lineRule="auto"/>
        <w:ind w:left="0" w:firstLine="0"/>
        <w:contextualSpacing w:val="0"/>
        <w:jc w:val="both"/>
        <w:rPr>
          <w:rFonts w:ascii="Times New Roman" w:hAnsi="Times New Roman" w:cs="Times New Roman"/>
          <w:b/>
          <w:bCs/>
          <w:lang w:val="uk-UA"/>
        </w:rPr>
      </w:pPr>
      <w:r>
        <w:rPr>
          <w:rFonts w:ascii="Times New Roman" w:hAnsi="Times New Roman" w:cs="Times New Roman"/>
          <w:b/>
          <w:bCs/>
          <w:lang w:val="uk-UA"/>
        </w:rPr>
        <w:t xml:space="preserve"> </w:t>
      </w:r>
      <w:r w:rsidRPr="00CC0F5D">
        <w:rPr>
          <w:rFonts w:ascii="Times New Roman" w:hAnsi="Times New Roman" w:cs="Times New Roman"/>
          <w:b/>
          <w:bCs/>
          <w:lang w:val="uk-UA"/>
        </w:rPr>
        <w:t>Інформація про рахунки</w:t>
      </w:r>
      <w:r w:rsidRPr="00CC0F5D">
        <w:rPr>
          <w:rFonts w:ascii="Times New Roman" w:hAnsi="Times New Roman" w:cs="Times New Roman"/>
          <w:b/>
          <w:bCs/>
          <w:w w:val="95"/>
          <w:lang w:val="uk-UA"/>
        </w:rPr>
        <w:t xml:space="preserve"> </w:t>
      </w:r>
      <w:r w:rsidRPr="00CC0F5D">
        <w:rPr>
          <w:rFonts w:ascii="Times New Roman" w:hAnsi="Times New Roman"/>
          <w:b/>
          <w:spacing w:val="-1"/>
          <w:lang w:val="uk-UA"/>
        </w:rPr>
        <w:t>філії/представництва клієнта</w:t>
      </w:r>
      <w:r w:rsidRPr="00CC0F5D">
        <w:rPr>
          <w:rFonts w:ascii="Times New Roman" w:hAnsi="Times New Roman" w:cs="Times New Roman"/>
          <w:b/>
          <w:bCs/>
          <w:lang w:val="uk-UA"/>
        </w:rPr>
        <w:t>, що відкриті у банківських установах.</w:t>
      </w:r>
    </w:p>
    <w:p w14:paraId="6DE1AC64" w14:textId="77777777" w:rsidR="00F400A3" w:rsidRPr="00CC0F5D" w:rsidRDefault="00F400A3" w:rsidP="00F400A3">
      <w:pPr>
        <w:pStyle w:val="a4"/>
        <w:ind w:left="502"/>
        <w:jc w:val="both"/>
        <w:rPr>
          <w:rFonts w:ascii="Times New Roman" w:hAnsi="Times New Roman" w:cs="Times New Roman"/>
          <w:b/>
          <w:bCs/>
          <w:lang w:val="uk-UA"/>
        </w:rPr>
      </w:pPr>
    </w:p>
    <w:tbl>
      <w:tblPr>
        <w:tblStyle w:val="a3"/>
        <w:tblW w:w="10490" w:type="dxa"/>
        <w:tblInd w:w="-289" w:type="dxa"/>
        <w:tblLook w:val="04A0" w:firstRow="1" w:lastRow="0" w:firstColumn="1" w:lastColumn="0" w:noHBand="0" w:noVBand="1"/>
      </w:tblPr>
      <w:tblGrid>
        <w:gridCol w:w="1146"/>
        <w:gridCol w:w="4215"/>
        <w:gridCol w:w="1813"/>
        <w:gridCol w:w="3316"/>
      </w:tblGrid>
      <w:tr w:rsidR="00F400A3" w:rsidRPr="00CC0F5D" w14:paraId="1BA35FF7" w14:textId="77777777" w:rsidTr="005D08D4">
        <w:tc>
          <w:tcPr>
            <w:tcW w:w="568" w:type="dxa"/>
          </w:tcPr>
          <w:p w14:paraId="059F6ECB"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eastAsia="Times New Roman" w:hAnsi="Times New Roman" w:cs="Times New Roman"/>
              </w:rPr>
              <w:t>№</w:t>
            </w:r>
          </w:p>
        </w:tc>
        <w:tc>
          <w:tcPr>
            <w:tcW w:w="4514" w:type="dxa"/>
          </w:tcPr>
          <w:p w14:paraId="506A1BF7"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Найменування банку</w:t>
            </w:r>
          </w:p>
        </w:tc>
        <w:tc>
          <w:tcPr>
            <w:tcW w:w="1865" w:type="dxa"/>
          </w:tcPr>
          <w:p w14:paraId="11BFB1BE"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МФО банку</w:t>
            </w:r>
          </w:p>
        </w:tc>
        <w:tc>
          <w:tcPr>
            <w:tcW w:w="3543" w:type="dxa"/>
          </w:tcPr>
          <w:p w14:paraId="021285CB"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hAnsi="Times New Roman" w:cs="Times New Roman"/>
                <w:lang w:val="uk-UA"/>
              </w:rPr>
              <w:t>Поточний рахунок ІВА</w:t>
            </w:r>
            <w:r w:rsidRPr="00CC0F5D">
              <w:rPr>
                <w:rFonts w:ascii="Times New Roman" w:hAnsi="Times New Roman" w:cs="Times New Roman"/>
                <w:lang w:val="en-US"/>
              </w:rPr>
              <w:t>N</w:t>
            </w:r>
          </w:p>
        </w:tc>
      </w:tr>
      <w:tr w:rsidR="00F400A3" w:rsidRPr="00CC0F5D" w14:paraId="4FA82D66" w14:textId="77777777" w:rsidTr="005D08D4">
        <w:tc>
          <w:tcPr>
            <w:tcW w:w="568" w:type="dxa"/>
          </w:tcPr>
          <w:p w14:paraId="65A54871" w14:textId="77777777" w:rsidR="00F400A3" w:rsidRPr="00CC0F5D" w:rsidRDefault="00F400A3" w:rsidP="005D08D4">
            <w:pPr>
              <w:pStyle w:val="a4"/>
              <w:jc w:val="center"/>
              <w:rPr>
                <w:rFonts w:ascii="Times New Roman" w:hAnsi="Times New Roman" w:cs="Times New Roman"/>
                <w:lang w:val="uk-UA"/>
              </w:rPr>
            </w:pPr>
            <w:r w:rsidRPr="00CC0F5D">
              <w:rPr>
                <w:rFonts w:ascii="Times New Roman" w:eastAsia="Times New Roman" w:hAnsi="Times New Roman" w:cs="Times New Roman"/>
              </w:rPr>
              <w:t>1.</w:t>
            </w:r>
          </w:p>
        </w:tc>
        <w:tc>
          <w:tcPr>
            <w:tcW w:w="4514" w:type="dxa"/>
          </w:tcPr>
          <w:p w14:paraId="10D9135C" w14:textId="77777777" w:rsidR="00F400A3" w:rsidRPr="00CC0F5D" w:rsidRDefault="00F400A3" w:rsidP="005D08D4">
            <w:pPr>
              <w:pStyle w:val="a4"/>
              <w:jc w:val="center"/>
              <w:rPr>
                <w:rFonts w:ascii="Times New Roman" w:hAnsi="Times New Roman" w:cs="Times New Roman"/>
                <w:lang w:val="uk-UA"/>
              </w:rPr>
            </w:pPr>
          </w:p>
        </w:tc>
        <w:tc>
          <w:tcPr>
            <w:tcW w:w="1865" w:type="dxa"/>
          </w:tcPr>
          <w:p w14:paraId="72C87102" w14:textId="77777777" w:rsidR="00F400A3" w:rsidRPr="00CC0F5D" w:rsidRDefault="00F400A3" w:rsidP="005D08D4">
            <w:pPr>
              <w:pStyle w:val="a4"/>
              <w:jc w:val="center"/>
              <w:rPr>
                <w:rFonts w:ascii="Times New Roman" w:hAnsi="Times New Roman" w:cs="Times New Roman"/>
                <w:lang w:val="uk-UA"/>
              </w:rPr>
            </w:pPr>
          </w:p>
        </w:tc>
        <w:tc>
          <w:tcPr>
            <w:tcW w:w="3543" w:type="dxa"/>
          </w:tcPr>
          <w:p w14:paraId="0EA44999" w14:textId="77777777" w:rsidR="00F400A3" w:rsidRPr="00CC0F5D" w:rsidRDefault="00F400A3" w:rsidP="005D08D4">
            <w:pPr>
              <w:pStyle w:val="a4"/>
              <w:jc w:val="center"/>
              <w:rPr>
                <w:rFonts w:ascii="Times New Roman" w:hAnsi="Times New Roman" w:cs="Times New Roman"/>
                <w:lang w:val="uk-UA"/>
              </w:rPr>
            </w:pPr>
          </w:p>
        </w:tc>
      </w:tr>
      <w:tr w:rsidR="00F400A3" w14:paraId="7FC729E3" w14:textId="77777777" w:rsidTr="005D08D4">
        <w:tc>
          <w:tcPr>
            <w:tcW w:w="568" w:type="dxa"/>
          </w:tcPr>
          <w:p w14:paraId="01E29274" w14:textId="77777777" w:rsidR="00F400A3" w:rsidRDefault="00F400A3" w:rsidP="005D08D4">
            <w:pPr>
              <w:pStyle w:val="a4"/>
              <w:jc w:val="center"/>
              <w:rPr>
                <w:rFonts w:ascii="Times New Roman" w:hAnsi="Times New Roman" w:cs="Times New Roman"/>
                <w:lang w:val="uk-UA"/>
              </w:rPr>
            </w:pPr>
            <w:r w:rsidRPr="00CC0F5D">
              <w:rPr>
                <w:rFonts w:ascii="Times New Roman" w:eastAsia="Times New Roman" w:hAnsi="Times New Roman" w:cs="Times New Roman"/>
              </w:rPr>
              <w:t>2.</w:t>
            </w:r>
          </w:p>
        </w:tc>
        <w:tc>
          <w:tcPr>
            <w:tcW w:w="4514" w:type="dxa"/>
          </w:tcPr>
          <w:p w14:paraId="6C190AEF" w14:textId="77777777" w:rsidR="00F400A3" w:rsidRDefault="00F400A3" w:rsidP="005D08D4">
            <w:pPr>
              <w:pStyle w:val="a4"/>
              <w:jc w:val="center"/>
              <w:rPr>
                <w:rFonts w:ascii="Times New Roman" w:hAnsi="Times New Roman" w:cs="Times New Roman"/>
                <w:lang w:val="uk-UA"/>
              </w:rPr>
            </w:pPr>
          </w:p>
        </w:tc>
        <w:tc>
          <w:tcPr>
            <w:tcW w:w="1865" w:type="dxa"/>
          </w:tcPr>
          <w:p w14:paraId="17C565C5" w14:textId="77777777" w:rsidR="00F400A3" w:rsidRDefault="00F400A3" w:rsidP="005D08D4">
            <w:pPr>
              <w:pStyle w:val="a4"/>
              <w:jc w:val="center"/>
              <w:rPr>
                <w:rFonts w:ascii="Times New Roman" w:hAnsi="Times New Roman" w:cs="Times New Roman"/>
                <w:lang w:val="uk-UA"/>
              </w:rPr>
            </w:pPr>
          </w:p>
        </w:tc>
        <w:tc>
          <w:tcPr>
            <w:tcW w:w="3543" w:type="dxa"/>
          </w:tcPr>
          <w:p w14:paraId="0ADDF330" w14:textId="77777777" w:rsidR="00F400A3" w:rsidRDefault="00F400A3" w:rsidP="005D08D4">
            <w:pPr>
              <w:pStyle w:val="a4"/>
              <w:jc w:val="center"/>
              <w:rPr>
                <w:rFonts w:ascii="Times New Roman" w:hAnsi="Times New Roman" w:cs="Times New Roman"/>
                <w:lang w:val="uk-UA"/>
              </w:rPr>
            </w:pPr>
          </w:p>
        </w:tc>
      </w:tr>
      <w:bookmarkEnd w:id="152"/>
    </w:tbl>
    <w:p w14:paraId="169EE52D" w14:textId="77777777" w:rsidR="00F400A3" w:rsidRDefault="00F400A3" w:rsidP="00F400A3">
      <w:pPr>
        <w:pStyle w:val="6"/>
        <w:tabs>
          <w:tab w:val="left" w:pos="709"/>
          <w:tab w:val="left" w:pos="1192"/>
        </w:tabs>
        <w:spacing w:before="202"/>
        <w:ind w:left="709" w:right="51"/>
        <w:jc w:val="both"/>
        <w:rPr>
          <w:spacing w:val="-1"/>
          <w:sz w:val="22"/>
          <w:szCs w:val="22"/>
          <w:lang w:val="ru-RU"/>
        </w:rPr>
      </w:pPr>
    </w:p>
    <w:p w14:paraId="68CA9EA0" w14:textId="77777777" w:rsidR="00F400A3" w:rsidRDefault="00F400A3" w:rsidP="00F400A3">
      <w:pPr>
        <w:pStyle w:val="6"/>
        <w:tabs>
          <w:tab w:val="left" w:pos="709"/>
          <w:tab w:val="left" w:pos="1192"/>
        </w:tabs>
        <w:spacing w:before="202"/>
        <w:ind w:left="709" w:right="51"/>
        <w:jc w:val="both"/>
        <w:rPr>
          <w:spacing w:val="-1"/>
          <w:sz w:val="22"/>
          <w:szCs w:val="22"/>
          <w:lang w:val="ru-RU"/>
        </w:rPr>
      </w:pPr>
    </w:p>
    <w:p w14:paraId="40345191" w14:textId="77777777" w:rsidR="00F400A3" w:rsidRPr="006E6CF0" w:rsidRDefault="00F400A3" w:rsidP="00F400A3">
      <w:pPr>
        <w:pStyle w:val="6"/>
        <w:numPr>
          <w:ilvl w:val="0"/>
          <w:numId w:val="29"/>
        </w:numPr>
        <w:tabs>
          <w:tab w:val="left" w:pos="709"/>
        </w:tabs>
        <w:spacing w:before="202" w:after="202"/>
        <w:ind w:left="-425" w:right="51" w:firstLine="851"/>
        <w:jc w:val="both"/>
        <w:rPr>
          <w:sz w:val="22"/>
          <w:szCs w:val="22"/>
          <w:lang w:val="ru-RU"/>
        </w:rPr>
      </w:pPr>
      <w:r w:rsidRPr="006E6CF0">
        <w:rPr>
          <w:spacing w:val="-1"/>
          <w:sz w:val="22"/>
          <w:szCs w:val="22"/>
          <w:lang w:val="ru-RU"/>
        </w:rPr>
        <w:t>Характеристика</w:t>
      </w:r>
      <w:r w:rsidRPr="006E6CF0">
        <w:rPr>
          <w:spacing w:val="13"/>
          <w:sz w:val="22"/>
          <w:szCs w:val="22"/>
          <w:lang w:val="ru-RU"/>
        </w:rPr>
        <w:t xml:space="preserve"> </w:t>
      </w:r>
      <w:proofErr w:type="spellStart"/>
      <w:r w:rsidRPr="006E6CF0">
        <w:rPr>
          <w:spacing w:val="-1"/>
          <w:sz w:val="22"/>
          <w:szCs w:val="22"/>
          <w:lang w:val="ru-RU"/>
        </w:rPr>
        <w:t>фінансового</w:t>
      </w:r>
      <w:proofErr w:type="spellEnd"/>
      <w:r w:rsidRPr="006E6CF0">
        <w:rPr>
          <w:spacing w:val="13"/>
          <w:sz w:val="22"/>
          <w:szCs w:val="22"/>
          <w:lang w:val="ru-RU"/>
        </w:rPr>
        <w:t xml:space="preserve"> </w:t>
      </w:r>
      <w:r w:rsidRPr="006E6CF0">
        <w:rPr>
          <w:spacing w:val="-1"/>
          <w:sz w:val="22"/>
          <w:szCs w:val="22"/>
          <w:lang w:val="ru-RU"/>
        </w:rPr>
        <w:t>стану</w:t>
      </w:r>
      <w:r w:rsidRPr="006E6CF0">
        <w:rPr>
          <w:spacing w:val="12"/>
          <w:sz w:val="22"/>
          <w:szCs w:val="22"/>
          <w:lang w:val="ru-RU"/>
        </w:rPr>
        <w:t xml:space="preserve"> </w:t>
      </w:r>
      <w:r w:rsidRPr="006E6CF0">
        <w:rPr>
          <w:rFonts w:eastAsiaTheme="minorHAnsi"/>
          <w:spacing w:val="-1"/>
          <w:sz w:val="22"/>
          <w:szCs w:val="22"/>
          <w:lang w:val="uk-UA"/>
        </w:rPr>
        <w:t>філі</w:t>
      </w:r>
      <w:r w:rsidRPr="006E6CF0">
        <w:rPr>
          <w:spacing w:val="-1"/>
          <w:lang w:val="uk-UA"/>
        </w:rPr>
        <w:t>ї</w:t>
      </w:r>
      <w:r w:rsidRPr="006E6CF0">
        <w:rPr>
          <w:rFonts w:eastAsiaTheme="minorHAnsi"/>
          <w:spacing w:val="-1"/>
          <w:sz w:val="22"/>
          <w:szCs w:val="22"/>
          <w:lang w:val="uk-UA"/>
        </w:rPr>
        <w:t>/представництв</w:t>
      </w:r>
      <w:r w:rsidRPr="006E6CF0">
        <w:rPr>
          <w:spacing w:val="-1"/>
          <w:lang w:val="uk-UA"/>
        </w:rPr>
        <w:t>а</w:t>
      </w:r>
      <w:r w:rsidRPr="006E6CF0">
        <w:rPr>
          <w:rFonts w:eastAsiaTheme="minorHAnsi"/>
          <w:spacing w:val="-1"/>
          <w:sz w:val="22"/>
          <w:szCs w:val="22"/>
          <w:lang w:val="uk-UA"/>
        </w:rPr>
        <w:t xml:space="preserve"> клієнта</w:t>
      </w:r>
      <w:r w:rsidRPr="006E6CF0">
        <w:rPr>
          <w:rFonts w:cs="Times New Roman"/>
          <w:spacing w:val="1"/>
          <w:lang w:val="uk-UA"/>
        </w:rPr>
        <w:t xml:space="preserve"> </w:t>
      </w:r>
      <w:r w:rsidRPr="006E6CF0">
        <w:rPr>
          <w:spacing w:val="-1"/>
          <w:sz w:val="22"/>
          <w:szCs w:val="22"/>
          <w:lang w:val="ru-RU"/>
        </w:rPr>
        <w:t>(для</w:t>
      </w:r>
      <w:r w:rsidRPr="006E6CF0">
        <w:rPr>
          <w:spacing w:val="11"/>
          <w:sz w:val="22"/>
          <w:szCs w:val="22"/>
          <w:lang w:val="ru-RU"/>
        </w:rPr>
        <w:t xml:space="preserve"> </w:t>
      </w:r>
      <w:proofErr w:type="spellStart"/>
      <w:r w:rsidRPr="006E6CF0">
        <w:rPr>
          <w:spacing w:val="-1"/>
          <w:sz w:val="22"/>
          <w:szCs w:val="22"/>
          <w:lang w:val="ru-RU"/>
        </w:rPr>
        <w:t>новостворених</w:t>
      </w:r>
      <w:proofErr w:type="spellEnd"/>
      <w:r w:rsidRPr="006E6CF0">
        <w:rPr>
          <w:spacing w:val="9"/>
          <w:sz w:val="22"/>
          <w:szCs w:val="22"/>
          <w:lang w:val="ru-RU"/>
        </w:rPr>
        <w:t xml:space="preserve"> </w:t>
      </w:r>
      <w:proofErr w:type="spellStart"/>
      <w:r w:rsidRPr="006E6CF0">
        <w:rPr>
          <w:spacing w:val="-1"/>
          <w:sz w:val="22"/>
          <w:szCs w:val="22"/>
          <w:lang w:val="ru-RU"/>
        </w:rPr>
        <w:t>підприємств</w:t>
      </w:r>
      <w:proofErr w:type="spellEnd"/>
      <w:r w:rsidRPr="006E6CF0">
        <w:rPr>
          <w:spacing w:val="14"/>
          <w:sz w:val="22"/>
          <w:szCs w:val="22"/>
          <w:lang w:val="ru-RU"/>
        </w:rPr>
        <w:t xml:space="preserve"> </w:t>
      </w:r>
      <w:proofErr w:type="spellStart"/>
      <w:r w:rsidRPr="006E6CF0">
        <w:rPr>
          <w:spacing w:val="-1"/>
          <w:sz w:val="22"/>
          <w:szCs w:val="22"/>
          <w:lang w:val="ru-RU"/>
        </w:rPr>
        <w:t>дані</w:t>
      </w:r>
      <w:proofErr w:type="spellEnd"/>
      <w:r w:rsidRPr="006E6CF0">
        <w:rPr>
          <w:spacing w:val="12"/>
          <w:sz w:val="22"/>
          <w:szCs w:val="22"/>
          <w:lang w:val="ru-RU"/>
        </w:rPr>
        <w:t xml:space="preserve"> </w:t>
      </w:r>
      <w:r w:rsidRPr="006E6CF0">
        <w:rPr>
          <w:spacing w:val="-2"/>
          <w:sz w:val="22"/>
          <w:szCs w:val="22"/>
          <w:lang w:val="ru-RU"/>
        </w:rPr>
        <w:t>про</w:t>
      </w:r>
      <w:r w:rsidRPr="006E6CF0">
        <w:rPr>
          <w:spacing w:val="95"/>
          <w:sz w:val="22"/>
          <w:szCs w:val="22"/>
          <w:lang w:val="ru-RU"/>
        </w:rPr>
        <w:t xml:space="preserve"> </w:t>
      </w:r>
      <w:proofErr w:type="spellStart"/>
      <w:r w:rsidRPr="006E6CF0">
        <w:rPr>
          <w:spacing w:val="-1"/>
          <w:sz w:val="22"/>
          <w:szCs w:val="22"/>
          <w:lang w:val="ru-RU"/>
        </w:rPr>
        <w:t>прибуток</w:t>
      </w:r>
      <w:proofErr w:type="spellEnd"/>
      <w:r w:rsidRPr="006E6CF0">
        <w:rPr>
          <w:spacing w:val="-1"/>
          <w:sz w:val="22"/>
          <w:szCs w:val="22"/>
          <w:lang w:val="ru-RU"/>
        </w:rPr>
        <w:t>,</w:t>
      </w:r>
      <w:r w:rsidRPr="006E6CF0">
        <w:rPr>
          <w:spacing w:val="6"/>
          <w:sz w:val="22"/>
          <w:szCs w:val="22"/>
          <w:lang w:val="ru-RU"/>
        </w:rPr>
        <w:t xml:space="preserve"> </w:t>
      </w:r>
      <w:proofErr w:type="spellStart"/>
      <w:r w:rsidRPr="006E6CF0">
        <w:rPr>
          <w:spacing w:val="-1"/>
          <w:sz w:val="22"/>
          <w:szCs w:val="22"/>
          <w:lang w:val="ru-RU"/>
        </w:rPr>
        <w:t>збиток</w:t>
      </w:r>
      <w:proofErr w:type="spellEnd"/>
      <w:r w:rsidRPr="006E6CF0">
        <w:rPr>
          <w:spacing w:val="-1"/>
          <w:sz w:val="22"/>
          <w:szCs w:val="22"/>
          <w:lang w:val="ru-RU"/>
        </w:rPr>
        <w:t xml:space="preserve"> </w:t>
      </w:r>
      <w:r w:rsidRPr="006E6CF0">
        <w:rPr>
          <w:spacing w:val="1"/>
          <w:sz w:val="22"/>
          <w:szCs w:val="22"/>
          <w:lang w:val="ru-RU"/>
        </w:rPr>
        <w:t>та</w:t>
      </w:r>
      <w:r w:rsidRPr="006E6CF0">
        <w:rPr>
          <w:spacing w:val="2"/>
          <w:sz w:val="22"/>
          <w:szCs w:val="22"/>
          <w:lang w:val="ru-RU"/>
        </w:rPr>
        <w:t xml:space="preserve"> </w:t>
      </w:r>
      <w:proofErr w:type="spellStart"/>
      <w:r w:rsidRPr="006E6CF0">
        <w:rPr>
          <w:spacing w:val="-1"/>
          <w:sz w:val="22"/>
          <w:szCs w:val="22"/>
          <w:lang w:val="ru-RU"/>
        </w:rPr>
        <w:t>чистий</w:t>
      </w:r>
      <w:proofErr w:type="spellEnd"/>
      <w:r w:rsidRPr="006E6CF0">
        <w:rPr>
          <w:spacing w:val="-1"/>
          <w:sz w:val="22"/>
          <w:szCs w:val="22"/>
          <w:lang w:val="ru-RU"/>
        </w:rPr>
        <w:t xml:space="preserve"> </w:t>
      </w:r>
      <w:proofErr w:type="spellStart"/>
      <w:r w:rsidRPr="006E6CF0">
        <w:rPr>
          <w:spacing w:val="-2"/>
          <w:sz w:val="22"/>
          <w:szCs w:val="22"/>
          <w:lang w:val="ru-RU"/>
        </w:rPr>
        <w:t>дохід</w:t>
      </w:r>
      <w:proofErr w:type="spellEnd"/>
      <w:r w:rsidRPr="006E6CF0">
        <w:rPr>
          <w:spacing w:val="1"/>
          <w:sz w:val="22"/>
          <w:szCs w:val="22"/>
          <w:lang w:val="ru-RU"/>
        </w:rPr>
        <w:t xml:space="preserve"> </w:t>
      </w:r>
      <w:proofErr w:type="spellStart"/>
      <w:r w:rsidRPr="006E6CF0">
        <w:rPr>
          <w:spacing w:val="-1"/>
          <w:sz w:val="22"/>
          <w:szCs w:val="22"/>
          <w:lang w:val="ru-RU"/>
        </w:rPr>
        <w:t>зазначаються</w:t>
      </w:r>
      <w:proofErr w:type="spellEnd"/>
      <w:r w:rsidRPr="006E6CF0">
        <w:rPr>
          <w:spacing w:val="3"/>
          <w:sz w:val="22"/>
          <w:szCs w:val="22"/>
          <w:lang w:val="ru-RU"/>
        </w:rPr>
        <w:t xml:space="preserve"> </w:t>
      </w:r>
      <w:r w:rsidRPr="006E6CF0">
        <w:rPr>
          <w:spacing w:val="-1"/>
          <w:sz w:val="22"/>
          <w:szCs w:val="22"/>
          <w:lang w:val="ru-RU"/>
        </w:rPr>
        <w:t>за</w:t>
      </w:r>
      <w:r w:rsidRPr="006E6CF0">
        <w:rPr>
          <w:spacing w:val="2"/>
          <w:sz w:val="22"/>
          <w:szCs w:val="22"/>
          <w:lang w:val="ru-RU"/>
        </w:rPr>
        <w:t xml:space="preserve"> </w:t>
      </w:r>
      <w:proofErr w:type="spellStart"/>
      <w:r w:rsidRPr="006E6CF0">
        <w:rPr>
          <w:spacing w:val="-1"/>
          <w:sz w:val="22"/>
          <w:szCs w:val="22"/>
          <w:lang w:val="ru-RU"/>
        </w:rPr>
        <w:t>наявності</w:t>
      </w:r>
      <w:proofErr w:type="spellEnd"/>
      <w:r w:rsidRPr="006E6CF0">
        <w:rPr>
          <w:spacing w:val="-1"/>
          <w:sz w:val="22"/>
          <w:szCs w:val="22"/>
          <w:lang w:val="ru-RU"/>
        </w:rPr>
        <w:t xml:space="preserve">). </w:t>
      </w:r>
      <w:proofErr w:type="spellStart"/>
      <w:r w:rsidRPr="006E6CF0">
        <w:rPr>
          <w:spacing w:val="-1"/>
          <w:sz w:val="22"/>
          <w:szCs w:val="22"/>
          <w:lang w:val="ru-RU"/>
        </w:rPr>
        <w:t>Заповнюється</w:t>
      </w:r>
      <w:proofErr w:type="spellEnd"/>
      <w:r w:rsidRPr="006E6CF0">
        <w:rPr>
          <w:spacing w:val="-1"/>
          <w:sz w:val="22"/>
          <w:szCs w:val="22"/>
          <w:lang w:val="ru-RU"/>
        </w:rPr>
        <w:t xml:space="preserve"> у </w:t>
      </w:r>
      <w:proofErr w:type="spellStart"/>
      <w:r w:rsidRPr="006E6CF0">
        <w:rPr>
          <w:spacing w:val="-1"/>
          <w:sz w:val="22"/>
          <w:szCs w:val="22"/>
          <w:lang w:val="ru-RU"/>
        </w:rPr>
        <w:t>випадку</w:t>
      </w:r>
      <w:proofErr w:type="spellEnd"/>
      <w:r w:rsidRPr="006E6CF0">
        <w:rPr>
          <w:spacing w:val="-1"/>
          <w:sz w:val="22"/>
          <w:szCs w:val="22"/>
          <w:lang w:val="ru-RU"/>
        </w:rPr>
        <w:t xml:space="preserve"> </w:t>
      </w:r>
      <w:proofErr w:type="spellStart"/>
      <w:r w:rsidRPr="006E6CF0">
        <w:rPr>
          <w:spacing w:val="-1"/>
          <w:sz w:val="22"/>
          <w:szCs w:val="22"/>
          <w:lang w:val="ru-RU"/>
        </w:rPr>
        <w:t>складання</w:t>
      </w:r>
      <w:proofErr w:type="spellEnd"/>
      <w:r w:rsidRPr="006E6CF0">
        <w:rPr>
          <w:spacing w:val="-1"/>
          <w:sz w:val="22"/>
          <w:szCs w:val="22"/>
          <w:lang w:val="ru-RU"/>
        </w:rPr>
        <w:t xml:space="preserve"> </w:t>
      </w:r>
      <w:r w:rsidRPr="006E6CF0">
        <w:rPr>
          <w:rFonts w:eastAsiaTheme="minorHAnsi"/>
          <w:spacing w:val="-1"/>
          <w:sz w:val="22"/>
          <w:szCs w:val="22"/>
          <w:lang w:val="uk-UA"/>
        </w:rPr>
        <w:t>філією/представництвом клієнта</w:t>
      </w:r>
      <w:r w:rsidRPr="006E6CF0">
        <w:rPr>
          <w:rFonts w:cs="Times New Roman"/>
          <w:spacing w:val="1"/>
          <w:lang w:val="uk-UA"/>
        </w:rPr>
        <w:t xml:space="preserve"> </w:t>
      </w:r>
      <w:proofErr w:type="spellStart"/>
      <w:r w:rsidRPr="006E6CF0">
        <w:rPr>
          <w:spacing w:val="-1"/>
          <w:sz w:val="22"/>
          <w:szCs w:val="22"/>
          <w:lang w:val="ru-RU"/>
        </w:rPr>
        <w:t>окремої</w:t>
      </w:r>
      <w:proofErr w:type="spellEnd"/>
      <w:r w:rsidRPr="006E6CF0">
        <w:rPr>
          <w:spacing w:val="-1"/>
          <w:sz w:val="22"/>
          <w:szCs w:val="22"/>
          <w:lang w:val="ru-RU"/>
        </w:rPr>
        <w:t xml:space="preserve"> </w:t>
      </w:r>
      <w:proofErr w:type="spellStart"/>
      <w:r w:rsidRPr="006E6CF0">
        <w:rPr>
          <w:spacing w:val="-1"/>
          <w:sz w:val="22"/>
          <w:szCs w:val="22"/>
          <w:lang w:val="ru-RU"/>
        </w:rPr>
        <w:t>звітіності</w:t>
      </w:r>
      <w:proofErr w:type="spellEnd"/>
      <w:r w:rsidRPr="006E6CF0">
        <w:rPr>
          <w:spacing w:val="-1"/>
          <w:sz w:val="22"/>
          <w:szCs w:val="22"/>
          <w:lang w:val="ru-RU"/>
        </w:rPr>
        <w:t xml:space="preserve">, </w:t>
      </w:r>
      <w:proofErr w:type="spellStart"/>
      <w:r w:rsidRPr="006E6CF0">
        <w:rPr>
          <w:spacing w:val="-1"/>
          <w:sz w:val="22"/>
          <w:szCs w:val="22"/>
          <w:lang w:val="ru-RU"/>
        </w:rPr>
        <w:t>що</w:t>
      </w:r>
      <w:proofErr w:type="spellEnd"/>
      <w:r w:rsidRPr="006E6CF0">
        <w:rPr>
          <w:spacing w:val="-1"/>
          <w:sz w:val="22"/>
          <w:szCs w:val="22"/>
          <w:lang w:val="ru-RU"/>
        </w:rPr>
        <w:t xml:space="preserve"> </w:t>
      </w:r>
      <w:proofErr w:type="spellStart"/>
      <w:r w:rsidRPr="006E6CF0">
        <w:rPr>
          <w:spacing w:val="9"/>
          <w:lang w:val="ru-RU"/>
        </w:rPr>
        <w:t>п</w:t>
      </w:r>
      <w:r w:rsidRPr="006E6CF0">
        <w:rPr>
          <w:lang w:val="ru-RU"/>
        </w:rPr>
        <w:t>одається</w:t>
      </w:r>
      <w:proofErr w:type="spellEnd"/>
      <w:r w:rsidRPr="006E6CF0">
        <w:rPr>
          <w:spacing w:val="8"/>
          <w:lang w:val="ru-RU"/>
        </w:rPr>
        <w:t xml:space="preserve"> </w:t>
      </w:r>
      <w:r w:rsidRPr="006E6CF0">
        <w:rPr>
          <w:spacing w:val="-3"/>
          <w:lang w:val="ru-RU"/>
        </w:rPr>
        <w:t>до</w:t>
      </w:r>
      <w:r w:rsidRPr="006E6CF0">
        <w:rPr>
          <w:spacing w:val="25"/>
          <w:lang w:val="ru-RU"/>
        </w:rPr>
        <w:t xml:space="preserve"> </w:t>
      </w:r>
      <w:proofErr w:type="spellStart"/>
      <w:r w:rsidRPr="006E6CF0">
        <w:rPr>
          <w:spacing w:val="-1"/>
          <w:lang w:val="ru-RU"/>
        </w:rPr>
        <w:t>податкового</w:t>
      </w:r>
      <w:proofErr w:type="spellEnd"/>
      <w:r w:rsidRPr="006E6CF0">
        <w:rPr>
          <w:spacing w:val="-2"/>
          <w:lang w:val="ru-RU"/>
        </w:rPr>
        <w:t xml:space="preserve"> </w:t>
      </w:r>
      <w:r w:rsidRPr="006E6CF0">
        <w:rPr>
          <w:lang w:val="ru-RU"/>
        </w:rPr>
        <w:t>органу</w:t>
      </w:r>
      <w:r w:rsidRPr="006E6CF0">
        <w:rPr>
          <w:spacing w:val="-1"/>
          <w:sz w:val="22"/>
          <w:szCs w:val="22"/>
          <w:lang w:val="ru-RU"/>
        </w:rPr>
        <w:t xml:space="preserve"> У </w:t>
      </w:r>
      <w:proofErr w:type="spellStart"/>
      <w:r w:rsidRPr="006E6CF0">
        <w:rPr>
          <w:spacing w:val="-1"/>
          <w:sz w:val="22"/>
          <w:szCs w:val="22"/>
          <w:lang w:val="ru-RU"/>
        </w:rPr>
        <w:t>протилежному</w:t>
      </w:r>
      <w:proofErr w:type="spellEnd"/>
      <w:r w:rsidRPr="006E6CF0">
        <w:rPr>
          <w:spacing w:val="-1"/>
          <w:sz w:val="22"/>
          <w:szCs w:val="22"/>
          <w:lang w:val="ru-RU"/>
        </w:rPr>
        <w:t xml:space="preserve"> </w:t>
      </w:r>
      <w:proofErr w:type="spellStart"/>
      <w:r w:rsidRPr="006E6CF0">
        <w:rPr>
          <w:spacing w:val="-1"/>
          <w:sz w:val="22"/>
          <w:szCs w:val="22"/>
          <w:lang w:val="ru-RU"/>
        </w:rPr>
        <w:t>випадку</w:t>
      </w:r>
      <w:proofErr w:type="spellEnd"/>
      <w:r w:rsidRPr="006E6CF0">
        <w:rPr>
          <w:spacing w:val="-1"/>
          <w:sz w:val="22"/>
          <w:szCs w:val="22"/>
          <w:lang w:val="ru-RU"/>
        </w:rPr>
        <w:t xml:space="preserve"> у </w:t>
      </w:r>
      <w:proofErr w:type="spellStart"/>
      <w:r w:rsidRPr="006E6CF0">
        <w:rPr>
          <w:spacing w:val="-1"/>
          <w:sz w:val="22"/>
          <w:szCs w:val="22"/>
          <w:lang w:val="ru-RU"/>
        </w:rPr>
        <w:t>таблиці</w:t>
      </w:r>
      <w:proofErr w:type="spellEnd"/>
      <w:r w:rsidRPr="006E6CF0">
        <w:rPr>
          <w:spacing w:val="-1"/>
          <w:sz w:val="22"/>
          <w:szCs w:val="22"/>
          <w:lang w:val="ru-RU"/>
        </w:rPr>
        <w:t xml:space="preserve"> </w:t>
      </w:r>
      <w:proofErr w:type="spellStart"/>
      <w:r w:rsidRPr="006E6CF0">
        <w:rPr>
          <w:spacing w:val="-1"/>
          <w:sz w:val="22"/>
          <w:szCs w:val="22"/>
          <w:lang w:val="ru-RU"/>
        </w:rPr>
        <w:t>відображаються</w:t>
      </w:r>
      <w:proofErr w:type="spellEnd"/>
      <w:r w:rsidRPr="006E6CF0">
        <w:rPr>
          <w:spacing w:val="-1"/>
          <w:sz w:val="22"/>
          <w:szCs w:val="22"/>
          <w:lang w:val="ru-RU"/>
        </w:rPr>
        <w:t xml:space="preserve"> </w:t>
      </w:r>
      <w:proofErr w:type="spellStart"/>
      <w:r w:rsidRPr="006E6CF0">
        <w:rPr>
          <w:spacing w:val="-1"/>
          <w:sz w:val="22"/>
          <w:szCs w:val="22"/>
          <w:lang w:val="ru-RU"/>
        </w:rPr>
        <w:t>відповідні</w:t>
      </w:r>
      <w:proofErr w:type="spellEnd"/>
      <w:r w:rsidRPr="006E6CF0">
        <w:rPr>
          <w:spacing w:val="-1"/>
          <w:sz w:val="22"/>
          <w:szCs w:val="22"/>
          <w:lang w:val="ru-RU"/>
        </w:rPr>
        <w:t xml:space="preserve"> </w:t>
      </w:r>
      <w:proofErr w:type="spellStart"/>
      <w:r w:rsidRPr="006E6CF0">
        <w:rPr>
          <w:spacing w:val="-1"/>
          <w:sz w:val="22"/>
          <w:szCs w:val="22"/>
          <w:lang w:val="ru-RU"/>
        </w:rPr>
        <w:t>показники</w:t>
      </w:r>
      <w:proofErr w:type="spellEnd"/>
      <w:r w:rsidRPr="006E6CF0">
        <w:rPr>
          <w:spacing w:val="-1"/>
          <w:sz w:val="22"/>
          <w:szCs w:val="22"/>
          <w:lang w:val="ru-RU"/>
        </w:rPr>
        <w:t xml:space="preserve"> </w:t>
      </w:r>
      <w:r w:rsidRPr="006E6CF0">
        <w:rPr>
          <w:rFonts w:eastAsiaTheme="minorHAnsi"/>
          <w:spacing w:val="-1"/>
          <w:sz w:val="22"/>
          <w:szCs w:val="22"/>
          <w:lang w:val="uk-UA"/>
        </w:rPr>
        <w:t>юридичн</w:t>
      </w:r>
      <w:r w:rsidRPr="006E6CF0">
        <w:rPr>
          <w:rFonts w:eastAsiaTheme="minorHAnsi"/>
          <w:spacing w:val="-1"/>
          <w:lang w:val="uk-UA"/>
        </w:rPr>
        <w:t>ої</w:t>
      </w:r>
      <w:r w:rsidRPr="006E6CF0">
        <w:rPr>
          <w:rFonts w:eastAsiaTheme="minorHAnsi"/>
          <w:spacing w:val="-1"/>
          <w:sz w:val="22"/>
          <w:szCs w:val="22"/>
          <w:lang w:val="uk-UA"/>
        </w:rPr>
        <w:t xml:space="preserve"> особ</w:t>
      </w:r>
      <w:r w:rsidRPr="006E6CF0">
        <w:rPr>
          <w:rFonts w:eastAsiaTheme="minorHAnsi"/>
          <w:spacing w:val="-1"/>
          <w:lang w:val="uk-UA"/>
        </w:rPr>
        <w:t>и</w:t>
      </w:r>
      <w:r w:rsidRPr="006E6CF0">
        <w:rPr>
          <w:rFonts w:eastAsiaTheme="minorHAnsi"/>
          <w:spacing w:val="-1"/>
          <w:sz w:val="22"/>
          <w:szCs w:val="22"/>
          <w:lang w:val="uk-UA"/>
        </w:rPr>
        <w:t>, структурним підрозділом якої є філія/представництво клієнта</w:t>
      </w:r>
      <w:r>
        <w:rPr>
          <w:rFonts w:eastAsiaTheme="minorHAnsi"/>
          <w:spacing w:val="-1"/>
          <w:sz w:val="22"/>
          <w:szCs w:val="22"/>
          <w:lang w:val="uk-UA"/>
        </w:rPr>
        <w:t xml:space="preserve">. </w:t>
      </w:r>
    </w:p>
    <w:tbl>
      <w:tblPr>
        <w:tblStyle w:val="TableNormal"/>
        <w:tblW w:w="10637" w:type="dxa"/>
        <w:tblInd w:w="-432" w:type="dxa"/>
        <w:tblLayout w:type="fixed"/>
        <w:tblLook w:val="01E0" w:firstRow="1" w:lastRow="1" w:firstColumn="1" w:lastColumn="1" w:noHBand="0" w:noVBand="0"/>
      </w:tblPr>
      <w:tblGrid>
        <w:gridCol w:w="3525"/>
        <w:gridCol w:w="3705"/>
        <w:gridCol w:w="3407"/>
      </w:tblGrid>
      <w:tr w:rsidR="00F400A3" w:rsidRPr="00B46C73" w14:paraId="18930396" w14:textId="77777777" w:rsidTr="005D08D4">
        <w:trPr>
          <w:trHeight w:hRule="exact" w:val="1714"/>
        </w:trPr>
        <w:tc>
          <w:tcPr>
            <w:tcW w:w="3525" w:type="dxa"/>
            <w:tcBorders>
              <w:top w:val="single" w:sz="5" w:space="0" w:color="000000"/>
              <w:left w:val="single" w:sz="5" w:space="0" w:color="000000"/>
              <w:bottom w:val="single" w:sz="7" w:space="0" w:color="000000"/>
              <w:right w:val="single" w:sz="5" w:space="0" w:color="000000"/>
            </w:tcBorders>
          </w:tcPr>
          <w:p w14:paraId="322A01AA" w14:textId="77777777" w:rsidR="00F400A3" w:rsidRPr="00A77C57" w:rsidRDefault="00F400A3" w:rsidP="005D08D4">
            <w:pPr>
              <w:rPr>
                <w:lang w:val="ru-RU"/>
              </w:rPr>
            </w:pPr>
          </w:p>
        </w:tc>
        <w:tc>
          <w:tcPr>
            <w:tcW w:w="3705" w:type="dxa"/>
            <w:tcBorders>
              <w:top w:val="single" w:sz="5" w:space="0" w:color="000000"/>
              <w:left w:val="single" w:sz="5" w:space="0" w:color="000000"/>
              <w:bottom w:val="single" w:sz="7" w:space="0" w:color="000000"/>
              <w:right w:val="single" w:sz="5" w:space="0" w:color="000000"/>
            </w:tcBorders>
          </w:tcPr>
          <w:p w14:paraId="108EB65F" w14:textId="77777777" w:rsidR="00F400A3" w:rsidRPr="006E6CF0" w:rsidRDefault="00F400A3" w:rsidP="005D08D4">
            <w:pPr>
              <w:pStyle w:val="TableParagraph"/>
              <w:spacing w:line="242" w:lineRule="auto"/>
              <w:ind w:left="118" w:right="453"/>
              <w:jc w:val="center"/>
              <w:rPr>
                <w:rFonts w:ascii="Times New Roman" w:eastAsia="Times New Roman" w:hAnsi="Times New Roman" w:cs="Times New Roman"/>
                <w:lang w:val="ru-RU"/>
              </w:rPr>
            </w:pPr>
            <w:r w:rsidRPr="006E6CF0">
              <w:rPr>
                <w:rFonts w:ascii="Times New Roman" w:hAnsi="Times New Roman"/>
                <w:spacing w:val="-1"/>
                <w:lang w:val="ru-RU"/>
              </w:rPr>
              <w:t>За</w:t>
            </w:r>
            <w:r w:rsidRPr="006E6CF0">
              <w:rPr>
                <w:rFonts w:ascii="Times New Roman" w:hAnsi="Times New Roman"/>
                <w:spacing w:val="-9"/>
                <w:lang w:val="ru-RU"/>
              </w:rPr>
              <w:t xml:space="preserve"> </w:t>
            </w:r>
            <w:proofErr w:type="spellStart"/>
            <w:r w:rsidRPr="006E6CF0">
              <w:rPr>
                <w:rFonts w:ascii="Times New Roman" w:hAnsi="Times New Roman"/>
                <w:spacing w:val="-2"/>
                <w:lang w:val="ru-RU"/>
              </w:rPr>
              <w:t>останній</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звітний</w:t>
            </w:r>
            <w:proofErr w:type="spellEnd"/>
            <w:r w:rsidRPr="006E6CF0">
              <w:rPr>
                <w:rFonts w:ascii="Times New Roman" w:hAnsi="Times New Roman"/>
                <w:lang w:val="ru-RU"/>
              </w:rPr>
              <w:t xml:space="preserve"> </w:t>
            </w:r>
            <w:proofErr w:type="spellStart"/>
            <w:r w:rsidRPr="006E6CF0">
              <w:rPr>
                <w:rFonts w:ascii="Times New Roman" w:hAnsi="Times New Roman"/>
                <w:spacing w:val="-1"/>
                <w:lang w:val="ru-RU"/>
              </w:rPr>
              <w:t>період</w:t>
            </w:r>
            <w:proofErr w:type="spellEnd"/>
            <w:r w:rsidRPr="006E6CF0">
              <w:rPr>
                <w:rFonts w:ascii="Times New Roman" w:hAnsi="Times New Roman"/>
                <w:spacing w:val="-1"/>
                <w:lang w:val="ru-RU"/>
              </w:rPr>
              <w:t>,</w:t>
            </w:r>
            <w:r w:rsidRPr="006E6CF0">
              <w:rPr>
                <w:rFonts w:ascii="Times New Roman" w:hAnsi="Times New Roman"/>
                <w:spacing w:val="-9"/>
                <w:lang w:val="ru-RU"/>
              </w:rPr>
              <w:t xml:space="preserve"> </w:t>
            </w:r>
            <w:r w:rsidRPr="006E6CF0">
              <w:rPr>
                <w:rFonts w:ascii="Times New Roman" w:hAnsi="Times New Roman"/>
                <w:spacing w:val="-2"/>
                <w:lang w:val="ru-RU"/>
              </w:rPr>
              <w:t>сума</w:t>
            </w:r>
            <w:r w:rsidRPr="006E6CF0">
              <w:rPr>
                <w:rFonts w:ascii="Times New Roman" w:hAnsi="Times New Roman"/>
                <w:spacing w:val="30"/>
                <w:lang w:val="ru-RU"/>
              </w:rPr>
              <w:t xml:space="preserve"> </w:t>
            </w:r>
            <w:r w:rsidRPr="006E6CF0">
              <w:rPr>
                <w:rFonts w:ascii="Times New Roman" w:hAnsi="Times New Roman"/>
                <w:lang w:val="ru-RU"/>
              </w:rPr>
              <w:t>в</w:t>
            </w:r>
            <w:r w:rsidRPr="006E6CF0">
              <w:rPr>
                <w:rFonts w:ascii="Times New Roman" w:hAnsi="Times New Roman"/>
                <w:spacing w:val="-1"/>
                <w:lang w:val="ru-RU"/>
              </w:rPr>
              <w:t xml:space="preserve"> </w:t>
            </w:r>
            <w:r w:rsidRPr="006E6CF0">
              <w:rPr>
                <w:rFonts w:ascii="Times New Roman" w:hAnsi="Times New Roman"/>
                <w:lang w:val="ru-RU"/>
              </w:rPr>
              <w:t>тис.</w:t>
            </w:r>
            <w:r w:rsidRPr="006E6CF0">
              <w:rPr>
                <w:rFonts w:ascii="Times New Roman" w:hAnsi="Times New Roman"/>
                <w:spacing w:val="-1"/>
                <w:lang w:val="ru-RU"/>
              </w:rPr>
              <w:t xml:space="preserve"> грн.) </w:t>
            </w:r>
            <w:r w:rsidRPr="006E6CF0">
              <w:rPr>
                <w:rFonts w:ascii="Times New Roman" w:hAnsi="Times New Roman"/>
                <w:spacing w:val="-2"/>
                <w:lang w:val="ru-RU"/>
              </w:rPr>
              <w:t>(</w:t>
            </w:r>
            <w:proofErr w:type="spellStart"/>
            <w:r w:rsidRPr="006E6CF0">
              <w:rPr>
                <w:rFonts w:ascii="Times New Roman" w:hAnsi="Times New Roman"/>
                <w:spacing w:val="-2"/>
                <w:lang w:val="ru-RU"/>
              </w:rPr>
              <w:t>згідно</w:t>
            </w:r>
            <w:proofErr w:type="spellEnd"/>
            <w:r w:rsidRPr="006E6CF0">
              <w:rPr>
                <w:rFonts w:ascii="Times New Roman" w:hAnsi="Times New Roman"/>
                <w:spacing w:val="-2"/>
                <w:lang w:val="ru-RU"/>
              </w:rPr>
              <w:t xml:space="preserve"> з </w:t>
            </w:r>
            <w:proofErr w:type="spellStart"/>
            <w:r w:rsidRPr="006E6CF0">
              <w:rPr>
                <w:rFonts w:ascii="Times New Roman" w:hAnsi="Times New Roman"/>
                <w:lang w:val="ru-RU"/>
              </w:rPr>
              <w:t>останньою</w:t>
            </w:r>
            <w:proofErr w:type="spellEnd"/>
            <w:r w:rsidRPr="006E6CF0">
              <w:rPr>
                <w:rFonts w:ascii="Times New Roman" w:hAnsi="Times New Roman"/>
                <w:spacing w:val="9"/>
                <w:lang w:val="ru-RU"/>
              </w:rPr>
              <w:t xml:space="preserve"> </w:t>
            </w:r>
            <w:bookmarkStart w:id="153" w:name="_Hlk147841251"/>
            <w:proofErr w:type="spellStart"/>
            <w:r w:rsidRPr="006E6CF0">
              <w:rPr>
                <w:rFonts w:ascii="Times New Roman" w:hAnsi="Times New Roman"/>
                <w:spacing w:val="9"/>
                <w:lang w:val="ru-RU"/>
              </w:rPr>
              <w:t>п</w:t>
            </w:r>
            <w:r w:rsidRPr="006E6CF0">
              <w:rPr>
                <w:rFonts w:ascii="Times New Roman" w:hAnsi="Times New Roman"/>
                <w:lang w:val="ru-RU"/>
              </w:rPr>
              <w:t>оданою</w:t>
            </w:r>
            <w:proofErr w:type="spellEnd"/>
            <w:r w:rsidRPr="006E6CF0">
              <w:rPr>
                <w:rFonts w:ascii="Times New Roman" w:hAnsi="Times New Roman"/>
                <w:spacing w:val="8"/>
                <w:lang w:val="ru-RU"/>
              </w:rPr>
              <w:t xml:space="preserve"> </w:t>
            </w:r>
            <w:r w:rsidRPr="006E6CF0">
              <w:rPr>
                <w:rFonts w:ascii="Times New Roman" w:hAnsi="Times New Roman"/>
                <w:spacing w:val="-3"/>
                <w:lang w:val="ru-RU"/>
              </w:rPr>
              <w:t>до</w:t>
            </w:r>
            <w:r w:rsidRPr="006E6CF0">
              <w:rPr>
                <w:rFonts w:ascii="Times New Roman" w:hAnsi="Times New Roman"/>
                <w:spacing w:val="25"/>
                <w:lang w:val="ru-RU"/>
              </w:rPr>
              <w:t xml:space="preserve"> </w:t>
            </w:r>
            <w:proofErr w:type="spellStart"/>
            <w:r w:rsidRPr="006E6CF0">
              <w:rPr>
                <w:rFonts w:ascii="Times New Roman" w:hAnsi="Times New Roman"/>
                <w:spacing w:val="-1"/>
                <w:lang w:val="ru-RU"/>
              </w:rPr>
              <w:t>податкового</w:t>
            </w:r>
            <w:proofErr w:type="spellEnd"/>
            <w:r w:rsidRPr="006E6CF0">
              <w:rPr>
                <w:rFonts w:ascii="Times New Roman" w:hAnsi="Times New Roman"/>
                <w:spacing w:val="-2"/>
                <w:lang w:val="ru-RU"/>
              </w:rPr>
              <w:t xml:space="preserve"> </w:t>
            </w:r>
            <w:r w:rsidRPr="006E6CF0">
              <w:rPr>
                <w:rFonts w:ascii="Times New Roman" w:hAnsi="Times New Roman"/>
                <w:lang w:val="ru-RU"/>
              </w:rPr>
              <w:t>органу</w:t>
            </w:r>
            <w:r w:rsidRPr="006E6CF0">
              <w:rPr>
                <w:rFonts w:ascii="Times New Roman" w:hAnsi="Times New Roman"/>
                <w:spacing w:val="-11"/>
                <w:lang w:val="ru-RU"/>
              </w:rPr>
              <w:t xml:space="preserve"> </w:t>
            </w:r>
            <w:bookmarkEnd w:id="153"/>
            <w:proofErr w:type="spellStart"/>
            <w:r w:rsidRPr="006E6CF0">
              <w:rPr>
                <w:rFonts w:ascii="Times New Roman" w:hAnsi="Times New Roman"/>
                <w:lang w:val="ru-RU"/>
              </w:rPr>
              <w:t>звітністю</w:t>
            </w:r>
            <w:proofErr w:type="spellEnd"/>
            <w:r w:rsidRPr="006E6CF0">
              <w:rPr>
                <w:rFonts w:ascii="Times New Roman" w:hAnsi="Times New Roman"/>
                <w:lang w:val="ru-RU"/>
              </w:rPr>
              <w:t xml:space="preserve">: </w:t>
            </w:r>
            <w:r w:rsidRPr="006E6CF0">
              <w:rPr>
                <w:rFonts w:ascii="Times New Roman" w:eastAsia="Times New Roman" w:hAnsi="Times New Roman" w:cs="Times New Roman"/>
                <w:lang w:val="ru-RU"/>
              </w:rPr>
              <w:t xml:space="preserve">І </w:t>
            </w:r>
            <w:r w:rsidRPr="006E6CF0">
              <w:rPr>
                <w:rFonts w:ascii="Times New Roman" w:eastAsia="Times New Roman" w:hAnsi="Times New Roman" w:cs="Times New Roman"/>
                <w:spacing w:val="-1"/>
                <w:lang w:val="ru-RU"/>
              </w:rPr>
              <w:t xml:space="preserve">квартал, </w:t>
            </w:r>
            <w:proofErr w:type="spellStart"/>
            <w:r w:rsidRPr="006E6CF0">
              <w:rPr>
                <w:rFonts w:ascii="Times New Roman" w:eastAsia="Times New Roman" w:hAnsi="Times New Roman" w:cs="Times New Roman"/>
                <w:spacing w:val="-2"/>
                <w:lang w:val="ru-RU"/>
              </w:rPr>
              <w:t>півріччя</w:t>
            </w:r>
            <w:proofErr w:type="spellEnd"/>
            <w:r w:rsidRPr="006E6CF0">
              <w:rPr>
                <w:rFonts w:ascii="Times New Roman" w:eastAsia="Times New Roman" w:hAnsi="Times New Roman" w:cs="Times New Roman"/>
                <w:spacing w:val="-2"/>
                <w:lang w:val="ru-RU"/>
              </w:rPr>
              <w:t xml:space="preserve">, </w:t>
            </w:r>
            <w:proofErr w:type="spellStart"/>
            <w:r w:rsidRPr="006E6CF0">
              <w:rPr>
                <w:rFonts w:ascii="Times New Roman" w:eastAsia="Times New Roman" w:hAnsi="Times New Roman" w:cs="Times New Roman"/>
                <w:spacing w:val="-2"/>
                <w:lang w:val="ru-RU"/>
              </w:rPr>
              <w:t>дев’ять</w:t>
            </w:r>
            <w:proofErr w:type="spellEnd"/>
            <w:r w:rsidRPr="006E6CF0">
              <w:rPr>
                <w:rFonts w:ascii="Times New Roman" w:eastAsia="Times New Roman" w:hAnsi="Times New Roman" w:cs="Times New Roman"/>
                <w:spacing w:val="31"/>
                <w:lang w:val="ru-RU"/>
              </w:rPr>
              <w:t xml:space="preserve"> </w:t>
            </w:r>
            <w:proofErr w:type="spellStart"/>
            <w:r w:rsidRPr="006E6CF0">
              <w:rPr>
                <w:rFonts w:ascii="Times New Roman" w:eastAsia="Times New Roman" w:hAnsi="Times New Roman" w:cs="Times New Roman"/>
                <w:spacing w:val="-2"/>
                <w:lang w:val="ru-RU"/>
              </w:rPr>
              <w:t>місяців</w:t>
            </w:r>
            <w:proofErr w:type="spellEnd"/>
            <w:r w:rsidRPr="006E6CF0">
              <w:rPr>
                <w:rFonts w:ascii="Times New Roman" w:eastAsia="Times New Roman" w:hAnsi="Times New Roman" w:cs="Times New Roman"/>
                <w:spacing w:val="-2"/>
                <w:lang w:val="ru-RU"/>
              </w:rPr>
              <w:t>,</w:t>
            </w:r>
            <w:r w:rsidRPr="006E6CF0">
              <w:rPr>
                <w:rFonts w:ascii="Times New Roman" w:eastAsia="Times New Roman" w:hAnsi="Times New Roman" w:cs="Times New Roman"/>
                <w:spacing w:val="4"/>
                <w:lang w:val="ru-RU"/>
              </w:rPr>
              <w:t xml:space="preserve"> </w:t>
            </w:r>
            <w:proofErr w:type="spellStart"/>
            <w:r w:rsidRPr="006E6CF0">
              <w:rPr>
                <w:rFonts w:ascii="Times New Roman" w:eastAsia="Times New Roman" w:hAnsi="Times New Roman" w:cs="Times New Roman"/>
                <w:spacing w:val="-2"/>
                <w:lang w:val="ru-RU"/>
              </w:rPr>
              <w:t>рік</w:t>
            </w:r>
            <w:proofErr w:type="spellEnd"/>
            <w:r w:rsidRPr="006E6CF0">
              <w:rPr>
                <w:rFonts w:ascii="Times New Roman" w:eastAsia="Times New Roman" w:hAnsi="Times New Roman" w:cs="Times New Roman"/>
                <w:spacing w:val="-2"/>
                <w:lang w:val="ru-RU"/>
              </w:rPr>
              <w:t xml:space="preserve"> </w:t>
            </w:r>
            <w:bookmarkStart w:id="154" w:name="_Hlk147738826"/>
            <w:r w:rsidRPr="006E6CF0">
              <w:rPr>
                <w:rFonts w:ascii="Times New Roman" w:eastAsia="Times New Roman" w:hAnsi="Times New Roman" w:cs="Times New Roman"/>
                <w:spacing w:val="-2"/>
                <w:lang w:val="ru-RU"/>
              </w:rPr>
              <w:t xml:space="preserve">– </w:t>
            </w:r>
            <w:proofErr w:type="spellStart"/>
            <w:r w:rsidRPr="006E6CF0">
              <w:rPr>
                <w:rFonts w:ascii="Times New Roman" w:eastAsia="Times New Roman" w:hAnsi="Times New Roman" w:cs="Times New Roman"/>
                <w:spacing w:val="-2"/>
                <w:lang w:val="ru-RU"/>
              </w:rPr>
              <w:t>актуальне</w:t>
            </w:r>
            <w:proofErr w:type="spellEnd"/>
            <w:r w:rsidRPr="006E6CF0">
              <w:rPr>
                <w:rFonts w:ascii="Times New Roman" w:eastAsia="Times New Roman" w:hAnsi="Times New Roman" w:cs="Times New Roman"/>
                <w:spacing w:val="-2"/>
                <w:lang w:val="ru-RU"/>
              </w:rPr>
              <w:t xml:space="preserve"> </w:t>
            </w:r>
            <w:proofErr w:type="spellStart"/>
            <w:r w:rsidRPr="006E6CF0">
              <w:rPr>
                <w:rFonts w:ascii="Times New Roman" w:eastAsia="Times New Roman" w:hAnsi="Times New Roman" w:cs="Times New Roman"/>
                <w:spacing w:val="-2"/>
                <w:lang w:val="ru-RU"/>
              </w:rPr>
              <w:t>підкреслити</w:t>
            </w:r>
            <w:bookmarkEnd w:id="154"/>
            <w:proofErr w:type="spellEnd"/>
            <w:r w:rsidRPr="006E6CF0">
              <w:rPr>
                <w:rFonts w:ascii="Times New Roman" w:eastAsia="Times New Roman" w:hAnsi="Times New Roman" w:cs="Times New Roman"/>
                <w:spacing w:val="-2"/>
                <w:lang w:val="ru-RU"/>
              </w:rPr>
              <w:t>)</w:t>
            </w:r>
          </w:p>
        </w:tc>
        <w:tc>
          <w:tcPr>
            <w:tcW w:w="3407" w:type="dxa"/>
            <w:tcBorders>
              <w:top w:val="single" w:sz="5" w:space="0" w:color="000000"/>
              <w:left w:val="single" w:sz="5" w:space="0" w:color="000000"/>
              <w:bottom w:val="single" w:sz="7" w:space="0" w:color="000000"/>
              <w:right w:val="single" w:sz="5" w:space="0" w:color="000000"/>
            </w:tcBorders>
          </w:tcPr>
          <w:p w14:paraId="4DF7054C" w14:textId="77777777" w:rsidR="00F400A3" w:rsidRPr="006E6CF0" w:rsidRDefault="00F400A3" w:rsidP="005D08D4">
            <w:pPr>
              <w:pStyle w:val="TableParagraph"/>
              <w:spacing w:line="242" w:lineRule="auto"/>
              <w:ind w:left="118" w:right="453"/>
              <w:jc w:val="center"/>
              <w:rPr>
                <w:rFonts w:ascii="Times New Roman" w:eastAsia="Times New Roman" w:hAnsi="Times New Roman" w:cs="Times New Roman"/>
                <w:lang w:val="ru-RU"/>
              </w:rPr>
            </w:pPr>
            <w:bookmarkStart w:id="155" w:name="_Hlk147738841"/>
            <w:r w:rsidRPr="006E6CF0">
              <w:rPr>
                <w:rFonts w:ascii="Times New Roman" w:hAnsi="Times New Roman"/>
                <w:spacing w:val="-1"/>
                <w:lang w:val="ru-RU"/>
              </w:rPr>
              <w:t xml:space="preserve">За </w:t>
            </w:r>
            <w:proofErr w:type="spellStart"/>
            <w:r w:rsidRPr="006E6CF0">
              <w:rPr>
                <w:rFonts w:ascii="Times New Roman" w:hAnsi="Times New Roman"/>
                <w:spacing w:val="-1"/>
                <w:lang w:val="ru-RU"/>
              </w:rPr>
              <w:t>попередню</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звітну</w:t>
            </w:r>
            <w:proofErr w:type="spellEnd"/>
            <w:r w:rsidRPr="006E6CF0">
              <w:rPr>
                <w:rFonts w:ascii="Times New Roman" w:hAnsi="Times New Roman"/>
                <w:spacing w:val="-1"/>
                <w:lang w:val="ru-RU"/>
              </w:rPr>
              <w:t xml:space="preserve"> дату </w:t>
            </w:r>
            <w:proofErr w:type="spellStart"/>
            <w:r w:rsidRPr="006E6CF0">
              <w:rPr>
                <w:rFonts w:ascii="Times New Roman" w:hAnsi="Times New Roman"/>
                <w:spacing w:val="-1"/>
                <w:lang w:val="ru-RU"/>
              </w:rPr>
              <w:t>відповідно</w:t>
            </w:r>
            <w:proofErr w:type="spellEnd"/>
            <w:r w:rsidRPr="006E6CF0">
              <w:rPr>
                <w:rFonts w:ascii="Times New Roman" w:hAnsi="Times New Roman"/>
                <w:spacing w:val="-1"/>
                <w:lang w:val="ru-RU"/>
              </w:rPr>
              <w:t xml:space="preserve"> до </w:t>
            </w:r>
            <w:proofErr w:type="spellStart"/>
            <w:r w:rsidRPr="006E6CF0">
              <w:rPr>
                <w:rFonts w:ascii="Times New Roman" w:hAnsi="Times New Roman"/>
                <w:spacing w:val="-1"/>
                <w:lang w:val="ru-RU"/>
              </w:rPr>
              <w:t>конкретної</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форми</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звітності</w:t>
            </w:r>
            <w:proofErr w:type="spellEnd"/>
            <w:r w:rsidRPr="006E6CF0">
              <w:rPr>
                <w:rFonts w:ascii="Times New Roman" w:hAnsi="Times New Roman"/>
                <w:spacing w:val="-1"/>
                <w:lang w:val="ru-RU"/>
              </w:rPr>
              <w:t>, сума в тис. грн. (</w:t>
            </w:r>
            <w:proofErr w:type="spellStart"/>
            <w:r w:rsidRPr="006E6CF0">
              <w:rPr>
                <w:rFonts w:ascii="Times New Roman" w:hAnsi="Times New Roman"/>
                <w:spacing w:val="-1"/>
                <w:lang w:val="ru-RU"/>
              </w:rPr>
              <w:t>згідно</w:t>
            </w:r>
            <w:proofErr w:type="spellEnd"/>
            <w:r w:rsidRPr="006E6CF0">
              <w:rPr>
                <w:rFonts w:ascii="Times New Roman" w:hAnsi="Times New Roman"/>
                <w:spacing w:val="-1"/>
                <w:lang w:val="ru-RU"/>
              </w:rPr>
              <w:t xml:space="preserve"> з </w:t>
            </w:r>
            <w:proofErr w:type="spellStart"/>
            <w:r w:rsidRPr="006E6CF0">
              <w:rPr>
                <w:rFonts w:ascii="Times New Roman" w:hAnsi="Times New Roman"/>
                <w:spacing w:val="-1"/>
                <w:lang w:val="ru-RU"/>
              </w:rPr>
              <w:t>останньою</w:t>
            </w:r>
            <w:proofErr w:type="spellEnd"/>
            <w:r w:rsidRPr="006E6CF0">
              <w:rPr>
                <w:rFonts w:ascii="Times New Roman" w:hAnsi="Times New Roman"/>
                <w:spacing w:val="-1"/>
                <w:lang w:val="ru-RU"/>
              </w:rPr>
              <w:t xml:space="preserve"> </w:t>
            </w:r>
            <w:proofErr w:type="spellStart"/>
            <w:r w:rsidRPr="006E6CF0">
              <w:rPr>
                <w:rFonts w:ascii="Times New Roman" w:hAnsi="Times New Roman"/>
                <w:spacing w:val="-1"/>
                <w:lang w:val="ru-RU"/>
              </w:rPr>
              <w:t>поданою</w:t>
            </w:r>
            <w:proofErr w:type="spellEnd"/>
            <w:r w:rsidRPr="006E6CF0">
              <w:rPr>
                <w:rFonts w:ascii="Times New Roman" w:hAnsi="Times New Roman"/>
                <w:spacing w:val="-1"/>
                <w:lang w:val="ru-RU"/>
              </w:rPr>
              <w:t xml:space="preserve"> до </w:t>
            </w:r>
            <w:proofErr w:type="spellStart"/>
            <w:r w:rsidRPr="006E6CF0">
              <w:rPr>
                <w:rFonts w:ascii="Times New Roman" w:hAnsi="Times New Roman"/>
                <w:spacing w:val="-1"/>
                <w:lang w:val="ru-RU"/>
              </w:rPr>
              <w:t>податкового</w:t>
            </w:r>
            <w:proofErr w:type="spellEnd"/>
            <w:r w:rsidRPr="006E6CF0">
              <w:rPr>
                <w:rFonts w:ascii="Times New Roman" w:hAnsi="Times New Roman"/>
                <w:spacing w:val="-1"/>
                <w:lang w:val="ru-RU"/>
              </w:rPr>
              <w:t xml:space="preserve"> органу</w:t>
            </w:r>
            <w:r w:rsidRPr="006E6CF0">
              <w:rPr>
                <w:rFonts w:ascii="Times New Roman" w:hAnsi="Times New Roman"/>
                <w:spacing w:val="28"/>
                <w:lang w:val="ru-RU"/>
              </w:rPr>
              <w:t xml:space="preserve"> </w:t>
            </w:r>
            <w:proofErr w:type="spellStart"/>
            <w:r w:rsidRPr="006E6CF0">
              <w:rPr>
                <w:rFonts w:ascii="Times New Roman" w:hAnsi="Times New Roman"/>
                <w:spacing w:val="-1"/>
                <w:lang w:val="ru-RU"/>
              </w:rPr>
              <w:t>звітністю</w:t>
            </w:r>
            <w:proofErr w:type="spellEnd"/>
            <w:r w:rsidRPr="006E6CF0">
              <w:rPr>
                <w:rFonts w:ascii="Times New Roman" w:hAnsi="Times New Roman"/>
                <w:spacing w:val="-2"/>
                <w:lang w:val="ru-RU"/>
              </w:rPr>
              <w:t>)</w:t>
            </w:r>
            <w:bookmarkEnd w:id="155"/>
          </w:p>
        </w:tc>
      </w:tr>
      <w:tr w:rsidR="00F400A3" w:rsidRPr="00A77C57" w14:paraId="69F96314" w14:textId="77777777" w:rsidTr="005D08D4">
        <w:trPr>
          <w:trHeight w:hRule="exact" w:val="564"/>
        </w:trPr>
        <w:tc>
          <w:tcPr>
            <w:tcW w:w="3525" w:type="dxa"/>
            <w:tcBorders>
              <w:top w:val="single" w:sz="7" w:space="0" w:color="000000"/>
              <w:left w:val="single" w:sz="5" w:space="0" w:color="000000"/>
              <w:bottom w:val="single" w:sz="5" w:space="0" w:color="000000"/>
              <w:right w:val="single" w:sz="5" w:space="0" w:color="000000"/>
            </w:tcBorders>
          </w:tcPr>
          <w:p w14:paraId="5AFD5633" w14:textId="77777777" w:rsidR="00F400A3" w:rsidRPr="00A77C57" w:rsidRDefault="00F400A3" w:rsidP="005D08D4">
            <w:pPr>
              <w:pStyle w:val="TableParagraph"/>
              <w:spacing w:before="4" w:line="264" w:lineRule="exact"/>
              <w:ind w:left="118" w:right="983"/>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rPr>
              <w:t>зареєстрованого</w:t>
            </w:r>
            <w:proofErr w:type="spellEnd"/>
            <w:r w:rsidRPr="00A77C57">
              <w:rPr>
                <w:rFonts w:ascii="Times New Roman" w:hAnsi="Times New Roman"/>
                <w:spacing w:val="24"/>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3"/>
              </w:rPr>
              <w:t xml:space="preserve"> </w:t>
            </w:r>
            <w:proofErr w:type="spellStart"/>
            <w:r w:rsidRPr="00A77C57">
              <w:rPr>
                <w:rFonts w:ascii="Times New Roman" w:hAnsi="Times New Roman"/>
                <w:spacing w:val="-2"/>
              </w:rPr>
              <w:t>капіталу</w:t>
            </w:r>
            <w:proofErr w:type="spellEnd"/>
            <w:r w:rsidRPr="00A77C57">
              <w:rPr>
                <w:rFonts w:ascii="Times New Roman" w:hAnsi="Times New Roman"/>
                <w:spacing w:val="-2"/>
              </w:rPr>
              <w:t>:</w:t>
            </w:r>
          </w:p>
        </w:tc>
        <w:tc>
          <w:tcPr>
            <w:tcW w:w="3705" w:type="dxa"/>
            <w:tcBorders>
              <w:top w:val="single" w:sz="7" w:space="0" w:color="000000"/>
              <w:left w:val="single" w:sz="5" w:space="0" w:color="000000"/>
              <w:bottom w:val="single" w:sz="5" w:space="0" w:color="000000"/>
              <w:right w:val="single" w:sz="5" w:space="0" w:color="000000"/>
            </w:tcBorders>
          </w:tcPr>
          <w:p w14:paraId="43E0D205" w14:textId="77777777" w:rsidR="00F400A3" w:rsidRPr="00A77C57" w:rsidRDefault="00F400A3" w:rsidP="005D08D4"/>
        </w:tc>
        <w:tc>
          <w:tcPr>
            <w:tcW w:w="3407" w:type="dxa"/>
            <w:tcBorders>
              <w:top w:val="single" w:sz="7" w:space="0" w:color="000000"/>
              <w:left w:val="single" w:sz="5" w:space="0" w:color="000000"/>
              <w:bottom w:val="single" w:sz="5" w:space="0" w:color="000000"/>
              <w:right w:val="single" w:sz="5" w:space="0" w:color="000000"/>
            </w:tcBorders>
          </w:tcPr>
          <w:p w14:paraId="22E5EE72" w14:textId="77777777" w:rsidR="00F400A3" w:rsidRPr="00A77C57" w:rsidRDefault="00F400A3" w:rsidP="005D08D4"/>
        </w:tc>
      </w:tr>
      <w:tr w:rsidR="00F400A3" w:rsidRPr="00A77C57" w14:paraId="1D14BA24" w14:textId="77777777" w:rsidTr="005D08D4">
        <w:trPr>
          <w:trHeight w:hRule="exact" w:val="567"/>
        </w:trPr>
        <w:tc>
          <w:tcPr>
            <w:tcW w:w="3525" w:type="dxa"/>
            <w:tcBorders>
              <w:top w:val="single" w:sz="5" w:space="0" w:color="000000"/>
              <w:left w:val="single" w:sz="5" w:space="0" w:color="000000"/>
              <w:bottom w:val="single" w:sz="5" w:space="0" w:color="000000"/>
              <w:right w:val="single" w:sz="5" w:space="0" w:color="000000"/>
            </w:tcBorders>
          </w:tcPr>
          <w:p w14:paraId="1F5AE40A" w14:textId="77777777" w:rsidR="00F400A3" w:rsidRPr="00A77C57" w:rsidRDefault="00F400A3" w:rsidP="005D08D4">
            <w:pPr>
              <w:pStyle w:val="TableParagraph"/>
              <w:spacing w:line="268" w:lineRule="exact"/>
              <w:ind w:left="118" w:right="329"/>
              <w:rPr>
                <w:rFonts w:ascii="Times New Roman" w:eastAsia="Times New Roman" w:hAnsi="Times New Roman" w:cs="Times New Roman"/>
              </w:rPr>
            </w:pPr>
            <w:proofErr w:type="spellStart"/>
            <w:r w:rsidRPr="00A77C57">
              <w:rPr>
                <w:rFonts w:ascii="Times New Roman" w:hAnsi="Times New Roman"/>
                <w:spacing w:val="-2"/>
              </w:rPr>
              <w:t>Розмір</w:t>
            </w:r>
            <w:proofErr w:type="spellEnd"/>
            <w:r w:rsidRPr="00A77C57">
              <w:rPr>
                <w:rFonts w:ascii="Times New Roman" w:hAnsi="Times New Roman"/>
                <w:spacing w:val="-6"/>
              </w:rPr>
              <w:t xml:space="preserve"> </w:t>
            </w:r>
            <w:proofErr w:type="spellStart"/>
            <w:r w:rsidRPr="00A77C57">
              <w:rPr>
                <w:rFonts w:ascii="Times New Roman" w:hAnsi="Times New Roman"/>
                <w:spacing w:val="-1"/>
              </w:rPr>
              <w:t>сплаченого</w:t>
            </w:r>
            <w:proofErr w:type="spellEnd"/>
            <w:r w:rsidRPr="00A77C57">
              <w:rPr>
                <w:rFonts w:ascii="Times New Roman" w:hAnsi="Times New Roman"/>
                <w:spacing w:val="3"/>
              </w:rPr>
              <w:t xml:space="preserve"> </w:t>
            </w:r>
            <w:proofErr w:type="spellStart"/>
            <w:r w:rsidRPr="00A77C57">
              <w:rPr>
                <w:rFonts w:ascii="Times New Roman" w:hAnsi="Times New Roman"/>
                <w:spacing w:val="-1"/>
              </w:rPr>
              <w:t>статутного</w:t>
            </w:r>
            <w:proofErr w:type="spellEnd"/>
            <w:r w:rsidRPr="00A77C57">
              <w:rPr>
                <w:rFonts w:ascii="Times New Roman" w:hAnsi="Times New Roman"/>
                <w:spacing w:val="22"/>
              </w:rPr>
              <w:t xml:space="preserve"> </w:t>
            </w:r>
            <w:proofErr w:type="spellStart"/>
            <w:r w:rsidRPr="00A77C57">
              <w:rPr>
                <w:rFonts w:ascii="Times New Roman" w:hAnsi="Times New Roman"/>
                <w:spacing w:val="-2"/>
              </w:rPr>
              <w:t>к</w:t>
            </w:r>
            <w:r w:rsidRPr="00A77C57">
              <w:rPr>
                <w:rFonts w:ascii="Times New Roman" w:hAnsi="Times New Roman"/>
                <w:spacing w:val="-1"/>
              </w:rPr>
              <w:t>а</w:t>
            </w:r>
            <w:r w:rsidRPr="00A77C57">
              <w:rPr>
                <w:rFonts w:ascii="Times New Roman" w:hAnsi="Times New Roman"/>
                <w:spacing w:val="5"/>
              </w:rPr>
              <w:t>п</w:t>
            </w:r>
            <w:r w:rsidRPr="00A77C57">
              <w:rPr>
                <w:rFonts w:ascii="Times New Roman" w:hAnsi="Times New Roman"/>
                <w:spacing w:val="-10"/>
              </w:rPr>
              <w:t>і</w:t>
            </w:r>
            <w:r w:rsidRPr="00A77C57">
              <w:rPr>
                <w:rFonts w:ascii="Times New Roman" w:hAnsi="Times New Roman"/>
              </w:rPr>
              <w:t>та</w:t>
            </w:r>
            <w:r w:rsidRPr="00A77C57">
              <w:rPr>
                <w:rFonts w:ascii="Times New Roman" w:hAnsi="Times New Roman"/>
                <w:spacing w:val="4"/>
              </w:rPr>
              <w:t>л</w:t>
            </w:r>
            <w:r w:rsidRPr="00A77C57">
              <w:rPr>
                <w:rFonts w:ascii="Times New Roman" w:hAnsi="Times New Roman"/>
                <w:spacing w:val="-5"/>
              </w:rPr>
              <w:t>у</w:t>
            </w:r>
            <w:proofErr w:type="spellEnd"/>
            <w:r w:rsidRPr="00A77C57">
              <w:rPr>
                <w:rFonts w:ascii="Times New Roman" w:hAnsi="Times New Roman"/>
              </w:rPr>
              <w:t>:</w:t>
            </w:r>
          </w:p>
        </w:tc>
        <w:tc>
          <w:tcPr>
            <w:tcW w:w="3705" w:type="dxa"/>
            <w:tcBorders>
              <w:top w:val="single" w:sz="5" w:space="0" w:color="000000"/>
              <w:left w:val="single" w:sz="5" w:space="0" w:color="000000"/>
              <w:bottom w:val="single" w:sz="5" w:space="0" w:color="000000"/>
              <w:right w:val="single" w:sz="5" w:space="0" w:color="000000"/>
            </w:tcBorders>
          </w:tcPr>
          <w:p w14:paraId="7CEB0B14" w14:textId="77777777" w:rsidR="00F400A3" w:rsidRPr="00A77C57" w:rsidRDefault="00F400A3" w:rsidP="005D08D4"/>
        </w:tc>
        <w:tc>
          <w:tcPr>
            <w:tcW w:w="3407" w:type="dxa"/>
            <w:tcBorders>
              <w:top w:val="single" w:sz="5" w:space="0" w:color="000000"/>
              <w:left w:val="single" w:sz="5" w:space="0" w:color="000000"/>
              <w:bottom w:val="single" w:sz="5" w:space="0" w:color="000000"/>
              <w:right w:val="single" w:sz="5" w:space="0" w:color="000000"/>
            </w:tcBorders>
          </w:tcPr>
          <w:p w14:paraId="6014E7FD" w14:textId="77777777" w:rsidR="00F400A3" w:rsidRPr="00A77C57" w:rsidRDefault="00F400A3" w:rsidP="005D08D4"/>
        </w:tc>
      </w:tr>
      <w:tr w:rsidR="00F400A3" w:rsidRPr="000542A6" w14:paraId="58061989" w14:textId="77777777" w:rsidTr="005D08D4">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3F35B9C4" w14:textId="77777777" w:rsidR="00F400A3" w:rsidRPr="00A77C57" w:rsidRDefault="00F400A3" w:rsidP="005D08D4">
            <w:pPr>
              <w:pStyle w:val="TableParagraph"/>
              <w:spacing w:line="236" w:lineRule="auto"/>
              <w:ind w:left="118" w:right="190"/>
              <w:rPr>
                <w:rFonts w:ascii="Times New Roman" w:eastAsia="Times New Roman" w:hAnsi="Times New Roman" w:cs="Times New Roman"/>
                <w:lang w:val="ru-RU"/>
              </w:rPr>
            </w:pPr>
            <w:proofErr w:type="spellStart"/>
            <w:r>
              <w:rPr>
                <w:rFonts w:ascii="Times New Roman" w:hAnsi="Times New Roman"/>
                <w:spacing w:val="-1"/>
                <w:lang w:val="ru-RU"/>
              </w:rPr>
              <w:t>Чисти</w:t>
            </w:r>
            <w:r w:rsidRPr="009B1B94">
              <w:rPr>
                <w:rFonts w:ascii="Times New Roman" w:hAnsi="Times New Roman"/>
                <w:spacing w:val="-1"/>
                <w:lang w:val="ru-RU"/>
              </w:rPr>
              <w:t>й</w:t>
            </w:r>
            <w:proofErr w:type="spellEnd"/>
            <w:r>
              <w:rPr>
                <w:rFonts w:ascii="Times New Roman" w:hAnsi="Times New Roman"/>
                <w:spacing w:val="-1"/>
                <w:lang w:val="ru-RU"/>
              </w:rPr>
              <w:t xml:space="preserve"> </w:t>
            </w:r>
            <w:proofErr w:type="spellStart"/>
            <w:r>
              <w:rPr>
                <w:rFonts w:ascii="Times New Roman" w:hAnsi="Times New Roman"/>
                <w:spacing w:val="-1"/>
                <w:lang w:val="ru-RU"/>
              </w:rPr>
              <w:t>п</w:t>
            </w:r>
            <w:r w:rsidRPr="00A77C57">
              <w:rPr>
                <w:rFonts w:ascii="Times New Roman" w:hAnsi="Times New Roman"/>
                <w:spacing w:val="-1"/>
                <w:lang w:val="ru-RU"/>
              </w:rPr>
              <w:t>рибуток</w:t>
            </w:r>
            <w:proofErr w:type="spellEnd"/>
            <w:r w:rsidRPr="00A77C57">
              <w:rPr>
                <w:rFonts w:ascii="Times New Roman" w:hAnsi="Times New Roman"/>
                <w:lang w:val="ru-RU"/>
              </w:rPr>
              <w:t xml:space="preserve"> (+)</w:t>
            </w:r>
            <w:r w:rsidRPr="00A77C57">
              <w:rPr>
                <w:rFonts w:ascii="Times New Roman" w:hAnsi="Times New Roman"/>
                <w:spacing w:val="3"/>
                <w:lang w:val="ru-RU"/>
              </w:rPr>
              <w:t xml:space="preserve"> </w:t>
            </w:r>
            <w:r w:rsidRPr="00A77C57">
              <w:rPr>
                <w:rFonts w:ascii="Times New Roman" w:hAnsi="Times New Roman"/>
                <w:lang w:val="ru-RU"/>
              </w:rPr>
              <w:t>/</w:t>
            </w:r>
            <w:r w:rsidRPr="00A77C57">
              <w:rPr>
                <w:rFonts w:ascii="Times New Roman" w:hAnsi="Times New Roman"/>
                <w:spacing w:val="-3"/>
                <w:lang w:val="ru-RU"/>
              </w:rPr>
              <w:t xml:space="preserve"> </w:t>
            </w:r>
            <w:proofErr w:type="spellStart"/>
            <w:r>
              <w:rPr>
                <w:rFonts w:ascii="Times New Roman" w:hAnsi="Times New Roman"/>
                <w:spacing w:val="-3"/>
                <w:lang w:val="ru-RU"/>
              </w:rPr>
              <w:t>ч</w:t>
            </w:r>
            <w:r w:rsidRPr="009B1B94">
              <w:rPr>
                <w:rFonts w:ascii="Times New Roman" w:hAnsi="Times New Roman"/>
                <w:spacing w:val="-3"/>
                <w:lang w:val="ru-RU"/>
              </w:rPr>
              <w:t>истий</w:t>
            </w:r>
            <w:proofErr w:type="spellEnd"/>
            <w:r w:rsidRPr="009B1B94">
              <w:rPr>
                <w:rFonts w:ascii="Times New Roman" w:hAnsi="Times New Roman"/>
                <w:spacing w:val="-3"/>
                <w:lang w:val="ru-RU"/>
              </w:rPr>
              <w:t xml:space="preserve"> </w:t>
            </w:r>
            <w:proofErr w:type="spellStart"/>
            <w:r w:rsidRPr="00A77C57">
              <w:rPr>
                <w:rFonts w:ascii="Times New Roman" w:hAnsi="Times New Roman"/>
                <w:spacing w:val="-1"/>
                <w:lang w:val="ru-RU"/>
              </w:rPr>
              <w:t>збиток</w:t>
            </w:r>
            <w:proofErr w:type="spellEnd"/>
            <w:r w:rsidRPr="00A77C57">
              <w:rPr>
                <w:rFonts w:ascii="Times New Roman" w:hAnsi="Times New Roman"/>
                <w:lang w:val="ru-RU"/>
              </w:rPr>
              <w:t xml:space="preserve"> (-)</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або</w:t>
            </w:r>
            <w:proofErr w:type="spellEnd"/>
            <w:r w:rsidRPr="00A77C57">
              <w:rPr>
                <w:rFonts w:ascii="Times New Roman" w:hAnsi="Times New Roman"/>
                <w:spacing w:val="29"/>
                <w:lang w:val="ru-RU"/>
              </w:rPr>
              <w:t xml:space="preserve"> </w:t>
            </w:r>
            <w:proofErr w:type="spellStart"/>
            <w:r w:rsidRPr="00A77C57">
              <w:rPr>
                <w:rFonts w:ascii="Times New Roman" w:hAnsi="Times New Roman"/>
                <w:spacing w:val="-1"/>
                <w:lang w:val="ru-RU"/>
              </w:rPr>
              <w:t>запланований</w:t>
            </w:r>
            <w:proofErr w:type="spellEnd"/>
            <w:r w:rsidRPr="00A77C57">
              <w:rPr>
                <w:rFonts w:ascii="Times New Roman" w:hAnsi="Times New Roman"/>
                <w:spacing w:val="-9"/>
                <w:lang w:val="ru-RU"/>
              </w:rPr>
              <w:t xml:space="preserve"> </w:t>
            </w:r>
            <w:r w:rsidRPr="00A77C57">
              <w:rPr>
                <w:rFonts w:ascii="Times New Roman" w:hAnsi="Times New Roman"/>
                <w:lang w:val="ru-RU"/>
              </w:rPr>
              <w:t>на</w:t>
            </w:r>
            <w:r w:rsidRPr="00A77C57">
              <w:rPr>
                <w:rFonts w:ascii="Times New Roman" w:hAnsi="Times New Roman"/>
                <w:spacing w:val="-9"/>
                <w:lang w:val="ru-RU"/>
              </w:rPr>
              <w:t xml:space="preserve"> </w:t>
            </w:r>
            <w:proofErr w:type="spellStart"/>
            <w:r w:rsidRPr="00A77C57">
              <w:rPr>
                <w:rFonts w:ascii="Times New Roman" w:hAnsi="Times New Roman"/>
                <w:spacing w:val="-1"/>
                <w:lang w:val="ru-RU"/>
              </w:rPr>
              <w:t>поточний</w:t>
            </w:r>
            <w:proofErr w:type="spellEnd"/>
            <w:r w:rsidRPr="00A77C57">
              <w:rPr>
                <w:rFonts w:ascii="Times New Roman" w:hAnsi="Times New Roman"/>
                <w:spacing w:val="-1"/>
                <w:lang w:val="ru-RU"/>
              </w:rPr>
              <w:t xml:space="preserve"> </w:t>
            </w:r>
            <w:proofErr w:type="spellStart"/>
            <w:r w:rsidRPr="00A77C57">
              <w:rPr>
                <w:rFonts w:ascii="Times New Roman" w:hAnsi="Times New Roman"/>
                <w:spacing w:val="-2"/>
                <w:lang w:val="ru-RU"/>
              </w:rPr>
              <w:t>рікв</w:t>
            </w:r>
            <w:proofErr w:type="spellEnd"/>
            <w:r w:rsidRPr="00A77C57">
              <w:rPr>
                <w:rFonts w:ascii="Times New Roman" w:hAnsi="Times New Roman"/>
                <w:spacing w:val="28"/>
                <w:lang w:val="ru-RU"/>
              </w:rPr>
              <w:t xml:space="preserve"> </w:t>
            </w:r>
            <w:proofErr w:type="spellStart"/>
            <w:r w:rsidRPr="00A77C57">
              <w:rPr>
                <w:rFonts w:ascii="Times New Roman" w:hAnsi="Times New Roman"/>
                <w:spacing w:val="1"/>
                <w:lang w:val="ru-RU"/>
              </w:rPr>
              <w:t>разі</w:t>
            </w:r>
            <w:proofErr w:type="spellEnd"/>
            <w:r w:rsidRPr="00A77C57">
              <w:rPr>
                <w:rFonts w:ascii="Times New Roman" w:hAnsi="Times New Roman"/>
                <w:spacing w:val="-12"/>
                <w:lang w:val="ru-RU"/>
              </w:rPr>
              <w:t xml:space="preserve"> </w:t>
            </w:r>
            <w:proofErr w:type="spellStart"/>
            <w:r w:rsidRPr="00A77C57">
              <w:rPr>
                <w:rFonts w:ascii="Times New Roman" w:hAnsi="Times New Roman"/>
                <w:spacing w:val="-1"/>
                <w:lang w:val="ru-RU"/>
              </w:rPr>
              <w:t>щойно</w:t>
            </w:r>
            <w:proofErr w:type="spellEnd"/>
            <w:r w:rsidRPr="00A77C57">
              <w:rPr>
                <w:rFonts w:ascii="Times New Roman" w:hAnsi="Times New Roman"/>
                <w:spacing w:val="8"/>
                <w:lang w:val="ru-RU"/>
              </w:rPr>
              <w:t xml:space="preserve"> </w:t>
            </w:r>
            <w:proofErr w:type="spellStart"/>
            <w:r w:rsidRPr="00A77C57">
              <w:rPr>
                <w:rFonts w:ascii="Times New Roman" w:hAnsi="Times New Roman"/>
                <w:spacing w:val="-1"/>
                <w:lang w:val="ru-RU"/>
              </w:rPr>
              <w:t>розпочатої</w:t>
            </w:r>
            <w:proofErr w:type="spellEnd"/>
            <w:r w:rsidRPr="00A77C57">
              <w:rPr>
                <w:rFonts w:ascii="Times New Roman" w:hAnsi="Times New Roman"/>
                <w:spacing w:val="25"/>
                <w:lang w:val="ru-RU"/>
              </w:rPr>
              <w:t xml:space="preserve"> </w:t>
            </w:r>
            <w:proofErr w:type="spellStart"/>
            <w:r w:rsidRPr="00A77C57">
              <w:rPr>
                <w:rFonts w:ascii="Times New Roman" w:hAnsi="Times New Roman"/>
                <w:spacing w:val="-1"/>
                <w:lang w:val="ru-RU"/>
              </w:rPr>
              <w:t>діяльності</w:t>
            </w:r>
            <w:proofErr w:type="spellEnd"/>
            <w:r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0B246102"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0DAA442D" w14:textId="77777777" w:rsidR="00F400A3" w:rsidRPr="00A77C57" w:rsidRDefault="00F400A3" w:rsidP="005D08D4">
            <w:pPr>
              <w:rPr>
                <w:lang w:val="ru-RU"/>
              </w:rPr>
            </w:pPr>
          </w:p>
        </w:tc>
      </w:tr>
      <w:tr w:rsidR="00F400A3" w:rsidRPr="000542A6" w14:paraId="2369FC51" w14:textId="77777777" w:rsidTr="005D08D4">
        <w:trPr>
          <w:trHeight w:hRule="exact" w:val="729"/>
        </w:trPr>
        <w:tc>
          <w:tcPr>
            <w:tcW w:w="3525" w:type="dxa"/>
            <w:tcBorders>
              <w:top w:val="single" w:sz="5" w:space="0" w:color="000000"/>
              <w:left w:val="single" w:sz="5" w:space="0" w:color="000000"/>
              <w:bottom w:val="single" w:sz="5" w:space="0" w:color="000000"/>
              <w:right w:val="single" w:sz="5" w:space="0" w:color="000000"/>
            </w:tcBorders>
          </w:tcPr>
          <w:p w14:paraId="7D0E7688" w14:textId="77777777" w:rsidR="00F400A3" w:rsidRPr="00A77C57" w:rsidRDefault="00F400A3" w:rsidP="005D08D4">
            <w:pPr>
              <w:pStyle w:val="TableParagraph"/>
              <w:spacing w:line="236" w:lineRule="auto"/>
              <w:ind w:left="118" w:right="190"/>
              <w:rPr>
                <w:rFonts w:ascii="Times New Roman" w:hAnsi="Times New Roman"/>
                <w:spacing w:val="-1"/>
                <w:lang w:val="ru-RU"/>
              </w:rPr>
            </w:pPr>
            <w:proofErr w:type="spellStart"/>
            <w:r w:rsidRPr="00A77C57">
              <w:rPr>
                <w:rFonts w:ascii="Times New Roman" w:hAnsi="Times New Roman"/>
                <w:lang w:val="ru-RU"/>
              </w:rPr>
              <w:t>Чистий</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дохід</w:t>
            </w:r>
            <w:proofErr w:type="spellEnd"/>
            <w:r w:rsidRPr="00A77C57">
              <w:rPr>
                <w:rFonts w:ascii="Times New Roman" w:hAnsi="Times New Roman"/>
                <w:spacing w:val="-5"/>
                <w:lang w:val="ru-RU"/>
              </w:rPr>
              <w:t xml:space="preserve"> </w:t>
            </w:r>
            <w:proofErr w:type="spellStart"/>
            <w:r w:rsidRPr="00A77C57">
              <w:rPr>
                <w:rFonts w:ascii="Times New Roman" w:hAnsi="Times New Roman"/>
                <w:spacing w:val="-2"/>
                <w:lang w:val="ru-RU"/>
              </w:rPr>
              <w:t>від</w:t>
            </w:r>
            <w:proofErr w:type="spellEnd"/>
            <w:r w:rsidRPr="00A77C57">
              <w:rPr>
                <w:rFonts w:ascii="Times New Roman" w:hAnsi="Times New Roman"/>
                <w:spacing w:val="-4"/>
                <w:lang w:val="ru-RU"/>
              </w:rPr>
              <w:t xml:space="preserve"> </w:t>
            </w:r>
            <w:proofErr w:type="spellStart"/>
            <w:r w:rsidRPr="00A77C57">
              <w:rPr>
                <w:rFonts w:ascii="Times New Roman" w:hAnsi="Times New Roman"/>
                <w:spacing w:val="-1"/>
                <w:lang w:val="ru-RU"/>
              </w:rPr>
              <w:t>реалізації</w:t>
            </w:r>
            <w:proofErr w:type="spellEnd"/>
            <w:r w:rsidRPr="00A77C57">
              <w:rPr>
                <w:rFonts w:ascii="Times New Roman" w:hAnsi="Times New Roman"/>
                <w:spacing w:val="24"/>
                <w:lang w:val="ru-RU"/>
              </w:rPr>
              <w:t xml:space="preserve"> </w:t>
            </w:r>
            <w:proofErr w:type="spellStart"/>
            <w:r w:rsidRPr="00A77C57">
              <w:rPr>
                <w:rFonts w:ascii="Times New Roman" w:hAnsi="Times New Roman"/>
                <w:spacing w:val="-1"/>
                <w:lang w:val="ru-RU"/>
              </w:rPr>
              <w:t>товарів</w:t>
            </w:r>
            <w:proofErr w:type="spellEnd"/>
            <w:r w:rsidRPr="00A77C57">
              <w:rPr>
                <w:rFonts w:ascii="Times New Roman" w:hAnsi="Times New Roman"/>
                <w:spacing w:val="-1"/>
                <w:lang w:val="ru-RU"/>
              </w:rPr>
              <w:t>/</w:t>
            </w:r>
            <w:proofErr w:type="spellStart"/>
            <w:r w:rsidRPr="00A77C57">
              <w:rPr>
                <w:rFonts w:ascii="Times New Roman" w:hAnsi="Times New Roman"/>
                <w:spacing w:val="-1"/>
                <w:lang w:val="ru-RU"/>
              </w:rPr>
              <w:t>робіт</w:t>
            </w:r>
            <w:proofErr w:type="spellEnd"/>
            <w:r w:rsidRPr="00A77C57">
              <w:rPr>
                <w:rFonts w:ascii="Times New Roman" w:hAnsi="Times New Roman"/>
                <w:spacing w:val="-1"/>
                <w:lang w:val="ru-RU"/>
              </w:rPr>
              <w:t>/</w:t>
            </w:r>
            <w:proofErr w:type="spellStart"/>
            <w:r w:rsidRPr="00A77C57">
              <w:rPr>
                <w:rFonts w:ascii="Times New Roman" w:hAnsi="Times New Roman"/>
                <w:spacing w:val="-1"/>
                <w:lang w:val="ru-RU"/>
              </w:rPr>
              <w:t>послуг</w:t>
            </w:r>
            <w:proofErr w:type="spellEnd"/>
            <w:r w:rsidRPr="00A77C57">
              <w:rPr>
                <w:rFonts w:ascii="Times New Roman" w:hAnsi="Times New Roman"/>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2EE63079"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FDE6F8B" w14:textId="77777777" w:rsidR="00F400A3" w:rsidRPr="00A77C57" w:rsidRDefault="00F400A3" w:rsidP="005D08D4">
            <w:pPr>
              <w:rPr>
                <w:lang w:val="ru-RU"/>
              </w:rPr>
            </w:pPr>
          </w:p>
        </w:tc>
      </w:tr>
      <w:tr w:rsidR="00F400A3" w:rsidRPr="000542A6" w14:paraId="5A10A22F" w14:textId="77777777" w:rsidTr="005D08D4">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34017A94" w14:textId="77777777" w:rsidR="00F400A3" w:rsidRPr="00A77C57" w:rsidRDefault="00F400A3" w:rsidP="005D08D4">
            <w:pPr>
              <w:pStyle w:val="TableParagraph"/>
              <w:spacing w:line="236" w:lineRule="auto"/>
              <w:ind w:left="118" w:right="190"/>
              <w:rPr>
                <w:rFonts w:ascii="Times New Roman" w:hAnsi="Times New Roman"/>
                <w:lang w:val="ru-RU"/>
              </w:rPr>
            </w:pPr>
            <w:proofErr w:type="spellStart"/>
            <w:r w:rsidRPr="00A77C57">
              <w:rPr>
                <w:rFonts w:ascii="Times New Roman" w:eastAsia="Times New Roman" w:hAnsi="Times New Roman" w:cs="Times New Roman"/>
                <w:spacing w:val="-2"/>
                <w:lang w:val="ru-RU"/>
              </w:rPr>
              <w:t>Розмір</w:t>
            </w:r>
            <w:proofErr w:type="spellEnd"/>
            <w:r w:rsidRPr="00A77C57">
              <w:rPr>
                <w:rFonts w:ascii="Times New Roman" w:eastAsia="Times New Roman" w:hAnsi="Times New Roman" w:cs="Times New Roman"/>
                <w:spacing w:val="2"/>
                <w:lang w:val="ru-RU"/>
              </w:rPr>
              <w:t xml:space="preserve"> </w:t>
            </w:r>
            <w:proofErr w:type="spellStart"/>
            <w:r w:rsidRPr="00A77C57">
              <w:rPr>
                <w:rFonts w:ascii="Times New Roman" w:eastAsia="Times New Roman" w:hAnsi="Times New Roman" w:cs="Times New Roman"/>
                <w:lang w:val="ru-RU"/>
              </w:rPr>
              <w:t>поточної</w:t>
            </w:r>
            <w:proofErr w:type="spellEnd"/>
            <w:r w:rsidRPr="00A77C57">
              <w:rPr>
                <w:rFonts w:ascii="Times New Roman" w:eastAsia="Times New Roman" w:hAnsi="Times New Roman" w:cs="Times New Roman"/>
                <w:spacing w:val="25"/>
                <w:lang w:val="ru-RU"/>
              </w:rPr>
              <w:t xml:space="preserve"> </w:t>
            </w:r>
            <w:proofErr w:type="spellStart"/>
            <w:r w:rsidRPr="00A77C57">
              <w:rPr>
                <w:rFonts w:ascii="Times New Roman" w:eastAsia="Times New Roman" w:hAnsi="Times New Roman" w:cs="Times New Roman"/>
                <w:lang w:val="ru-RU"/>
              </w:rPr>
              <w:t>кредиторської</w:t>
            </w:r>
            <w:proofErr w:type="spellEnd"/>
            <w:r w:rsidRPr="00A77C57">
              <w:rPr>
                <w:rFonts w:ascii="Times New Roman" w:eastAsia="Times New Roman" w:hAnsi="Times New Roman" w:cs="Times New Roman"/>
                <w:spacing w:val="-7"/>
                <w:lang w:val="ru-RU"/>
              </w:rPr>
              <w:t xml:space="preserve"> </w:t>
            </w:r>
            <w:proofErr w:type="spellStart"/>
            <w:r w:rsidRPr="00A77C57">
              <w:rPr>
                <w:rFonts w:ascii="Times New Roman" w:eastAsia="Times New Roman" w:hAnsi="Times New Roman" w:cs="Times New Roman"/>
                <w:lang w:val="ru-RU"/>
              </w:rPr>
              <w:t>заборгованості</w:t>
            </w:r>
            <w:proofErr w:type="spellEnd"/>
            <w:r w:rsidRPr="00A77C57">
              <w:rPr>
                <w:rFonts w:ascii="Times New Roman" w:eastAsia="Times New Roman" w:hAnsi="Times New Roman" w:cs="Times New Roman"/>
                <w:spacing w:val="20"/>
                <w:lang w:val="ru-RU"/>
              </w:rPr>
              <w:t xml:space="preserve"> </w:t>
            </w:r>
            <w:r w:rsidRPr="00A77C57">
              <w:rPr>
                <w:rFonts w:ascii="Times New Roman" w:eastAsia="Times New Roman" w:hAnsi="Times New Roman" w:cs="Times New Roman"/>
                <w:lang w:val="ru-RU"/>
              </w:rPr>
              <w:t>за</w:t>
            </w:r>
            <w:r w:rsidRPr="00A77C57">
              <w:rPr>
                <w:rFonts w:ascii="Times New Roman" w:eastAsia="Times New Roman" w:hAnsi="Times New Roman" w:cs="Times New Roman"/>
                <w:spacing w:val="1"/>
                <w:lang w:val="ru-RU"/>
              </w:rPr>
              <w:t xml:space="preserve"> </w:t>
            </w:r>
            <w:proofErr w:type="spellStart"/>
            <w:r w:rsidRPr="00A77C57">
              <w:rPr>
                <w:rFonts w:ascii="Times New Roman" w:eastAsia="Times New Roman" w:hAnsi="Times New Roman" w:cs="Times New Roman"/>
                <w:spacing w:val="-1"/>
                <w:lang w:val="ru-RU"/>
              </w:rPr>
              <w:t>довгостроковими</w:t>
            </w:r>
            <w:proofErr w:type="spellEnd"/>
            <w:r w:rsidRPr="00A77C57">
              <w:rPr>
                <w:rFonts w:ascii="Times New Roman" w:eastAsia="Times New Roman" w:hAnsi="Times New Roman" w:cs="Times New Roman"/>
                <w:spacing w:val="27"/>
                <w:lang w:val="ru-RU"/>
              </w:rPr>
              <w:t xml:space="preserve"> </w:t>
            </w:r>
            <w:proofErr w:type="spellStart"/>
            <w:r w:rsidRPr="00A77C57">
              <w:rPr>
                <w:rFonts w:ascii="Times New Roman" w:eastAsia="Times New Roman" w:hAnsi="Times New Roman" w:cs="Times New Roman"/>
                <w:spacing w:val="-1"/>
                <w:lang w:val="ru-RU"/>
              </w:rPr>
              <w:t>зобов’язаннями</w:t>
            </w:r>
            <w:proofErr w:type="spellEnd"/>
            <w:r w:rsidRPr="00A77C57">
              <w:rPr>
                <w:rFonts w:ascii="Times New Roman" w:eastAsia="Times New Roman" w:hAnsi="Times New Roman" w:cs="Times New Roman"/>
                <w:i/>
                <w:spacing w:val="-1"/>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37C860B9"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1D3374B2" w14:textId="77777777" w:rsidR="00F400A3" w:rsidRPr="00A77C57" w:rsidRDefault="00F400A3" w:rsidP="005D08D4">
            <w:pPr>
              <w:rPr>
                <w:lang w:val="ru-RU"/>
              </w:rPr>
            </w:pPr>
          </w:p>
        </w:tc>
      </w:tr>
      <w:tr w:rsidR="00F400A3" w:rsidRPr="000542A6" w14:paraId="256C070F" w14:textId="77777777" w:rsidTr="005D08D4">
        <w:trPr>
          <w:trHeight w:hRule="exact" w:val="917"/>
        </w:trPr>
        <w:tc>
          <w:tcPr>
            <w:tcW w:w="3525" w:type="dxa"/>
            <w:tcBorders>
              <w:top w:val="single" w:sz="5" w:space="0" w:color="000000"/>
              <w:left w:val="single" w:sz="5" w:space="0" w:color="000000"/>
              <w:bottom w:val="single" w:sz="5" w:space="0" w:color="000000"/>
              <w:right w:val="single" w:sz="5" w:space="0" w:color="000000"/>
            </w:tcBorders>
          </w:tcPr>
          <w:p w14:paraId="4B2AD6E4" w14:textId="77777777" w:rsidR="00F400A3" w:rsidRPr="00A77C57" w:rsidRDefault="00F400A3" w:rsidP="005D08D4">
            <w:pPr>
              <w:pStyle w:val="TableParagraph"/>
              <w:spacing w:line="236" w:lineRule="auto"/>
              <w:ind w:left="118" w:right="190"/>
              <w:rPr>
                <w:rFonts w:ascii="Times New Roman" w:eastAsia="Times New Roman" w:hAnsi="Times New Roman" w:cs="Times New Roman"/>
                <w:spacing w:val="-2"/>
                <w:lang w:val="ru-RU"/>
              </w:rPr>
            </w:pPr>
            <w:proofErr w:type="spellStart"/>
            <w:r w:rsidRPr="00A77C57">
              <w:rPr>
                <w:rFonts w:ascii="Times New Roman" w:hAnsi="Times New Roman"/>
                <w:spacing w:val="-2"/>
                <w:lang w:val="ru-RU"/>
              </w:rPr>
              <w:t>Розмір</w:t>
            </w:r>
            <w:proofErr w:type="spellEnd"/>
            <w:r w:rsidRPr="00A77C57">
              <w:rPr>
                <w:rFonts w:ascii="Times New Roman" w:hAnsi="Times New Roman"/>
                <w:spacing w:val="-2"/>
                <w:lang w:val="ru-RU"/>
              </w:rPr>
              <w:t xml:space="preserve"> </w:t>
            </w:r>
            <w:proofErr w:type="spellStart"/>
            <w:r w:rsidRPr="00A77C57">
              <w:rPr>
                <w:rFonts w:ascii="Times New Roman" w:hAnsi="Times New Roman"/>
                <w:lang w:val="ru-RU"/>
              </w:rPr>
              <w:t>поточної</w:t>
            </w:r>
            <w:proofErr w:type="spellEnd"/>
            <w:r w:rsidRPr="00A77C57">
              <w:rPr>
                <w:rFonts w:ascii="Times New Roman" w:hAnsi="Times New Roman"/>
                <w:spacing w:val="25"/>
                <w:lang w:val="ru-RU"/>
              </w:rPr>
              <w:t xml:space="preserve"> </w:t>
            </w:r>
            <w:proofErr w:type="spellStart"/>
            <w:r w:rsidRPr="00A77C57">
              <w:rPr>
                <w:rFonts w:ascii="Times New Roman" w:hAnsi="Times New Roman"/>
                <w:lang w:val="ru-RU"/>
              </w:rPr>
              <w:t>кредиторської</w:t>
            </w:r>
            <w:proofErr w:type="spellEnd"/>
            <w:r w:rsidRPr="00A77C57">
              <w:rPr>
                <w:rFonts w:ascii="Times New Roman" w:hAnsi="Times New Roman"/>
                <w:spacing w:val="-7"/>
                <w:lang w:val="ru-RU"/>
              </w:rPr>
              <w:t xml:space="preserve"> </w:t>
            </w:r>
            <w:proofErr w:type="spellStart"/>
            <w:r w:rsidRPr="00A77C57">
              <w:rPr>
                <w:rFonts w:ascii="Times New Roman" w:hAnsi="Times New Roman"/>
                <w:lang w:val="ru-RU"/>
              </w:rPr>
              <w:t>заборгованості</w:t>
            </w:r>
            <w:proofErr w:type="spellEnd"/>
            <w:r w:rsidRPr="00A77C57">
              <w:rPr>
                <w:rFonts w:ascii="Times New Roman" w:hAnsi="Times New Roman"/>
                <w:spacing w:val="20"/>
                <w:lang w:val="ru-RU"/>
              </w:rPr>
              <w:t xml:space="preserve"> </w:t>
            </w:r>
            <w:r w:rsidRPr="00A77C57">
              <w:rPr>
                <w:rFonts w:ascii="Times New Roman" w:hAnsi="Times New Roman"/>
                <w:lang w:val="ru-RU"/>
              </w:rPr>
              <w:t>за</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товари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1"/>
                <w:lang w:val="ru-RU"/>
              </w:rPr>
              <w:t>роботи</w:t>
            </w:r>
            <w:proofErr w:type="spellEnd"/>
            <w:r w:rsidRPr="00A77C57">
              <w:rPr>
                <w:rFonts w:ascii="Times New Roman" w:hAnsi="Times New Roman"/>
                <w:spacing w:val="-1"/>
                <w:lang w:val="ru-RU"/>
              </w:rPr>
              <w:t>,</w:t>
            </w:r>
            <w:r w:rsidRPr="00A77C57">
              <w:rPr>
                <w:rFonts w:ascii="Times New Roman" w:hAnsi="Times New Roman"/>
                <w:spacing w:val="1"/>
                <w:lang w:val="ru-RU"/>
              </w:rPr>
              <w:t xml:space="preserve"> </w:t>
            </w:r>
            <w:proofErr w:type="spellStart"/>
            <w:r w:rsidRPr="00A77C57">
              <w:rPr>
                <w:rFonts w:ascii="Times New Roman" w:hAnsi="Times New Roman"/>
                <w:spacing w:val="-2"/>
                <w:lang w:val="ru-RU"/>
              </w:rPr>
              <w:t>послуги</w:t>
            </w:r>
            <w:proofErr w:type="spellEnd"/>
            <w:r w:rsidRPr="00A77C57">
              <w:rPr>
                <w:rFonts w:ascii="Times New Roman" w:hAnsi="Times New Roman"/>
                <w:spacing w:val="-2"/>
                <w:lang w:val="ru-RU"/>
              </w:rPr>
              <w:t>:</w:t>
            </w:r>
          </w:p>
        </w:tc>
        <w:tc>
          <w:tcPr>
            <w:tcW w:w="3705" w:type="dxa"/>
            <w:tcBorders>
              <w:top w:val="single" w:sz="5" w:space="0" w:color="000000"/>
              <w:left w:val="single" w:sz="5" w:space="0" w:color="000000"/>
              <w:bottom w:val="single" w:sz="5" w:space="0" w:color="000000"/>
              <w:right w:val="single" w:sz="5" w:space="0" w:color="000000"/>
            </w:tcBorders>
          </w:tcPr>
          <w:p w14:paraId="4582BF4C"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43F1919D" w14:textId="77777777" w:rsidR="00F400A3" w:rsidRPr="00A77C57" w:rsidRDefault="00F400A3" w:rsidP="005D08D4">
            <w:pPr>
              <w:rPr>
                <w:lang w:val="ru-RU"/>
              </w:rPr>
            </w:pPr>
          </w:p>
        </w:tc>
      </w:tr>
      <w:tr w:rsidR="00F400A3" w:rsidRPr="00A77C57" w14:paraId="77F433FE" w14:textId="77777777" w:rsidTr="005D08D4">
        <w:trPr>
          <w:trHeight w:hRule="exact" w:val="352"/>
        </w:trPr>
        <w:tc>
          <w:tcPr>
            <w:tcW w:w="3525" w:type="dxa"/>
            <w:tcBorders>
              <w:top w:val="single" w:sz="5" w:space="0" w:color="000000"/>
              <w:left w:val="single" w:sz="5" w:space="0" w:color="000000"/>
              <w:bottom w:val="single" w:sz="5" w:space="0" w:color="000000"/>
              <w:right w:val="single" w:sz="5" w:space="0" w:color="000000"/>
            </w:tcBorders>
          </w:tcPr>
          <w:p w14:paraId="3C5787D1" w14:textId="77777777" w:rsidR="00F400A3" w:rsidRPr="00A77C57" w:rsidRDefault="00F400A3" w:rsidP="005D08D4">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Кредити</w:t>
            </w:r>
            <w:proofErr w:type="spellEnd"/>
            <w:r w:rsidRPr="00A77C57">
              <w:rPr>
                <w:rFonts w:ascii="Times New Roman" w:hAnsi="Times New Roman"/>
              </w:rPr>
              <w:t xml:space="preserve"> </w:t>
            </w:r>
            <w:proofErr w:type="spellStart"/>
            <w:r w:rsidRPr="00A77C57">
              <w:rPr>
                <w:rFonts w:ascii="Times New Roman" w:hAnsi="Times New Roman"/>
                <w:spacing w:val="-2"/>
              </w:rPr>
              <w:t>банків</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05022DB4"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3F9FFE86" w14:textId="77777777" w:rsidR="00F400A3" w:rsidRPr="00A77C57" w:rsidRDefault="00F400A3" w:rsidP="005D08D4">
            <w:pPr>
              <w:rPr>
                <w:lang w:val="ru-RU"/>
              </w:rPr>
            </w:pPr>
          </w:p>
        </w:tc>
      </w:tr>
      <w:tr w:rsidR="00F400A3" w:rsidRPr="000542A6" w14:paraId="2F2F25E2" w14:textId="77777777" w:rsidTr="005D08D4">
        <w:trPr>
          <w:trHeight w:hRule="exact" w:val="779"/>
        </w:trPr>
        <w:tc>
          <w:tcPr>
            <w:tcW w:w="3525" w:type="dxa"/>
            <w:tcBorders>
              <w:top w:val="single" w:sz="5" w:space="0" w:color="000000"/>
              <w:left w:val="single" w:sz="5" w:space="0" w:color="000000"/>
              <w:bottom w:val="single" w:sz="5" w:space="0" w:color="000000"/>
              <w:right w:val="single" w:sz="5" w:space="0" w:color="000000"/>
            </w:tcBorders>
          </w:tcPr>
          <w:p w14:paraId="6E7B84E4" w14:textId="77777777" w:rsidR="00F400A3" w:rsidRPr="006E6CF0" w:rsidRDefault="00F400A3" w:rsidP="005D08D4">
            <w:pPr>
              <w:pStyle w:val="TableParagraph"/>
              <w:spacing w:line="236" w:lineRule="auto"/>
              <w:ind w:left="118" w:right="190"/>
              <w:rPr>
                <w:rFonts w:ascii="Times New Roman" w:hAnsi="Times New Roman"/>
                <w:i/>
                <w:iCs/>
                <w:spacing w:val="-1"/>
                <w:lang w:val="uk-UA"/>
              </w:rPr>
            </w:pPr>
            <w:r w:rsidRPr="006E6CF0">
              <w:rPr>
                <w:rFonts w:ascii="Times New Roman" w:hAnsi="Times New Roman"/>
                <w:i/>
                <w:iCs/>
                <w:spacing w:val="-1"/>
                <w:lang w:val="uk-UA"/>
              </w:rPr>
              <w:t xml:space="preserve">у тому числі прострочена </w:t>
            </w:r>
          </w:p>
          <w:p w14:paraId="13A61525" w14:textId="77777777" w:rsidR="00F400A3" w:rsidRPr="00FB7F1C" w:rsidRDefault="00F400A3" w:rsidP="005D08D4">
            <w:pPr>
              <w:pStyle w:val="TableParagraph"/>
              <w:spacing w:line="236" w:lineRule="auto"/>
              <w:ind w:left="118" w:right="190"/>
              <w:rPr>
                <w:rFonts w:ascii="Times New Roman" w:hAnsi="Times New Roman"/>
                <w:spacing w:val="-1"/>
                <w:lang w:val="uk-UA"/>
              </w:rPr>
            </w:pPr>
            <w:r w:rsidRPr="006E6CF0">
              <w:rPr>
                <w:rFonts w:ascii="Times New Roman" w:hAnsi="Times New Roman"/>
                <w:i/>
                <w:iCs/>
                <w:spacing w:val="-1"/>
                <w:lang w:val="uk-UA"/>
              </w:rPr>
              <w:t>заборгованість перед банківськими установами</w:t>
            </w:r>
          </w:p>
        </w:tc>
        <w:tc>
          <w:tcPr>
            <w:tcW w:w="3705" w:type="dxa"/>
            <w:tcBorders>
              <w:top w:val="single" w:sz="5" w:space="0" w:color="000000"/>
              <w:left w:val="single" w:sz="5" w:space="0" w:color="000000"/>
              <w:bottom w:val="single" w:sz="5" w:space="0" w:color="000000"/>
              <w:right w:val="single" w:sz="5" w:space="0" w:color="000000"/>
            </w:tcBorders>
          </w:tcPr>
          <w:p w14:paraId="6585D8B9"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5AD81875" w14:textId="77777777" w:rsidR="00F400A3" w:rsidRPr="00A77C57" w:rsidRDefault="00F400A3" w:rsidP="005D08D4">
            <w:pPr>
              <w:rPr>
                <w:lang w:val="ru-RU"/>
              </w:rPr>
            </w:pPr>
          </w:p>
        </w:tc>
      </w:tr>
      <w:tr w:rsidR="00F400A3" w:rsidRPr="00A77C57" w14:paraId="4D23C75E" w14:textId="77777777" w:rsidTr="005D08D4">
        <w:trPr>
          <w:trHeight w:hRule="exact" w:val="450"/>
        </w:trPr>
        <w:tc>
          <w:tcPr>
            <w:tcW w:w="3525" w:type="dxa"/>
            <w:tcBorders>
              <w:top w:val="single" w:sz="5" w:space="0" w:color="000000"/>
              <w:left w:val="single" w:sz="5" w:space="0" w:color="000000"/>
              <w:bottom w:val="single" w:sz="5" w:space="0" w:color="000000"/>
              <w:right w:val="single" w:sz="5" w:space="0" w:color="000000"/>
            </w:tcBorders>
          </w:tcPr>
          <w:p w14:paraId="3ECD1FBA" w14:textId="77777777" w:rsidR="00F400A3" w:rsidRPr="00A77C57" w:rsidRDefault="00F400A3" w:rsidP="005D08D4">
            <w:pPr>
              <w:pStyle w:val="TableParagraph"/>
              <w:spacing w:line="236" w:lineRule="auto"/>
              <w:ind w:left="118" w:right="190"/>
              <w:rPr>
                <w:rFonts w:ascii="Times New Roman" w:hAnsi="Times New Roman"/>
                <w:spacing w:val="-1"/>
              </w:rPr>
            </w:pPr>
            <w:proofErr w:type="spellStart"/>
            <w:r w:rsidRPr="00A77C57">
              <w:rPr>
                <w:rFonts w:ascii="Times New Roman" w:hAnsi="Times New Roman"/>
                <w:spacing w:val="-1"/>
              </w:rPr>
              <w:t>Депозити</w:t>
            </w:r>
            <w:proofErr w:type="spellEnd"/>
            <w:r w:rsidRPr="00A77C57">
              <w:rPr>
                <w:rFonts w:ascii="Times New Roman" w:hAnsi="Times New Roman"/>
                <w:spacing w:val="-5"/>
              </w:rPr>
              <w:t xml:space="preserve"> </w:t>
            </w:r>
            <w:r w:rsidRPr="00A77C57">
              <w:rPr>
                <w:rFonts w:ascii="Times New Roman" w:hAnsi="Times New Roman"/>
              </w:rPr>
              <w:t>в</w:t>
            </w:r>
            <w:r w:rsidRPr="00A77C57">
              <w:rPr>
                <w:rFonts w:ascii="Times New Roman" w:hAnsi="Times New Roman"/>
                <w:spacing w:val="-1"/>
              </w:rPr>
              <w:t xml:space="preserve"> </w:t>
            </w:r>
            <w:proofErr w:type="spellStart"/>
            <w:r w:rsidRPr="00A77C57">
              <w:rPr>
                <w:rFonts w:ascii="Times New Roman" w:hAnsi="Times New Roman"/>
                <w:spacing w:val="-2"/>
              </w:rPr>
              <w:t>банках</w:t>
            </w:r>
            <w:proofErr w:type="spellEnd"/>
            <w:r w:rsidRPr="00A77C57">
              <w:rPr>
                <w:rFonts w:ascii="Times New Roman" w:hAnsi="Times New Roman"/>
                <w:spacing w:val="-2"/>
              </w:rPr>
              <w:t>:</w:t>
            </w:r>
          </w:p>
        </w:tc>
        <w:tc>
          <w:tcPr>
            <w:tcW w:w="3705" w:type="dxa"/>
            <w:tcBorders>
              <w:top w:val="single" w:sz="5" w:space="0" w:color="000000"/>
              <w:left w:val="single" w:sz="5" w:space="0" w:color="000000"/>
              <w:bottom w:val="single" w:sz="5" w:space="0" w:color="000000"/>
              <w:right w:val="single" w:sz="5" w:space="0" w:color="000000"/>
            </w:tcBorders>
          </w:tcPr>
          <w:p w14:paraId="5E46E721" w14:textId="77777777" w:rsidR="00F400A3" w:rsidRPr="00A77C57" w:rsidRDefault="00F400A3" w:rsidP="005D08D4">
            <w:pPr>
              <w:rPr>
                <w:lang w:val="ru-RU"/>
              </w:rPr>
            </w:pPr>
          </w:p>
        </w:tc>
        <w:tc>
          <w:tcPr>
            <w:tcW w:w="3407" w:type="dxa"/>
            <w:tcBorders>
              <w:top w:val="single" w:sz="5" w:space="0" w:color="000000"/>
              <w:left w:val="single" w:sz="5" w:space="0" w:color="000000"/>
              <w:bottom w:val="single" w:sz="5" w:space="0" w:color="000000"/>
              <w:right w:val="single" w:sz="5" w:space="0" w:color="000000"/>
            </w:tcBorders>
          </w:tcPr>
          <w:p w14:paraId="611DBE8B" w14:textId="77777777" w:rsidR="00F400A3" w:rsidRPr="00A77C57" w:rsidRDefault="00F400A3" w:rsidP="005D08D4">
            <w:pPr>
              <w:rPr>
                <w:lang w:val="ru-RU"/>
              </w:rPr>
            </w:pPr>
          </w:p>
        </w:tc>
      </w:tr>
    </w:tbl>
    <w:p w14:paraId="70A43810" w14:textId="77777777" w:rsidR="00F400A3" w:rsidRDefault="00F400A3" w:rsidP="00F400A3">
      <w:pPr>
        <w:pStyle w:val="a6"/>
        <w:tabs>
          <w:tab w:val="left" w:pos="2362"/>
          <w:tab w:val="left" w:pos="3803"/>
          <w:tab w:val="left" w:pos="4768"/>
        </w:tabs>
        <w:spacing w:before="69"/>
        <w:ind w:left="115"/>
        <w:rPr>
          <w:spacing w:val="-1"/>
          <w:sz w:val="22"/>
          <w:szCs w:val="22"/>
        </w:rPr>
      </w:pPr>
    </w:p>
    <w:p w14:paraId="6707B2A0" w14:textId="77777777" w:rsidR="00F400A3" w:rsidRPr="00A77C57" w:rsidRDefault="00F400A3" w:rsidP="00F400A3">
      <w:pPr>
        <w:pStyle w:val="a6"/>
        <w:tabs>
          <w:tab w:val="left" w:pos="2362"/>
          <w:tab w:val="left" w:pos="3803"/>
          <w:tab w:val="left" w:pos="4768"/>
        </w:tabs>
        <w:spacing w:before="69"/>
        <w:ind w:left="115"/>
        <w:rPr>
          <w:sz w:val="22"/>
          <w:szCs w:val="22"/>
        </w:rPr>
      </w:pPr>
      <w:proofErr w:type="spellStart"/>
      <w:r w:rsidRPr="00A77C57">
        <w:rPr>
          <w:spacing w:val="-1"/>
          <w:sz w:val="22"/>
          <w:szCs w:val="22"/>
        </w:rPr>
        <w:t>Дата</w:t>
      </w:r>
      <w:proofErr w:type="spellEnd"/>
      <w:r w:rsidRPr="00A77C57">
        <w:rPr>
          <w:spacing w:val="2"/>
          <w:sz w:val="22"/>
          <w:szCs w:val="22"/>
        </w:rPr>
        <w:t xml:space="preserve"> </w:t>
      </w:r>
      <w:proofErr w:type="spellStart"/>
      <w:r w:rsidRPr="00A77C57">
        <w:rPr>
          <w:spacing w:val="-1"/>
          <w:sz w:val="22"/>
          <w:szCs w:val="22"/>
        </w:rPr>
        <w:t>заповнення</w:t>
      </w:r>
      <w:proofErr w:type="spellEnd"/>
      <w:r w:rsidRPr="00A77C57">
        <w:rPr>
          <w:spacing w:val="-1"/>
          <w:sz w:val="22"/>
          <w:szCs w:val="22"/>
        </w:rPr>
        <w:t>:</w:t>
      </w:r>
      <w:r w:rsidRPr="00A77C57">
        <w:rPr>
          <w:spacing w:val="4"/>
          <w:sz w:val="22"/>
          <w:szCs w:val="22"/>
        </w:rPr>
        <w:t xml:space="preserve"> </w:t>
      </w:r>
      <w:r w:rsidRPr="00A77C57">
        <w:rPr>
          <w:spacing w:val="-5"/>
          <w:sz w:val="22"/>
          <w:szCs w:val="22"/>
        </w:rPr>
        <w:t>«</w:t>
      </w:r>
      <w:r w:rsidRPr="00A77C57">
        <w:rPr>
          <w:spacing w:val="-5"/>
          <w:sz w:val="22"/>
          <w:szCs w:val="22"/>
          <w:u w:val="single" w:color="000000"/>
        </w:rPr>
        <w:tab/>
      </w:r>
      <w:r w:rsidRPr="00A77C57">
        <w:rPr>
          <w:sz w:val="22"/>
          <w:szCs w:val="22"/>
        </w:rPr>
        <w:t>»</w:t>
      </w:r>
      <w:r w:rsidRPr="00A77C57">
        <w:rPr>
          <w:sz w:val="22"/>
          <w:szCs w:val="22"/>
          <w:u w:val="single" w:color="000000"/>
        </w:rPr>
        <w:tab/>
      </w:r>
      <w:r w:rsidRPr="00A77C57">
        <w:rPr>
          <w:sz w:val="22"/>
          <w:szCs w:val="22"/>
        </w:rPr>
        <w:t>20</w:t>
      </w:r>
      <w:r w:rsidRPr="00A77C57">
        <w:rPr>
          <w:sz w:val="22"/>
          <w:szCs w:val="22"/>
        </w:rPr>
        <w:tab/>
        <w:t>р.</w:t>
      </w:r>
    </w:p>
    <w:p w14:paraId="2D5C84DC" w14:textId="77777777" w:rsidR="00F400A3" w:rsidRDefault="00F400A3" w:rsidP="00F400A3">
      <w:pPr>
        <w:rPr>
          <w:rFonts w:ascii="Times New Roman" w:eastAsia="Times New Roman" w:hAnsi="Times New Roman" w:cs="Times New Roman"/>
          <w:sz w:val="20"/>
          <w:szCs w:val="20"/>
        </w:rPr>
      </w:pPr>
    </w:p>
    <w:p w14:paraId="5161B281" w14:textId="77777777" w:rsidR="00F400A3" w:rsidRDefault="00F400A3" w:rsidP="00F400A3">
      <w:pPr>
        <w:spacing w:before="7"/>
        <w:rPr>
          <w:rFonts w:ascii="Times New Roman" w:eastAsia="Times New Roman" w:hAnsi="Times New Roman" w:cs="Times New Roman"/>
          <w:sz w:val="27"/>
          <w:szCs w:val="27"/>
        </w:rPr>
      </w:pPr>
    </w:p>
    <w:p w14:paraId="2C09DCC0" w14:textId="77777777" w:rsidR="00F400A3" w:rsidRDefault="00F400A3" w:rsidP="00F400A3">
      <w:pPr>
        <w:tabs>
          <w:tab w:val="left" w:pos="4015"/>
          <w:tab w:val="left" w:pos="6954"/>
        </w:tabs>
        <w:spacing w:line="20" w:lineRule="atLeast"/>
        <w:ind w:left="11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A1CB677" wp14:editId="5A90B2FE">
                <wp:extent cx="1987550" cy="6350"/>
                <wp:effectExtent l="3810" t="5715" r="889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8" name="Group 9"/>
                        <wpg:cNvGrpSpPr>
                          <a:grpSpLocks/>
                        </wpg:cNvGrpSpPr>
                        <wpg:grpSpPr bwMode="auto">
                          <a:xfrm>
                            <a:off x="5" y="5"/>
                            <a:ext cx="3120" cy="2"/>
                            <a:chOff x="5" y="5"/>
                            <a:chExt cx="3120" cy="2"/>
                          </a:xfrm>
                        </wpg:grpSpPr>
                        <wps:wsp>
                          <wps:cNvPr id="9" name="Freeform 10"/>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28EB542" id="Группа 7"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">
                <v:group id="Group 9"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" path="m,l3120,e" filled="f" strokeweight=".48pt">
                    <v:path arrowok="t" o:connecttype="custom" o:connectlocs="0,0;31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7C2FAA37" wp14:editId="4BA1E80E">
                <wp:extent cx="1298575" cy="6350"/>
                <wp:effectExtent l="6350" t="5715" r="9525" b="698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575" cy="6350"/>
                          <a:chOff x="0" y="0"/>
                          <a:chExt cx="2045" cy="10"/>
                        </a:xfrm>
                      </wpg:grpSpPr>
                      <wpg:grpSp>
                        <wpg:cNvPr id="5" name="Group 6"/>
                        <wpg:cNvGrpSpPr>
                          <a:grpSpLocks/>
                        </wpg:cNvGrpSpPr>
                        <wpg:grpSpPr bwMode="auto">
                          <a:xfrm>
                            <a:off x="5" y="5"/>
                            <a:ext cx="2035" cy="2"/>
                            <a:chOff x="5" y="5"/>
                            <a:chExt cx="2035" cy="2"/>
                          </a:xfrm>
                        </wpg:grpSpPr>
                        <wps:wsp>
                          <wps:cNvPr id="6" name="Freeform 7"/>
                          <wps:cNvSpPr>
                            <a:spLocks/>
                          </wps:cNvSpPr>
                          <wps:spPr bwMode="auto">
                            <a:xfrm>
                              <a:off x="5" y="5"/>
                              <a:ext cx="2035" cy="2"/>
                            </a:xfrm>
                            <a:custGeom>
                              <a:avLst/>
                              <a:gdLst>
                                <a:gd name="T0" fmla="+- 0 5 5"/>
                                <a:gd name="T1" fmla="*/ T0 w 2035"/>
                                <a:gd name="T2" fmla="+- 0 2040 5"/>
                                <a:gd name="T3" fmla="*/ T2 w 2035"/>
                              </a:gdLst>
                              <a:ahLst/>
                              <a:cxnLst>
                                <a:cxn ang="0">
                                  <a:pos x="T1" y="0"/>
                                </a:cxn>
                                <a:cxn ang="0">
                                  <a:pos x="T3" y="0"/>
                                </a:cxn>
                              </a:cxnLst>
                              <a:rect l="0" t="0" r="r" b="b"/>
                              <a:pathLst>
                                <a:path w="2035">
                                  <a:moveTo>
                                    <a:pt x="0" y="0"/>
                                  </a:moveTo>
                                  <a:lnTo>
                                    <a:pt x="2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955537D" id="Группа 4" o:spid="_x0000_s1026" style="width:102.25pt;height:.5pt;mso-position-horizontal-relative:char;mso-position-vertical-relative:line" coordsize="2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">
                <v:group id="Group 6" o:spid="_x0000_s1027" style="position:absolute;left:5;top:5;width:2035;height:2" coordorigin="5,5"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2035;height:2;visibility:visible;mso-wrap-style:square;v-text-anchor:top"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" path="m,l2035,e" filled="f" strokeweight=".48pt">
                    <v:path arrowok="t" o:connecttype="custom" o:connectlocs="0,0;203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1D504677" wp14:editId="2BAC13DB">
                <wp:extent cx="1530350" cy="6350"/>
                <wp:effectExtent l="5715" t="5715" r="698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2" name="Group 3"/>
                        <wpg:cNvGrpSpPr>
                          <a:grpSpLocks/>
                        </wpg:cNvGrpSpPr>
                        <wpg:grpSpPr bwMode="auto">
                          <a:xfrm>
                            <a:off x="5" y="5"/>
                            <a:ext cx="2400" cy="2"/>
                            <a:chOff x="5" y="5"/>
                            <a:chExt cx="2400" cy="2"/>
                          </a:xfrm>
                        </wpg:grpSpPr>
                        <wps:wsp>
                          <wps:cNvPr id="3" name="Freeform 4"/>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C9F6FD0" id="Группа 1"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">
                <v:group id="Group 3"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" path="m,l2400,e" filled="f" strokeweight=".48pt">
                    <v:path arrowok="t" o:connecttype="custom" o:connectlocs="0,0;2400,0" o:connectangles="0,0"/>
                  </v:shape>
                </v:group>
                <w10:anchorlock/>
              </v:group>
            </w:pict>
          </mc:Fallback>
        </mc:AlternateContent>
      </w:r>
    </w:p>
    <w:p w14:paraId="11667C15" w14:textId="77777777" w:rsidR="00F400A3" w:rsidRPr="00CB67D7" w:rsidRDefault="00F400A3" w:rsidP="00F400A3">
      <w:pPr>
        <w:tabs>
          <w:tab w:val="left" w:pos="4792"/>
          <w:tab w:val="left" w:pos="7270"/>
        </w:tabs>
        <w:spacing w:line="188" w:lineRule="exact"/>
        <w:ind w:left="115"/>
        <w:rPr>
          <w:rFonts w:ascii="Times New Roman" w:eastAsia="Times New Roman" w:hAnsi="Times New Roman" w:cs="Times New Roman"/>
          <w:sz w:val="20"/>
          <w:szCs w:val="20"/>
          <w:lang w:val="ru-RU"/>
        </w:rPr>
      </w:pPr>
      <w:r w:rsidRPr="00CB67D7">
        <w:rPr>
          <w:rFonts w:ascii="Times New Roman" w:eastAsia="Times New Roman" w:hAnsi="Times New Roman" w:cs="Times New Roman"/>
          <w:i/>
          <w:spacing w:val="-1"/>
          <w:sz w:val="20"/>
          <w:szCs w:val="20"/>
          <w:lang w:val="ru-RU"/>
        </w:rPr>
        <w:lastRenderedPageBreak/>
        <w:t>(посада</w:t>
      </w:r>
      <w:r w:rsidRPr="00CB67D7">
        <w:rPr>
          <w:rFonts w:ascii="Times New Roman" w:eastAsia="Times New Roman" w:hAnsi="Times New Roman" w:cs="Times New Roman"/>
          <w:i/>
          <w:spacing w:val="3"/>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керівника</w:t>
      </w:r>
      <w:proofErr w:type="spellEnd"/>
      <w:r w:rsidRPr="00CB67D7">
        <w:rPr>
          <w:rFonts w:ascii="Times New Roman" w:eastAsia="Times New Roman" w:hAnsi="Times New Roman" w:cs="Times New Roman"/>
          <w:i/>
          <w:spacing w:val="-2"/>
          <w:sz w:val="20"/>
          <w:szCs w:val="20"/>
          <w:lang w:val="ru-RU"/>
        </w:rPr>
        <w:t xml:space="preserve"> </w:t>
      </w:r>
      <w:proofErr w:type="spellStart"/>
      <w:r w:rsidRPr="00CB67D7">
        <w:rPr>
          <w:rFonts w:ascii="Times New Roman" w:eastAsia="Times New Roman" w:hAnsi="Times New Roman" w:cs="Times New Roman"/>
          <w:i/>
          <w:spacing w:val="-1"/>
          <w:sz w:val="20"/>
          <w:szCs w:val="20"/>
          <w:lang w:val="ru-RU"/>
        </w:rPr>
        <w:t>або</w:t>
      </w:r>
      <w:proofErr w:type="spellEnd"/>
      <w:r w:rsidRPr="00CB67D7">
        <w:rPr>
          <w:rFonts w:ascii="Times New Roman" w:eastAsia="Times New Roman" w:hAnsi="Times New Roman" w:cs="Times New Roman"/>
          <w:i/>
          <w:spacing w:val="-7"/>
          <w:sz w:val="20"/>
          <w:szCs w:val="20"/>
          <w:lang w:val="ru-RU"/>
        </w:rPr>
        <w:t xml:space="preserve"> </w:t>
      </w:r>
      <w:proofErr w:type="spellStart"/>
      <w:r w:rsidRPr="00CB67D7">
        <w:rPr>
          <w:rFonts w:ascii="Times New Roman" w:eastAsia="Times New Roman" w:hAnsi="Times New Roman" w:cs="Times New Roman"/>
          <w:i/>
          <w:spacing w:val="-2"/>
          <w:sz w:val="20"/>
          <w:szCs w:val="20"/>
          <w:lang w:val="ru-RU"/>
        </w:rPr>
        <w:t>уповноваженої</w:t>
      </w:r>
      <w:proofErr w:type="spellEnd"/>
      <w:r w:rsidRPr="00CB67D7">
        <w:rPr>
          <w:rFonts w:ascii="Times New Roman" w:eastAsia="Times New Roman" w:hAnsi="Times New Roman" w:cs="Times New Roman"/>
          <w:i/>
          <w:sz w:val="20"/>
          <w:szCs w:val="20"/>
          <w:lang w:val="ru-RU"/>
        </w:rPr>
        <w:t xml:space="preserve"> </w:t>
      </w:r>
      <w:r w:rsidRPr="00CB67D7">
        <w:rPr>
          <w:rFonts w:ascii="Times New Roman" w:eastAsia="Times New Roman" w:hAnsi="Times New Roman" w:cs="Times New Roman"/>
          <w:i/>
          <w:spacing w:val="-1"/>
          <w:sz w:val="20"/>
          <w:szCs w:val="20"/>
          <w:lang w:val="ru-RU"/>
        </w:rPr>
        <w:t>особи)</w:t>
      </w:r>
      <w:r w:rsidRPr="00CB67D7">
        <w:rPr>
          <w:rFonts w:ascii="Times New Roman" w:eastAsia="Times New Roman" w:hAnsi="Times New Roman" w:cs="Times New Roman"/>
          <w:i/>
          <w:spacing w:val="-1"/>
          <w:sz w:val="20"/>
          <w:szCs w:val="20"/>
          <w:lang w:val="ru-RU"/>
        </w:rPr>
        <w:tab/>
      </w:r>
      <w:r w:rsidRPr="00CB67D7">
        <w:rPr>
          <w:rFonts w:ascii="Times New Roman" w:eastAsia="Times New Roman" w:hAnsi="Times New Roman" w:cs="Times New Roman"/>
          <w:i/>
          <w:spacing w:val="-1"/>
          <w:w w:val="95"/>
          <w:sz w:val="20"/>
          <w:szCs w:val="20"/>
          <w:lang w:val="ru-RU"/>
        </w:rPr>
        <w:t>(</w:t>
      </w:r>
      <w:proofErr w:type="spellStart"/>
      <w:r w:rsidRPr="00CB67D7">
        <w:rPr>
          <w:rFonts w:ascii="Times New Roman" w:eastAsia="Times New Roman" w:hAnsi="Times New Roman" w:cs="Times New Roman"/>
          <w:i/>
          <w:spacing w:val="-1"/>
          <w:w w:val="95"/>
          <w:sz w:val="20"/>
          <w:szCs w:val="20"/>
          <w:lang w:val="ru-RU"/>
        </w:rPr>
        <w:t>підпис</w:t>
      </w:r>
      <w:proofErr w:type="spellEnd"/>
      <w:r w:rsidRPr="00CB67D7">
        <w:rPr>
          <w:rFonts w:ascii="Times New Roman" w:eastAsia="Times New Roman" w:hAnsi="Times New Roman" w:cs="Times New Roman"/>
          <w:i/>
          <w:spacing w:val="-1"/>
          <w:w w:val="95"/>
          <w:sz w:val="20"/>
          <w:szCs w:val="20"/>
          <w:lang w:val="ru-RU"/>
        </w:rPr>
        <w:t>)</w:t>
      </w:r>
      <w:r w:rsidRPr="00CB67D7">
        <w:rPr>
          <w:rFonts w:ascii="Times New Roman" w:eastAsia="Times New Roman" w:hAnsi="Times New Roman" w:cs="Times New Roman"/>
          <w:i/>
          <w:spacing w:val="-1"/>
          <w:w w:val="95"/>
          <w:sz w:val="20"/>
          <w:szCs w:val="20"/>
          <w:lang w:val="ru-RU"/>
        </w:rPr>
        <w:tab/>
      </w:r>
      <w:r w:rsidRPr="00CB67D7">
        <w:rPr>
          <w:rFonts w:ascii="Times New Roman" w:eastAsia="Times New Roman" w:hAnsi="Times New Roman" w:cs="Times New Roman"/>
          <w:i/>
          <w:spacing w:val="-1"/>
          <w:sz w:val="20"/>
          <w:szCs w:val="20"/>
          <w:lang w:val="ru-RU"/>
        </w:rPr>
        <w:t>(</w:t>
      </w:r>
      <w:r>
        <w:rPr>
          <w:rFonts w:ascii="Times New Roman" w:eastAsia="Times New Roman" w:hAnsi="Times New Roman" w:cs="Times New Roman"/>
          <w:i/>
          <w:spacing w:val="-1"/>
          <w:sz w:val="20"/>
          <w:szCs w:val="20"/>
          <w:lang w:val="ru-RU"/>
        </w:rPr>
        <w:t>ПІБ</w:t>
      </w:r>
      <w:r w:rsidRPr="00CB67D7">
        <w:rPr>
          <w:rFonts w:ascii="Times New Roman" w:eastAsia="Times New Roman" w:hAnsi="Times New Roman" w:cs="Times New Roman"/>
          <w:i/>
          <w:spacing w:val="-2"/>
          <w:sz w:val="20"/>
          <w:szCs w:val="20"/>
          <w:lang w:val="ru-RU"/>
        </w:rPr>
        <w:t>)</w:t>
      </w:r>
    </w:p>
    <w:p w14:paraId="23B2EC4D" w14:textId="77777777" w:rsidR="00F400A3" w:rsidRPr="00CB67D7" w:rsidRDefault="00F400A3" w:rsidP="00F400A3">
      <w:pPr>
        <w:spacing w:before="8"/>
        <w:rPr>
          <w:rFonts w:ascii="Times New Roman" w:eastAsia="Times New Roman" w:hAnsi="Times New Roman" w:cs="Times New Roman"/>
          <w:i/>
          <w:lang w:val="ru-RU"/>
        </w:rPr>
      </w:pPr>
    </w:p>
    <w:p w14:paraId="22200211" w14:textId="77777777" w:rsidR="00F400A3" w:rsidRPr="00A77C57" w:rsidRDefault="00F400A3" w:rsidP="00F400A3">
      <w:pPr>
        <w:ind w:right="951"/>
        <w:jc w:val="center"/>
        <w:rPr>
          <w:rFonts w:ascii="Times New Roman" w:eastAsia="Times New Roman" w:hAnsi="Times New Roman" w:cs="Times New Roman"/>
          <w:sz w:val="20"/>
          <w:szCs w:val="20"/>
          <w:lang w:val="ru-RU"/>
        </w:rPr>
      </w:pPr>
      <w:proofErr w:type="spellStart"/>
      <w:r w:rsidRPr="00A77C57">
        <w:rPr>
          <w:rFonts w:ascii="Times New Roman" w:hAnsi="Times New Roman"/>
          <w:i/>
          <w:sz w:val="20"/>
          <w:szCs w:val="20"/>
          <w:lang w:val="ru-RU"/>
        </w:rPr>
        <w:t>м.п</w:t>
      </w:r>
      <w:proofErr w:type="spellEnd"/>
      <w:r w:rsidRPr="00A77C57">
        <w:rPr>
          <w:rFonts w:ascii="Times New Roman" w:hAnsi="Times New Roman"/>
          <w:i/>
          <w:sz w:val="20"/>
          <w:szCs w:val="20"/>
          <w:lang w:val="ru-RU"/>
        </w:rPr>
        <w:t xml:space="preserve">. </w:t>
      </w:r>
      <w:r w:rsidRPr="00A77C57">
        <w:rPr>
          <w:rFonts w:ascii="Times New Roman" w:hAnsi="Times New Roman"/>
          <w:i/>
          <w:spacing w:val="-1"/>
          <w:sz w:val="20"/>
          <w:szCs w:val="20"/>
          <w:lang w:val="ru-RU"/>
        </w:rPr>
        <w:t>(за</w:t>
      </w:r>
      <w:r w:rsidRPr="00A77C57">
        <w:rPr>
          <w:rFonts w:ascii="Times New Roman" w:hAnsi="Times New Roman"/>
          <w:i/>
          <w:spacing w:val="-3"/>
          <w:sz w:val="20"/>
          <w:szCs w:val="20"/>
          <w:lang w:val="ru-RU"/>
        </w:rPr>
        <w:t xml:space="preserve"> </w:t>
      </w:r>
      <w:proofErr w:type="spellStart"/>
      <w:r w:rsidRPr="00A77C57">
        <w:rPr>
          <w:rFonts w:ascii="Times New Roman" w:hAnsi="Times New Roman"/>
          <w:i/>
          <w:spacing w:val="-1"/>
          <w:sz w:val="20"/>
          <w:szCs w:val="20"/>
          <w:lang w:val="ru-RU"/>
        </w:rPr>
        <w:t>наявності</w:t>
      </w:r>
      <w:proofErr w:type="spellEnd"/>
      <w:r w:rsidRPr="00A77C57">
        <w:rPr>
          <w:rFonts w:ascii="Times New Roman" w:hAnsi="Times New Roman"/>
          <w:i/>
          <w:spacing w:val="-1"/>
          <w:sz w:val="20"/>
          <w:szCs w:val="20"/>
          <w:lang w:val="ru-RU"/>
        </w:rPr>
        <w:t>)</w:t>
      </w:r>
    </w:p>
    <w:p w14:paraId="40FC1394" w14:textId="77777777" w:rsidR="00F400A3" w:rsidRDefault="00F400A3" w:rsidP="00F400A3"/>
    <w:p w14:paraId="4D18B54B" w14:textId="08309016" w:rsidR="00F400A3" w:rsidRDefault="00F400A3" w:rsidP="00E845BE">
      <w:pPr>
        <w:pStyle w:val="a6"/>
        <w:tabs>
          <w:tab w:val="left" w:pos="709"/>
          <w:tab w:val="left" w:pos="851"/>
          <w:tab w:val="left" w:pos="1134"/>
        </w:tabs>
        <w:ind w:firstLine="709"/>
        <w:jc w:val="right"/>
        <w:rPr>
          <w:rFonts w:cs="Times New Roman"/>
          <w:bCs/>
          <w:lang w:val="uk-UA"/>
        </w:rPr>
      </w:pPr>
    </w:p>
    <w:p w14:paraId="4A145CBB" w14:textId="0E53FCD6" w:rsidR="00F400A3" w:rsidRDefault="00F400A3" w:rsidP="00E845BE">
      <w:pPr>
        <w:pStyle w:val="a6"/>
        <w:tabs>
          <w:tab w:val="left" w:pos="709"/>
          <w:tab w:val="left" w:pos="851"/>
          <w:tab w:val="left" w:pos="1134"/>
        </w:tabs>
        <w:ind w:firstLine="709"/>
        <w:jc w:val="right"/>
        <w:rPr>
          <w:rFonts w:cs="Times New Roman"/>
          <w:bCs/>
          <w:lang w:val="uk-UA"/>
        </w:rPr>
      </w:pPr>
    </w:p>
    <w:p w14:paraId="47175FFB" w14:textId="0BF749A4" w:rsidR="00F400A3" w:rsidRDefault="00F400A3" w:rsidP="00E845BE">
      <w:pPr>
        <w:pStyle w:val="a6"/>
        <w:tabs>
          <w:tab w:val="left" w:pos="709"/>
          <w:tab w:val="left" w:pos="851"/>
          <w:tab w:val="left" w:pos="1134"/>
        </w:tabs>
        <w:ind w:firstLine="709"/>
        <w:jc w:val="right"/>
        <w:rPr>
          <w:rFonts w:cs="Times New Roman"/>
          <w:bCs/>
          <w:lang w:val="uk-UA"/>
        </w:rPr>
      </w:pPr>
    </w:p>
    <w:p w14:paraId="28D0E12F" w14:textId="3B468121" w:rsidR="00F400A3" w:rsidRDefault="00F400A3" w:rsidP="00E845BE">
      <w:pPr>
        <w:pStyle w:val="a6"/>
        <w:tabs>
          <w:tab w:val="left" w:pos="709"/>
          <w:tab w:val="left" w:pos="851"/>
          <w:tab w:val="left" w:pos="1134"/>
        </w:tabs>
        <w:ind w:firstLine="709"/>
        <w:jc w:val="right"/>
        <w:rPr>
          <w:rFonts w:cs="Times New Roman"/>
          <w:bCs/>
          <w:lang w:val="uk-UA"/>
        </w:rPr>
      </w:pPr>
    </w:p>
    <w:p w14:paraId="1AD4A60F" w14:textId="1CEE903E" w:rsidR="00F400A3" w:rsidRDefault="00F400A3" w:rsidP="00E845BE">
      <w:pPr>
        <w:pStyle w:val="a6"/>
        <w:tabs>
          <w:tab w:val="left" w:pos="709"/>
          <w:tab w:val="left" w:pos="851"/>
          <w:tab w:val="left" w:pos="1134"/>
        </w:tabs>
        <w:ind w:firstLine="709"/>
        <w:jc w:val="right"/>
        <w:rPr>
          <w:rFonts w:cs="Times New Roman"/>
          <w:bCs/>
          <w:lang w:val="uk-UA"/>
        </w:rPr>
      </w:pPr>
    </w:p>
    <w:p w14:paraId="07204F20" w14:textId="323774A5" w:rsidR="00F400A3" w:rsidRDefault="00F400A3" w:rsidP="00E845BE">
      <w:pPr>
        <w:pStyle w:val="a6"/>
        <w:tabs>
          <w:tab w:val="left" w:pos="709"/>
          <w:tab w:val="left" w:pos="851"/>
          <w:tab w:val="left" w:pos="1134"/>
        </w:tabs>
        <w:ind w:firstLine="709"/>
        <w:jc w:val="right"/>
        <w:rPr>
          <w:rFonts w:cs="Times New Roman"/>
          <w:bCs/>
          <w:lang w:val="uk-UA"/>
        </w:rPr>
      </w:pPr>
    </w:p>
    <w:p w14:paraId="14829B50" w14:textId="50E00588" w:rsidR="00F400A3" w:rsidRDefault="00F400A3" w:rsidP="00E845BE">
      <w:pPr>
        <w:pStyle w:val="a6"/>
        <w:tabs>
          <w:tab w:val="left" w:pos="709"/>
          <w:tab w:val="left" w:pos="851"/>
          <w:tab w:val="left" w:pos="1134"/>
        </w:tabs>
        <w:ind w:firstLine="709"/>
        <w:jc w:val="right"/>
        <w:rPr>
          <w:rFonts w:cs="Times New Roman"/>
          <w:bCs/>
          <w:lang w:val="uk-UA"/>
        </w:rPr>
      </w:pPr>
    </w:p>
    <w:p w14:paraId="3D4100A2" w14:textId="66BC2167" w:rsidR="00F400A3" w:rsidRDefault="00F400A3" w:rsidP="00E845BE">
      <w:pPr>
        <w:pStyle w:val="a6"/>
        <w:tabs>
          <w:tab w:val="left" w:pos="709"/>
          <w:tab w:val="left" w:pos="851"/>
          <w:tab w:val="left" w:pos="1134"/>
        </w:tabs>
        <w:ind w:firstLine="709"/>
        <w:jc w:val="right"/>
        <w:rPr>
          <w:rFonts w:cs="Times New Roman"/>
          <w:bCs/>
          <w:lang w:val="uk-UA"/>
        </w:rPr>
      </w:pPr>
    </w:p>
    <w:p w14:paraId="5A5A57EE" w14:textId="2080F5F8" w:rsidR="00F400A3" w:rsidRDefault="00F400A3" w:rsidP="00E845BE">
      <w:pPr>
        <w:pStyle w:val="a6"/>
        <w:tabs>
          <w:tab w:val="left" w:pos="709"/>
          <w:tab w:val="left" w:pos="851"/>
          <w:tab w:val="left" w:pos="1134"/>
        </w:tabs>
        <w:ind w:firstLine="709"/>
        <w:jc w:val="right"/>
        <w:rPr>
          <w:rFonts w:cs="Times New Roman"/>
          <w:bCs/>
          <w:lang w:val="uk-UA"/>
        </w:rPr>
      </w:pPr>
    </w:p>
    <w:p w14:paraId="0E68F653" w14:textId="6BBE8FB6" w:rsidR="00083861" w:rsidRDefault="00083861" w:rsidP="00E845BE">
      <w:pPr>
        <w:pStyle w:val="a6"/>
        <w:tabs>
          <w:tab w:val="left" w:pos="709"/>
          <w:tab w:val="left" w:pos="851"/>
          <w:tab w:val="left" w:pos="1134"/>
        </w:tabs>
        <w:ind w:firstLine="709"/>
        <w:jc w:val="right"/>
        <w:rPr>
          <w:rFonts w:cs="Times New Roman"/>
          <w:bCs/>
          <w:lang w:val="uk-UA"/>
        </w:rPr>
      </w:pPr>
    </w:p>
    <w:p w14:paraId="089C36DA" w14:textId="6BF0F4E0" w:rsidR="00083861" w:rsidRDefault="00083861" w:rsidP="00E845BE">
      <w:pPr>
        <w:pStyle w:val="a6"/>
        <w:tabs>
          <w:tab w:val="left" w:pos="709"/>
          <w:tab w:val="left" w:pos="851"/>
          <w:tab w:val="left" w:pos="1134"/>
        </w:tabs>
        <w:ind w:firstLine="709"/>
        <w:jc w:val="right"/>
        <w:rPr>
          <w:rFonts w:cs="Times New Roman"/>
          <w:bCs/>
          <w:lang w:val="uk-UA"/>
        </w:rPr>
      </w:pPr>
    </w:p>
    <w:p w14:paraId="15EF319C" w14:textId="144EE772" w:rsidR="00083861" w:rsidRDefault="00083861" w:rsidP="00E845BE">
      <w:pPr>
        <w:pStyle w:val="a6"/>
        <w:tabs>
          <w:tab w:val="left" w:pos="709"/>
          <w:tab w:val="left" w:pos="851"/>
          <w:tab w:val="left" w:pos="1134"/>
        </w:tabs>
        <w:ind w:firstLine="709"/>
        <w:jc w:val="right"/>
        <w:rPr>
          <w:rFonts w:cs="Times New Roman"/>
          <w:bCs/>
          <w:lang w:val="uk-UA"/>
        </w:rPr>
      </w:pPr>
    </w:p>
    <w:p w14:paraId="3211B59D" w14:textId="6C712086" w:rsidR="00083861" w:rsidRDefault="00083861" w:rsidP="00E845BE">
      <w:pPr>
        <w:pStyle w:val="a6"/>
        <w:tabs>
          <w:tab w:val="left" w:pos="709"/>
          <w:tab w:val="left" w:pos="851"/>
          <w:tab w:val="left" w:pos="1134"/>
        </w:tabs>
        <w:ind w:firstLine="709"/>
        <w:jc w:val="right"/>
        <w:rPr>
          <w:rFonts w:cs="Times New Roman"/>
          <w:bCs/>
          <w:lang w:val="uk-UA"/>
        </w:rPr>
      </w:pPr>
    </w:p>
    <w:p w14:paraId="4AF9A260" w14:textId="65D713B7" w:rsidR="00083861" w:rsidRDefault="00083861" w:rsidP="00E845BE">
      <w:pPr>
        <w:pStyle w:val="a6"/>
        <w:tabs>
          <w:tab w:val="left" w:pos="709"/>
          <w:tab w:val="left" w:pos="851"/>
          <w:tab w:val="left" w:pos="1134"/>
        </w:tabs>
        <w:ind w:firstLine="709"/>
        <w:jc w:val="right"/>
        <w:rPr>
          <w:rFonts w:cs="Times New Roman"/>
          <w:bCs/>
          <w:lang w:val="uk-UA"/>
        </w:rPr>
      </w:pPr>
    </w:p>
    <w:p w14:paraId="071C4154" w14:textId="6202F1EE" w:rsidR="00083861" w:rsidRDefault="00083861" w:rsidP="00E845BE">
      <w:pPr>
        <w:pStyle w:val="a6"/>
        <w:tabs>
          <w:tab w:val="left" w:pos="709"/>
          <w:tab w:val="left" w:pos="851"/>
          <w:tab w:val="left" w:pos="1134"/>
        </w:tabs>
        <w:ind w:firstLine="709"/>
        <w:jc w:val="right"/>
        <w:rPr>
          <w:rFonts w:cs="Times New Roman"/>
          <w:bCs/>
          <w:lang w:val="uk-UA"/>
        </w:rPr>
      </w:pPr>
    </w:p>
    <w:p w14:paraId="26081D11" w14:textId="204FD458" w:rsidR="00083861" w:rsidRDefault="00083861" w:rsidP="00E845BE">
      <w:pPr>
        <w:pStyle w:val="a6"/>
        <w:tabs>
          <w:tab w:val="left" w:pos="709"/>
          <w:tab w:val="left" w:pos="851"/>
          <w:tab w:val="left" w:pos="1134"/>
        </w:tabs>
        <w:ind w:firstLine="709"/>
        <w:jc w:val="right"/>
        <w:rPr>
          <w:rFonts w:cs="Times New Roman"/>
          <w:bCs/>
          <w:lang w:val="uk-UA"/>
        </w:rPr>
      </w:pPr>
    </w:p>
    <w:p w14:paraId="3191EC2B" w14:textId="461DE9F0" w:rsidR="00083861" w:rsidRDefault="00083861" w:rsidP="00E845BE">
      <w:pPr>
        <w:pStyle w:val="a6"/>
        <w:tabs>
          <w:tab w:val="left" w:pos="709"/>
          <w:tab w:val="left" w:pos="851"/>
          <w:tab w:val="left" w:pos="1134"/>
        </w:tabs>
        <w:ind w:firstLine="709"/>
        <w:jc w:val="right"/>
        <w:rPr>
          <w:rFonts w:cs="Times New Roman"/>
          <w:bCs/>
          <w:lang w:val="uk-UA"/>
        </w:rPr>
      </w:pPr>
    </w:p>
    <w:p w14:paraId="04A47E7F" w14:textId="35958D9A" w:rsidR="00083861" w:rsidRDefault="00083861" w:rsidP="00E845BE">
      <w:pPr>
        <w:pStyle w:val="a6"/>
        <w:tabs>
          <w:tab w:val="left" w:pos="709"/>
          <w:tab w:val="left" w:pos="851"/>
          <w:tab w:val="left" w:pos="1134"/>
        </w:tabs>
        <w:ind w:firstLine="709"/>
        <w:jc w:val="right"/>
        <w:rPr>
          <w:rFonts w:cs="Times New Roman"/>
          <w:bCs/>
          <w:lang w:val="uk-UA"/>
        </w:rPr>
      </w:pPr>
    </w:p>
    <w:p w14:paraId="45662104" w14:textId="7A0D68A5" w:rsidR="00083861" w:rsidRDefault="00083861" w:rsidP="00E845BE">
      <w:pPr>
        <w:pStyle w:val="a6"/>
        <w:tabs>
          <w:tab w:val="left" w:pos="709"/>
          <w:tab w:val="left" w:pos="851"/>
          <w:tab w:val="left" w:pos="1134"/>
        </w:tabs>
        <w:ind w:firstLine="709"/>
        <w:jc w:val="right"/>
        <w:rPr>
          <w:rFonts w:cs="Times New Roman"/>
          <w:bCs/>
          <w:lang w:val="uk-UA"/>
        </w:rPr>
      </w:pPr>
    </w:p>
    <w:p w14:paraId="6F748C1B" w14:textId="652FE5E9" w:rsidR="00083861" w:rsidRDefault="00083861" w:rsidP="00E845BE">
      <w:pPr>
        <w:pStyle w:val="a6"/>
        <w:tabs>
          <w:tab w:val="left" w:pos="709"/>
          <w:tab w:val="left" w:pos="851"/>
          <w:tab w:val="left" w:pos="1134"/>
        </w:tabs>
        <w:ind w:firstLine="709"/>
        <w:jc w:val="right"/>
        <w:rPr>
          <w:rFonts w:cs="Times New Roman"/>
          <w:bCs/>
          <w:lang w:val="uk-UA"/>
        </w:rPr>
      </w:pPr>
    </w:p>
    <w:p w14:paraId="79941074" w14:textId="40483929" w:rsidR="00083861" w:rsidRDefault="00083861" w:rsidP="00E845BE">
      <w:pPr>
        <w:pStyle w:val="a6"/>
        <w:tabs>
          <w:tab w:val="left" w:pos="709"/>
          <w:tab w:val="left" w:pos="851"/>
          <w:tab w:val="left" w:pos="1134"/>
        </w:tabs>
        <w:ind w:firstLine="709"/>
        <w:jc w:val="right"/>
        <w:rPr>
          <w:rFonts w:cs="Times New Roman"/>
          <w:bCs/>
          <w:lang w:val="uk-UA"/>
        </w:rPr>
      </w:pPr>
    </w:p>
    <w:p w14:paraId="2DC5C006" w14:textId="16646FC3" w:rsidR="00083861" w:rsidRDefault="00083861" w:rsidP="00E845BE">
      <w:pPr>
        <w:pStyle w:val="a6"/>
        <w:tabs>
          <w:tab w:val="left" w:pos="709"/>
          <w:tab w:val="left" w:pos="851"/>
          <w:tab w:val="left" w:pos="1134"/>
        </w:tabs>
        <w:ind w:firstLine="709"/>
        <w:jc w:val="right"/>
        <w:rPr>
          <w:rFonts w:cs="Times New Roman"/>
          <w:bCs/>
          <w:lang w:val="uk-UA"/>
        </w:rPr>
      </w:pPr>
    </w:p>
    <w:p w14:paraId="26204D8E" w14:textId="404BFF87" w:rsidR="00083861" w:rsidRDefault="00083861" w:rsidP="00E845BE">
      <w:pPr>
        <w:pStyle w:val="a6"/>
        <w:tabs>
          <w:tab w:val="left" w:pos="709"/>
          <w:tab w:val="left" w:pos="851"/>
          <w:tab w:val="left" w:pos="1134"/>
        </w:tabs>
        <w:ind w:firstLine="709"/>
        <w:jc w:val="right"/>
        <w:rPr>
          <w:rFonts w:cs="Times New Roman"/>
          <w:bCs/>
          <w:lang w:val="uk-UA"/>
        </w:rPr>
      </w:pPr>
    </w:p>
    <w:p w14:paraId="3E96A7B3" w14:textId="34AC46B5" w:rsidR="00083861" w:rsidRDefault="00083861" w:rsidP="00E845BE">
      <w:pPr>
        <w:pStyle w:val="a6"/>
        <w:tabs>
          <w:tab w:val="left" w:pos="709"/>
          <w:tab w:val="left" w:pos="851"/>
          <w:tab w:val="left" w:pos="1134"/>
        </w:tabs>
        <w:ind w:firstLine="709"/>
        <w:jc w:val="right"/>
        <w:rPr>
          <w:rFonts w:cs="Times New Roman"/>
          <w:bCs/>
          <w:lang w:val="uk-UA"/>
        </w:rPr>
      </w:pPr>
    </w:p>
    <w:p w14:paraId="50216EEF" w14:textId="2DA9B738" w:rsidR="00083861" w:rsidRDefault="00083861" w:rsidP="00E845BE">
      <w:pPr>
        <w:pStyle w:val="a6"/>
        <w:tabs>
          <w:tab w:val="left" w:pos="709"/>
          <w:tab w:val="left" w:pos="851"/>
          <w:tab w:val="left" w:pos="1134"/>
        </w:tabs>
        <w:ind w:firstLine="709"/>
        <w:jc w:val="right"/>
        <w:rPr>
          <w:rFonts w:cs="Times New Roman"/>
          <w:bCs/>
          <w:lang w:val="uk-UA"/>
        </w:rPr>
      </w:pPr>
    </w:p>
    <w:p w14:paraId="62E6A480" w14:textId="4541B571" w:rsidR="00083861" w:rsidRDefault="00083861" w:rsidP="00E845BE">
      <w:pPr>
        <w:pStyle w:val="a6"/>
        <w:tabs>
          <w:tab w:val="left" w:pos="709"/>
          <w:tab w:val="left" w:pos="851"/>
          <w:tab w:val="left" w:pos="1134"/>
        </w:tabs>
        <w:ind w:firstLine="709"/>
        <w:jc w:val="right"/>
        <w:rPr>
          <w:rFonts w:cs="Times New Roman"/>
          <w:bCs/>
          <w:lang w:val="uk-UA"/>
        </w:rPr>
      </w:pPr>
    </w:p>
    <w:p w14:paraId="04DA7BF5" w14:textId="4CD2198E" w:rsidR="00083861" w:rsidRDefault="00083861" w:rsidP="00E845BE">
      <w:pPr>
        <w:pStyle w:val="a6"/>
        <w:tabs>
          <w:tab w:val="left" w:pos="709"/>
          <w:tab w:val="left" w:pos="851"/>
          <w:tab w:val="left" w:pos="1134"/>
        </w:tabs>
        <w:ind w:firstLine="709"/>
        <w:jc w:val="right"/>
        <w:rPr>
          <w:rFonts w:cs="Times New Roman"/>
          <w:bCs/>
          <w:lang w:val="uk-UA"/>
        </w:rPr>
      </w:pPr>
    </w:p>
    <w:p w14:paraId="332B353A" w14:textId="1BA5C757" w:rsidR="00083861" w:rsidRDefault="00083861" w:rsidP="00E845BE">
      <w:pPr>
        <w:pStyle w:val="a6"/>
        <w:tabs>
          <w:tab w:val="left" w:pos="709"/>
          <w:tab w:val="left" w:pos="851"/>
          <w:tab w:val="left" w:pos="1134"/>
        </w:tabs>
        <w:ind w:firstLine="709"/>
        <w:jc w:val="right"/>
        <w:rPr>
          <w:rFonts w:cs="Times New Roman"/>
          <w:bCs/>
          <w:lang w:val="uk-UA"/>
        </w:rPr>
      </w:pPr>
    </w:p>
    <w:p w14:paraId="41DD2335" w14:textId="5B9C707C" w:rsidR="00083861" w:rsidRDefault="00083861" w:rsidP="00E845BE">
      <w:pPr>
        <w:pStyle w:val="a6"/>
        <w:tabs>
          <w:tab w:val="left" w:pos="709"/>
          <w:tab w:val="left" w:pos="851"/>
          <w:tab w:val="left" w:pos="1134"/>
        </w:tabs>
        <w:ind w:firstLine="709"/>
        <w:jc w:val="right"/>
        <w:rPr>
          <w:rFonts w:cs="Times New Roman"/>
          <w:bCs/>
          <w:lang w:val="uk-UA"/>
        </w:rPr>
      </w:pPr>
    </w:p>
    <w:p w14:paraId="1B9422C9" w14:textId="1D07356A" w:rsidR="00083861" w:rsidRDefault="00083861" w:rsidP="00E845BE">
      <w:pPr>
        <w:pStyle w:val="a6"/>
        <w:tabs>
          <w:tab w:val="left" w:pos="709"/>
          <w:tab w:val="left" w:pos="851"/>
          <w:tab w:val="left" w:pos="1134"/>
        </w:tabs>
        <w:ind w:firstLine="709"/>
        <w:jc w:val="right"/>
        <w:rPr>
          <w:rFonts w:cs="Times New Roman"/>
          <w:bCs/>
          <w:lang w:val="uk-UA"/>
        </w:rPr>
      </w:pPr>
    </w:p>
    <w:p w14:paraId="3898E66B" w14:textId="5CCC7893" w:rsidR="00083861" w:rsidRDefault="00083861" w:rsidP="00E845BE">
      <w:pPr>
        <w:pStyle w:val="a6"/>
        <w:tabs>
          <w:tab w:val="left" w:pos="709"/>
          <w:tab w:val="left" w:pos="851"/>
          <w:tab w:val="left" w:pos="1134"/>
        </w:tabs>
        <w:ind w:firstLine="709"/>
        <w:jc w:val="right"/>
        <w:rPr>
          <w:rFonts w:cs="Times New Roman"/>
          <w:bCs/>
          <w:lang w:val="uk-UA"/>
        </w:rPr>
      </w:pPr>
    </w:p>
    <w:p w14:paraId="2B3A9A36" w14:textId="023AD84C" w:rsidR="00083861" w:rsidRDefault="00083861" w:rsidP="00E845BE">
      <w:pPr>
        <w:pStyle w:val="a6"/>
        <w:tabs>
          <w:tab w:val="left" w:pos="709"/>
          <w:tab w:val="left" w:pos="851"/>
          <w:tab w:val="left" w:pos="1134"/>
        </w:tabs>
        <w:ind w:firstLine="709"/>
        <w:jc w:val="right"/>
        <w:rPr>
          <w:rFonts w:cs="Times New Roman"/>
          <w:bCs/>
          <w:lang w:val="uk-UA"/>
        </w:rPr>
      </w:pPr>
    </w:p>
    <w:p w14:paraId="26888472" w14:textId="5E4DE307" w:rsidR="00083861" w:rsidRDefault="00083861" w:rsidP="00E845BE">
      <w:pPr>
        <w:pStyle w:val="a6"/>
        <w:tabs>
          <w:tab w:val="left" w:pos="709"/>
          <w:tab w:val="left" w:pos="851"/>
          <w:tab w:val="left" w:pos="1134"/>
        </w:tabs>
        <w:ind w:firstLine="709"/>
        <w:jc w:val="right"/>
        <w:rPr>
          <w:rFonts w:cs="Times New Roman"/>
          <w:bCs/>
          <w:lang w:val="uk-UA"/>
        </w:rPr>
      </w:pPr>
    </w:p>
    <w:p w14:paraId="6D0B7DAC" w14:textId="6CE13288" w:rsidR="00083861" w:rsidRDefault="00083861" w:rsidP="00E845BE">
      <w:pPr>
        <w:pStyle w:val="a6"/>
        <w:tabs>
          <w:tab w:val="left" w:pos="709"/>
          <w:tab w:val="left" w:pos="851"/>
          <w:tab w:val="left" w:pos="1134"/>
        </w:tabs>
        <w:ind w:firstLine="709"/>
        <w:jc w:val="right"/>
        <w:rPr>
          <w:rFonts w:cs="Times New Roman"/>
          <w:bCs/>
          <w:lang w:val="uk-UA"/>
        </w:rPr>
      </w:pPr>
    </w:p>
    <w:p w14:paraId="165C7FC6" w14:textId="759E85D9" w:rsidR="00083861" w:rsidRDefault="00083861" w:rsidP="00E845BE">
      <w:pPr>
        <w:pStyle w:val="a6"/>
        <w:tabs>
          <w:tab w:val="left" w:pos="709"/>
          <w:tab w:val="left" w:pos="851"/>
          <w:tab w:val="left" w:pos="1134"/>
        </w:tabs>
        <w:ind w:firstLine="709"/>
        <w:jc w:val="right"/>
        <w:rPr>
          <w:rFonts w:cs="Times New Roman"/>
          <w:bCs/>
          <w:lang w:val="uk-UA"/>
        </w:rPr>
      </w:pPr>
    </w:p>
    <w:p w14:paraId="5D81DB81" w14:textId="59CEBF80" w:rsidR="00083861" w:rsidRDefault="00083861" w:rsidP="00E845BE">
      <w:pPr>
        <w:pStyle w:val="a6"/>
        <w:tabs>
          <w:tab w:val="left" w:pos="709"/>
          <w:tab w:val="left" w:pos="851"/>
          <w:tab w:val="left" w:pos="1134"/>
        </w:tabs>
        <w:ind w:firstLine="709"/>
        <w:jc w:val="right"/>
        <w:rPr>
          <w:rFonts w:cs="Times New Roman"/>
          <w:bCs/>
          <w:lang w:val="uk-UA"/>
        </w:rPr>
      </w:pPr>
    </w:p>
    <w:p w14:paraId="6B9570F5" w14:textId="5F1B5094" w:rsidR="00083861" w:rsidRDefault="00083861" w:rsidP="00E845BE">
      <w:pPr>
        <w:pStyle w:val="a6"/>
        <w:tabs>
          <w:tab w:val="left" w:pos="709"/>
          <w:tab w:val="left" w:pos="851"/>
          <w:tab w:val="left" w:pos="1134"/>
        </w:tabs>
        <w:ind w:firstLine="709"/>
        <w:jc w:val="right"/>
        <w:rPr>
          <w:rFonts w:cs="Times New Roman"/>
          <w:bCs/>
          <w:lang w:val="uk-UA"/>
        </w:rPr>
      </w:pPr>
    </w:p>
    <w:p w14:paraId="35EF150F" w14:textId="3007AB61" w:rsidR="00083861" w:rsidRDefault="00083861" w:rsidP="00E845BE">
      <w:pPr>
        <w:pStyle w:val="a6"/>
        <w:tabs>
          <w:tab w:val="left" w:pos="709"/>
          <w:tab w:val="left" w:pos="851"/>
          <w:tab w:val="left" w:pos="1134"/>
        </w:tabs>
        <w:ind w:firstLine="709"/>
        <w:jc w:val="right"/>
        <w:rPr>
          <w:rFonts w:cs="Times New Roman"/>
          <w:bCs/>
          <w:lang w:val="uk-UA"/>
        </w:rPr>
      </w:pPr>
    </w:p>
    <w:p w14:paraId="3146744B" w14:textId="76E822BB" w:rsidR="00083861" w:rsidRDefault="00083861" w:rsidP="00E845BE">
      <w:pPr>
        <w:pStyle w:val="a6"/>
        <w:tabs>
          <w:tab w:val="left" w:pos="709"/>
          <w:tab w:val="left" w:pos="851"/>
          <w:tab w:val="left" w:pos="1134"/>
        </w:tabs>
        <w:ind w:firstLine="709"/>
        <w:jc w:val="right"/>
        <w:rPr>
          <w:rFonts w:cs="Times New Roman"/>
          <w:bCs/>
          <w:lang w:val="uk-UA"/>
        </w:rPr>
      </w:pPr>
    </w:p>
    <w:p w14:paraId="428956B2" w14:textId="29CFC0C2" w:rsidR="00083861" w:rsidRDefault="00083861" w:rsidP="00E845BE">
      <w:pPr>
        <w:pStyle w:val="a6"/>
        <w:tabs>
          <w:tab w:val="left" w:pos="709"/>
          <w:tab w:val="left" w:pos="851"/>
          <w:tab w:val="left" w:pos="1134"/>
        </w:tabs>
        <w:ind w:firstLine="709"/>
        <w:jc w:val="right"/>
        <w:rPr>
          <w:rFonts w:cs="Times New Roman"/>
          <w:bCs/>
          <w:lang w:val="uk-UA"/>
        </w:rPr>
      </w:pPr>
    </w:p>
    <w:p w14:paraId="2222A101" w14:textId="258764A1" w:rsidR="00083861" w:rsidRDefault="00083861" w:rsidP="00E845BE">
      <w:pPr>
        <w:pStyle w:val="a6"/>
        <w:tabs>
          <w:tab w:val="left" w:pos="709"/>
          <w:tab w:val="left" w:pos="851"/>
          <w:tab w:val="left" w:pos="1134"/>
        </w:tabs>
        <w:ind w:firstLine="709"/>
        <w:jc w:val="right"/>
        <w:rPr>
          <w:rFonts w:cs="Times New Roman"/>
          <w:bCs/>
          <w:lang w:val="uk-UA"/>
        </w:rPr>
      </w:pPr>
    </w:p>
    <w:p w14:paraId="562C2FFB" w14:textId="78399290" w:rsidR="00083861" w:rsidRDefault="00083861" w:rsidP="00E845BE">
      <w:pPr>
        <w:pStyle w:val="a6"/>
        <w:tabs>
          <w:tab w:val="left" w:pos="709"/>
          <w:tab w:val="left" w:pos="851"/>
          <w:tab w:val="left" w:pos="1134"/>
        </w:tabs>
        <w:ind w:firstLine="709"/>
        <w:jc w:val="right"/>
        <w:rPr>
          <w:rFonts w:cs="Times New Roman"/>
          <w:bCs/>
          <w:lang w:val="uk-UA"/>
        </w:rPr>
      </w:pPr>
    </w:p>
    <w:p w14:paraId="53B88B1C" w14:textId="69BD811E" w:rsidR="00083861" w:rsidRDefault="00083861" w:rsidP="00E845BE">
      <w:pPr>
        <w:pStyle w:val="a6"/>
        <w:tabs>
          <w:tab w:val="left" w:pos="709"/>
          <w:tab w:val="left" w:pos="851"/>
          <w:tab w:val="left" w:pos="1134"/>
        </w:tabs>
        <w:ind w:firstLine="709"/>
        <w:jc w:val="right"/>
        <w:rPr>
          <w:rFonts w:cs="Times New Roman"/>
          <w:bCs/>
          <w:lang w:val="uk-UA"/>
        </w:rPr>
      </w:pPr>
    </w:p>
    <w:p w14:paraId="260F54D6" w14:textId="35364FAA" w:rsidR="00083861" w:rsidRDefault="00083861" w:rsidP="00E845BE">
      <w:pPr>
        <w:pStyle w:val="a6"/>
        <w:tabs>
          <w:tab w:val="left" w:pos="709"/>
          <w:tab w:val="left" w:pos="851"/>
          <w:tab w:val="left" w:pos="1134"/>
        </w:tabs>
        <w:ind w:firstLine="709"/>
        <w:jc w:val="right"/>
        <w:rPr>
          <w:rFonts w:cs="Times New Roman"/>
          <w:bCs/>
          <w:lang w:val="uk-UA"/>
        </w:rPr>
      </w:pPr>
    </w:p>
    <w:p w14:paraId="7F9AEFE4" w14:textId="75F1F470" w:rsidR="00083861" w:rsidRDefault="00083861" w:rsidP="00E845BE">
      <w:pPr>
        <w:pStyle w:val="a6"/>
        <w:tabs>
          <w:tab w:val="left" w:pos="709"/>
          <w:tab w:val="left" w:pos="851"/>
          <w:tab w:val="left" w:pos="1134"/>
        </w:tabs>
        <w:ind w:firstLine="709"/>
        <w:jc w:val="right"/>
        <w:rPr>
          <w:rFonts w:cs="Times New Roman"/>
          <w:bCs/>
          <w:lang w:val="uk-UA"/>
        </w:rPr>
      </w:pPr>
    </w:p>
    <w:p w14:paraId="5E3B5B35" w14:textId="2626D719" w:rsidR="00083861" w:rsidRDefault="00083861" w:rsidP="00E845BE">
      <w:pPr>
        <w:pStyle w:val="a6"/>
        <w:tabs>
          <w:tab w:val="left" w:pos="709"/>
          <w:tab w:val="left" w:pos="851"/>
          <w:tab w:val="left" w:pos="1134"/>
        </w:tabs>
        <w:ind w:firstLine="709"/>
        <w:jc w:val="right"/>
        <w:rPr>
          <w:rFonts w:cs="Times New Roman"/>
          <w:bCs/>
          <w:lang w:val="uk-UA"/>
        </w:rPr>
      </w:pPr>
    </w:p>
    <w:p w14:paraId="6B81D879" w14:textId="50522C9B" w:rsidR="00FD628B" w:rsidRPr="00A71C4B" w:rsidRDefault="00FD628B" w:rsidP="00FD628B">
      <w:pPr>
        <w:pStyle w:val="a6"/>
        <w:tabs>
          <w:tab w:val="left" w:pos="709"/>
          <w:tab w:val="left" w:pos="851"/>
          <w:tab w:val="left" w:pos="1134"/>
        </w:tabs>
        <w:ind w:firstLine="709"/>
        <w:jc w:val="right"/>
        <w:rPr>
          <w:rFonts w:cs="Times New Roman"/>
          <w:bCs/>
          <w:sz w:val="20"/>
          <w:szCs w:val="20"/>
          <w:lang w:val="uk-UA"/>
        </w:rPr>
      </w:pPr>
      <w:bookmarkStart w:id="156" w:name="_Hlk147770913"/>
      <w:r w:rsidRPr="00A71C4B">
        <w:rPr>
          <w:rFonts w:cs="Times New Roman"/>
          <w:bCs/>
          <w:sz w:val="20"/>
          <w:szCs w:val="20"/>
          <w:lang w:val="uk-UA"/>
        </w:rPr>
        <w:lastRenderedPageBreak/>
        <w:t>Додаток №</w:t>
      </w:r>
      <w:r>
        <w:rPr>
          <w:rFonts w:cs="Times New Roman"/>
          <w:bCs/>
          <w:sz w:val="20"/>
          <w:szCs w:val="20"/>
          <w:lang w:val="uk-UA"/>
        </w:rPr>
        <w:t>11</w:t>
      </w:r>
    </w:p>
    <w:p w14:paraId="6F5A7DFC" w14:textId="77777777" w:rsidR="00FD628B" w:rsidRDefault="00FD628B" w:rsidP="00FD628B">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7DA01944" w14:textId="41BDE01C" w:rsidR="00FD628B" w:rsidRDefault="00251B3F" w:rsidP="00FD628B">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FD628B" w:rsidRPr="00A71C4B">
        <w:rPr>
          <w:rFonts w:cs="Times New Roman"/>
          <w:bCs/>
          <w:sz w:val="20"/>
          <w:szCs w:val="20"/>
          <w:lang w:val="uk-UA"/>
        </w:rPr>
        <w:t xml:space="preserve">на  товарній  біржі  -  </w:t>
      </w:r>
    </w:p>
    <w:p w14:paraId="01F63520" w14:textId="77777777" w:rsidR="00FD628B" w:rsidRDefault="00FD628B" w:rsidP="00FD628B">
      <w:pPr>
        <w:pStyle w:val="a6"/>
        <w:tabs>
          <w:tab w:val="left" w:pos="709"/>
          <w:tab w:val="left" w:pos="851"/>
          <w:tab w:val="left" w:pos="1134"/>
        </w:tabs>
        <w:ind w:firstLine="709"/>
        <w:jc w:val="right"/>
        <w:rPr>
          <w:rFonts w:cs="Times New Roman"/>
          <w:bCs/>
          <w:lang w:val="uk-UA"/>
        </w:rPr>
      </w:pPr>
      <w:r w:rsidRPr="00A71C4B">
        <w:rPr>
          <w:rFonts w:cs="Times New Roman"/>
          <w:bCs/>
          <w:sz w:val="20"/>
          <w:szCs w:val="20"/>
          <w:lang w:val="uk-UA"/>
        </w:rPr>
        <w:t>Товариство  з  обмеженою  відповідальністю «Українська ресурсна біржа»</w:t>
      </w:r>
      <w:bookmarkEnd w:id="156"/>
    </w:p>
    <w:p w14:paraId="3C95BAF3" w14:textId="7B860EF2" w:rsidR="00FD628B" w:rsidRDefault="00FD628B" w:rsidP="00E845BE">
      <w:pPr>
        <w:pStyle w:val="a6"/>
        <w:tabs>
          <w:tab w:val="left" w:pos="709"/>
          <w:tab w:val="left" w:pos="851"/>
          <w:tab w:val="left" w:pos="1134"/>
        </w:tabs>
        <w:ind w:firstLine="709"/>
        <w:jc w:val="right"/>
        <w:rPr>
          <w:rFonts w:cs="Times New Roman"/>
          <w:bCs/>
          <w:lang w:val="uk-UA"/>
        </w:rPr>
      </w:pPr>
    </w:p>
    <w:tbl>
      <w:tblPr>
        <w:tblW w:w="10065" w:type="dxa"/>
        <w:tblInd w:w="-34" w:type="dxa"/>
        <w:tblLayout w:type="fixed"/>
        <w:tblLook w:val="0000" w:firstRow="0" w:lastRow="0" w:firstColumn="0" w:lastColumn="0" w:noHBand="0" w:noVBand="0"/>
      </w:tblPr>
      <w:tblGrid>
        <w:gridCol w:w="1073"/>
        <w:gridCol w:w="296"/>
        <w:gridCol w:w="141"/>
        <w:gridCol w:w="112"/>
        <w:gridCol w:w="404"/>
        <w:gridCol w:w="317"/>
        <w:gridCol w:w="137"/>
        <w:gridCol w:w="50"/>
        <w:gridCol w:w="91"/>
        <w:gridCol w:w="153"/>
        <w:gridCol w:w="62"/>
        <w:gridCol w:w="28"/>
        <w:gridCol w:w="42"/>
        <w:gridCol w:w="802"/>
        <w:gridCol w:w="176"/>
        <w:gridCol w:w="280"/>
        <w:gridCol w:w="13"/>
        <w:gridCol w:w="235"/>
        <w:gridCol w:w="447"/>
        <w:gridCol w:w="562"/>
        <w:gridCol w:w="10"/>
        <w:gridCol w:w="227"/>
        <w:gridCol w:w="54"/>
        <w:gridCol w:w="334"/>
        <w:gridCol w:w="77"/>
        <w:gridCol w:w="141"/>
        <w:gridCol w:w="96"/>
        <w:gridCol w:w="432"/>
        <w:gridCol w:w="408"/>
        <w:gridCol w:w="54"/>
        <w:gridCol w:w="55"/>
        <w:gridCol w:w="354"/>
        <w:gridCol w:w="69"/>
        <w:gridCol w:w="170"/>
        <w:gridCol w:w="947"/>
        <w:gridCol w:w="284"/>
        <w:gridCol w:w="932"/>
      </w:tblGrid>
      <w:tr w:rsidR="00D17A8A" w:rsidRPr="00D17A8A" w14:paraId="720CBA9F" w14:textId="77777777" w:rsidTr="000675B5">
        <w:trPr>
          <w:trHeight w:val="318"/>
        </w:trPr>
        <w:tc>
          <w:tcPr>
            <w:tcW w:w="1073" w:type="dxa"/>
          </w:tcPr>
          <w:p w14:paraId="7221D61D" w14:textId="77777777" w:rsidR="00D17A8A" w:rsidRPr="00D17A8A" w:rsidRDefault="00D17A8A" w:rsidP="000675B5">
            <w:pPr>
              <w:spacing w:after="0"/>
              <w:rPr>
                <w:rFonts w:ascii="Times New Roman" w:eastAsia="Times New Roman" w:hAnsi="Times New Roman"/>
              </w:rPr>
            </w:pPr>
            <w:proofErr w:type="spellStart"/>
            <w:r w:rsidRPr="00D17A8A">
              <w:rPr>
                <w:rFonts w:ascii="Times New Roman" w:eastAsia="Times New Roman" w:hAnsi="Times New Roman"/>
              </w:rPr>
              <w:t>Вих</w:t>
            </w:r>
            <w:proofErr w:type="spellEnd"/>
            <w:r w:rsidRPr="00D17A8A">
              <w:rPr>
                <w:rFonts w:ascii="Times New Roman" w:eastAsia="Times New Roman" w:hAnsi="Times New Roman"/>
              </w:rPr>
              <w:t>. №</w:t>
            </w:r>
          </w:p>
        </w:tc>
        <w:tc>
          <w:tcPr>
            <w:tcW w:w="953" w:type="dxa"/>
            <w:gridSpan w:val="4"/>
          </w:tcPr>
          <w:p w14:paraId="171FFF96" w14:textId="77777777" w:rsidR="00D17A8A" w:rsidRPr="00D17A8A" w:rsidRDefault="00D17A8A" w:rsidP="000675B5">
            <w:pPr>
              <w:spacing w:after="0"/>
              <w:ind w:firstLine="50"/>
              <w:rPr>
                <w:rFonts w:ascii="Times New Roman" w:eastAsia="Times New Roman" w:hAnsi="Times New Roman"/>
              </w:rPr>
            </w:pPr>
          </w:p>
        </w:tc>
        <w:tc>
          <w:tcPr>
            <w:tcW w:w="748" w:type="dxa"/>
            <w:gridSpan w:val="5"/>
          </w:tcPr>
          <w:p w14:paraId="419CEA72" w14:textId="77777777" w:rsidR="00D17A8A" w:rsidRPr="00D17A8A" w:rsidRDefault="00D17A8A" w:rsidP="000675B5">
            <w:pPr>
              <w:spacing w:after="0"/>
              <w:ind w:left="-346" w:firstLine="283"/>
              <w:rPr>
                <w:rFonts w:ascii="Times New Roman" w:eastAsia="Times New Roman" w:hAnsi="Times New Roman"/>
              </w:rPr>
            </w:pPr>
            <w:proofErr w:type="spellStart"/>
            <w:r w:rsidRPr="00D17A8A">
              <w:rPr>
                <w:rFonts w:ascii="Times New Roman" w:eastAsia="Times New Roman" w:hAnsi="Times New Roman"/>
              </w:rPr>
              <w:t>від</w:t>
            </w:r>
            <w:proofErr w:type="spellEnd"/>
          </w:p>
        </w:tc>
        <w:tc>
          <w:tcPr>
            <w:tcW w:w="1403" w:type="dxa"/>
            <w:gridSpan w:val="7"/>
            <w:tcBorders>
              <w:bottom w:val="single" w:sz="4" w:space="0" w:color="000000"/>
            </w:tcBorders>
          </w:tcPr>
          <w:p w14:paraId="3BDADFCC" w14:textId="77777777" w:rsidR="00D17A8A" w:rsidRPr="00D17A8A" w:rsidRDefault="00D17A8A" w:rsidP="000675B5">
            <w:pPr>
              <w:spacing w:after="0"/>
              <w:rPr>
                <w:rFonts w:ascii="Times New Roman" w:eastAsia="Times New Roman" w:hAnsi="Times New Roman"/>
              </w:rPr>
            </w:pPr>
          </w:p>
        </w:tc>
        <w:tc>
          <w:tcPr>
            <w:tcW w:w="2615" w:type="dxa"/>
            <w:gridSpan w:val="11"/>
          </w:tcPr>
          <w:p w14:paraId="56C85A6B" w14:textId="77777777" w:rsidR="00D17A8A" w:rsidRPr="00D17A8A" w:rsidRDefault="00D17A8A" w:rsidP="000675B5">
            <w:pPr>
              <w:spacing w:after="0"/>
              <w:rPr>
                <w:rFonts w:ascii="Times New Roman" w:eastAsia="Times New Roman" w:hAnsi="Times New Roman"/>
              </w:rPr>
            </w:pPr>
          </w:p>
        </w:tc>
        <w:tc>
          <w:tcPr>
            <w:tcW w:w="3273" w:type="dxa"/>
            <w:gridSpan w:val="9"/>
          </w:tcPr>
          <w:p w14:paraId="5F419562" w14:textId="77777777" w:rsidR="00D17A8A" w:rsidRPr="00D17A8A" w:rsidRDefault="00D17A8A" w:rsidP="000675B5">
            <w:pPr>
              <w:spacing w:after="0"/>
              <w:rPr>
                <w:rFonts w:ascii="Times New Roman" w:eastAsia="Times New Roman" w:hAnsi="Times New Roman"/>
              </w:rPr>
            </w:pPr>
          </w:p>
        </w:tc>
      </w:tr>
      <w:tr w:rsidR="00D17A8A" w:rsidRPr="00D17A8A" w14:paraId="5BBA4C3F" w14:textId="77777777" w:rsidTr="000675B5">
        <w:trPr>
          <w:trHeight w:val="116"/>
        </w:trPr>
        <w:tc>
          <w:tcPr>
            <w:tcW w:w="1073" w:type="dxa"/>
          </w:tcPr>
          <w:p w14:paraId="6D6066C9" w14:textId="77777777" w:rsidR="00D17A8A" w:rsidRPr="00D17A8A" w:rsidRDefault="00D17A8A" w:rsidP="000675B5">
            <w:pPr>
              <w:widowControl w:val="0"/>
              <w:tabs>
                <w:tab w:val="center" w:pos="4677"/>
                <w:tab w:val="right" w:pos="9355"/>
              </w:tabs>
              <w:spacing w:after="0"/>
              <w:jc w:val="right"/>
              <w:rPr>
                <w:rFonts w:ascii="Times New Roman" w:eastAsia="Times New Roman" w:hAnsi="Times New Roman"/>
              </w:rPr>
            </w:pPr>
          </w:p>
        </w:tc>
        <w:tc>
          <w:tcPr>
            <w:tcW w:w="953" w:type="dxa"/>
            <w:gridSpan w:val="4"/>
            <w:tcBorders>
              <w:top w:val="single" w:sz="4" w:space="0" w:color="000000"/>
            </w:tcBorders>
          </w:tcPr>
          <w:p w14:paraId="26542522"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748" w:type="dxa"/>
            <w:gridSpan w:val="5"/>
          </w:tcPr>
          <w:p w14:paraId="0521436D"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1403" w:type="dxa"/>
            <w:gridSpan w:val="7"/>
          </w:tcPr>
          <w:p w14:paraId="6824574E"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2615" w:type="dxa"/>
            <w:gridSpan w:val="11"/>
          </w:tcPr>
          <w:p w14:paraId="553639B4"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3273" w:type="dxa"/>
            <w:gridSpan w:val="9"/>
          </w:tcPr>
          <w:p w14:paraId="1C509D96"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r>
      <w:tr w:rsidR="00D17A8A" w:rsidRPr="00D17A8A" w14:paraId="7A94F8AB" w14:textId="77777777" w:rsidTr="000675B5">
        <w:trPr>
          <w:cantSplit/>
        </w:trPr>
        <w:tc>
          <w:tcPr>
            <w:tcW w:w="10065" w:type="dxa"/>
            <w:gridSpan w:val="37"/>
          </w:tcPr>
          <w:p w14:paraId="150BF50A" w14:textId="77777777" w:rsidR="00D17A8A" w:rsidRPr="00D17A8A" w:rsidRDefault="00D17A8A" w:rsidP="000675B5">
            <w:pPr>
              <w:widowControl w:val="0"/>
              <w:tabs>
                <w:tab w:val="center" w:pos="4677"/>
                <w:tab w:val="right" w:pos="9355"/>
              </w:tabs>
              <w:spacing w:after="0"/>
              <w:ind w:firstLine="34"/>
              <w:jc w:val="right"/>
              <w:rPr>
                <w:rFonts w:ascii="Times New Roman" w:eastAsia="Times New Roman" w:hAnsi="Times New Roman"/>
                <w:b/>
                <w:sz w:val="24"/>
                <w:szCs w:val="24"/>
              </w:rPr>
            </w:pPr>
            <w:bookmarkStart w:id="157" w:name="_Hlk147828342"/>
            <w:r w:rsidRPr="00D17A8A">
              <w:rPr>
                <w:rFonts w:ascii="Times New Roman" w:eastAsia="Times New Roman" w:hAnsi="Times New Roman"/>
                <w:b/>
                <w:sz w:val="24"/>
                <w:szCs w:val="24"/>
              </w:rPr>
              <w:t>ТОВ «УКРАЇНСЬКА РЕСУРСНА БІРЖА»</w:t>
            </w:r>
          </w:p>
          <w:bookmarkEnd w:id="157"/>
          <w:p w14:paraId="06C4468B"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b/>
                <w:sz w:val="24"/>
                <w:szCs w:val="24"/>
              </w:rPr>
            </w:pPr>
          </w:p>
          <w:p w14:paraId="32D30808"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b/>
                <w:sz w:val="24"/>
                <w:szCs w:val="24"/>
              </w:rPr>
            </w:pPr>
            <w:r w:rsidRPr="00D17A8A">
              <w:rPr>
                <w:rFonts w:ascii="Times New Roman" w:eastAsia="Times New Roman" w:hAnsi="Times New Roman"/>
                <w:b/>
                <w:sz w:val="24"/>
                <w:szCs w:val="24"/>
              </w:rPr>
              <w:t>ЗАЯВА – АНКЕТА</w:t>
            </w:r>
          </w:p>
          <w:p w14:paraId="64E7E3F6"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b/>
                <w:sz w:val="24"/>
                <w:szCs w:val="24"/>
              </w:rPr>
            </w:pPr>
            <w:r w:rsidRPr="00D17A8A">
              <w:rPr>
                <w:rFonts w:ascii="Times New Roman" w:eastAsia="Times New Roman" w:hAnsi="Times New Roman"/>
                <w:b/>
                <w:sz w:val="24"/>
                <w:szCs w:val="24"/>
              </w:rPr>
              <w:t xml:space="preserve">на </w:t>
            </w:r>
            <w:proofErr w:type="spellStart"/>
            <w:r w:rsidRPr="00D17A8A">
              <w:rPr>
                <w:rFonts w:ascii="Times New Roman" w:eastAsia="Times New Roman" w:hAnsi="Times New Roman"/>
                <w:b/>
                <w:sz w:val="24"/>
                <w:szCs w:val="24"/>
              </w:rPr>
              <w:t>відкриття</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клірингового</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рахунку</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учасника</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клірингу</w:t>
            </w:r>
            <w:proofErr w:type="spellEnd"/>
            <w:r w:rsidRPr="00D17A8A">
              <w:rPr>
                <w:rFonts w:ascii="Times New Roman" w:eastAsia="Times New Roman" w:hAnsi="Times New Roman"/>
                <w:b/>
                <w:sz w:val="24"/>
                <w:szCs w:val="24"/>
              </w:rPr>
              <w:t xml:space="preserve"> </w:t>
            </w:r>
          </w:p>
          <w:p w14:paraId="2F213207"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b/>
                <w:sz w:val="24"/>
                <w:szCs w:val="24"/>
                <w:lang w:val="uk-UA"/>
              </w:rPr>
            </w:pPr>
            <w:r w:rsidRPr="00D17A8A">
              <w:rPr>
                <w:rFonts w:ascii="Times New Roman" w:eastAsia="Times New Roman" w:hAnsi="Times New Roman"/>
                <w:b/>
                <w:sz w:val="24"/>
                <w:szCs w:val="24"/>
              </w:rPr>
              <w:t xml:space="preserve">в </w:t>
            </w:r>
            <w:proofErr w:type="spellStart"/>
            <w:r w:rsidRPr="00D17A8A">
              <w:rPr>
                <w:rFonts w:ascii="Times New Roman" w:eastAsia="Times New Roman" w:hAnsi="Times New Roman"/>
                <w:b/>
                <w:sz w:val="24"/>
                <w:szCs w:val="24"/>
              </w:rPr>
              <w:t>системі</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клірингового</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обліку</w:t>
            </w:r>
            <w:proofErr w:type="spellEnd"/>
            <w:r w:rsidRPr="00D17A8A">
              <w:rPr>
                <w:rFonts w:ascii="Times New Roman" w:eastAsia="Times New Roman" w:hAnsi="Times New Roman"/>
                <w:b/>
                <w:sz w:val="24"/>
                <w:szCs w:val="24"/>
              </w:rPr>
              <w:t xml:space="preserve"> ТОВ «УКРАЇНСЬКА РЕСУРСНА БІРЖА»</w:t>
            </w:r>
          </w:p>
          <w:p w14:paraId="27891255"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b/>
                <w:sz w:val="24"/>
                <w:szCs w:val="24"/>
                <w:lang w:val="uk-UA"/>
              </w:rPr>
            </w:pPr>
            <w:r w:rsidRPr="00D17A8A">
              <w:rPr>
                <w:rFonts w:ascii="Times New Roman" w:eastAsia="Times New Roman" w:hAnsi="Times New Roman"/>
                <w:b/>
                <w:sz w:val="24"/>
                <w:szCs w:val="24"/>
                <w:lang w:val="uk-UA"/>
              </w:rPr>
              <w:t>(для філій/представництв юридичних осіб)</w:t>
            </w:r>
          </w:p>
          <w:p w14:paraId="50910DE9"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sz w:val="24"/>
                <w:szCs w:val="24"/>
              </w:rPr>
            </w:pPr>
          </w:p>
          <w:p w14:paraId="67CF84F9" w14:textId="77777777" w:rsidR="00D17A8A" w:rsidRPr="00D17A8A" w:rsidRDefault="00D17A8A" w:rsidP="000675B5">
            <w:pPr>
              <w:widowControl w:val="0"/>
              <w:tabs>
                <w:tab w:val="center" w:pos="4677"/>
                <w:tab w:val="right" w:pos="9355"/>
              </w:tabs>
              <w:spacing w:after="0"/>
              <w:ind w:firstLine="34"/>
              <w:rPr>
                <w:rFonts w:ascii="Times New Roman" w:eastAsia="Times New Roman" w:hAnsi="Times New Roman"/>
                <w:b/>
                <w:sz w:val="24"/>
                <w:szCs w:val="24"/>
                <w:lang w:val="uk-UA"/>
              </w:rPr>
            </w:pPr>
            <w:r w:rsidRPr="00D17A8A">
              <w:rPr>
                <w:rFonts w:ascii="Times New Roman" w:eastAsia="Times New Roman" w:hAnsi="Times New Roman"/>
                <w:b/>
                <w:sz w:val="24"/>
                <w:szCs w:val="24"/>
              </w:rPr>
              <w:t xml:space="preserve">Прошу </w:t>
            </w:r>
            <w:proofErr w:type="spellStart"/>
            <w:r w:rsidRPr="00D17A8A">
              <w:rPr>
                <w:rFonts w:ascii="Times New Roman" w:eastAsia="Times New Roman" w:hAnsi="Times New Roman"/>
                <w:b/>
                <w:sz w:val="24"/>
                <w:szCs w:val="24"/>
              </w:rPr>
              <w:t>відкрити</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кліринговий</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рахунок</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учасника</w:t>
            </w:r>
            <w:proofErr w:type="spellEnd"/>
            <w:r w:rsidRPr="00D17A8A">
              <w:rPr>
                <w:rFonts w:ascii="Times New Roman" w:eastAsia="Times New Roman" w:hAnsi="Times New Roman"/>
                <w:b/>
                <w:sz w:val="24"/>
                <w:szCs w:val="24"/>
              </w:rPr>
              <w:t xml:space="preserve"> </w:t>
            </w:r>
            <w:proofErr w:type="spellStart"/>
            <w:r w:rsidRPr="00D17A8A">
              <w:rPr>
                <w:rFonts w:ascii="Times New Roman" w:eastAsia="Times New Roman" w:hAnsi="Times New Roman"/>
                <w:b/>
                <w:sz w:val="24"/>
                <w:szCs w:val="24"/>
              </w:rPr>
              <w:t>клірингу</w:t>
            </w:r>
            <w:proofErr w:type="spellEnd"/>
            <w:r w:rsidRPr="00D17A8A">
              <w:rPr>
                <w:rFonts w:ascii="Times New Roman" w:eastAsia="Times New Roman" w:hAnsi="Times New Roman"/>
                <w:b/>
                <w:sz w:val="24"/>
                <w:szCs w:val="24"/>
                <w:lang w:val="uk-UA"/>
              </w:rPr>
              <w:t xml:space="preserve"> – _________________________________________________________</w:t>
            </w:r>
            <w:proofErr w:type="gramStart"/>
            <w:r w:rsidRPr="00D17A8A">
              <w:rPr>
                <w:rFonts w:ascii="Times New Roman" w:eastAsia="Times New Roman" w:hAnsi="Times New Roman"/>
                <w:b/>
                <w:sz w:val="24"/>
                <w:szCs w:val="24"/>
                <w:lang w:val="uk-UA"/>
              </w:rPr>
              <w:t>_(</w:t>
            </w:r>
            <w:proofErr w:type="gramEnd"/>
            <w:r w:rsidRPr="00D17A8A">
              <w:rPr>
                <w:rFonts w:ascii="Times New Roman" w:eastAsia="Times New Roman" w:hAnsi="Times New Roman"/>
                <w:b/>
                <w:sz w:val="24"/>
                <w:szCs w:val="24"/>
                <w:lang w:val="uk-UA"/>
              </w:rPr>
              <w:t>далі – Учасник клірингу)</w:t>
            </w:r>
          </w:p>
          <w:p w14:paraId="1F2D42CA"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i/>
                <w:sz w:val="20"/>
                <w:szCs w:val="20"/>
                <w:lang w:val="uk-UA"/>
              </w:rPr>
            </w:pPr>
            <w:r w:rsidRPr="00D17A8A">
              <w:rPr>
                <w:rFonts w:ascii="Times New Roman" w:eastAsia="Times New Roman" w:hAnsi="Times New Roman"/>
                <w:i/>
                <w:sz w:val="24"/>
                <w:szCs w:val="24"/>
                <w:lang w:val="uk-UA"/>
              </w:rPr>
              <w:t>(</w:t>
            </w:r>
            <w:r w:rsidRPr="00D17A8A">
              <w:rPr>
                <w:rFonts w:ascii="Times New Roman" w:eastAsia="Times New Roman" w:hAnsi="Times New Roman"/>
                <w:i/>
                <w:sz w:val="20"/>
                <w:szCs w:val="20"/>
                <w:lang w:val="uk-UA"/>
              </w:rPr>
              <w:t>найменування юридичної особи - Учасника клірингу),</w:t>
            </w:r>
          </w:p>
          <w:p w14:paraId="2667FC4D" w14:textId="77777777" w:rsidR="00D17A8A" w:rsidRPr="00D17A8A" w:rsidRDefault="00D17A8A" w:rsidP="000675B5">
            <w:pPr>
              <w:widowControl w:val="0"/>
              <w:tabs>
                <w:tab w:val="center" w:pos="4677"/>
                <w:tab w:val="right" w:pos="9355"/>
              </w:tabs>
              <w:spacing w:after="0"/>
              <w:ind w:firstLine="34"/>
              <w:rPr>
                <w:rFonts w:ascii="Times New Roman" w:eastAsia="Times New Roman" w:hAnsi="Times New Roman"/>
                <w:sz w:val="24"/>
                <w:szCs w:val="24"/>
                <w:lang w:val="uk-UA"/>
              </w:rPr>
            </w:pPr>
            <w:r w:rsidRPr="00D17A8A">
              <w:rPr>
                <w:rFonts w:ascii="Times New Roman" w:eastAsia="Times New Roman" w:hAnsi="Times New Roman"/>
                <w:sz w:val="24"/>
                <w:szCs w:val="24"/>
                <w:lang w:val="uk-UA"/>
              </w:rPr>
              <w:t>для _____________________________________________________________________________,</w:t>
            </w:r>
          </w:p>
          <w:p w14:paraId="7E46E34C"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sz w:val="24"/>
                <w:szCs w:val="24"/>
                <w:lang w:val="uk-UA"/>
              </w:rPr>
            </w:pPr>
            <w:r w:rsidRPr="00D17A8A">
              <w:rPr>
                <w:rFonts w:ascii="Times New Roman" w:eastAsia="Times New Roman" w:hAnsi="Times New Roman"/>
                <w:i/>
                <w:sz w:val="24"/>
                <w:szCs w:val="24"/>
                <w:lang w:val="uk-UA"/>
              </w:rPr>
              <w:t>(</w:t>
            </w:r>
            <w:r w:rsidRPr="00D17A8A">
              <w:rPr>
                <w:rFonts w:ascii="Times New Roman" w:eastAsia="Times New Roman" w:hAnsi="Times New Roman"/>
                <w:i/>
                <w:sz w:val="20"/>
                <w:szCs w:val="20"/>
                <w:lang w:val="uk-UA"/>
              </w:rPr>
              <w:t>найменування філії/представництва Учасника клірингу)</w:t>
            </w:r>
          </w:p>
          <w:p w14:paraId="008AC5D6" w14:textId="77777777" w:rsidR="00D17A8A" w:rsidRPr="00D17A8A" w:rsidRDefault="00D17A8A" w:rsidP="000675B5">
            <w:pPr>
              <w:widowControl w:val="0"/>
              <w:tabs>
                <w:tab w:val="center" w:pos="4677"/>
                <w:tab w:val="right" w:pos="9355"/>
              </w:tabs>
              <w:spacing w:after="0"/>
              <w:ind w:firstLine="34"/>
              <w:rPr>
                <w:rFonts w:ascii="Times New Roman" w:eastAsia="Times New Roman" w:hAnsi="Times New Roman"/>
                <w:sz w:val="24"/>
                <w:szCs w:val="24"/>
                <w:lang w:val="uk-UA"/>
              </w:rPr>
            </w:pPr>
            <w:r w:rsidRPr="00D17A8A">
              <w:rPr>
                <w:rFonts w:ascii="Times New Roman" w:eastAsia="Times New Roman" w:hAnsi="Times New Roman"/>
                <w:b/>
                <w:sz w:val="24"/>
                <w:szCs w:val="24"/>
                <w:lang w:val="uk-UA"/>
              </w:rPr>
              <w:t>що діє від імені та в інтересах Учасника клірингу:</w:t>
            </w:r>
          </w:p>
          <w:p w14:paraId="66D45385" w14:textId="77777777" w:rsidR="00D17A8A" w:rsidRPr="00D17A8A" w:rsidRDefault="00D17A8A" w:rsidP="000675B5">
            <w:pPr>
              <w:widowControl w:val="0"/>
              <w:tabs>
                <w:tab w:val="center" w:pos="4677"/>
                <w:tab w:val="right" w:pos="9355"/>
              </w:tabs>
              <w:spacing w:after="0"/>
              <w:ind w:firstLine="34"/>
              <w:jc w:val="center"/>
              <w:rPr>
                <w:rFonts w:ascii="Times New Roman" w:eastAsia="Times New Roman" w:hAnsi="Times New Roman"/>
                <w:sz w:val="24"/>
                <w:szCs w:val="24"/>
                <w:lang w:val="uk-UA"/>
              </w:rPr>
            </w:pPr>
          </w:p>
        </w:tc>
      </w:tr>
      <w:tr w:rsidR="00D17A8A" w:rsidRPr="00D17A8A" w14:paraId="76D32FC1"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4014BE3E" w14:textId="77777777" w:rsidR="00D17A8A" w:rsidRPr="00D17A8A" w:rsidRDefault="00D17A8A" w:rsidP="000675B5">
            <w:pPr>
              <w:widowControl w:val="0"/>
              <w:tabs>
                <w:tab w:val="center" w:pos="4677"/>
                <w:tab w:val="right" w:pos="9355"/>
              </w:tabs>
              <w:spacing w:after="0"/>
              <w:rPr>
                <w:rFonts w:ascii="Times New Roman" w:eastAsia="Times New Roman" w:hAnsi="Times New Roman"/>
                <w:lang w:val="uk-UA"/>
              </w:rPr>
            </w:pPr>
            <w:r w:rsidRPr="00D17A8A">
              <w:rPr>
                <w:rFonts w:ascii="Times New Roman" w:eastAsia="Times New Roman" w:hAnsi="Times New Roman"/>
                <w:b/>
              </w:rPr>
              <w:t>1.</w:t>
            </w:r>
            <w:r w:rsidRPr="00D17A8A">
              <w:rPr>
                <w:rFonts w:ascii="Times New Roman" w:eastAsia="Times New Roman" w:hAnsi="Times New Roman"/>
                <w:b/>
                <w:lang w:val="uk-UA"/>
              </w:rPr>
              <w:t>1.</w:t>
            </w:r>
            <w:r w:rsidRPr="00D17A8A">
              <w:rPr>
                <w:rFonts w:ascii="Times New Roman" w:eastAsia="Times New Roman" w:hAnsi="Times New Roman"/>
                <w:b/>
              </w:rPr>
              <w:t xml:space="preserve"> </w:t>
            </w:r>
            <w:proofErr w:type="spellStart"/>
            <w:r w:rsidRPr="00D17A8A">
              <w:rPr>
                <w:rFonts w:ascii="Times New Roman" w:eastAsia="Times New Roman" w:hAnsi="Times New Roman"/>
                <w:b/>
              </w:rPr>
              <w:t>Інформація</w:t>
            </w:r>
            <w:proofErr w:type="spellEnd"/>
            <w:r w:rsidRPr="00D17A8A">
              <w:rPr>
                <w:rFonts w:ascii="Times New Roman" w:eastAsia="Times New Roman" w:hAnsi="Times New Roman"/>
                <w:b/>
              </w:rPr>
              <w:t xml:space="preserve"> про </w:t>
            </w:r>
            <w:proofErr w:type="spellStart"/>
            <w:r w:rsidRPr="00D17A8A">
              <w:rPr>
                <w:rFonts w:ascii="Times New Roman" w:eastAsia="Times New Roman" w:hAnsi="Times New Roman"/>
                <w:b/>
              </w:rPr>
              <w:t>Учасника</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клірингу</w:t>
            </w:r>
            <w:proofErr w:type="spellEnd"/>
          </w:p>
        </w:tc>
      </w:tr>
      <w:tr w:rsidR="00D17A8A" w:rsidRPr="00D17A8A" w14:paraId="558905C2" w14:textId="77777777" w:rsidTr="000675B5">
        <w:trPr>
          <w:cantSplit/>
        </w:trPr>
        <w:tc>
          <w:tcPr>
            <w:tcW w:w="2836" w:type="dxa"/>
            <w:gridSpan w:val="11"/>
            <w:tcBorders>
              <w:top w:val="single" w:sz="4" w:space="0" w:color="000000"/>
              <w:left w:val="single" w:sz="4" w:space="0" w:color="000000"/>
              <w:bottom w:val="single" w:sz="4" w:space="0" w:color="000000"/>
              <w:right w:val="single" w:sz="4" w:space="0" w:color="000000"/>
            </w:tcBorders>
          </w:tcPr>
          <w:p w14:paraId="1EDBFA26"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r w:rsidRPr="00D17A8A">
              <w:rPr>
                <w:rFonts w:ascii="Times New Roman" w:eastAsia="Times New Roman" w:hAnsi="Times New Roman"/>
              </w:rPr>
              <w:t>1.</w:t>
            </w:r>
            <w:r w:rsidRPr="00D17A8A">
              <w:rPr>
                <w:rFonts w:ascii="Times New Roman" w:eastAsia="Times New Roman" w:hAnsi="Times New Roman"/>
                <w:lang w:val="uk-UA"/>
              </w:rPr>
              <w:t>1.</w:t>
            </w:r>
            <w:proofErr w:type="gramStart"/>
            <w:r w:rsidRPr="00D17A8A">
              <w:rPr>
                <w:rFonts w:ascii="Times New Roman" w:eastAsia="Times New Roman" w:hAnsi="Times New Roman"/>
              </w:rPr>
              <w:t>1.Організаційно</w:t>
            </w:r>
            <w:proofErr w:type="gramEnd"/>
            <w:r w:rsidRPr="00D17A8A">
              <w:rPr>
                <w:rFonts w:ascii="Times New Roman" w:eastAsia="Times New Roman" w:hAnsi="Times New Roman"/>
              </w:rPr>
              <w:t xml:space="preserve">-правова форма </w:t>
            </w:r>
          </w:p>
        </w:tc>
        <w:tc>
          <w:tcPr>
            <w:tcW w:w="7229" w:type="dxa"/>
            <w:gridSpan w:val="26"/>
            <w:tcBorders>
              <w:top w:val="single" w:sz="4" w:space="0" w:color="000000"/>
              <w:left w:val="single" w:sz="4" w:space="0" w:color="000000"/>
              <w:bottom w:val="single" w:sz="4" w:space="0" w:color="000000"/>
              <w:right w:val="single" w:sz="4" w:space="0" w:color="000000"/>
            </w:tcBorders>
          </w:tcPr>
          <w:p w14:paraId="7818412B"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p>
        </w:tc>
      </w:tr>
      <w:tr w:rsidR="00D17A8A" w:rsidRPr="00D17A8A" w14:paraId="7ED348F7" w14:textId="77777777" w:rsidTr="000675B5">
        <w:trPr>
          <w:cantSplit/>
          <w:trHeight w:val="213"/>
        </w:trPr>
        <w:tc>
          <w:tcPr>
            <w:tcW w:w="2836" w:type="dxa"/>
            <w:gridSpan w:val="11"/>
            <w:vMerge w:val="restart"/>
            <w:tcBorders>
              <w:top w:val="single" w:sz="4" w:space="0" w:color="000000"/>
              <w:left w:val="single" w:sz="4" w:space="0" w:color="000000"/>
              <w:right w:val="single" w:sz="4" w:space="0" w:color="000000"/>
            </w:tcBorders>
          </w:tcPr>
          <w:p w14:paraId="04AEB620"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r w:rsidRPr="00D17A8A">
              <w:rPr>
                <w:rFonts w:ascii="Times New Roman" w:eastAsia="Times New Roman" w:hAnsi="Times New Roman"/>
              </w:rPr>
              <w:t>1.</w:t>
            </w:r>
            <w:r w:rsidRPr="00D17A8A">
              <w:rPr>
                <w:rFonts w:ascii="Times New Roman" w:eastAsia="Times New Roman" w:hAnsi="Times New Roman"/>
                <w:lang w:val="uk-UA"/>
              </w:rPr>
              <w:t>1.</w:t>
            </w:r>
            <w:r w:rsidRPr="00D17A8A">
              <w:rPr>
                <w:rFonts w:ascii="Times New Roman" w:eastAsia="Times New Roman" w:hAnsi="Times New Roman"/>
              </w:rPr>
              <w:t xml:space="preserve">2. </w:t>
            </w:r>
            <w:proofErr w:type="spellStart"/>
            <w:r w:rsidRPr="00D17A8A">
              <w:rPr>
                <w:rFonts w:ascii="Times New Roman" w:eastAsia="Times New Roman" w:hAnsi="Times New Roman"/>
              </w:rPr>
              <w:t>Повне</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найменування</w:t>
            </w:r>
            <w:proofErr w:type="spellEnd"/>
            <w:r w:rsidRPr="00D17A8A">
              <w:rPr>
                <w:rFonts w:ascii="Times New Roman" w:eastAsia="Times New Roman" w:hAnsi="Times New Roman"/>
                <w:vertAlign w:val="superscript"/>
              </w:rPr>
              <w:footnoteReference w:id="14"/>
            </w:r>
          </w:p>
        </w:tc>
        <w:tc>
          <w:tcPr>
            <w:tcW w:w="7229" w:type="dxa"/>
            <w:gridSpan w:val="26"/>
            <w:tcBorders>
              <w:top w:val="single" w:sz="4" w:space="0" w:color="000000"/>
              <w:left w:val="single" w:sz="4" w:space="0" w:color="000000"/>
              <w:bottom w:val="single" w:sz="4" w:space="0" w:color="000000"/>
              <w:right w:val="single" w:sz="4" w:space="0" w:color="000000"/>
            </w:tcBorders>
          </w:tcPr>
          <w:p w14:paraId="3D8DAA83"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p>
        </w:tc>
      </w:tr>
      <w:tr w:rsidR="00D17A8A" w:rsidRPr="00D17A8A" w14:paraId="1DDD9DFA" w14:textId="77777777" w:rsidTr="000675B5">
        <w:trPr>
          <w:cantSplit/>
          <w:trHeight w:val="213"/>
        </w:trPr>
        <w:tc>
          <w:tcPr>
            <w:tcW w:w="2836" w:type="dxa"/>
            <w:gridSpan w:val="11"/>
            <w:vMerge/>
            <w:tcBorders>
              <w:left w:val="single" w:sz="4" w:space="0" w:color="000000"/>
              <w:bottom w:val="single" w:sz="4" w:space="0" w:color="000000"/>
              <w:right w:val="single" w:sz="4" w:space="0" w:color="000000"/>
            </w:tcBorders>
          </w:tcPr>
          <w:p w14:paraId="0AA322B8"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7229" w:type="dxa"/>
            <w:gridSpan w:val="26"/>
            <w:tcBorders>
              <w:top w:val="single" w:sz="4" w:space="0" w:color="000000"/>
              <w:left w:val="single" w:sz="4" w:space="0" w:color="000000"/>
              <w:bottom w:val="single" w:sz="4" w:space="0" w:color="000000"/>
              <w:right w:val="single" w:sz="4" w:space="0" w:color="000000"/>
            </w:tcBorders>
          </w:tcPr>
          <w:p w14:paraId="2F77B168"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p>
        </w:tc>
      </w:tr>
      <w:tr w:rsidR="00D17A8A" w:rsidRPr="00D17A8A" w14:paraId="4CFEFFC6" w14:textId="77777777" w:rsidTr="000675B5">
        <w:trPr>
          <w:cantSplit/>
          <w:trHeight w:val="213"/>
        </w:trPr>
        <w:tc>
          <w:tcPr>
            <w:tcW w:w="2836" w:type="dxa"/>
            <w:gridSpan w:val="11"/>
            <w:vMerge w:val="restart"/>
            <w:tcBorders>
              <w:top w:val="single" w:sz="4" w:space="0" w:color="000000"/>
              <w:left w:val="single" w:sz="4" w:space="0" w:color="000000"/>
              <w:right w:val="single" w:sz="4" w:space="0" w:color="000000"/>
            </w:tcBorders>
          </w:tcPr>
          <w:p w14:paraId="5A024654"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r w:rsidRPr="00D17A8A">
              <w:rPr>
                <w:rFonts w:ascii="Times New Roman" w:eastAsia="Times New Roman" w:hAnsi="Times New Roman"/>
              </w:rPr>
              <w:t>1.</w:t>
            </w:r>
            <w:r w:rsidRPr="00D17A8A">
              <w:rPr>
                <w:rFonts w:ascii="Times New Roman" w:eastAsia="Times New Roman" w:hAnsi="Times New Roman"/>
                <w:lang w:val="uk-UA"/>
              </w:rPr>
              <w:t>1.</w:t>
            </w:r>
            <w:proofErr w:type="gramStart"/>
            <w:r w:rsidRPr="00D17A8A">
              <w:rPr>
                <w:rFonts w:ascii="Times New Roman" w:eastAsia="Times New Roman" w:hAnsi="Times New Roman"/>
              </w:rPr>
              <w:t>3.Скорочене</w:t>
            </w:r>
            <w:proofErr w:type="gramEnd"/>
            <w:r w:rsidRPr="00D17A8A">
              <w:rPr>
                <w:rFonts w:ascii="Times New Roman" w:eastAsia="Times New Roman" w:hAnsi="Times New Roman"/>
              </w:rPr>
              <w:t xml:space="preserve"> </w:t>
            </w:r>
            <w:proofErr w:type="spellStart"/>
            <w:r w:rsidRPr="00D17A8A">
              <w:rPr>
                <w:rFonts w:ascii="Times New Roman" w:eastAsia="Times New Roman" w:hAnsi="Times New Roman"/>
              </w:rPr>
              <w:t>найменування</w:t>
            </w:r>
            <w:proofErr w:type="spellEnd"/>
            <w:r w:rsidRPr="00D17A8A">
              <w:rPr>
                <w:rFonts w:ascii="Times New Roman" w:eastAsia="Times New Roman" w:hAnsi="Times New Roman"/>
                <w:vertAlign w:val="superscript"/>
              </w:rPr>
              <w:footnoteReference w:id="15"/>
            </w:r>
          </w:p>
        </w:tc>
        <w:tc>
          <w:tcPr>
            <w:tcW w:w="7229" w:type="dxa"/>
            <w:gridSpan w:val="26"/>
            <w:tcBorders>
              <w:top w:val="single" w:sz="4" w:space="0" w:color="000000"/>
              <w:left w:val="single" w:sz="4" w:space="0" w:color="000000"/>
              <w:bottom w:val="single" w:sz="4" w:space="0" w:color="000000"/>
              <w:right w:val="single" w:sz="4" w:space="0" w:color="000000"/>
            </w:tcBorders>
          </w:tcPr>
          <w:p w14:paraId="2450DB6F"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p>
        </w:tc>
      </w:tr>
      <w:tr w:rsidR="00D17A8A" w:rsidRPr="00D17A8A" w14:paraId="4E2FA4AD" w14:textId="77777777" w:rsidTr="000675B5">
        <w:trPr>
          <w:cantSplit/>
          <w:trHeight w:val="213"/>
        </w:trPr>
        <w:tc>
          <w:tcPr>
            <w:tcW w:w="2836" w:type="dxa"/>
            <w:gridSpan w:val="11"/>
            <w:vMerge/>
            <w:tcBorders>
              <w:left w:val="single" w:sz="4" w:space="0" w:color="000000"/>
              <w:bottom w:val="single" w:sz="4" w:space="0" w:color="000000"/>
              <w:right w:val="single" w:sz="4" w:space="0" w:color="000000"/>
            </w:tcBorders>
          </w:tcPr>
          <w:p w14:paraId="6DA72F96"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7229" w:type="dxa"/>
            <w:gridSpan w:val="26"/>
            <w:tcBorders>
              <w:top w:val="single" w:sz="4" w:space="0" w:color="000000"/>
              <w:left w:val="single" w:sz="4" w:space="0" w:color="000000"/>
              <w:bottom w:val="single" w:sz="4" w:space="0" w:color="000000"/>
              <w:right w:val="single" w:sz="4" w:space="0" w:color="000000"/>
            </w:tcBorders>
          </w:tcPr>
          <w:p w14:paraId="41D97378"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p>
        </w:tc>
      </w:tr>
      <w:tr w:rsidR="00D17A8A" w:rsidRPr="00D17A8A" w14:paraId="1D997813" w14:textId="77777777" w:rsidTr="000675B5">
        <w:trPr>
          <w:cantSplit/>
        </w:trPr>
        <w:tc>
          <w:tcPr>
            <w:tcW w:w="2836" w:type="dxa"/>
            <w:gridSpan w:val="11"/>
            <w:tcBorders>
              <w:top w:val="single" w:sz="4" w:space="0" w:color="000000"/>
              <w:left w:val="single" w:sz="4" w:space="0" w:color="000000"/>
              <w:bottom w:val="single" w:sz="4" w:space="0" w:color="000000"/>
              <w:right w:val="single" w:sz="4" w:space="0" w:color="000000"/>
            </w:tcBorders>
          </w:tcPr>
          <w:p w14:paraId="14CD51C6"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r w:rsidRPr="00D17A8A">
              <w:rPr>
                <w:rFonts w:ascii="Times New Roman" w:eastAsia="Times New Roman" w:hAnsi="Times New Roman"/>
                <w:lang w:val="uk-UA"/>
              </w:rPr>
              <w:t xml:space="preserve">1.1.4. </w:t>
            </w:r>
            <w:proofErr w:type="spellStart"/>
            <w:r w:rsidRPr="00D17A8A">
              <w:rPr>
                <w:rFonts w:ascii="Times New Roman" w:eastAsia="Times New Roman" w:hAnsi="Times New Roman"/>
              </w:rPr>
              <w:t>Ідентифікаційний</w:t>
            </w:r>
            <w:proofErr w:type="spellEnd"/>
            <w:r w:rsidRPr="00D17A8A">
              <w:rPr>
                <w:rFonts w:ascii="Times New Roman" w:eastAsia="Times New Roman" w:hAnsi="Times New Roman"/>
              </w:rPr>
              <w:t xml:space="preserve"> код за ЄДРПОУ</w:t>
            </w:r>
          </w:p>
        </w:tc>
        <w:tc>
          <w:tcPr>
            <w:tcW w:w="7229" w:type="dxa"/>
            <w:gridSpan w:val="26"/>
            <w:tcBorders>
              <w:top w:val="single" w:sz="4" w:space="0" w:color="000000"/>
              <w:left w:val="single" w:sz="4" w:space="0" w:color="000000"/>
              <w:bottom w:val="single" w:sz="4" w:space="0" w:color="000000"/>
              <w:right w:val="single" w:sz="4" w:space="0" w:color="000000"/>
            </w:tcBorders>
          </w:tcPr>
          <w:p w14:paraId="23C6D300"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p>
        </w:tc>
      </w:tr>
      <w:tr w:rsidR="00D17A8A" w:rsidRPr="00D17A8A" w14:paraId="54B40B79"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23A038E9" w14:textId="77777777" w:rsidR="00D17A8A" w:rsidRPr="00D17A8A" w:rsidRDefault="00D17A8A" w:rsidP="000675B5">
            <w:pPr>
              <w:widowControl w:val="0"/>
              <w:tabs>
                <w:tab w:val="center" w:pos="4677"/>
                <w:tab w:val="right" w:pos="9355"/>
              </w:tabs>
              <w:spacing w:after="0"/>
              <w:rPr>
                <w:rFonts w:ascii="Times New Roman" w:eastAsia="Times New Roman" w:hAnsi="Times New Roman"/>
                <w:b/>
              </w:rPr>
            </w:pPr>
            <w:r w:rsidRPr="00D17A8A">
              <w:rPr>
                <w:rFonts w:ascii="Times New Roman" w:eastAsia="Times New Roman" w:hAnsi="Times New Roman"/>
                <w:b/>
                <w:lang w:val="uk-UA"/>
              </w:rPr>
              <w:t xml:space="preserve">1.2. </w:t>
            </w:r>
            <w:proofErr w:type="spellStart"/>
            <w:r w:rsidRPr="00D17A8A">
              <w:rPr>
                <w:rFonts w:ascii="Times New Roman" w:eastAsia="Times New Roman" w:hAnsi="Times New Roman"/>
                <w:b/>
              </w:rPr>
              <w:t>Інформація</w:t>
            </w:r>
            <w:proofErr w:type="spellEnd"/>
            <w:r w:rsidRPr="00D17A8A">
              <w:rPr>
                <w:rFonts w:ascii="Times New Roman" w:eastAsia="Times New Roman" w:hAnsi="Times New Roman"/>
                <w:b/>
                <w:lang w:val="uk-UA"/>
              </w:rPr>
              <w:t xml:space="preserve"> </w:t>
            </w:r>
            <w:r w:rsidRPr="00D17A8A">
              <w:rPr>
                <w:rFonts w:ascii="Times New Roman" w:eastAsia="Times New Roman" w:hAnsi="Times New Roman"/>
                <w:b/>
              </w:rPr>
              <w:t xml:space="preserve">про </w:t>
            </w:r>
            <w:r w:rsidRPr="00D17A8A">
              <w:rPr>
                <w:rFonts w:ascii="Times New Roman" w:eastAsia="Times New Roman" w:hAnsi="Times New Roman"/>
                <w:b/>
                <w:lang w:val="uk-UA"/>
              </w:rPr>
              <w:t>філію/представництво Учасника клірингу</w:t>
            </w:r>
          </w:p>
        </w:tc>
      </w:tr>
      <w:tr w:rsidR="00D17A8A" w:rsidRPr="00D17A8A" w14:paraId="117B8BFF" w14:textId="77777777" w:rsidTr="000675B5">
        <w:tc>
          <w:tcPr>
            <w:tcW w:w="2864" w:type="dxa"/>
            <w:gridSpan w:val="12"/>
            <w:tcBorders>
              <w:top w:val="single" w:sz="4" w:space="0" w:color="000000"/>
              <w:left w:val="single" w:sz="4" w:space="0" w:color="000000"/>
              <w:bottom w:val="single" w:sz="4" w:space="0" w:color="000000"/>
              <w:right w:val="single" w:sz="4" w:space="0" w:color="000000"/>
            </w:tcBorders>
          </w:tcPr>
          <w:p w14:paraId="1A291014" w14:textId="77777777" w:rsidR="00D17A8A" w:rsidRPr="00D17A8A" w:rsidRDefault="00D17A8A" w:rsidP="000675B5">
            <w:pPr>
              <w:widowControl w:val="0"/>
              <w:tabs>
                <w:tab w:val="left" w:pos="460"/>
                <w:tab w:val="center" w:pos="4677"/>
                <w:tab w:val="right" w:pos="9355"/>
              </w:tabs>
              <w:spacing w:after="0"/>
              <w:rPr>
                <w:rFonts w:ascii="Times New Roman" w:eastAsia="Times New Roman" w:hAnsi="Times New Roman"/>
                <w:lang w:val="uk-UA"/>
              </w:rPr>
            </w:pPr>
            <w:r w:rsidRPr="00D17A8A">
              <w:rPr>
                <w:rFonts w:ascii="Times New Roman" w:eastAsia="Times New Roman" w:hAnsi="Times New Roman"/>
              </w:rPr>
              <w:t>1.</w:t>
            </w:r>
            <w:r w:rsidRPr="00D17A8A">
              <w:rPr>
                <w:rFonts w:ascii="Times New Roman" w:eastAsia="Times New Roman" w:hAnsi="Times New Roman"/>
                <w:lang w:val="uk-UA"/>
              </w:rPr>
              <w:t>2</w:t>
            </w:r>
            <w:r w:rsidRPr="00D17A8A">
              <w:rPr>
                <w:rFonts w:ascii="Times New Roman" w:eastAsia="Times New Roman" w:hAnsi="Times New Roman"/>
              </w:rPr>
              <w:t>.</w:t>
            </w:r>
            <w:r w:rsidRPr="00D17A8A">
              <w:rPr>
                <w:rFonts w:ascii="Times New Roman" w:eastAsia="Times New Roman" w:hAnsi="Times New Roman"/>
                <w:lang w:val="uk-UA"/>
              </w:rPr>
              <w:t xml:space="preserve">1. </w:t>
            </w:r>
            <w:proofErr w:type="spellStart"/>
            <w:r w:rsidRPr="00D17A8A">
              <w:rPr>
                <w:rFonts w:ascii="Times New Roman" w:eastAsia="Times New Roman" w:hAnsi="Times New Roman"/>
              </w:rPr>
              <w:t>Організаційно-правова</w:t>
            </w:r>
            <w:proofErr w:type="spellEnd"/>
            <w:r w:rsidRPr="00D17A8A">
              <w:rPr>
                <w:rFonts w:ascii="Times New Roman" w:eastAsia="Times New Roman" w:hAnsi="Times New Roman"/>
              </w:rPr>
              <w:t xml:space="preserve"> форма </w:t>
            </w:r>
            <w:r w:rsidRPr="00D17A8A">
              <w:rPr>
                <w:rFonts w:ascii="Times New Roman" w:eastAsia="Times New Roman" w:hAnsi="Times New Roman"/>
                <w:lang w:val="uk-UA"/>
              </w:rPr>
              <w:t xml:space="preserve">філії/представництва </w:t>
            </w:r>
          </w:p>
        </w:tc>
        <w:tc>
          <w:tcPr>
            <w:tcW w:w="7201" w:type="dxa"/>
            <w:gridSpan w:val="25"/>
            <w:tcBorders>
              <w:top w:val="single" w:sz="4" w:space="0" w:color="000000"/>
              <w:left w:val="single" w:sz="4" w:space="0" w:color="000000"/>
              <w:bottom w:val="single" w:sz="4" w:space="0" w:color="000000"/>
              <w:right w:val="single" w:sz="4" w:space="0" w:color="000000"/>
            </w:tcBorders>
          </w:tcPr>
          <w:p w14:paraId="345A910E"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41942D4B" w14:textId="77777777" w:rsidTr="000675B5">
        <w:trPr>
          <w:cantSplit/>
          <w:trHeight w:val="277"/>
        </w:trPr>
        <w:tc>
          <w:tcPr>
            <w:tcW w:w="2864" w:type="dxa"/>
            <w:gridSpan w:val="12"/>
            <w:vMerge w:val="restart"/>
            <w:tcBorders>
              <w:top w:val="single" w:sz="4" w:space="0" w:color="000000"/>
              <w:left w:val="single" w:sz="4" w:space="0" w:color="000000"/>
              <w:bottom w:val="single" w:sz="4" w:space="0" w:color="000000"/>
              <w:right w:val="single" w:sz="4" w:space="0" w:color="000000"/>
            </w:tcBorders>
          </w:tcPr>
          <w:p w14:paraId="4BB67B2B" w14:textId="77777777" w:rsidR="00D17A8A" w:rsidRPr="00D17A8A" w:rsidRDefault="00D17A8A" w:rsidP="000675B5">
            <w:pPr>
              <w:widowControl w:val="0"/>
              <w:tabs>
                <w:tab w:val="left" w:pos="460"/>
                <w:tab w:val="center" w:pos="4677"/>
                <w:tab w:val="right" w:pos="9355"/>
              </w:tabs>
              <w:spacing w:after="0"/>
              <w:rPr>
                <w:rFonts w:ascii="Times New Roman" w:eastAsia="Times New Roman" w:hAnsi="Times New Roman"/>
              </w:rPr>
            </w:pPr>
            <w:r w:rsidRPr="00D17A8A">
              <w:rPr>
                <w:rFonts w:ascii="Times New Roman" w:eastAsia="Times New Roman" w:hAnsi="Times New Roman"/>
              </w:rPr>
              <w:t>1.</w:t>
            </w:r>
            <w:r w:rsidRPr="00D17A8A">
              <w:rPr>
                <w:rFonts w:ascii="Times New Roman" w:eastAsia="Times New Roman" w:hAnsi="Times New Roman"/>
                <w:lang w:val="uk-UA"/>
              </w:rPr>
              <w:t>2.</w:t>
            </w:r>
            <w:r w:rsidRPr="00D17A8A">
              <w:rPr>
                <w:rFonts w:ascii="Times New Roman" w:eastAsia="Times New Roman" w:hAnsi="Times New Roman"/>
              </w:rPr>
              <w:t xml:space="preserve">2. </w:t>
            </w:r>
            <w:proofErr w:type="spellStart"/>
            <w:r w:rsidRPr="00D17A8A">
              <w:rPr>
                <w:rFonts w:ascii="Times New Roman" w:eastAsia="Times New Roman" w:hAnsi="Times New Roman"/>
              </w:rPr>
              <w:t>Повне</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найменування</w:t>
            </w:r>
            <w:proofErr w:type="spellEnd"/>
            <w:r w:rsidRPr="00D17A8A">
              <w:rPr>
                <w:rFonts w:ascii="Times New Roman" w:eastAsia="Times New Roman" w:hAnsi="Times New Roman"/>
                <w:lang w:val="uk-UA"/>
              </w:rPr>
              <w:t xml:space="preserve"> філії/представництва </w:t>
            </w:r>
            <w:r w:rsidRPr="00D17A8A">
              <w:rPr>
                <w:rFonts w:ascii="Times New Roman" w:eastAsia="Times New Roman" w:hAnsi="Times New Roman"/>
                <w:vertAlign w:val="superscript"/>
              </w:rPr>
              <w:footnoteReference w:id="16"/>
            </w:r>
          </w:p>
        </w:tc>
        <w:tc>
          <w:tcPr>
            <w:tcW w:w="7201" w:type="dxa"/>
            <w:gridSpan w:val="25"/>
            <w:tcBorders>
              <w:top w:val="single" w:sz="4" w:space="0" w:color="000000"/>
              <w:left w:val="single" w:sz="4" w:space="0" w:color="000000"/>
              <w:bottom w:val="single" w:sz="4" w:space="0" w:color="000000"/>
              <w:right w:val="single" w:sz="4" w:space="0" w:color="000000"/>
            </w:tcBorders>
          </w:tcPr>
          <w:p w14:paraId="32A0100A"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61678D4E" w14:textId="77777777" w:rsidTr="000675B5">
        <w:trPr>
          <w:cantSplit/>
          <w:trHeight w:val="276"/>
        </w:trPr>
        <w:tc>
          <w:tcPr>
            <w:tcW w:w="2864" w:type="dxa"/>
            <w:gridSpan w:val="12"/>
            <w:vMerge/>
            <w:tcBorders>
              <w:top w:val="single" w:sz="4" w:space="0" w:color="000000"/>
              <w:left w:val="single" w:sz="4" w:space="0" w:color="000000"/>
              <w:bottom w:val="single" w:sz="4" w:space="0" w:color="000000"/>
              <w:right w:val="single" w:sz="4" w:space="0" w:color="000000"/>
            </w:tcBorders>
          </w:tcPr>
          <w:p w14:paraId="6C9A7208" w14:textId="77777777" w:rsidR="00D17A8A" w:rsidRPr="00D17A8A" w:rsidRDefault="00D17A8A"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201" w:type="dxa"/>
            <w:gridSpan w:val="25"/>
            <w:tcBorders>
              <w:top w:val="single" w:sz="4" w:space="0" w:color="000000"/>
              <w:left w:val="single" w:sz="4" w:space="0" w:color="000000"/>
              <w:bottom w:val="single" w:sz="4" w:space="0" w:color="000000"/>
              <w:right w:val="single" w:sz="4" w:space="0" w:color="000000"/>
            </w:tcBorders>
          </w:tcPr>
          <w:p w14:paraId="7C158A4C" w14:textId="77777777" w:rsidR="00D17A8A" w:rsidRPr="00D17A8A" w:rsidRDefault="00D17A8A" w:rsidP="000675B5">
            <w:pPr>
              <w:spacing w:after="0"/>
              <w:rPr>
                <w:rFonts w:ascii="Times New Roman" w:eastAsia="Times New Roman" w:hAnsi="Times New Roman"/>
              </w:rPr>
            </w:pPr>
          </w:p>
        </w:tc>
      </w:tr>
      <w:tr w:rsidR="00D17A8A" w:rsidRPr="00D17A8A" w14:paraId="604316D4" w14:textId="77777777" w:rsidTr="000675B5">
        <w:trPr>
          <w:cantSplit/>
          <w:trHeight w:val="277"/>
        </w:trPr>
        <w:tc>
          <w:tcPr>
            <w:tcW w:w="2864" w:type="dxa"/>
            <w:gridSpan w:val="12"/>
            <w:vMerge w:val="restart"/>
            <w:tcBorders>
              <w:top w:val="single" w:sz="4" w:space="0" w:color="000000"/>
              <w:left w:val="single" w:sz="4" w:space="0" w:color="000000"/>
              <w:bottom w:val="single" w:sz="4" w:space="0" w:color="000000"/>
              <w:right w:val="single" w:sz="4" w:space="0" w:color="000000"/>
            </w:tcBorders>
          </w:tcPr>
          <w:p w14:paraId="5CA4C160" w14:textId="77777777" w:rsidR="00D17A8A" w:rsidRPr="00D17A8A" w:rsidRDefault="00D17A8A" w:rsidP="000675B5">
            <w:pPr>
              <w:widowControl w:val="0"/>
              <w:tabs>
                <w:tab w:val="left" w:pos="460"/>
                <w:tab w:val="center" w:pos="4677"/>
                <w:tab w:val="right" w:pos="9355"/>
              </w:tabs>
              <w:spacing w:after="0"/>
              <w:rPr>
                <w:rFonts w:ascii="Times New Roman" w:eastAsia="Times New Roman" w:hAnsi="Times New Roman"/>
              </w:rPr>
            </w:pPr>
            <w:r w:rsidRPr="00D17A8A">
              <w:rPr>
                <w:rFonts w:ascii="Times New Roman" w:eastAsia="Times New Roman" w:hAnsi="Times New Roman"/>
              </w:rPr>
              <w:t>1.</w:t>
            </w:r>
            <w:r w:rsidRPr="00D17A8A">
              <w:rPr>
                <w:rFonts w:ascii="Times New Roman" w:eastAsia="Times New Roman" w:hAnsi="Times New Roman"/>
                <w:lang w:val="uk-UA"/>
              </w:rPr>
              <w:t>2.</w:t>
            </w:r>
            <w:r w:rsidRPr="00D17A8A">
              <w:rPr>
                <w:rFonts w:ascii="Times New Roman" w:eastAsia="Times New Roman" w:hAnsi="Times New Roman"/>
              </w:rPr>
              <w:t>3.</w:t>
            </w:r>
            <w:r w:rsidRPr="00D17A8A">
              <w:rPr>
                <w:rFonts w:ascii="Times New Roman" w:eastAsia="Times New Roman" w:hAnsi="Times New Roman"/>
                <w:lang w:val="uk-UA"/>
              </w:rPr>
              <w:t xml:space="preserve"> </w:t>
            </w:r>
            <w:proofErr w:type="spellStart"/>
            <w:r w:rsidRPr="00D17A8A">
              <w:rPr>
                <w:rFonts w:ascii="Times New Roman" w:eastAsia="Times New Roman" w:hAnsi="Times New Roman"/>
              </w:rPr>
              <w:t>Скорочене</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найменування</w:t>
            </w:r>
            <w:proofErr w:type="spellEnd"/>
            <w:r w:rsidRPr="00D17A8A">
              <w:rPr>
                <w:rFonts w:ascii="Times New Roman" w:eastAsia="Times New Roman" w:hAnsi="Times New Roman"/>
                <w:lang w:val="uk-UA"/>
              </w:rPr>
              <w:t xml:space="preserve"> філії/представництва </w:t>
            </w:r>
            <w:r w:rsidRPr="00D17A8A">
              <w:rPr>
                <w:rFonts w:ascii="Times New Roman" w:eastAsia="Times New Roman" w:hAnsi="Times New Roman"/>
                <w:vertAlign w:val="superscript"/>
              </w:rPr>
              <w:footnoteReference w:id="17"/>
            </w:r>
          </w:p>
        </w:tc>
        <w:tc>
          <w:tcPr>
            <w:tcW w:w="7201" w:type="dxa"/>
            <w:gridSpan w:val="25"/>
            <w:tcBorders>
              <w:top w:val="single" w:sz="4" w:space="0" w:color="000000"/>
              <w:left w:val="single" w:sz="4" w:space="0" w:color="000000"/>
              <w:bottom w:val="single" w:sz="4" w:space="0" w:color="000000"/>
              <w:right w:val="single" w:sz="4" w:space="0" w:color="000000"/>
            </w:tcBorders>
          </w:tcPr>
          <w:p w14:paraId="379B6A20"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6D396BE8" w14:textId="77777777" w:rsidTr="000675B5">
        <w:trPr>
          <w:cantSplit/>
          <w:trHeight w:val="276"/>
        </w:trPr>
        <w:tc>
          <w:tcPr>
            <w:tcW w:w="2864" w:type="dxa"/>
            <w:gridSpan w:val="12"/>
            <w:vMerge/>
            <w:tcBorders>
              <w:top w:val="single" w:sz="4" w:space="0" w:color="000000"/>
              <w:left w:val="single" w:sz="4" w:space="0" w:color="000000"/>
              <w:bottom w:val="single" w:sz="4" w:space="0" w:color="000000"/>
              <w:right w:val="single" w:sz="4" w:space="0" w:color="000000"/>
            </w:tcBorders>
          </w:tcPr>
          <w:p w14:paraId="08CFAE9E" w14:textId="77777777" w:rsidR="00D17A8A" w:rsidRPr="00D17A8A" w:rsidRDefault="00D17A8A"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201" w:type="dxa"/>
            <w:gridSpan w:val="25"/>
            <w:tcBorders>
              <w:top w:val="single" w:sz="4" w:space="0" w:color="000000"/>
              <w:left w:val="single" w:sz="4" w:space="0" w:color="000000"/>
              <w:bottom w:val="single" w:sz="4" w:space="0" w:color="000000"/>
              <w:right w:val="single" w:sz="4" w:space="0" w:color="000000"/>
            </w:tcBorders>
          </w:tcPr>
          <w:p w14:paraId="226A9095" w14:textId="77777777" w:rsidR="00D17A8A" w:rsidRPr="00D17A8A" w:rsidRDefault="00D17A8A" w:rsidP="000675B5">
            <w:pPr>
              <w:spacing w:after="0"/>
              <w:rPr>
                <w:rFonts w:ascii="Times New Roman" w:eastAsia="Times New Roman" w:hAnsi="Times New Roman"/>
              </w:rPr>
            </w:pPr>
          </w:p>
        </w:tc>
      </w:tr>
      <w:tr w:rsidR="00D17A8A" w:rsidRPr="00D17A8A" w14:paraId="19CE9822" w14:textId="77777777" w:rsidTr="000675B5">
        <w:tc>
          <w:tcPr>
            <w:tcW w:w="2864" w:type="dxa"/>
            <w:gridSpan w:val="12"/>
            <w:tcBorders>
              <w:top w:val="single" w:sz="4" w:space="0" w:color="000000"/>
              <w:left w:val="single" w:sz="4" w:space="0" w:color="000000"/>
              <w:bottom w:val="single" w:sz="4" w:space="0" w:color="000000"/>
              <w:right w:val="single" w:sz="4" w:space="0" w:color="000000"/>
            </w:tcBorders>
          </w:tcPr>
          <w:p w14:paraId="4EEDA3EF" w14:textId="77777777" w:rsidR="00D17A8A" w:rsidRPr="00D17A8A" w:rsidRDefault="00D17A8A" w:rsidP="000675B5">
            <w:pPr>
              <w:widowControl w:val="0"/>
              <w:tabs>
                <w:tab w:val="left" w:pos="460"/>
                <w:tab w:val="center" w:pos="4677"/>
                <w:tab w:val="right" w:pos="9355"/>
              </w:tabs>
              <w:spacing w:after="0"/>
              <w:rPr>
                <w:rFonts w:ascii="Times New Roman" w:eastAsia="Times New Roman" w:hAnsi="Times New Roman"/>
                <w:lang w:val="uk-UA"/>
              </w:rPr>
            </w:pPr>
            <w:r w:rsidRPr="00D17A8A">
              <w:rPr>
                <w:rFonts w:ascii="Times New Roman" w:eastAsia="Times New Roman" w:hAnsi="Times New Roman"/>
              </w:rPr>
              <w:t>1.</w:t>
            </w:r>
            <w:r w:rsidRPr="00D17A8A">
              <w:rPr>
                <w:rFonts w:ascii="Times New Roman" w:eastAsia="Times New Roman" w:hAnsi="Times New Roman"/>
                <w:lang w:val="uk-UA"/>
              </w:rPr>
              <w:t>2.</w:t>
            </w:r>
            <w:r w:rsidRPr="00D17A8A">
              <w:rPr>
                <w:rFonts w:ascii="Times New Roman" w:eastAsia="Times New Roman" w:hAnsi="Times New Roman"/>
              </w:rPr>
              <w:t>4.</w:t>
            </w:r>
            <w:r w:rsidRPr="00D17A8A">
              <w:rPr>
                <w:rFonts w:ascii="Times New Roman" w:eastAsia="Times New Roman" w:hAnsi="Times New Roman"/>
                <w:lang w:val="uk-UA"/>
              </w:rPr>
              <w:t xml:space="preserve"> </w:t>
            </w:r>
            <w:proofErr w:type="spellStart"/>
            <w:r w:rsidRPr="00D17A8A">
              <w:rPr>
                <w:rFonts w:ascii="Times New Roman" w:eastAsia="Times New Roman" w:hAnsi="Times New Roman"/>
              </w:rPr>
              <w:t>Ідентифікаційний</w:t>
            </w:r>
            <w:proofErr w:type="spellEnd"/>
            <w:r w:rsidRPr="00D17A8A">
              <w:rPr>
                <w:rFonts w:ascii="Times New Roman" w:eastAsia="Times New Roman" w:hAnsi="Times New Roman"/>
              </w:rPr>
              <w:t xml:space="preserve"> код за ЄДРПОУ</w:t>
            </w:r>
            <w:r w:rsidRPr="00D17A8A">
              <w:rPr>
                <w:rFonts w:ascii="Times New Roman" w:eastAsia="Times New Roman" w:hAnsi="Times New Roman"/>
                <w:lang w:val="uk-UA"/>
              </w:rPr>
              <w:t xml:space="preserve"> філії/представництва</w:t>
            </w:r>
          </w:p>
        </w:tc>
        <w:tc>
          <w:tcPr>
            <w:tcW w:w="7201" w:type="dxa"/>
            <w:gridSpan w:val="25"/>
            <w:tcBorders>
              <w:top w:val="single" w:sz="4" w:space="0" w:color="000000"/>
              <w:left w:val="single" w:sz="4" w:space="0" w:color="000000"/>
              <w:bottom w:val="single" w:sz="4" w:space="0" w:color="000000"/>
              <w:right w:val="single" w:sz="4" w:space="0" w:color="000000"/>
            </w:tcBorders>
          </w:tcPr>
          <w:p w14:paraId="0DB6DD05"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p w14:paraId="3B49D073"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r>
      <w:tr w:rsidR="00D17A8A" w:rsidRPr="00D17A8A" w14:paraId="4AC8451E" w14:textId="77777777" w:rsidTr="000675B5">
        <w:tc>
          <w:tcPr>
            <w:tcW w:w="2864" w:type="dxa"/>
            <w:gridSpan w:val="12"/>
          </w:tcPr>
          <w:p w14:paraId="25AF075A" w14:textId="77777777" w:rsidR="00D17A8A" w:rsidRPr="00D17A8A" w:rsidRDefault="00D17A8A" w:rsidP="000675B5">
            <w:pPr>
              <w:widowControl w:val="0"/>
              <w:tabs>
                <w:tab w:val="center" w:pos="4677"/>
                <w:tab w:val="right" w:pos="9355"/>
              </w:tabs>
              <w:spacing w:after="0"/>
              <w:rPr>
                <w:rFonts w:ascii="Times New Roman" w:eastAsia="Times New Roman" w:hAnsi="Times New Roman"/>
                <w:lang w:val="uk-UA"/>
              </w:rPr>
            </w:pPr>
          </w:p>
        </w:tc>
        <w:tc>
          <w:tcPr>
            <w:tcW w:w="1995" w:type="dxa"/>
            <w:gridSpan w:val="7"/>
          </w:tcPr>
          <w:p w14:paraId="46B9C79C"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2804" w:type="dxa"/>
            <w:gridSpan w:val="13"/>
          </w:tcPr>
          <w:p w14:paraId="602B8330"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c>
          <w:tcPr>
            <w:tcW w:w="2402" w:type="dxa"/>
            <w:gridSpan w:val="5"/>
          </w:tcPr>
          <w:p w14:paraId="0054A846"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p>
        </w:tc>
      </w:tr>
      <w:tr w:rsidR="00D17A8A" w:rsidRPr="00D17A8A" w14:paraId="12F9FD99"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001078E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b/>
              </w:rPr>
              <w:t xml:space="preserve">2. </w:t>
            </w:r>
            <w:proofErr w:type="spellStart"/>
            <w:r w:rsidRPr="00D17A8A">
              <w:rPr>
                <w:rFonts w:ascii="Times New Roman" w:eastAsia="Times New Roman" w:hAnsi="Times New Roman"/>
                <w:b/>
              </w:rPr>
              <w:t>Розпорядник</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клірингового</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рахунку</w:t>
            </w:r>
            <w:proofErr w:type="spellEnd"/>
          </w:p>
        </w:tc>
      </w:tr>
      <w:tr w:rsidR="00D17A8A" w:rsidRPr="00D17A8A" w14:paraId="4C97A4E1" w14:textId="77777777" w:rsidTr="000675B5">
        <w:trPr>
          <w:cantSplit/>
          <w:trHeight w:val="251"/>
        </w:trPr>
        <w:tc>
          <w:tcPr>
            <w:tcW w:w="2906" w:type="dxa"/>
            <w:gridSpan w:val="13"/>
            <w:vMerge w:val="restart"/>
            <w:tcBorders>
              <w:top w:val="single" w:sz="4" w:space="0" w:color="000000"/>
              <w:left w:val="single" w:sz="4" w:space="0" w:color="000000"/>
              <w:bottom w:val="single" w:sz="4" w:space="0" w:color="000000"/>
              <w:right w:val="single" w:sz="4" w:space="0" w:color="000000"/>
            </w:tcBorders>
          </w:tcPr>
          <w:p w14:paraId="1B82905B"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2.</w:t>
            </w:r>
            <w:proofErr w:type="gramStart"/>
            <w:r w:rsidRPr="00D17A8A">
              <w:rPr>
                <w:rFonts w:ascii="Times New Roman" w:eastAsia="Times New Roman" w:hAnsi="Times New Roman"/>
              </w:rPr>
              <w:t>1.Прізвище</w:t>
            </w:r>
            <w:proofErr w:type="gramEnd"/>
            <w:r w:rsidRPr="00D17A8A">
              <w:rPr>
                <w:rFonts w:ascii="Times New Roman" w:eastAsia="Times New Roman" w:hAnsi="Times New Roman"/>
              </w:rPr>
              <w:t xml:space="preserve">, </w:t>
            </w:r>
            <w:proofErr w:type="spellStart"/>
            <w:r w:rsidRPr="00D17A8A">
              <w:rPr>
                <w:rFonts w:ascii="Times New Roman" w:eastAsia="Times New Roman" w:hAnsi="Times New Roman"/>
              </w:rPr>
              <w:t>ім’я</w:t>
            </w:r>
            <w:proofErr w:type="spellEnd"/>
            <w:r w:rsidRPr="00D17A8A">
              <w:rPr>
                <w:rFonts w:ascii="Times New Roman" w:eastAsia="Times New Roman" w:hAnsi="Times New Roman"/>
              </w:rPr>
              <w:t xml:space="preserve">, по </w:t>
            </w:r>
            <w:proofErr w:type="spellStart"/>
            <w:r w:rsidRPr="00D17A8A">
              <w:rPr>
                <w:rFonts w:ascii="Times New Roman" w:eastAsia="Times New Roman" w:hAnsi="Times New Roman"/>
              </w:rPr>
              <w:t>батькові</w:t>
            </w:r>
            <w:proofErr w:type="spellEnd"/>
          </w:p>
        </w:tc>
        <w:tc>
          <w:tcPr>
            <w:tcW w:w="7159" w:type="dxa"/>
            <w:gridSpan w:val="24"/>
            <w:tcBorders>
              <w:top w:val="single" w:sz="4" w:space="0" w:color="000000"/>
              <w:left w:val="single" w:sz="4" w:space="0" w:color="000000"/>
              <w:bottom w:val="single" w:sz="4" w:space="0" w:color="000000"/>
              <w:right w:val="single" w:sz="4" w:space="0" w:color="000000"/>
            </w:tcBorders>
          </w:tcPr>
          <w:p w14:paraId="7AE8B5E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4D13CFE9" w14:textId="77777777" w:rsidTr="000675B5">
        <w:trPr>
          <w:cantSplit/>
          <w:trHeight w:val="251"/>
        </w:trPr>
        <w:tc>
          <w:tcPr>
            <w:tcW w:w="2906" w:type="dxa"/>
            <w:gridSpan w:val="13"/>
            <w:vMerge/>
            <w:tcBorders>
              <w:top w:val="single" w:sz="4" w:space="0" w:color="000000"/>
              <w:left w:val="single" w:sz="4" w:space="0" w:color="000000"/>
              <w:bottom w:val="single" w:sz="4" w:space="0" w:color="000000"/>
              <w:right w:val="single" w:sz="4" w:space="0" w:color="000000"/>
            </w:tcBorders>
          </w:tcPr>
          <w:p w14:paraId="709D21AE" w14:textId="77777777" w:rsidR="00D17A8A" w:rsidRPr="00D17A8A" w:rsidRDefault="00D17A8A"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159" w:type="dxa"/>
            <w:gridSpan w:val="24"/>
            <w:tcBorders>
              <w:top w:val="single" w:sz="4" w:space="0" w:color="000000"/>
              <w:left w:val="single" w:sz="4" w:space="0" w:color="000000"/>
              <w:bottom w:val="single" w:sz="4" w:space="0" w:color="000000"/>
              <w:right w:val="single" w:sz="4" w:space="0" w:color="000000"/>
            </w:tcBorders>
          </w:tcPr>
          <w:p w14:paraId="5721F729" w14:textId="77777777" w:rsidR="00D17A8A" w:rsidRPr="00D17A8A" w:rsidRDefault="00D17A8A" w:rsidP="000675B5">
            <w:pPr>
              <w:spacing w:after="0"/>
              <w:rPr>
                <w:rFonts w:ascii="Times New Roman" w:eastAsia="Times New Roman" w:hAnsi="Times New Roman"/>
              </w:rPr>
            </w:pPr>
          </w:p>
        </w:tc>
      </w:tr>
      <w:tr w:rsidR="00D17A8A" w:rsidRPr="00D17A8A" w14:paraId="650A546E" w14:textId="77777777" w:rsidTr="000675B5">
        <w:trPr>
          <w:cantSplit/>
        </w:trPr>
        <w:tc>
          <w:tcPr>
            <w:tcW w:w="2906" w:type="dxa"/>
            <w:gridSpan w:val="13"/>
            <w:tcBorders>
              <w:top w:val="single" w:sz="4" w:space="0" w:color="000000"/>
              <w:left w:val="single" w:sz="4" w:space="0" w:color="000000"/>
              <w:bottom w:val="single" w:sz="4" w:space="0" w:color="000000"/>
              <w:right w:val="single" w:sz="4" w:space="0" w:color="000000"/>
            </w:tcBorders>
          </w:tcPr>
          <w:p w14:paraId="0C1C0CB1"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lastRenderedPageBreak/>
              <w:t>2.2. Посада</w:t>
            </w:r>
          </w:p>
        </w:tc>
        <w:tc>
          <w:tcPr>
            <w:tcW w:w="2752" w:type="dxa"/>
            <w:gridSpan w:val="9"/>
            <w:tcBorders>
              <w:top w:val="single" w:sz="4" w:space="0" w:color="000000"/>
              <w:left w:val="single" w:sz="4" w:space="0" w:color="000000"/>
              <w:bottom w:val="single" w:sz="4" w:space="0" w:color="000000"/>
              <w:right w:val="single" w:sz="4" w:space="0" w:color="000000"/>
            </w:tcBorders>
          </w:tcPr>
          <w:p w14:paraId="2B1F9D1F"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c>
          <w:tcPr>
            <w:tcW w:w="1542" w:type="dxa"/>
            <w:gridSpan w:val="7"/>
            <w:tcBorders>
              <w:top w:val="single" w:sz="4" w:space="0" w:color="000000"/>
              <w:left w:val="single" w:sz="4" w:space="0" w:color="000000"/>
              <w:bottom w:val="single" w:sz="4" w:space="0" w:color="000000"/>
              <w:right w:val="single" w:sz="4" w:space="0" w:color="000000"/>
            </w:tcBorders>
          </w:tcPr>
          <w:p w14:paraId="76DB784A"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2.3. Документ</w:t>
            </w:r>
          </w:p>
        </w:tc>
        <w:tc>
          <w:tcPr>
            <w:tcW w:w="2865" w:type="dxa"/>
            <w:gridSpan w:val="8"/>
            <w:tcBorders>
              <w:top w:val="single" w:sz="4" w:space="0" w:color="000000"/>
              <w:left w:val="single" w:sz="4" w:space="0" w:color="000000"/>
              <w:bottom w:val="single" w:sz="4" w:space="0" w:color="000000"/>
              <w:right w:val="single" w:sz="4" w:space="0" w:color="000000"/>
            </w:tcBorders>
          </w:tcPr>
          <w:p w14:paraId="5CA29A67" w14:textId="77777777" w:rsidR="00D17A8A" w:rsidRPr="00D17A8A" w:rsidRDefault="00D17A8A" w:rsidP="000675B5">
            <w:pPr>
              <w:spacing w:after="0"/>
              <w:rPr>
                <w:rFonts w:ascii="Times New Roman" w:eastAsia="Times New Roman" w:hAnsi="Times New Roman"/>
              </w:rPr>
            </w:pPr>
          </w:p>
        </w:tc>
      </w:tr>
      <w:tr w:rsidR="00D17A8A" w:rsidRPr="00D17A8A" w14:paraId="2D5C34E0" w14:textId="77777777" w:rsidTr="000675B5">
        <w:tc>
          <w:tcPr>
            <w:tcW w:w="1369" w:type="dxa"/>
            <w:gridSpan w:val="2"/>
            <w:tcBorders>
              <w:top w:val="single" w:sz="4" w:space="0" w:color="000000"/>
              <w:left w:val="single" w:sz="4" w:space="0" w:color="000000"/>
              <w:bottom w:val="single" w:sz="4" w:space="0" w:color="000000"/>
              <w:right w:val="single" w:sz="4" w:space="0" w:color="000000"/>
            </w:tcBorders>
          </w:tcPr>
          <w:p w14:paraId="5855F932"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xml:space="preserve">2.4. </w:t>
            </w:r>
            <w:proofErr w:type="spellStart"/>
            <w:r w:rsidRPr="00D17A8A">
              <w:rPr>
                <w:rFonts w:ascii="Times New Roman" w:eastAsia="Times New Roman" w:hAnsi="Times New Roman"/>
              </w:rPr>
              <w:t>Серія</w:t>
            </w:r>
            <w:proofErr w:type="spellEnd"/>
            <w:r w:rsidRPr="00D17A8A">
              <w:rPr>
                <w:rFonts w:ascii="Times New Roman" w:eastAsia="Times New Roman" w:hAnsi="Times New Roman"/>
              </w:rPr>
              <w:t xml:space="preserve"> </w:t>
            </w:r>
          </w:p>
          <w:p w14:paraId="7545C8F4"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sz w:val="18"/>
                <w:szCs w:val="18"/>
              </w:rPr>
              <w:t xml:space="preserve">(за </w:t>
            </w:r>
            <w:proofErr w:type="spellStart"/>
            <w:r w:rsidRPr="00D17A8A">
              <w:rPr>
                <w:rFonts w:ascii="Times New Roman" w:eastAsia="Times New Roman" w:hAnsi="Times New Roman"/>
                <w:sz w:val="18"/>
                <w:szCs w:val="18"/>
              </w:rPr>
              <w:t>наявності</w:t>
            </w:r>
            <w:proofErr w:type="spellEnd"/>
            <w:r w:rsidRPr="00D17A8A">
              <w:rPr>
                <w:rFonts w:ascii="Times New Roman" w:eastAsia="Times New Roman" w:hAnsi="Times New Roman"/>
                <w:sz w:val="18"/>
                <w:szCs w:val="18"/>
              </w:rPr>
              <w:t>)</w:t>
            </w:r>
          </w:p>
        </w:tc>
        <w:tc>
          <w:tcPr>
            <w:tcW w:w="1252" w:type="dxa"/>
            <w:gridSpan w:val="7"/>
            <w:tcBorders>
              <w:top w:val="single" w:sz="4" w:space="0" w:color="000000"/>
              <w:left w:val="single" w:sz="4" w:space="0" w:color="000000"/>
              <w:bottom w:val="single" w:sz="4" w:space="0" w:color="000000"/>
              <w:right w:val="single" w:sz="4" w:space="0" w:color="000000"/>
            </w:tcBorders>
          </w:tcPr>
          <w:p w14:paraId="113B3806"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c>
          <w:tcPr>
            <w:tcW w:w="1263" w:type="dxa"/>
            <w:gridSpan w:val="6"/>
            <w:tcBorders>
              <w:top w:val="single" w:sz="4" w:space="0" w:color="000000"/>
              <w:left w:val="single" w:sz="4" w:space="0" w:color="000000"/>
              <w:bottom w:val="single" w:sz="4" w:space="0" w:color="000000"/>
              <w:right w:val="single" w:sz="4" w:space="0" w:color="000000"/>
            </w:tcBorders>
          </w:tcPr>
          <w:p w14:paraId="27E0E99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2.5. Номер</w:t>
            </w:r>
          </w:p>
        </w:tc>
        <w:tc>
          <w:tcPr>
            <w:tcW w:w="1547" w:type="dxa"/>
            <w:gridSpan w:val="6"/>
            <w:tcBorders>
              <w:top w:val="single" w:sz="4" w:space="0" w:color="000000"/>
              <w:left w:val="single" w:sz="4" w:space="0" w:color="000000"/>
              <w:bottom w:val="single" w:sz="4" w:space="0" w:color="000000"/>
              <w:right w:val="single" w:sz="4" w:space="0" w:color="000000"/>
            </w:tcBorders>
          </w:tcPr>
          <w:p w14:paraId="7A6D19AB"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823" w:type="dxa"/>
            <w:gridSpan w:val="9"/>
            <w:tcBorders>
              <w:top w:val="single" w:sz="4" w:space="0" w:color="000000"/>
              <w:left w:val="single" w:sz="4" w:space="0" w:color="000000"/>
              <w:bottom w:val="single" w:sz="4" w:space="0" w:color="000000"/>
              <w:right w:val="single" w:sz="4" w:space="0" w:color="000000"/>
            </w:tcBorders>
          </w:tcPr>
          <w:p w14:paraId="467EA597" w14:textId="77777777" w:rsidR="00D17A8A" w:rsidRPr="00D17A8A" w:rsidRDefault="00D17A8A" w:rsidP="000675B5">
            <w:pPr>
              <w:tabs>
                <w:tab w:val="left" w:pos="462"/>
              </w:tabs>
              <w:spacing w:after="0"/>
              <w:rPr>
                <w:rFonts w:ascii="Times New Roman" w:eastAsia="Times New Roman" w:hAnsi="Times New Roman"/>
              </w:rPr>
            </w:pPr>
            <w:r w:rsidRPr="00D17A8A">
              <w:rPr>
                <w:rFonts w:ascii="Times New Roman" w:eastAsia="Times New Roman" w:hAnsi="Times New Roman"/>
              </w:rPr>
              <w:t>2.</w:t>
            </w:r>
            <w:proofErr w:type="gramStart"/>
            <w:r w:rsidRPr="00D17A8A">
              <w:rPr>
                <w:rFonts w:ascii="Times New Roman" w:eastAsia="Times New Roman" w:hAnsi="Times New Roman"/>
              </w:rPr>
              <w:t>6.Ким</w:t>
            </w:r>
            <w:proofErr w:type="gramEnd"/>
            <w:r w:rsidRPr="00D17A8A">
              <w:rPr>
                <w:rFonts w:ascii="Times New Roman" w:eastAsia="Times New Roman" w:hAnsi="Times New Roman"/>
              </w:rPr>
              <w:t xml:space="preserve"> </w:t>
            </w:r>
            <w:proofErr w:type="spellStart"/>
            <w:r w:rsidRPr="00D17A8A">
              <w:rPr>
                <w:rFonts w:ascii="Times New Roman" w:eastAsia="Times New Roman" w:hAnsi="Times New Roman"/>
              </w:rPr>
              <w:t>виданий</w:t>
            </w:r>
            <w:proofErr w:type="spellEnd"/>
          </w:p>
        </w:tc>
        <w:tc>
          <w:tcPr>
            <w:tcW w:w="2811" w:type="dxa"/>
            <w:gridSpan w:val="7"/>
            <w:tcBorders>
              <w:top w:val="single" w:sz="4" w:space="0" w:color="000000"/>
              <w:left w:val="single" w:sz="4" w:space="0" w:color="000000"/>
              <w:bottom w:val="single" w:sz="4" w:space="0" w:color="000000"/>
              <w:right w:val="single" w:sz="4" w:space="0" w:color="000000"/>
            </w:tcBorders>
          </w:tcPr>
          <w:p w14:paraId="03A35E10"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2B05CFD3" w14:textId="77777777" w:rsidTr="000675B5">
        <w:trPr>
          <w:cantSplit/>
        </w:trPr>
        <w:tc>
          <w:tcPr>
            <w:tcW w:w="4164" w:type="dxa"/>
            <w:gridSpan w:val="16"/>
            <w:tcBorders>
              <w:top w:val="single" w:sz="4" w:space="0" w:color="000000"/>
              <w:left w:val="single" w:sz="4" w:space="0" w:color="000000"/>
              <w:bottom w:val="single" w:sz="4" w:space="0" w:color="000000"/>
              <w:right w:val="single" w:sz="4" w:space="0" w:color="000000"/>
            </w:tcBorders>
          </w:tcPr>
          <w:p w14:paraId="45653D88" w14:textId="77777777" w:rsidR="00D17A8A" w:rsidRPr="00D17A8A" w:rsidRDefault="00D17A8A" w:rsidP="000675B5">
            <w:pPr>
              <w:spacing w:after="0"/>
              <w:ind w:left="34"/>
              <w:rPr>
                <w:rFonts w:ascii="Times New Roman" w:eastAsia="Times New Roman" w:hAnsi="Times New Roman"/>
              </w:rPr>
            </w:pPr>
            <w:r w:rsidRPr="00D17A8A">
              <w:rPr>
                <w:rFonts w:ascii="Times New Roman" w:eastAsia="Times New Roman" w:hAnsi="Times New Roman"/>
              </w:rPr>
              <w:t>     </w:t>
            </w:r>
          </w:p>
        </w:tc>
        <w:tc>
          <w:tcPr>
            <w:tcW w:w="2196" w:type="dxa"/>
            <w:gridSpan w:val="11"/>
            <w:tcBorders>
              <w:top w:val="single" w:sz="4" w:space="0" w:color="000000"/>
              <w:left w:val="single" w:sz="4" w:space="0" w:color="000000"/>
              <w:bottom w:val="single" w:sz="4" w:space="0" w:color="000000"/>
              <w:right w:val="single" w:sz="4" w:space="0" w:color="000000"/>
            </w:tcBorders>
          </w:tcPr>
          <w:p w14:paraId="57F6612C"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2.7. Дата </w:t>
            </w:r>
            <w:proofErr w:type="spellStart"/>
            <w:r w:rsidRPr="00D17A8A">
              <w:rPr>
                <w:rFonts w:ascii="Times New Roman" w:eastAsia="Times New Roman" w:hAnsi="Times New Roman"/>
              </w:rPr>
              <w:t>видачі</w:t>
            </w:r>
            <w:proofErr w:type="spellEnd"/>
          </w:p>
        </w:tc>
        <w:tc>
          <w:tcPr>
            <w:tcW w:w="3705" w:type="dxa"/>
            <w:gridSpan w:val="10"/>
            <w:tcBorders>
              <w:top w:val="single" w:sz="4" w:space="0" w:color="000000"/>
              <w:left w:val="single" w:sz="4" w:space="0" w:color="000000"/>
              <w:bottom w:val="single" w:sz="4" w:space="0" w:color="000000"/>
              <w:right w:val="single" w:sz="4" w:space="0" w:color="000000"/>
            </w:tcBorders>
          </w:tcPr>
          <w:p w14:paraId="21FABBDD"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06BE3C12" w14:textId="77777777" w:rsidTr="000675B5">
        <w:trPr>
          <w:cantSplit/>
        </w:trPr>
        <w:tc>
          <w:tcPr>
            <w:tcW w:w="2480" w:type="dxa"/>
            <w:gridSpan w:val="7"/>
            <w:tcBorders>
              <w:top w:val="single" w:sz="4" w:space="0" w:color="000000"/>
              <w:left w:val="single" w:sz="4" w:space="0" w:color="000000"/>
              <w:bottom w:val="single" w:sz="4" w:space="0" w:color="000000"/>
              <w:right w:val="single" w:sz="4" w:space="0" w:color="000000"/>
            </w:tcBorders>
          </w:tcPr>
          <w:p w14:paraId="19029085" w14:textId="77777777" w:rsidR="00D17A8A" w:rsidRPr="00D17A8A" w:rsidRDefault="00D17A8A" w:rsidP="000675B5">
            <w:pPr>
              <w:spacing w:after="0"/>
              <w:ind w:left="34"/>
              <w:rPr>
                <w:rFonts w:ascii="Times New Roman" w:eastAsia="Times New Roman" w:hAnsi="Times New Roman"/>
              </w:rPr>
            </w:pPr>
            <w:r w:rsidRPr="00D17A8A">
              <w:rPr>
                <w:rFonts w:ascii="Times New Roman" w:eastAsia="Times New Roman" w:hAnsi="Times New Roman"/>
              </w:rPr>
              <w:t xml:space="preserve">2.8. Дата </w:t>
            </w:r>
            <w:proofErr w:type="spellStart"/>
            <w:r w:rsidRPr="00D17A8A">
              <w:rPr>
                <w:rFonts w:ascii="Times New Roman" w:eastAsia="Times New Roman" w:hAnsi="Times New Roman"/>
              </w:rPr>
              <w:t>народження</w:t>
            </w:r>
            <w:proofErr w:type="spellEnd"/>
          </w:p>
        </w:tc>
        <w:tc>
          <w:tcPr>
            <w:tcW w:w="3880" w:type="dxa"/>
            <w:gridSpan w:val="20"/>
            <w:tcBorders>
              <w:top w:val="single" w:sz="4" w:space="0" w:color="000000"/>
              <w:left w:val="single" w:sz="4" w:space="0" w:color="000000"/>
              <w:bottom w:val="single" w:sz="4" w:space="0" w:color="000000"/>
              <w:right w:val="single" w:sz="4" w:space="0" w:color="000000"/>
            </w:tcBorders>
          </w:tcPr>
          <w:p w14:paraId="126F010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3705" w:type="dxa"/>
            <w:gridSpan w:val="10"/>
            <w:tcBorders>
              <w:top w:val="single" w:sz="4" w:space="0" w:color="000000"/>
              <w:left w:val="single" w:sz="4" w:space="0" w:color="000000"/>
              <w:bottom w:val="single" w:sz="4" w:space="0" w:color="000000"/>
              <w:right w:val="single" w:sz="4" w:space="0" w:color="000000"/>
            </w:tcBorders>
          </w:tcPr>
          <w:p w14:paraId="4786502A" w14:textId="77777777" w:rsidR="00D17A8A" w:rsidRPr="00D17A8A" w:rsidRDefault="00D17A8A" w:rsidP="000675B5">
            <w:pPr>
              <w:spacing w:after="0"/>
              <w:rPr>
                <w:rFonts w:ascii="Times New Roman" w:eastAsia="Times New Roman" w:hAnsi="Times New Roman"/>
              </w:rPr>
            </w:pPr>
          </w:p>
        </w:tc>
      </w:tr>
      <w:tr w:rsidR="00D17A8A" w:rsidRPr="00D17A8A" w14:paraId="1908F46D" w14:textId="77777777" w:rsidTr="000675B5">
        <w:trPr>
          <w:cantSplit/>
        </w:trPr>
        <w:tc>
          <w:tcPr>
            <w:tcW w:w="5712" w:type="dxa"/>
            <w:gridSpan w:val="23"/>
            <w:tcBorders>
              <w:top w:val="single" w:sz="4" w:space="0" w:color="000000"/>
              <w:left w:val="single" w:sz="4" w:space="0" w:color="000000"/>
              <w:bottom w:val="single" w:sz="4" w:space="0" w:color="000000"/>
              <w:right w:val="single" w:sz="4" w:space="0" w:color="000000"/>
            </w:tcBorders>
          </w:tcPr>
          <w:p w14:paraId="4B1325BA"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2.9. РНОКПП</w:t>
            </w:r>
          </w:p>
          <w:p w14:paraId="389B2A56" w14:textId="77777777" w:rsidR="00D17A8A" w:rsidRPr="00D17A8A" w:rsidRDefault="00D17A8A" w:rsidP="000675B5">
            <w:pPr>
              <w:spacing w:after="0"/>
              <w:rPr>
                <w:rFonts w:ascii="Times New Roman" w:eastAsia="Times New Roman" w:hAnsi="Times New Roman"/>
              </w:rPr>
            </w:pPr>
          </w:p>
        </w:tc>
        <w:tc>
          <w:tcPr>
            <w:tcW w:w="4353" w:type="dxa"/>
            <w:gridSpan w:val="14"/>
            <w:tcBorders>
              <w:top w:val="single" w:sz="4" w:space="0" w:color="000000"/>
              <w:left w:val="single" w:sz="4" w:space="0" w:color="000000"/>
              <w:bottom w:val="single" w:sz="4" w:space="0" w:color="000000"/>
              <w:right w:val="single" w:sz="4" w:space="0" w:color="000000"/>
            </w:tcBorders>
          </w:tcPr>
          <w:p w14:paraId="33B3EFF2"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7EE7BC57" w14:textId="77777777" w:rsidTr="000675B5">
        <w:trPr>
          <w:cantSplit/>
        </w:trPr>
        <w:tc>
          <w:tcPr>
            <w:tcW w:w="5712" w:type="dxa"/>
            <w:gridSpan w:val="23"/>
            <w:tcBorders>
              <w:top w:val="single" w:sz="4" w:space="0" w:color="000000"/>
              <w:left w:val="single" w:sz="4" w:space="0" w:color="000000"/>
              <w:bottom w:val="single" w:sz="4" w:space="0" w:color="000000"/>
              <w:right w:val="single" w:sz="4" w:space="0" w:color="000000"/>
            </w:tcBorders>
          </w:tcPr>
          <w:p w14:paraId="0795C774" w14:textId="77777777" w:rsidR="00D17A8A" w:rsidRPr="00D17A8A" w:rsidRDefault="00D17A8A" w:rsidP="000675B5">
            <w:pPr>
              <w:spacing w:after="0"/>
              <w:ind w:left="34"/>
              <w:rPr>
                <w:rFonts w:ascii="Times New Roman" w:eastAsia="Times New Roman" w:hAnsi="Times New Roman"/>
              </w:rPr>
            </w:pPr>
            <w:r w:rsidRPr="00D17A8A">
              <w:rPr>
                <w:rFonts w:ascii="Times New Roman" w:eastAsia="Times New Roman" w:hAnsi="Times New Roman"/>
              </w:rPr>
              <w:t xml:space="preserve">2.10. Строк </w:t>
            </w:r>
            <w:proofErr w:type="spellStart"/>
            <w:r w:rsidRPr="00D17A8A">
              <w:rPr>
                <w:rFonts w:ascii="Times New Roman" w:eastAsia="Times New Roman" w:hAnsi="Times New Roman"/>
              </w:rPr>
              <w:t>дії</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повноважень</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розпорядника</w:t>
            </w:r>
            <w:proofErr w:type="spellEnd"/>
            <w:r w:rsidRPr="00D17A8A">
              <w:rPr>
                <w:rFonts w:ascii="Times New Roman" w:eastAsia="Times New Roman" w:hAnsi="Times New Roman"/>
              </w:rPr>
              <w:t xml:space="preserve"> – до </w:t>
            </w:r>
            <w:r w:rsidRPr="00D17A8A">
              <w:rPr>
                <w:rFonts w:ascii="Times New Roman" w:eastAsia="Times New Roman" w:hAnsi="Times New Roman"/>
                <w:vertAlign w:val="superscript"/>
              </w:rPr>
              <w:footnoteReference w:id="18"/>
            </w:r>
          </w:p>
        </w:tc>
        <w:tc>
          <w:tcPr>
            <w:tcW w:w="2190" w:type="dxa"/>
            <w:gridSpan w:val="11"/>
            <w:tcBorders>
              <w:top w:val="single" w:sz="4" w:space="0" w:color="000000"/>
              <w:left w:val="single" w:sz="4" w:space="0" w:color="000000"/>
              <w:bottom w:val="single" w:sz="4" w:space="0" w:color="000000"/>
              <w:right w:val="single" w:sz="4" w:space="0" w:color="000000"/>
            </w:tcBorders>
          </w:tcPr>
          <w:p w14:paraId="1811560E"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2163" w:type="dxa"/>
            <w:gridSpan w:val="3"/>
            <w:tcBorders>
              <w:top w:val="single" w:sz="4" w:space="0" w:color="000000"/>
              <w:left w:val="single" w:sz="4" w:space="0" w:color="000000"/>
              <w:bottom w:val="single" w:sz="4" w:space="0" w:color="000000"/>
              <w:right w:val="single" w:sz="4" w:space="0" w:color="000000"/>
            </w:tcBorders>
          </w:tcPr>
          <w:p w14:paraId="6C1F114E"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року</w:t>
            </w:r>
          </w:p>
        </w:tc>
      </w:tr>
      <w:tr w:rsidR="00D17A8A" w:rsidRPr="00D17A8A" w14:paraId="508D22BC"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1B31621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b/>
              </w:rPr>
              <w:t xml:space="preserve">3. </w:t>
            </w:r>
            <w:proofErr w:type="spellStart"/>
            <w:r w:rsidRPr="00D17A8A">
              <w:rPr>
                <w:rFonts w:ascii="Times New Roman" w:eastAsia="Times New Roman" w:hAnsi="Times New Roman"/>
                <w:b/>
              </w:rPr>
              <w:t>Розпорядник</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клірингового</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рахунку</w:t>
            </w:r>
            <w:proofErr w:type="spellEnd"/>
          </w:p>
        </w:tc>
      </w:tr>
      <w:tr w:rsidR="00D17A8A" w:rsidRPr="00D17A8A" w14:paraId="78D7EE69" w14:textId="77777777" w:rsidTr="000675B5">
        <w:trPr>
          <w:cantSplit/>
          <w:trHeight w:val="251"/>
        </w:trPr>
        <w:tc>
          <w:tcPr>
            <w:tcW w:w="2906" w:type="dxa"/>
            <w:gridSpan w:val="13"/>
            <w:vMerge w:val="restart"/>
            <w:tcBorders>
              <w:top w:val="single" w:sz="4" w:space="0" w:color="000000"/>
              <w:left w:val="single" w:sz="4" w:space="0" w:color="000000"/>
              <w:bottom w:val="single" w:sz="4" w:space="0" w:color="000000"/>
              <w:right w:val="single" w:sz="4" w:space="0" w:color="000000"/>
            </w:tcBorders>
          </w:tcPr>
          <w:p w14:paraId="517A7557"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3.</w:t>
            </w:r>
            <w:proofErr w:type="gramStart"/>
            <w:r w:rsidRPr="00D17A8A">
              <w:rPr>
                <w:rFonts w:ascii="Times New Roman" w:eastAsia="Times New Roman" w:hAnsi="Times New Roman"/>
              </w:rPr>
              <w:t>1.Прізвище</w:t>
            </w:r>
            <w:proofErr w:type="gramEnd"/>
            <w:r w:rsidRPr="00D17A8A">
              <w:rPr>
                <w:rFonts w:ascii="Times New Roman" w:eastAsia="Times New Roman" w:hAnsi="Times New Roman"/>
              </w:rPr>
              <w:t xml:space="preserve">, </w:t>
            </w:r>
            <w:proofErr w:type="spellStart"/>
            <w:r w:rsidRPr="00D17A8A">
              <w:rPr>
                <w:rFonts w:ascii="Times New Roman" w:eastAsia="Times New Roman" w:hAnsi="Times New Roman"/>
              </w:rPr>
              <w:t>ім’я</w:t>
            </w:r>
            <w:proofErr w:type="spellEnd"/>
            <w:r w:rsidRPr="00D17A8A">
              <w:rPr>
                <w:rFonts w:ascii="Times New Roman" w:eastAsia="Times New Roman" w:hAnsi="Times New Roman"/>
              </w:rPr>
              <w:t xml:space="preserve">, по </w:t>
            </w:r>
            <w:proofErr w:type="spellStart"/>
            <w:r w:rsidRPr="00D17A8A">
              <w:rPr>
                <w:rFonts w:ascii="Times New Roman" w:eastAsia="Times New Roman" w:hAnsi="Times New Roman"/>
              </w:rPr>
              <w:t>батькові</w:t>
            </w:r>
            <w:proofErr w:type="spellEnd"/>
          </w:p>
        </w:tc>
        <w:tc>
          <w:tcPr>
            <w:tcW w:w="7159" w:type="dxa"/>
            <w:gridSpan w:val="24"/>
            <w:tcBorders>
              <w:top w:val="single" w:sz="4" w:space="0" w:color="000000"/>
              <w:left w:val="single" w:sz="4" w:space="0" w:color="000000"/>
              <w:bottom w:val="single" w:sz="4" w:space="0" w:color="000000"/>
              <w:right w:val="single" w:sz="4" w:space="0" w:color="000000"/>
            </w:tcBorders>
          </w:tcPr>
          <w:p w14:paraId="61F46BC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6E197FCC" w14:textId="77777777" w:rsidTr="000675B5">
        <w:trPr>
          <w:cantSplit/>
          <w:trHeight w:val="251"/>
        </w:trPr>
        <w:tc>
          <w:tcPr>
            <w:tcW w:w="2906" w:type="dxa"/>
            <w:gridSpan w:val="13"/>
            <w:vMerge/>
            <w:tcBorders>
              <w:top w:val="single" w:sz="4" w:space="0" w:color="000000"/>
              <w:left w:val="single" w:sz="4" w:space="0" w:color="000000"/>
              <w:bottom w:val="single" w:sz="4" w:space="0" w:color="000000"/>
              <w:right w:val="single" w:sz="4" w:space="0" w:color="000000"/>
            </w:tcBorders>
          </w:tcPr>
          <w:p w14:paraId="0EE21DAC" w14:textId="77777777" w:rsidR="00D17A8A" w:rsidRPr="00D17A8A" w:rsidRDefault="00D17A8A" w:rsidP="000675B5">
            <w:pPr>
              <w:widowControl w:val="0"/>
              <w:pBdr>
                <w:top w:val="nil"/>
                <w:left w:val="nil"/>
                <w:bottom w:val="nil"/>
                <w:right w:val="nil"/>
                <w:between w:val="nil"/>
              </w:pBdr>
              <w:spacing w:after="0" w:line="276" w:lineRule="auto"/>
              <w:rPr>
                <w:rFonts w:ascii="Times New Roman" w:eastAsia="Times New Roman" w:hAnsi="Times New Roman"/>
              </w:rPr>
            </w:pPr>
          </w:p>
        </w:tc>
        <w:tc>
          <w:tcPr>
            <w:tcW w:w="7159" w:type="dxa"/>
            <w:gridSpan w:val="24"/>
            <w:tcBorders>
              <w:top w:val="single" w:sz="4" w:space="0" w:color="000000"/>
              <w:left w:val="single" w:sz="4" w:space="0" w:color="000000"/>
              <w:bottom w:val="single" w:sz="4" w:space="0" w:color="000000"/>
              <w:right w:val="single" w:sz="4" w:space="0" w:color="000000"/>
            </w:tcBorders>
          </w:tcPr>
          <w:p w14:paraId="1398F5C7" w14:textId="77777777" w:rsidR="00D17A8A" w:rsidRPr="00D17A8A" w:rsidRDefault="00D17A8A" w:rsidP="000675B5">
            <w:pPr>
              <w:spacing w:after="0"/>
              <w:rPr>
                <w:rFonts w:ascii="Times New Roman" w:eastAsia="Times New Roman" w:hAnsi="Times New Roman"/>
              </w:rPr>
            </w:pPr>
          </w:p>
        </w:tc>
      </w:tr>
      <w:tr w:rsidR="00D17A8A" w:rsidRPr="00D17A8A" w14:paraId="5F026749" w14:textId="77777777" w:rsidTr="000675B5">
        <w:trPr>
          <w:cantSplit/>
        </w:trPr>
        <w:tc>
          <w:tcPr>
            <w:tcW w:w="2906" w:type="dxa"/>
            <w:gridSpan w:val="13"/>
            <w:tcBorders>
              <w:top w:val="single" w:sz="4" w:space="0" w:color="000000"/>
              <w:left w:val="single" w:sz="4" w:space="0" w:color="000000"/>
              <w:bottom w:val="single" w:sz="4" w:space="0" w:color="000000"/>
              <w:right w:val="single" w:sz="4" w:space="0" w:color="000000"/>
            </w:tcBorders>
          </w:tcPr>
          <w:p w14:paraId="6348B144"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3.2. Посада</w:t>
            </w:r>
          </w:p>
        </w:tc>
        <w:tc>
          <w:tcPr>
            <w:tcW w:w="2525" w:type="dxa"/>
            <w:gridSpan w:val="8"/>
            <w:tcBorders>
              <w:top w:val="single" w:sz="4" w:space="0" w:color="000000"/>
              <w:left w:val="single" w:sz="4" w:space="0" w:color="000000"/>
              <w:bottom w:val="single" w:sz="4" w:space="0" w:color="000000"/>
              <w:right w:val="single" w:sz="4" w:space="0" w:color="000000"/>
            </w:tcBorders>
          </w:tcPr>
          <w:p w14:paraId="76C556CA"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c>
          <w:tcPr>
            <w:tcW w:w="1769" w:type="dxa"/>
            <w:gridSpan w:val="8"/>
            <w:tcBorders>
              <w:top w:val="single" w:sz="4" w:space="0" w:color="000000"/>
              <w:left w:val="single" w:sz="4" w:space="0" w:color="000000"/>
              <w:bottom w:val="single" w:sz="4" w:space="0" w:color="000000"/>
              <w:right w:val="single" w:sz="4" w:space="0" w:color="000000"/>
            </w:tcBorders>
          </w:tcPr>
          <w:p w14:paraId="0B9F8277"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3.3. Документ</w:t>
            </w:r>
          </w:p>
        </w:tc>
        <w:tc>
          <w:tcPr>
            <w:tcW w:w="2865" w:type="dxa"/>
            <w:gridSpan w:val="8"/>
            <w:tcBorders>
              <w:top w:val="single" w:sz="4" w:space="0" w:color="000000"/>
              <w:left w:val="single" w:sz="4" w:space="0" w:color="000000"/>
              <w:bottom w:val="single" w:sz="4" w:space="0" w:color="000000"/>
              <w:right w:val="single" w:sz="4" w:space="0" w:color="000000"/>
            </w:tcBorders>
          </w:tcPr>
          <w:p w14:paraId="015CC51C" w14:textId="77777777" w:rsidR="00D17A8A" w:rsidRPr="00D17A8A" w:rsidRDefault="00D17A8A" w:rsidP="000675B5">
            <w:pPr>
              <w:spacing w:after="0"/>
              <w:rPr>
                <w:rFonts w:ascii="Times New Roman" w:eastAsia="Times New Roman" w:hAnsi="Times New Roman"/>
              </w:rPr>
            </w:pPr>
          </w:p>
        </w:tc>
      </w:tr>
      <w:tr w:rsidR="00D17A8A" w:rsidRPr="00D17A8A" w14:paraId="73FA6FF9" w14:textId="77777777" w:rsidTr="000675B5">
        <w:tc>
          <w:tcPr>
            <w:tcW w:w="1510" w:type="dxa"/>
            <w:gridSpan w:val="3"/>
            <w:tcBorders>
              <w:top w:val="single" w:sz="4" w:space="0" w:color="000000"/>
              <w:left w:val="single" w:sz="4" w:space="0" w:color="000000"/>
              <w:bottom w:val="single" w:sz="4" w:space="0" w:color="000000"/>
              <w:right w:val="single" w:sz="4" w:space="0" w:color="000000"/>
            </w:tcBorders>
          </w:tcPr>
          <w:p w14:paraId="7A414A7C"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xml:space="preserve">3.4. </w:t>
            </w:r>
            <w:proofErr w:type="spellStart"/>
            <w:r w:rsidRPr="00D17A8A">
              <w:rPr>
                <w:rFonts w:ascii="Times New Roman" w:eastAsia="Times New Roman" w:hAnsi="Times New Roman"/>
              </w:rPr>
              <w:t>Серія</w:t>
            </w:r>
            <w:proofErr w:type="spellEnd"/>
          </w:p>
          <w:p w14:paraId="35D38317"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sz w:val="18"/>
                <w:szCs w:val="18"/>
              </w:rPr>
              <w:t xml:space="preserve">(за </w:t>
            </w:r>
            <w:proofErr w:type="spellStart"/>
            <w:r w:rsidRPr="00D17A8A">
              <w:rPr>
                <w:rFonts w:ascii="Times New Roman" w:eastAsia="Times New Roman" w:hAnsi="Times New Roman"/>
                <w:sz w:val="18"/>
                <w:szCs w:val="18"/>
              </w:rPr>
              <w:t>наявності</w:t>
            </w:r>
            <w:proofErr w:type="spellEnd"/>
            <w:r w:rsidRPr="00D17A8A">
              <w:rPr>
                <w:rFonts w:ascii="Times New Roman" w:eastAsia="Times New Roman" w:hAnsi="Times New Roman"/>
                <w:sz w:val="18"/>
                <w:szCs w:val="18"/>
              </w:rPr>
              <w:t>)</w:t>
            </w:r>
          </w:p>
        </w:tc>
        <w:tc>
          <w:tcPr>
            <w:tcW w:w="1111" w:type="dxa"/>
            <w:gridSpan w:val="6"/>
            <w:tcBorders>
              <w:top w:val="single" w:sz="4" w:space="0" w:color="000000"/>
              <w:left w:val="single" w:sz="4" w:space="0" w:color="000000"/>
              <w:bottom w:val="single" w:sz="4" w:space="0" w:color="000000"/>
              <w:right w:val="single" w:sz="4" w:space="0" w:color="000000"/>
            </w:tcBorders>
          </w:tcPr>
          <w:p w14:paraId="0E58CF91"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c>
          <w:tcPr>
            <w:tcW w:w="1263" w:type="dxa"/>
            <w:gridSpan w:val="6"/>
            <w:tcBorders>
              <w:top w:val="single" w:sz="4" w:space="0" w:color="000000"/>
              <w:left w:val="single" w:sz="4" w:space="0" w:color="000000"/>
              <w:bottom w:val="single" w:sz="4" w:space="0" w:color="000000"/>
              <w:right w:val="single" w:sz="4" w:space="0" w:color="000000"/>
            </w:tcBorders>
          </w:tcPr>
          <w:p w14:paraId="001FA8B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3.5. Номер</w:t>
            </w:r>
          </w:p>
        </w:tc>
        <w:tc>
          <w:tcPr>
            <w:tcW w:w="1547" w:type="dxa"/>
            <w:gridSpan w:val="6"/>
            <w:tcBorders>
              <w:top w:val="single" w:sz="4" w:space="0" w:color="000000"/>
              <w:left w:val="single" w:sz="4" w:space="0" w:color="000000"/>
              <w:bottom w:val="single" w:sz="4" w:space="0" w:color="000000"/>
              <w:right w:val="single" w:sz="4" w:space="0" w:color="000000"/>
            </w:tcBorders>
          </w:tcPr>
          <w:p w14:paraId="599879C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823" w:type="dxa"/>
            <w:gridSpan w:val="9"/>
            <w:tcBorders>
              <w:top w:val="single" w:sz="4" w:space="0" w:color="000000"/>
              <w:left w:val="single" w:sz="4" w:space="0" w:color="000000"/>
              <w:bottom w:val="single" w:sz="4" w:space="0" w:color="000000"/>
              <w:right w:val="single" w:sz="4" w:space="0" w:color="000000"/>
            </w:tcBorders>
          </w:tcPr>
          <w:p w14:paraId="4984A674"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3.</w:t>
            </w:r>
            <w:proofErr w:type="gramStart"/>
            <w:r w:rsidRPr="00D17A8A">
              <w:rPr>
                <w:rFonts w:ascii="Times New Roman" w:eastAsia="Times New Roman" w:hAnsi="Times New Roman"/>
              </w:rPr>
              <w:t>6.Ким</w:t>
            </w:r>
            <w:proofErr w:type="gramEnd"/>
            <w:r w:rsidRPr="00D17A8A">
              <w:rPr>
                <w:rFonts w:ascii="Times New Roman" w:eastAsia="Times New Roman" w:hAnsi="Times New Roman"/>
              </w:rPr>
              <w:t xml:space="preserve"> </w:t>
            </w:r>
            <w:proofErr w:type="spellStart"/>
            <w:r w:rsidRPr="00D17A8A">
              <w:rPr>
                <w:rFonts w:ascii="Times New Roman" w:eastAsia="Times New Roman" w:hAnsi="Times New Roman"/>
              </w:rPr>
              <w:t>виданий</w:t>
            </w:r>
            <w:proofErr w:type="spellEnd"/>
          </w:p>
        </w:tc>
        <w:tc>
          <w:tcPr>
            <w:tcW w:w="2811" w:type="dxa"/>
            <w:gridSpan w:val="7"/>
            <w:tcBorders>
              <w:top w:val="single" w:sz="4" w:space="0" w:color="000000"/>
              <w:left w:val="single" w:sz="4" w:space="0" w:color="000000"/>
              <w:bottom w:val="single" w:sz="4" w:space="0" w:color="000000"/>
              <w:right w:val="single" w:sz="4" w:space="0" w:color="000000"/>
            </w:tcBorders>
          </w:tcPr>
          <w:p w14:paraId="00F28C3B"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1F71FAA0" w14:textId="77777777" w:rsidTr="000675B5">
        <w:trPr>
          <w:cantSplit/>
        </w:trPr>
        <w:tc>
          <w:tcPr>
            <w:tcW w:w="4164" w:type="dxa"/>
            <w:gridSpan w:val="16"/>
            <w:tcBorders>
              <w:top w:val="single" w:sz="4" w:space="0" w:color="000000"/>
              <w:left w:val="single" w:sz="4" w:space="0" w:color="000000"/>
              <w:bottom w:val="single" w:sz="4" w:space="0" w:color="000000"/>
              <w:right w:val="single" w:sz="4" w:space="0" w:color="000000"/>
            </w:tcBorders>
          </w:tcPr>
          <w:p w14:paraId="69A69AAB" w14:textId="77777777" w:rsidR="00D17A8A" w:rsidRPr="00D17A8A" w:rsidRDefault="00D17A8A" w:rsidP="000675B5">
            <w:pPr>
              <w:spacing w:after="0"/>
              <w:ind w:left="34"/>
              <w:rPr>
                <w:rFonts w:ascii="Times New Roman" w:eastAsia="Times New Roman" w:hAnsi="Times New Roman"/>
              </w:rPr>
            </w:pPr>
          </w:p>
        </w:tc>
        <w:tc>
          <w:tcPr>
            <w:tcW w:w="2196" w:type="dxa"/>
            <w:gridSpan w:val="11"/>
            <w:tcBorders>
              <w:top w:val="single" w:sz="4" w:space="0" w:color="000000"/>
              <w:left w:val="single" w:sz="4" w:space="0" w:color="000000"/>
              <w:bottom w:val="single" w:sz="4" w:space="0" w:color="000000"/>
              <w:right w:val="single" w:sz="4" w:space="0" w:color="000000"/>
            </w:tcBorders>
          </w:tcPr>
          <w:p w14:paraId="37887733"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3.7. Дата </w:t>
            </w:r>
            <w:proofErr w:type="spellStart"/>
            <w:r w:rsidRPr="00D17A8A">
              <w:rPr>
                <w:rFonts w:ascii="Times New Roman" w:eastAsia="Times New Roman" w:hAnsi="Times New Roman"/>
              </w:rPr>
              <w:t>видачі</w:t>
            </w:r>
            <w:proofErr w:type="spellEnd"/>
          </w:p>
        </w:tc>
        <w:tc>
          <w:tcPr>
            <w:tcW w:w="3705" w:type="dxa"/>
            <w:gridSpan w:val="10"/>
            <w:tcBorders>
              <w:top w:val="single" w:sz="4" w:space="0" w:color="000000"/>
              <w:left w:val="single" w:sz="4" w:space="0" w:color="000000"/>
              <w:bottom w:val="single" w:sz="4" w:space="0" w:color="000000"/>
              <w:right w:val="single" w:sz="4" w:space="0" w:color="000000"/>
            </w:tcBorders>
          </w:tcPr>
          <w:p w14:paraId="0951BAA5"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2CD6EA4F" w14:textId="77777777" w:rsidTr="000675B5">
        <w:trPr>
          <w:cantSplit/>
        </w:trPr>
        <w:tc>
          <w:tcPr>
            <w:tcW w:w="2480" w:type="dxa"/>
            <w:gridSpan w:val="7"/>
            <w:tcBorders>
              <w:top w:val="single" w:sz="4" w:space="0" w:color="000000"/>
              <w:left w:val="single" w:sz="4" w:space="0" w:color="000000"/>
              <w:bottom w:val="single" w:sz="4" w:space="0" w:color="000000"/>
              <w:right w:val="single" w:sz="4" w:space="0" w:color="000000"/>
            </w:tcBorders>
          </w:tcPr>
          <w:p w14:paraId="72A885D1" w14:textId="77777777" w:rsidR="00D17A8A" w:rsidRPr="00D17A8A" w:rsidRDefault="00D17A8A" w:rsidP="000675B5">
            <w:pPr>
              <w:spacing w:after="0"/>
              <w:ind w:left="34"/>
              <w:rPr>
                <w:rFonts w:ascii="Times New Roman" w:eastAsia="Times New Roman" w:hAnsi="Times New Roman"/>
              </w:rPr>
            </w:pPr>
            <w:r w:rsidRPr="00D17A8A">
              <w:rPr>
                <w:rFonts w:ascii="Times New Roman" w:eastAsia="Times New Roman" w:hAnsi="Times New Roman"/>
              </w:rPr>
              <w:t xml:space="preserve">3.8. Дата </w:t>
            </w:r>
            <w:proofErr w:type="spellStart"/>
            <w:r w:rsidRPr="00D17A8A">
              <w:rPr>
                <w:rFonts w:ascii="Times New Roman" w:eastAsia="Times New Roman" w:hAnsi="Times New Roman"/>
              </w:rPr>
              <w:t>народження</w:t>
            </w:r>
            <w:proofErr w:type="spellEnd"/>
          </w:p>
        </w:tc>
        <w:tc>
          <w:tcPr>
            <w:tcW w:w="3880" w:type="dxa"/>
            <w:gridSpan w:val="20"/>
            <w:tcBorders>
              <w:top w:val="single" w:sz="4" w:space="0" w:color="000000"/>
              <w:left w:val="single" w:sz="4" w:space="0" w:color="000000"/>
              <w:bottom w:val="single" w:sz="4" w:space="0" w:color="000000"/>
              <w:right w:val="single" w:sz="4" w:space="0" w:color="000000"/>
            </w:tcBorders>
          </w:tcPr>
          <w:p w14:paraId="46229DE2"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3705" w:type="dxa"/>
            <w:gridSpan w:val="10"/>
            <w:tcBorders>
              <w:top w:val="single" w:sz="4" w:space="0" w:color="000000"/>
              <w:left w:val="single" w:sz="4" w:space="0" w:color="000000"/>
              <w:bottom w:val="single" w:sz="4" w:space="0" w:color="000000"/>
              <w:right w:val="single" w:sz="4" w:space="0" w:color="000000"/>
            </w:tcBorders>
          </w:tcPr>
          <w:p w14:paraId="390FC3CA" w14:textId="77777777" w:rsidR="00D17A8A" w:rsidRPr="00D17A8A" w:rsidRDefault="00D17A8A" w:rsidP="000675B5">
            <w:pPr>
              <w:spacing w:after="0"/>
              <w:rPr>
                <w:rFonts w:ascii="Times New Roman" w:eastAsia="Times New Roman" w:hAnsi="Times New Roman"/>
              </w:rPr>
            </w:pPr>
          </w:p>
        </w:tc>
      </w:tr>
      <w:tr w:rsidR="00D17A8A" w:rsidRPr="00D17A8A" w14:paraId="3751C279" w14:textId="77777777" w:rsidTr="000675B5">
        <w:trPr>
          <w:cantSplit/>
        </w:trPr>
        <w:tc>
          <w:tcPr>
            <w:tcW w:w="5712" w:type="dxa"/>
            <w:gridSpan w:val="23"/>
            <w:tcBorders>
              <w:top w:val="single" w:sz="4" w:space="0" w:color="000000"/>
              <w:left w:val="single" w:sz="4" w:space="0" w:color="000000"/>
              <w:bottom w:val="single" w:sz="4" w:space="0" w:color="000000"/>
              <w:right w:val="single" w:sz="4" w:space="0" w:color="000000"/>
            </w:tcBorders>
          </w:tcPr>
          <w:p w14:paraId="4BE7AEF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3.9. РНОКПП</w:t>
            </w:r>
          </w:p>
        </w:tc>
        <w:tc>
          <w:tcPr>
            <w:tcW w:w="4353" w:type="dxa"/>
            <w:gridSpan w:val="14"/>
            <w:tcBorders>
              <w:top w:val="single" w:sz="4" w:space="0" w:color="000000"/>
              <w:left w:val="single" w:sz="4" w:space="0" w:color="000000"/>
              <w:bottom w:val="single" w:sz="4" w:space="0" w:color="000000"/>
              <w:right w:val="single" w:sz="4" w:space="0" w:color="000000"/>
            </w:tcBorders>
          </w:tcPr>
          <w:p w14:paraId="122F3004"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7C51904E" w14:textId="77777777" w:rsidTr="000675B5">
        <w:trPr>
          <w:cantSplit/>
        </w:trPr>
        <w:tc>
          <w:tcPr>
            <w:tcW w:w="5712" w:type="dxa"/>
            <w:gridSpan w:val="23"/>
            <w:tcBorders>
              <w:top w:val="single" w:sz="4" w:space="0" w:color="000000"/>
              <w:left w:val="single" w:sz="4" w:space="0" w:color="000000"/>
              <w:bottom w:val="single" w:sz="4" w:space="0" w:color="000000"/>
              <w:right w:val="single" w:sz="4" w:space="0" w:color="000000"/>
            </w:tcBorders>
          </w:tcPr>
          <w:p w14:paraId="569E7E90" w14:textId="77777777" w:rsidR="00D17A8A" w:rsidRPr="00D17A8A" w:rsidRDefault="00D17A8A" w:rsidP="000675B5">
            <w:pPr>
              <w:spacing w:after="0"/>
              <w:ind w:left="34"/>
              <w:rPr>
                <w:rFonts w:ascii="Times New Roman" w:eastAsia="Times New Roman" w:hAnsi="Times New Roman"/>
              </w:rPr>
            </w:pPr>
            <w:r w:rsidRPr="00D17A8A">
              <w:rPr>
                <w:rFonts w:ascii="Times New Roman" w:eastAsia="Times New Roman" w:hAnsi="Times New Roman"/>
              </w:rPr>
              <w:t xml:space="preserve">3.10. Строк </w:t>
            </w:r>
            <w:proofErr w:type="spellStart"/>
            <w:r w:rsidRPr="00D17A8A">
              <w:rPr>
                <w:rFonts w:ascii="Times New Roman" w:eastAsia="Times New Roman" w:hAnsi="Times New Roman"/>
              </w:rPr>
              <w:t>дії</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повноважень</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розпорядника</w:t>
            </w:r>
            <w:proofErr w:type="spellEnd"/>
            <w:r w:rsidRPr="00D17A8A">
              <w:rPr>
                <w:rFonts w:ascii="Times New Roman" w:eastAsia="Times New Roman" w:hAnsi="Times New Roman"/>
              </w:rPr>
              <w:t xml:space="preserve"> – до </w:t>
            </w:r>
            <w:r w:rsidRPr="00D17A8A">
              <w:rPr>
                <w:rFonts w:ascii="Times New Roman" w:eastAsia="Times New Roman" w:hAnsi="Times New Roman"/>
                <w:vertAlign w:val="superscript"/>
              </w:rPr>
              <w:footnoteReference w:id="19"/>
            </w:r>
          </w:p>
        </w:tc>
        <w:tc>
          <w:tcPr>
            <w:tcW w:w="2190" w:type="dxa"/>
            <w:gridSpan w:val="11"/>
            <w:tcBorders>
              <w:top w:val="single" w:sz="4" w:space="0" w:color="000000"/>
              <w:left w:val="single" w:sz="4" w:space="0" w:color="000000"/>
              <w:bottom w:val="single" w:sz="4" w:space="0" w:color="000000"/>
              <w:right w:val="single" w:sz="4" w:space="0" w:color="000000"/>
            </w:tcBorders>
          </w:tcPr>
          <w:p w14:paraId="196A35A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2163" w:type="dxa"/>
            <w:gridSpan w:val="3"/>
            <w:tcBorders>
              <w:top w:val="single" w:sz="4" w:space="0" w:color="000000"/>
              <w:left w:val="single" w:sz="4" w:space="0" w:color="000000"/>
              <w:bottom w:val="single" w:sz="4" w:space="0" w:color="000000"/>
              <w:right w:val="single" w:sz="4" w:space="0" w:color="000000"/>
            </w:tcBorders>
          </w:tcPr>
          <w:p w14:paraId="1A990B42"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року</w:t>
            </w:r>
          </w:p>
        </w:tc>
      </w:tr>
      <w:tr w:rsidR="00D17A8A" w:rsidRPr="00D17A8A" w14:paraId="5FF566EA" w14:textId="77777777" w:rsidTr="000675B5">
        <w:trPr>
          <w:cantSplit/>
          <w:trHeight w:val="263"/>
        </w:trPr>
        <w:tc>
          <w:tcPr>
            <w:tcW w:w="10065" w:type="dxa"/>
            <w:gridSpan w:val="37"/>
            <w:tcBorders>
              <w:top w:val="single" w:sz="4" w:space="0" w:color="000000"/>
              <w:left w:val="single" w:sz="4" w:space="0" w:color="000000"/>
              <w:bottom w:val="single" w:sz="4" w:space="0" w:color="000000"/>
              <w:right w:val="single" w:sz="4" w:space="0" w:color="000000"/>
            </w:tcBorders>
          </w:tcPr>
          <w:p w14:paraId="6019FC6A"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b/>
              </w:rPr>
              <w:t xml:space="preserve">4. </w:t>
            </w:r>
            <w:proofErr w:type="spellStart"/>
            <w:r w:rsidRPr="00D17A8A">
              <w:rPr>
                <w:rFonts w:ascii="Times New Roman" w:eastAsia="Times New Roman" w:hAnsi="Times New Roman"/>
                <w:b/>
              </w:rPr>
              <w:t>Місцезнаходження</w:t>
            </w:r>
            <w:proofErr w:type="spellEnd"/>
          </w:p>
        </w:tc>
      </w:tr>
      <w:tr w:rsidR="00D17A8A" w:rsidRPr="00D17A8A" w14:paraId="7D09ED39" w14:textId="77777777" w:rsidTr="000675B5">
        <w:trPr>
          <w:trHeight w:val="234"/>
        </w:trPr>
        <w:tc>
          <w:tcPr>
            <w:tcW w:w="1622" w:type="dxa"/>
            <w:gridSpan w:val="4"/>
            <w:tcBorders>
              <w:top w:val="single" w:sz="4" w:space="0" w:color="000000"/>
              <w:left w:val="single" w:sz="4" w:space="0" w:color="000000"/>
              <w:bottom w:val="single" w:sz="4" w:space="0" w:color="000000"/>
              <w:right w:val="single" w:sz="4" w:space="0" w:color="000000"/>
            </w:tcBorders>
          </w:tcPr>
          <w:p w14:paraId="647A1B3D"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4.1. </w:t>
            </w:r>
            <w:proofErr w:type="spellStart"/>
            <w:r w:rsidRPr="00D17A8A">
              <w:rPr>
                <w:rFonts w:ascii="Times New Roman" w:eastAsia="Times New Roman" w:hAnsi="Times New Roman"/>
              </w:rPr>
              <w:t>Країна</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3B73D325"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6578001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4.2. Область</w:t>
            </w:r>
          </w:p>
        </w:tc>
        <w:tc>
          <w:tcPr>
            <w:tcW w:w="3801" w:type="dxa"/>
            <w:gridSpan w:val="11"/>
            <w:tcBorders>
              <w:top w:val="single" w:sz="4" w:space="0" w:color="000000"/>
              <w:left w:val="single" w:sz="4" w:space="0" w:color="000000"/>
              <w:bottom w:val="single" w:sz="4" w:space="0" w:color="000000"/>
              <w:right w:val="single" w:sz="4" w:space="0" w:color="000000"/>
            </w:tcBorders>
          </w:tcPr>
          <w:p w14:paraId="47A76CE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1E9F4936"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00DEA7F6"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4.3. </w:t>
            </w:r>
            <w:proofErr w:type="spellStart"/>
            <w:r w:rsidRPr="00D17A8A">
              <w:rPr>
                <w:rFonts w:ascii="Times New Roman" w:eastAsia="Times New Roman" w:hAnsi="Times New Roman"/>
              </w:rPr>
              <w:t>Місто</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78DE2C6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7E5A79C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4.4. Район</w:t>
            </w:r>
          </w:p>
        </w:tc>
        <w:tc>
          <w:tcPr>
            <w:tcW w:w="3801" w:type="dxa"/>
            <w:gridSpan w:val="11"/>
            <w:tcBorders>
              <w:top w:val="single" w:sz="4" w:space="0" w:color="000000"/>
              <w:left w:val="single" w:sz="4" w:space="0" w:color="000000"/>
              <w:bottom w:val="single" w:sz="4" w:space="0" w:color="000000"/>
              <w:right w:val="single" w:sz="4" w:space="0" w:color="000000"/>
            </w:tcBorders>
          </w:tcPr>
          <w:p w14:paraId="6FFED78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358CE91C"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5FC85722"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4.5. </w:t>
            </w:r>
            <w:proofErr w:type="spellStart"/>
            <w:r w:rsidRPr="00D17A8A">
              <w:rPr>
                <w:rFonts w:ascii="Times New Roman" w:eastAsia="Times New Roman" w:hAnsi="Times New Roman"/>
              </w:rPr>
              <w:t>Вулиця</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23C3AE3C"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2500097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4.6. </w:t>
            </w:r>
            <w:proofErr w:type="spellStart"/>
            <w:r w:rsidRPr="00D17A8A">
              <w:rPr>
                <w:rFonts w:ascii="Times New Roman" w:eastAsia="Times New Roman" w:hAnsi="Times New Roman"/>
              </w:rPr>
              <w:t>Будинок</w:t>
            </w:r>
            <w:proofErr w:type="spellEnd"/>
          </w:p>
        </w:tc>
        <w:tc>
          <w:tcPr>
            <w:tcW w:w="1468" w:type="dxa"/>
            <w:gridSpan w:val="7"/>
            <w:tcBorders>
              <w:top w:val="single" w:sz="4" w:space="0" w:color="000000"/>
              <w:left w:val="single" w:sz="4" w:space="0" w:color="000000"/>
              <w:bottom w:val="single" w:sz="4" w:space="0" w:color="000000"/>
              <w:right w:val="single" w:sz="4" w:space="0" w:color="000000"/>
            </w:tcBorders>
          </w:tcPr>
          <w:p w14:paraId="0D76FF22"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1" w:type="dxa"/>
            <w:gridSpan w:val="3"/>
            <w:tcBorders>
              <w:top w:val="single" w:sz="4" w:space="0" w:color="000000"/>
              <w:left w:val="single" w:sz="4" w:space="0" w:color="000000"/>
              <w:bottom w:val="single" w:sz="4" w:space="0" w:color="000000"/>
              <w:right w:val="single" w:sz="4" w:space="0" w:color="000000"/>
            </w:tcBorders>
          </w:tcPr>
          <w:p w14:paraId="29266EFB"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4.7. </w:t>
            </w:r>
            <w:proofErr w:type="spellStart"/>
            <w:r w:rsidRPr="00D17A8A">
              <w:rPr>
                <w:rFonts w:ascii="Times New Roman" w:eastAsia="Times New Roman" w:hAnsi="Times New Roman"/>
              </w:rPr>
              <w:t>Офіс</w:t>
            </w:r>
            <w:proofErr w:type="spellEnd"/>
          </w:p>
        </w:tc>
        <w:tc>
          <w:tcPr>
            <w:tcW w:w="932" w:type="dxa"/>
            <w:tcBorders>
              <w:top w:val="single" w:sz="4" w:space="0" w:color="000000"/>
              <w:left w:val="single" w:sz="4" w:space="0" w:color="000000"/>
              <w:bottom w:val="single" w:sz="4" w:space="0" w:color="000000"/>
              <w:right w:val="single" w:sz="4" w:space="0" w:color="000000"/>
            </w:tcBorders>
          </w:tcPr>
          <w:p w14:paraId="427C4C6E"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2473738E"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79D7A625"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4.8. </w:t>
            </w:r>
            <w:proofErr w:type="spellStart"/>
            <w:r w:rsidRPr="00D17A8A">
              <w:rPr>
                <w:rFonts w:ascii="Times New Roman" w:eastAsia="Times New Roman" w:hAnsi="Times New Roman"/>
              </w:rPr>
              <w:t>Індекс</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610DC483"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6838C52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4.9. а/с</w:t>
            </w:r>
          </w:p>
        </w:tc>
        <w:tc>
          <w:tcPr>
            <w:tcW w:w="1468" w:type="dxa"/>
            <w:gridSpan w:val="7"/>
            <w:tcBorders>
              <w:top w:val="single" w:sz="4" w:space="0" w:color="000000"/>
              <w:left w:val="single" w:sz="4" w:space="0" w:color="000000"/>
              <w:bottom w:val="single" w:sz="4" w:space="0" w:color="000000"/>
              <w:right w:val="single" w:sz="4" w:space="0" w:color="000000"/>
            </w:tcBorders>
          </w:tcPr>
          <w:p w14:paraId="64F07B20"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2333" w:type="dxa"/>
            <w:gridSpan w:val="4"/>
            <w:tcBorders>
              <w:top w:val="single" w:sz="4" w:space="0" w:color="000000"/>
              <w:left w:val="single" w:sz="4" w:space="0" w:color="000000"/>
              <w:bottom w:val="single" w:sz="4" w:space="0" w:color="000000"/>
              <w:right w:val="single" w:sz="4" w:space="0" w:color="000000"/>
            </w:tcBorders>
          </w:tcPr>
          <w:p w14:paraId="78B07488" w14:textId="77777777" w:rsidR="00D17A8A" w:rsidRPr="00D17A8A" w:rsidRDefault="00D17A8A" w:rsidP="000675B5">
            <w:pPr>
              <w:spacing w:after="0"/>
              <w:rPr>
                <w:rFonts w:ascii="Times New Roman" w:eastAsia="Times New Roman" w:hAnsi="Times New Roman"/>
              </w:rPr>
            </w:pPr>
          </w:p>
        </w:tc>
      </w:tr>
      <w:tr w:rsidR="00D17A8A" w:rsidRPr="00D17A8A" w14:paraId="294CB074" w14:textId="77777777" w:rsidTr="000675B5">
        <w:tc>
          <w:tcPr>
            <w:tcW w:w="10065" w:type="dxa"/>
            <w:gridSpan w:val="37"/>
            <w:tcBorders>
              <w:top w:val="single" w:sz="4" w:space="0" w:color="000000"/>
              <w:left w:val="single" w:sz="4" w:space="0" w:color="000000"/>
              <w:bottom w:val="single" w:sz="4" w:space="0" w:color="000000"/>
              <w:right w:val="single" w:sz="4" w:space="0" w:color="000000"/>
            </w:tcBorders>
          </w:tcPr>
          <w:p w14:paraId="7C24C2A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b/>
              </w:rPr>
              <w:t xml:space="preserve">5. </w:t>
            </w:r>
            <w:proofErr w:type="spellStart"/>
            <w:r w:rsidRPr="00D17A8A">
              <w:rPr>
                <w:rFonts w:ascii="Times New Roman" w:eastAsia="Times New Roman" w:hAnsi="Times New Roman"/>
                <w:b/>
              </w:rPr>
              <w:t>Поштова</w:t>
            </w:r>
            <w:proofErr w:type="spellEnd"/>
            <w:r w:rsidRPr="00D17A8A">
              <w:rPr>
                <w:rFonts w:ascii="Times New Roman" w:eastAsia="Times New Roman" w:hAnsi="Times New Roman"/>
                <w:b/>
              </w:rPr>
              <w:t xml:space="preserve"> адреса</w:t>
            </w:r>
          </w:p>
        </w:tc>
      </w:tr>
      <w:tr w:rsidR="00D17A8A" w:rsidRPr="00D17A8A" w14:paraId="7DDB7F8F" w14:textId="77777777" w:rsidTr="000675B5">
        <w:trPr>
          <w:trHeight w:val="234"/>
        </w:trPr>
        <w:tc>
          <w:tcPr>
            <w:tcW w:w="1622" w:type="dxa"/>
            <w:gridSpan w:val="4"/>
            <w:tcBorders>
              <w:top w:val="single" w:sz="4" w:space="0" w:color="000000"/>
              <w:left w:val="single" w:sz="4" w:space="0" w:color="000000"/>
              <w:bottom w:val="single" w:sz="4" w:space="0" w:color="000000"/>
              <w:right w:val="single" w:sz="4" w:space="0" w:color="000000"/>
            </w:tcBorders>
          </w:tcPr>
          <w:p w14:paraId="7E1A0AB5"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5.1. </w:t>
            </w:r>
            <w:proofErr w:type="spellStart"/>
            <w:r w:rsidRPr="00D17A8A">
              <w:rPr>
                <w:rFonts w:ascii="Times New Roman" w:eastAsia="Times New Roman" w:hAnsi="Times New Roman"/>
              </w:rPr>
              <w:t>Країна</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4819C74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1FFEBCA5"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5.2. Область</w:t>
            </w:r>
          </w:p>
        </w:tc>
        <w:tc>
          <w:tcPr>
            <w:tcW w:w="3801" w:type="dxa"/>
            <w:gridSpan w:val="11"/>
            <w:tcBorders>
              <w:top w:val="single" w:sz="4" w:space="0" w:color="000000"/>
              <w:left w:val="single" w:sz="4" w:space="0" w:color="000000"/>
              <w:bottom w:val="single" w:sz="4" w:space="0" w:color="000000"/>
              <w:right w:val="single" w:sz="4" w:space="0" w:color="000000"/>
            </w:tcBorders>
          </w:tcPr>
          <w:p w14:paraId="0A97D53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72F48CFF"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68B99652"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5.3. </w:t>
            </w:r>
            <w:proofErr w:type="spellStart"/>
            <w:r w:rsidRPr="00D17A8A">
              <w:rPr>
                <w:rFonts w:ascii="Times New Roman" w:eastAsia="Times New Roman" w:hAnsi="Times New Roman"/>
              </w:rPr>
              <w:t>Місто</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32C8ADEB"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57C4D9F3"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5.4. Район</w:t>
            </w:r>
          </w:p>
        </w:tc>
        <w:tc>
          <w:tcPr>
            <w:tcW w:w="3801" w:type="dxa"/>
            <w:gridSpan w:val="11"/>
            <w:tcBorders>
              <w:top w:val="single" w:sz="4" w:space="0" w:color="000000"/>
              <w:left w:val="single" w:sz="4" w:space="0" w:color="000000"/>
              <w:bottom w:val="single" w:sz="4" w:space="0" w:color="000000"/>
              <w:right w:val="single" w:sz="4" w:space="0" w:color="000000"/>
            </w:tcBorders>
          </w:tcPr>
          <w:p w14:paraId="35EA275B"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163CB0DD"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2AD202A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5.5. </w:t>
            </w:r>
            <w:proofErr w:type="spellStart"/>
            <w:r w:rsidRPr="00D17A8A">
              <w:rPr>
                <w:rFonts w:ascii="Times New Roman" w:eastAsia="Times New Roman" w:hAnsi="Times New Roman"/>
              </w:rPr>
              <w:t>Вулиця</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55BCAFC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42B09A2C"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5.6. </w:t>
            </w:r>
            <w:proofErr w:type="spellStart"/>
            <w:r w:rsidRPr="00D17A8A">
              <w:rPr>
                <w:rFonts w:ascii="Times New Roman" w:eastAsia="Times New Roman" w:hAnsi="Times New Roman"/>
              </w:rPr>
              <w:t>Будинок</w:t>
            </w:r>
            <w:proofErr w:type="spellEnd"/>
          </w:p>
        </w:tc>
        <w:tc>
          <w:tcPr>
            <w:tcW w:w="1468" w:type="dxa"/>
            <w:gridSpan w:val="7"/>
            <w:tcBorders>
              <w:top w:val="single" w:sz="4" w:space="0" w:color="000000"/>
              <w:left w:val="single" w:sz="4" w:space="0" w:color="000000"/>
              <w:bottom w:val="single" w:sz="4" w:space="0" w:color="000000"/>
              <w:right w:val="single" w:sz="4" w:space="0" w:color="000000"/>
            </w:tcBorders>
          </w:tcPr>
          <w:p w14:paraId="0C174FE5"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1" w:type="dxa"/>
            <w:gridSpan w:val="3"/>
            <w:tcBorders>
              <w:top w:val="single" w:sz="4" w:space="0" w:color="000000"/>
              <w:left w:val="single" w:sz="4" w:space="0" w:color="000000"/>
              <w:bottom w:val="single" w:sz="4" w:space="0" w:color="000000"/>
              <w:right w:val="single" w:sz="4" w:space="0" w:color="000000"/>
            </w:tcBorders>
          </w:tcPr>
          <w:p w14:paraId="7560C9B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5.7. </w:t>
            </w:r>
            <w:proofErr w:type="spellStart"/>
            <w:r w:rsidRPr="00D17A8A">
              <w:rPr>
                <w:rFonts w:ascii="Times New Roman" w:eastAsia="Times New Roman" w:hAnsi="Times New Roman"/>
              </w:rPr>
              <w:t>Офіс</w:t>
            </w:r>
            <w:proofErr w:type="spellEnd"/>
          </w:p>
        </w:tc>
        <w:tc>
          <w:tcPr>
            <w:tcW w:w="932" w:type="dxa"/>
            <w:tcBorders>
              <w:top w:val="single" w:sz="4" w:space="0" w:color="000000"/>
              <w:left w:val="single" w:sz="4" w:space="0" w:color="000000"/>
              <w:bottom w:val="single" w:sz="4" w:space="0" w:color="000000"/>
              <w:right w:val="single" w:sz="4" w:space="0" w:color="000000"/>
            </w:tcBorders>
          </w:tcPr>
          <w:p w14:paraId="1D27ADA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54D58445" w14:textId="77777777" w:rsidTr="000675B5">
        <w:trPr>
          <w:trHeight w:val="233"/>
        </w:trPr>
        <w:tc>
          <w:tcPr>
            <w:tcW w:w="1622" w:type="dxa"/>
            <w:gridSpan w:val="4"/>
            <w:tcBorders>
              <w:top w:val="single" w:sz="4" w:space="0" w:color="000000"/>
              <w:left w:val="single" w:sz="4" w:space="0" w:color="000000"/>
              <w:bottom w:val="single" w:sz="4" w:space="0" w:color="000000"/>
              <w:right w:val="single" w:sz="4" w:space="0" w:color="000000"/>
            </w:tcBorders>
          </w:tcPr>
          <w:p w14:paraId="3159CAAE"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5.8. </w:t>
            </w:r>
            <w:proofErr w:type="spellStart"/>
            <w:r w:rsidRPr="00D17A8A">
              <w:rPr>
                <w:rFonts w:ascii="Times New Roman" w:eastAsia="Times New Roman" w:hAnsi="Times New Roman"/>
              </w:rPr>
              <w:t>Індекс</w:t>
            </w:r>
            <w:proofErr w:type="spellEnd"/>
          </w:p>
        </w:tc>
        <w:tc>
          <w:tcPr>
            <w:tcW w:w="3237" w:type="dxa"/>
            <w:gridSpan w:val="15"/>
            <w:tcBorders>
              <w:top w:val="single" w:sz="4" w:space="0" w:color="000000"/>
              <w:left w:val="single" w:sz="4" w:space="0" w:color="000000"/>
              <w:bottom w:val="single" w:sz="4" w:space="0" w:color="000000"/>
              <w:right w:val="single" w:sz="4" w:space="0" w:color="000000"/>
            </w:tcBorders>
          </w:tcPr>
          <w:p w14:paraId="5CC1381F"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1405" w:type="dxa"/>
            <w:gridSpan w:val="7"/>
            <w:tcBorders>
              <w:top w:val="single" w:sz="4" w:space="0" w:color="000000"/>
              <w:left w:val="single" w:sz="4" w:space="0" w:color="000000"/>
              <w:bottom w:val="single" w:sz="4" w:space="0" w:color="000000"/>
              <w:right w:val="single" w:sz="4" w:space="0" w:color="000000"/>
            </w:tcBorders>
          </w:tcPr>
          <w:p w14:paraId="7B92DEF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5.9. а/с</w:t>
            </w:r>
          </w:p>
        </w:tc>
        <w:tc>
          <w:tcPr>
            <w:tcW w:w="1468" w:type="dxa"/>
            <w:gridSpan w:val="7"/>
            <w:tcBorders>
              <w:top w:val="single" w:sz="4" w:space="0" w:color="000000"/>
              <w:left w:val="single" w:sz="4" w:space="0" w:color="000000"/>
              <w:bottom w:val="single" w:sz="4" w:space="0" w:color="000000"/>
              <w:right w:val="single" w:sz="4" w:space="0" w:color="000000"/>
            </w:tcBorders>
          </w:tcPr>
          <w:p w14:paraId="4C80A48A"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c>
          <w:tcPr>
            <w:tcW w:w="2333" w:type="dxa"/>
            <w:gridSpan w:val="4"/>
            <w:tcBorders>
              <w:top w:val="single" w:sz="4" w:space="0" w:color="000000"/>
              <w:left w:val="single" w:sz="4" w:space="0" w:color="000000"/>
              <w:bottom w:val="single" w:sz="4" w:space="0" w:color="000000"/>
              <w:right w:val="single" w:sz="4" w:space="0" w:color="000000"/>
            </w:tcBorders>
          </w:tcPr>
          <w:p w14:paraId="7E3510E1" w14:textId="77777777" w:rsidR="00D17A8A" w:rsidRPr="00D17A8A" w:rsidRDefault="00D17A8A" w:rsidP="000675B5">
            <w:pPr>
              <w:spacing w:after="0"/>
              <w:rPr>
                <w:rFonts w:ascii="Times New Roman" w:eastAsia="Times New Roman" w:hAnsi="Times New Roman"/>
              </w:rPr>
            </w:pPr>
          </w:p>
        </w:tc>
      </w:tr>
      <w:tr w:rsidR="00D17A8A" w:rsidRPr="00D17A8A" w14:paraId="1D33B133"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1E4020B6"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b/>
              </w:rPr>
              <w:t xml:space="preserve">6. </w:t>
            </w:r>
            <w:proofErr w:type="spellStart"/>
            <w:r w:rsidRPr="00D17A8A">
              <w:rPr>
                <w:rFonts w:ascii="Times New Roman" w:eastAsia="Times New Roman" w:hAnsi="Times New Roman"/>
                <w:b/>
              </w:rPr>
              <w:t>Зв’язок</w:t>
            </w:r>
            <w:proofErr w:type="spellEnd"/>
          </w:p>
        </w:tc>
      </w:tr>
      <w:tr w:rsidR="00D17A8A" w:rsidRPr="00D17A8A" w14:paraId="7F5CAB70"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6321A527"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6.1. Телефон</w:t>
            </w:r>
          </w:p>
        </w:tc>
        <w:tc>
          <w:tcPr>
            <w:tcW w:w="7722" w:type="dxa"/>
            <w:gridSpan w:val="31"/>
            <w:tcBorders>
              <w:top w:val="single" w:sz="4" w:space="0" w:color="000000"/>
              <w:left w:val="single" w:sz="4" w:space="0" w:color="000000"/>
              <w:bottom w:val="single" w:sz="4" w:space="0" w:color="000000"/>
              <w:right w:val="single" w:sz="4" w:space="0" w:color="000000"/>
            </w:tcBorders>
          </w:tcPr>
          <w:p w14:paraId="1CC9A8C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512EB87C"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2129DD07"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6.2. Факс</w:t>
            </w:r>
          </w:p>
        </w:tc>
        <w:tc>
          <w:tcPr>
            <w:tcW w:w="7722" w:type="dxa"/>
            <w:gridSpan w:val="31"/>
            <w:tcBorders>
              <w:top w:val="single" w:sz="4" w:space="0" w:color="000000"/>
              <w:left w:val="single" w:sz="4" w:space="0" w:color="000000"/>
              <w:bottom w:val="single" w:sz="4" w:space="0" w:color="000000"/>
              <w:right w:val="single" w:sz="4" w:space="0" w:color="000000"/>
            </w:tcBorders>
          </w:tcPr>
          <w:p w14:paraId="5E111A67"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63C0DC63"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08684970"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6.</w:t>
            </w:r>
            <w:proofErr w:type="gramStart"/>
            <w:r w:rsidRPr="00D17A8A">
              <w:rPr>
                <w:rFonts w:ascii="Times New Roman" w:eastAsia="Times New Roman" w:hAnsi="Times New Roman"/>
              </w:rPr>
              <w:t>3.E-mail</w:t>
            </w:r>
            <w:proofErr w:type="gramEnd"/>
            <w:r w:rsidRPr="00D17A8A">
              <w:rPr>
                <w:rFonts w:ascii="Times New Roman" w:eastAsia="Times New Roman" w:hAnsi="Times New Roman"/>
              </w:rPr>
              <w:t xml:space="preserve"> </w:t>
            </w:r>
            <w:r w:rsidRPr="00D17A8A">
              <w:rPr>
                <w:rFonts w:ascii="Times New Roman" w:eastAsia="Times New Roman" w:hAnsi="Times New Roman"/>
                <w:sz w:val="18"/>
                <w:szCs w:val="18"/>
              </w:rPr>
              <w:t>(</w:t>
            </w:r>
            <w:proofErr w:type="spellStart"/>
            <w:r w:rsidRPr="00D17A8A">
              <w:rPr>
                <w:rFonts w:ascii="Times New Roman" w:eastAsia="Times New Roman" w:hAnsi="Times New Roman"/>
                <w:sz w:val="18"/>
                <w:szCs w:val="18"/>
              </w:rPr>
              <w:t>вказується</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малими</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літерами</w:t>
            </w:r>
            <w:proofErr w:type="spellEnd"/>
            <w:r w:rsidRPr="00D17A8A">
              <w:rPr>
                <w:rFonts w:ascii="Times New Roman" w:eastAsia="Times New Roman" w:hAnsi="Times New Roman"/>
                <w:sz w:val="18"/>
                <w:szCs w:val="18"/>
              </w:rPr>
              <w:t>)</w:t>
            </w:r>
          </w:p>
        </w:tc>
        <w:tc>
          <w:tcPr>
            <w:tcW w:w="7722" w:type="dxa"/>
            <w:gridSpan w:val="31"/>
            <w:tcBorders>
              <w:top w:val="single" w:sz="4" w:space="0" w:color="000000"/>
              <w:left w:val="single" w:sz="4" w:space="0" w:color="000000"/>
              <w:bottom w:val="single" w:sz="4" w:space="0" w:color="000000"/>
              <w:right w:val="single" w:sz="4" w:space="0" w:color="000000"/>
            </w:tcBorders>
          </w:tcPr>
          <w:p w14:paraId="23D5FFBE"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28D32C0D"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78D39CED"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6.4. Контактна особа</w:t>
            </w:r>
          </w:p>
        </w:tc>
        <w:tc>
          <w:tcPr>
            <w:tcW w:w="7722" w:type="dxa"/>
            <w:gridSpan w:val="31"/>
            <w:tcBorders>
              <w:top w:val="single" w:sz="4" w:space="0" w:color="000000"/>
              <w:left w:val="single" w:sz="4" w:space="0" w:color="000000"/>
              <w:bottom w:val="single" w:sz="4" w:space="0" w:color="000000"/>
              <w:right w:val="single" w:sz="4" w:space="0" w:color="000000"/>
            </w:tcBorders>
          </w:tcPr>
          <w:p w14:paraId="69381D91"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6B396C4D"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484DC989"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b/>
              </w:rPr>
              <w:t xml:space="preserve">7. </w:t>
            </w:r>
            <w:proofErr w:type="spellStart"/>
            <w:r w:rsidRPr="00D17A8A">
              <w:rPr>
                <w:rFonts w:ascii="Times New Roman" w:eastAsia="Times New Roman" w:hAnsi="Times New Roman"/>
                <w:b/>
              </w:rPr>
              <w:t>Дані</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державної</w:t>
            </w:r>
            <w:proofErr w:type="spellEnd"/>
            <w:r w:rsidRPr="00D17A8A">
              <w:rPr>
                <w:rFonts w:ascii="Times New Roman" w:eastAsia="Times New Roman" w:hAnsi="Times New Roman"/>
                <w:b/>
              </w:rPr>
              <w:t xml:space="preserve"> </w:t>
            </w:r>
            <w:proofErr w:type="spellStart"/>
            <w:r w:rsidRPr="00D17A8A">
              <w:rPr>
                <w:rFonts w:ascii="Times New Roman" w:eastAsia="Times New Roman" w:hAnsi="Times New Roman"/>
                <w:b/>
              </w:rPr>
              <w:t>реєстрації</w:t>
            </w:r>
            <w:proofErr w:type="spellEnd"/>
          </w:p>
        </w:tc>
      </w:tr>
      <w:tr w:rsidR="00D17A8A" w:rsidRPr="00D17A8A" w14:paraId="0DB1A5A1" w14:textId="77777777" w:rsidTr="000675B5">
        <w:tc>
          <w:tcPr>
            <w:tcW w:w="2343" w:type="dxa"/>
            <w:gridSpan w:val="6"/>
            <w:tcBorders>
              <w:top w:val="single" w:sz="4" w:space="0" w:color="000000"/>
              <w:left w:val="single" w:sz="4" w:space="0" w:color="000000"/>
              <w:bottom w:val="single" w:sz="4" w:space="0" w:color="000000"/>
              <w:right w:val="single" w:sz="4" w:space="0" w:color="000000"/>
            </w:tcBorders>
          </w:tcPr>
          <w:p w14:paraId="14FCB685"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7.1. Документ</w:t>
            </w:r>
          </w:p>
        </w:tc>
        <w:tc>
          <w:tcPr>
            <w:tcW w:w="2069" w:type="dxa"/>
            <w:gridSpan w:val="12"/>
            <w:tcBorders>
              <w:top w:val="single" w:sz="4" w:space="0" w:color="000000"/>
              <w:left w:val="single" w:sz="4" w:space="0" w:color="000000"/>
              <w:bottom w:val="single" w:sz="4" w:space="0" w:color="000000"/>
              <w:right w:val="single" w:sz="4" w:space="0" w:color="000000"/>
            </w:tcBorders>
          </w:tcPr>
          <w:p w14:paraId="3DF2B933"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c>
          <w:tcPr>
            <w:tcW w:w="1634" w:type="dxa"/>
            <w:gridSpan w:val="6"/>
            <w:tcBorders>
              <w:top w:val="single" w:sz="4" w:space="0" w:color="000000"/>
              <w:left w:val="single" w:sz="4" w:space="0" w:color="000000"/>
              <w:bottom w:val="single" w:sz="4" w:space="0" w:color="000000"/>
              <w:right w:val="single" w:sz="4" w:space="0" w:color="000000"/>
            </w:tcBorders>
          </w:tcPr>
          <w:p w14:paraId="23B7ABCD"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xml:space="preserve">7.2. </w:t>
            </w:r>
            <w:proofErr w:type="spellStart"/>
            <w:r w:rsidRPr="00D17A8A">
              <w:rPr>
                <w:rFonts w:ascii="Times New Roman" w:eastAsia="Times New Roman" w:hAnsi="Times New Roman"/>
              </w:rPr>
              <w:t>Серія</w:t>
            </w:r>
            <w:proofErr w:type="spellEnd"/>
            <w:r w:rsidRPr="00D17A8A">
              <w:rPr>
                <w:rFonts w:ascii="Times New Roman" w:eastAsia="Times New Roman" w:hAnsi="Times New Roman"/>
              </w:rPr>
              <w:t xml:space="preserve"> </w:t>
            </w:r>
          </w:p>
          <w:p w14:paraId="58469BE2"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sz w:val="18"/>
                <w:szCs w:val="18"/>
              </w:rPr>
              <w:t xml:space="preserve">(за </w:t>
            </w:r>
            <w:proofErr w:type="spellStart"/>
            <w:r w:rsidRPr="00D17A8A">
              <w:rPr>
                <w:rFonts w:ascii="Times New Roman" w:eastAsia="Times New Roman" w:hAnsi="Times New Roman"/>
                <w:sz w:val="18"/>
                <w:szCs w:val="18"/>
              </w:rPr>
              <w:t>наявності</w:t>
            </w:r>
            <w:proofErr w:type="spellEnd"/>
            <w:r w:rsidRPr="00D17A8A">
              <w:rPr>
                <w:rFonts w:ascii="Times New Roman" w:eastAsia="Times New Roman" w:hAnsi="Times New Roman"/>
                <w:sz w:val="18"/>
                <w:szCs w:val="18"/>
              </w:rPr>
              <w:t>)</w:t>
            </w:r>
          </w:p>
        </w:tc>
        <w:tc>
          <w:tcPr>
            <w:tcW w:w="1263" w:type="dxa"/>
            <w:gridSpan w:val="7"/>
            <w:tcBorders>
              <w:top w:val="single" w:sz="4" w:space="0" w:color="000000"/>
              <w:left w:val="single" w:sz="4" w:space="0" w:color="000000"/>
              <w:bottom w:val="single" w:sz="4" w:space="0" w:color="000000"/>
              <w:right w:val="single" w:sz="4" w:space="0" w:color="000000"/>
            </w:tcBorders>
          </w:tcPr>
          <w:p w14:paraId="27D700B9"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c>
          <w:tcPr>
            <w:tcW w:w="1540" w:type="dxa"/>
            <w:gridSpan w:val="4"/>
            <w:tcBorders>
              <w:top w:val="single" w:sz="4" w:space="0" w:color="000000"/>
              <w:left w:val="single" w:sz="4" w:space="0" w:color="000000"/>
              <w:bottom w:val="single" w:sz="4" w:space="0" w:color="000000"/>
              <w:right w:val="single" w:sz="4" w:space="0" w:color="000000"/>
            </w:tcBorders>
          </w:tcPr>
          <w:p w14:paraId="7E4387F4"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7.3. Номер</w:t>
            </w:r>
          </w:p>
        </w:tc>
        <w:tc>
          <w:tcPr>
            <w:tcW w:w="1216" w:type="dxa"/>
            <w:gridSpan w:val="2"/>
            <w:tcBorders>
              <w:top w:val="single" w:sz="4" w:space="0" w:color="000000"/>
              <w:left w:val="single" w:sz="4" w:space="0" w:color="000000"/>
              <w:bottom w:val="single" w:sz="4" w:space="0" w:color="000000"/>
              <w:right w:val="single" w:sz="4" w:space="0" w:color="000000"/>
            </w:tcBorders>
          </w:tcPr>
          <w:p w14:paraId="7FC3982B"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w:t>
            </w:r>
          </w:p>
        </w:tc>
      </w:tr>
      <w:tr w:rsidR="00D17A8A" w:rsidRPr="00D17A8A" w14:paraId="79D04367" w14:textId="77777777" w:rsidTr="000675B5">
        <w:trPr>
          <w:trHeight w:val="869"/>
        </w:trPr>
        <w:tc>
          <w:tcPr>
            <w:tcW w:w="3708" w:type="dxa"/>
            <w:gridSpan w:val="14"/>
            <w:tcBorders>
              <w:top w:val="single" w:sz="4" w:space="0" w:color="000000"/>
              <w:left w:val="single" w:sz="4" w:space="0" w:color="000000"/>
              <w:bottom w:val="single" w:sz="4" w:space="0" w:color="000000"/>
              <w:right w:val="single" w:sz="4" w:space="0" w:color="000000"/>
            </w:tcBorders>
          </w:tcPr>
          <w:p w14:paraId="732BDCA3" w14:textId="77777777" w:rsidR="00D17A8A" w:rsidRPr="00D17A8A" w:rsidRDefault="00D17A8A" w:rsidP="000675B5">
            <w:pPr>
              <w:widowControl w:val="0"/>
              <w:tabs>
                <w:tab w:val="center" w:pos="4677"/>
                <w:tab w:val="right" w:pos="9355"/>
              </w:tabs>
              <w:spacing w:after="0"/>
              <w:rPr>
                <w:rFonts w:ascii="Times New Roman" w:eastAsia="Times New Roman" w:hAnsi="Times New Roman"/>
              </w:rPr>
            </w:pPr>
            <w:r w:rsidRPr="00D17A8A">
              <w:rPr>
                <w:rFonts w:ascii="Times New Roman" w:eastAsia="Times New Roman" w:hAnsi="Times New Roman"/>
              </w:rPr>
              <w:t xml:space="preserve">7.4. Орган, </w:t>
            </w:r>
            <w:proofErr w:type="spellStart"/>
            <w:r w:rsidRPr="00D17A8A">
              <w:rPr>
                <w:rFonts w:ascii="Times New Roman" w:eastAsia="Times New Roman" w:hAnsi="Times New Roman"/>
              </w:rPr>
              <w:t>що</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видав</w:t>
            </w:r>
            <w:proofErr w:type="spellEnd"/>
            <w:r w:rsidRPr="00D17A8A">
              <w:rPr>
                <w:rFonts w:ascii="Times New Roman" w:eastAsia="Times New Roman" w:hAnsi="Times New Roman"/>
              </w:rPr>
              <w:t xml:space="preserve"> документ </w:t>
            </w:r>
            <w:r w:rsidRPr="00D17A8A">
              <w:rPr>
                <w:rFonts w:ascii="Times New Roman" w:eastAsia="Times New Roman" w:hAnsi="Times New Roman"/>
                <w:sz w:val="18"/>
                <w:szCs w:val="18"/>
              </w:rPr>
              <w:t>(</w:t>
            </w:r>
            <w:proofErr w:type="spellStart"/>
            <w:r w:rsidRPr="00D17A8A">
              <w:rPr>
                <w:rFonts w:ascii="Times New Roman" w:eastAsia="Times New Roman" w:hAnsi="Times New Roman"/>
                <w:sz w:val="18"/>
                <w:szCs w:val="18"/>
              </w:rPr>
              <w:t>із</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зазначенням</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назви</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виконавчого</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комітету</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міської</w:t>
            </w:r>
            <w:proofErr w:type="spellEnd"/>
            <w:r w:rsidRPr="00D17A8A">
              <w:rPr>
                <w:rFonts w:ascii="Times New Roman" w:eastAsia="Times New Roman" w:hAnsi="Times New Roman"/>
                <w:sz w:val="18"/>
                <w:szCs w:val="18"/>
              </w:rPr>
              <w:t xml:space="preserve"> ради </w:t>
            </w:r>
            <w:proofErr w:type="spellStart"/>
            <w:r w:rsidRPr="00D17A8A">
              <w:rPr>
                <w:rFonts w:ascii="Times New Roman" w:eastAsia="Times New Roman" w:hAnsi="Times New Roman"/>
                <w:sz w:val="18"/>
                <w:szCs w:val="18"/>
              </w:rPr>
              <w:t>або</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районної</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державної</w:t>
            </w:r>
            <w:proofErr w:type="spellEnd"/>
            <w:r w:rsidRPr="00D17A8A">
              <w:rPr>
                <w:rFonts w:ascii="Times New Roman" w:eastAsia="Times New Roman" w:hAnsi="Times New Roman"/>
                <w:sz w:val="18"/>
                <w:szCs w:val="18"/>
              </w:rPr>
              <w:t xml:space="preserve"> </w:t>
            </w:r>
            <w:proofErr w:type="spellStart"/>
            <w:r w:rsidRPr="00D17A8A">
              <w:rPr>
                <w:rFonts w:ascii="Times New Roman" w:eastAsia="Times New Roman" w:hAnsi="Times New Roman"/>
                <w:sz w:val="18"/>
                <w:szCs w:val="18"/>
              </w:rPr>
              <w:t>адміністрації</w:t>
            </w:r>
            <w:proofErr w:type="spellEnd"/>
            <w:r w:rsidRPr="00D17A8A">
              <w:rPr>
                <w:rFonts w:ascii="Times New Roman" w:eastAsia="Times New Roman" w:hAnsi="Times New Roman"/>
                <w:sz w:val="18"/>
                <w:szCs w:val="18"/>
              </w:rPr>
              <w:t xml:space="preserve"> та ПІБ державного </w:t>
            </w:r>
            <w:proofErr w:type="spellStart"/>
            <w:r w:rsidRPr="00D17A8A">
              <w:rPr>
                <w:rFonts w:ascii="Times New Roman" w:eastAsia="Times New Roman" w:hAnsi="Times New Roman"/>
                <w:sz w:val="18"/>
                <w:szCs w:val="18"/>
              </w:rPr>
              <w:t>реєстратора</w:t>
            </w:r>
            <w:proofErr w:type="spellEnd"/>
            <w:r w:rsidRPr="00D17A8A">
              <w:rPr>
                <w:rFonts w:ascii="Times New Roman" w:eastAsia="Times New Roman" w:hAnsi="Times New Roman"/>
                <w:sz w:val="18"/>
                <w:szCs w:val="18"/>
              </w:rPr>
              <w:t>)</w:t>
            </w:r>
          </w:p>
        </w:tc>
        <w:tc>
          <w:tcPr>
            <w:tcW w:w="6357" w:type="dxa"/>
            <w:gridSpan w:val="23"/>
            <w:tcBorders>
              <w:top w:val="single" w:sz="4" w:space="0" w:color="000000"/>
              <w:left w:val="single" w:sz="4" w:space="0" w:color="000000"/>
              <w:bottom w:val="single" w:sz="4" w:space="0" w:color="000000"/>
              <w:right w:val="single" w:sz="4" w:space="0" w:color="000000"/>
            </w:tcBorders>
          </w:tcPr>
          <w:p w14:paraId="74BC6088"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w:t>
            </w:r>
          </w:p>
        </w:tc>
      </w:tr>
      <w:tr w:rsidR="00D17A8A" w:rsidRPr="00AF3CE5" w14:paraId="0B853247" w14:textId="77777777" w:rsidTr="000675B5">
        <w:trPr>
          <w:cantSplit/>
          <w:trHeight w:val="340"/>
        </w:trPr>
        <w:tc>
          <w:tcPr>
            <w:tcW w:w="6123" w:type="dxa"/>
            <w:gridSpan w:val="25"/>
            <w:tcBorders>
              <w:top w:val="single" w:sz="4" w:space="0" w:color="000000"/>
              <w:left w:val="single" w:sz="4" w:space="0" w:color="000000"/>
              <w:bottom w:val="single" w:sz="4" w:space="0" w:color="000000"/>
              <w:right w:val="single" w:sz="4" w:space="0" w:color="000000"/>
            </w:tcBorders>
          </w:tcPr>
          <w:p w14:paraId="45B6CC51" w14:textId="77777777" w:rsidR="00D17A8A" w:rsidRPr="00D17A8A" w:rsidRDefault="00D17A8A" w:rsidP="000675B5">
            <w:pPr>
              <w:spacing w:after="0"/>
              <w:rPr>
                <w:rFonts w:ascii="Times New Roman" w:eastAsia="Times New Roman" w:hAnsi="Times New Roman"/>
                <w:lang w:val="uk-UA"/>
              </w:rPr>
            </w:pPr>
            <w:r w:rsidRPr="00D17A8A">
              <w:rPr>
                <w:rFonts w:ascii="Times New Roman" w:eastAsia="Times New Roman" w:hAnsi="Times New Roman"/>
              </w:rPr>
              <w:t xml:space="preserve">7.5. Дата </w:t>
            </w:r>
            <w:proofErr w:type="spellStart"/>
            <w:r w:rsidRPr="00D17A8A">
              <w:rPr>
                <w:rFonts w:ascii="Times New Roman" w:eastAsia="Times New Roman" w:hAnsi="Times New Roman"/>
              </w:rPr>
              <w:t>включення</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відомостей</w:t>
            </w:r>
            <w:proofErr w:type="spellEnd"/>
            <w:r w:rsidRPr="00D17A8A">
              <w:rPr>
                <w:rFonts w:ascii="Times New Roman" w:eastAsia="Times New Roman" w:hAnsi="Times New Roman"/>
              </w:rPr>
              <w:t xml:space="preserve"> про</w:t>
            </w:r>
            <w:r w:rsidRPr="00D17A8A">
              <w:rPr>
                <w:rFonts w:ascii="Times New Roman" w:eastAsia="Times New Roman" w:hAnsi="Times New Roman"/>
                <w:lang w:val="uk-UA"/>
              </w:rPr>
              <w:t xml:space="preserve"> філію/представництво</w:t>
            </w:r>
            <w:r w:rsidRPr="00D17A8A">
              <w:rPr>
                <w:rFonts w:ascii="Times New Roman" w:eastAsia="Times New Roman" w:hAnsi="Times New Roman"/>
              </w:rPr>
              <w:t xml:space="preserve"> до </w:t>
            </w:r>
            <w:proofErr w:type="spellStart"/>
            <w:r w:rsidRPr="00D17A8A">
              <w:rPr>
                <w:rFonts w:ascii="Times New Roman" w:eastAsia="Times New Roman" w:hAnsi="Times New Roman"/>
              </w:rPr>
              <w:t>Єдиного</w:t>
            </w:r>
            <w:proofErr w:type="spellEnd"/>
            <w:r w:rsidRPr="00D17A8A">
              <w:rPr>
                <w:rFonts w:ascii="Times New Roman" w:eastAsia="Times New Roman" w:hAnsi="Times New Roman"/>
              </w:rPr>
              <w:t xml:space="preserve"> державного </w:t>
            </w:r>
            <w:proofErr w:type="spellStart"/>
            <w:r w:rsidRPr="00D17A8A">
              <w:rPr>
                <w:rFonts w:ascii="Times New Roman" w:eastAsia="Times New Roman" w:hAnsi="Times New Roman"/>
              </w:rPr>
              <w:t>реєстру</w:t>
            </w:r>
            <w:proofErr w:type="spellEnd"/>
          </w:p>
        </w:tc>
        <w:tc>
          <w:tcPr>
            <w:tcW w:w="3942" w:type="dxa"/>
            <w:gridSpan w:val="12"/>
            <w:tcBorders>
              <w:top w:val="single" w:sz="4" w:space="0" w:color="000000"/>
              <w:left w:val="single" w:sz="4" w:space="0" w:color="000000"/>
              <w:bottom w:val="single" w:sz="4" w:space="0" w:color="000000"/>
              <w:right w:val="single" w:sz="4" w:space="0" w:color="000000"/>
            </w:tcBorders>
          </w:tcPr>
          <w:p w14:paraId="10C909AF"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      </w:t>
            </w:r>
          </w:p>
        </w:tc>
      </w:tr>
      <w:tr w:rsidR="00D17A8A" w:rsidRPr="00521CFF" w14:paraId="7350018F" w14:textId="77777777" w:rsidTr="000675B5">
        <w:trPr>
          <w:cantSplit/>
        </w:trPr>
        <w:tc>
          <w:tcPr>
            <w:tcW w:w="10065" w:type="dxa"/>
            <w:gridSpan w:val="37"/>
            <w:tcBorders>
              <w:top w:val="single" w:sz="4" w:space="0" w:color="000000"/>
              <w:left w:val="single" w:sz="4" w:space="0" w:color="000000"/>
              <w:bottom w:val="single" w:sz="4" w:space="0" w:color="000000"/>
              <w:right w:val="single" w:sz="4" w:space="0" w:color="000000"/>
            </w:tcBorders>
          </w:tcPr>
          <w:p w14:paraId="0CD8C6D1" w14:textId="00F6A04E" w:rsidR="00D17A8A" w:rsidRPr="00521CFF" w:rsidRDefault="00D17A8A"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b/>
                <w:lang w:val="uk-UA"/>
              </w:rPr>
              <w:lastRenderedPageBreak/>
              <w:t>8</w:t>
            </w:r>
            <w:r w:rsidRPr="00521CFF">
              <w:rPr>
                <w:rFonts w:ascii="Times New Roman" w:eastAsia="Times New Roman" w:hAnsi="Times New Roman"/>
                <w:b/>
              </w:rPr>
              <w:t xml:space="preserve">. </w:t>
            </w:r>
            <w:r w:rsidR="00855EE7" w:rsidRPr="00855EE7">
              <w:rPr>
                <w:rFonts w:ascii="Times New Roman" w:eastAsia="Times New Roman" w:hAnsi="Times New Roman"/>
                <w:b/>
              </w:rPr>
              <w:t xml:space="preserve">Номер </w:t>
            </w:r>
            <w:proofErr w:type="spellStart"/>
            <w:r w:rsidR="00855EE7" w:rsidRPr="00855EE7">
              <w:rPr>
                <w:rFonts w:ascii="Times New Roman" w:eastAsia="Times New Roman" w:hAnsi="Times New Roman"/>
                <w:b/>
              </w:rPr>
              <w:t>банківського</w:t>
            </w:r>
            <w:proofErr w:type="spellEnd"/>
            <w:r w:rsidR="00855EE7" w:rsidRPr="00855EE7">
              <w:rPr>
                <w:rFonts w:ascii="Times New Roman" w:eastAsia="Times New Roman" w:hAnsi="Times New Roman"/>
                <w:b/>
              </w:rPr>
              <w:t xml:space="preserve"> </w:t>
            </w:r>
            <w:proofErr w:type="spellStart"/>
            <w:r w:rsidR="00855EE7" w:rsidRPr="00855EE7">
              <w:rPr>
                <w:rFonts w:ascii="Times New Roman" w:eastAsia="Times New Roman" w:hAnsi="Times New Roman"/>
                <w:b/>
              </w:rPr>
              <w:t>рахунку</w:t>
            </w:r>
            <w:proofErr w:type="spellEnd"/>
            <w:r w:rsidR="00855EE7" w:rsidRPr="00855EE7">
              <w:rPr>
                <w:rFonts w:ascii="Times New Roman" w:eastAsia="Times New Roman" w:hAnsi="Times New Roman"/>
                <w:b/>
                <w:lang w:val="uk-UA"/>
              </w:rPr>
              <w:t xml:space="preserve"> </w:t>
            </w:r>
            <w:r w:rsidR="00855EE7">
              <w:rPr>
                <w:rFonts w:ascii="Times New Roman" w:eastAsia="Times New Roman" w:hAnsi="Times New Roman"/>
                <w:b/>
                <w:lang w:val="uk-UA"/>
              </w:rPr>
              <w:t>філії/представництва</w:t>
            </w:r>
            <w:r w:rsidR="00855EE7" w:rsidRPr="00855EE7">
              <w:rPr>
                <w:rFonts w:ascii="Times New Roman" w:eastAsia="Times New Roman" w:hAnsi="Times New Roman"/>
                <w:b/>
              </w:rPr>
              <w:t xml:space="preserve">, </w:t>
            </w:r>
            <w:proofErr w:type="spellStart"/>
            <w:r w:rsidR="00855EE7" w:rsidRPr="00855EE7">
              <w:rPr>
                <w:rFonts w:ascii="Times New Roman" w:eastAsia="Times New Roman" w:hAnsi="Times New Roman"/>
                <w:b/>
              </w:rPr>
              <w:t>який</w:t>
            </w:r>
            <w:proofErr w:type="spellEnd"/>
            <w:r w:rsidR="00855EE7" w:rsidRPr="00855EE7">
              <w:rPr>
                <w:rFonts w:ascii="Times New Roman" w:eastAsia="Times New Roman" w:hAnsi="Times New Roman"/>
                <w:b/>
              </w:rPr>
              <w:t xml:space="preserve"> буде </w:t>
            </w:r>
            <w:proofErr w:type="spellStart"/>
            <w:r w:rsidR="00855EE7" w:rsidRPr="00855EE7">
              <w:rPr>
                <w:rFonts w:ascii="Times New Roman" w:eastAsia="Times New Roman" w:hAnsi="Times New Roman"/>
                <w:b/>
              </w:rPr>
              <w:t>використовуватися</w:t>
            </w:r>
            <w:proofErr w:type="spellEnd"/>
            <w:r w:rsidR="00855EE7" w:rsidRPr="00855EE7">
              <w:rPr>
                <w:rFonts w:ascii="Times New Roman" w:eastAsia="Times New Roman" w:hAnsi="Times New Roman"/>
                <w:b/>
              </w:rPr>
              <w:t xml:space="preserve"> для </w:t>
            </w:r>
            <w:proofErr w:type="spellStart"/>
            <w:r w:rsidR="00855EE7" w:rsidRPr="00855EE7">
              <w:rPr>
                <w:rFonts w:ascii="Times New Roman" w:eastAsia="Times New Roman" w:hAnsi="Times New Roman"/>
                <w:b/>
              </w:rPr>
              <w:t>перерахування</w:t>
            </w:r>
            <w:proofErr w:type="spellEnd"/>
            <w:r w:rsidR="00855EE7" w:rsidRPr="00855EE7">
              <w:rPr>
                <w:rFonts w:ascii="Times New Roman" w:eastAsia="Times New Roman" w:hAnsi="Times New Roman"/>
                <w:b/>
              </w:rPr>
              <w:t>/</w:t>
            </w:r>
            <w:proofErr w:type="spellStart"/>
            <w:r w:rsidR="00855EE7" w:rsidRPr="00855EE7">
              <w:rPr>
                <w:rFonts w:ascii="Times New Roman" w:eastAsia="Times New Roman" w:hAnsi="Times New Roman"/>
                <w:b/>
              </w:rPr>
              <w:t>повернення</w:t>
            </w:r>
            <w:proofErr w:type="spellEnd"/>
            <w:r w:rsidR="00855EE7" w:rsidRPr="00855EE7">
              <w:rPr>
                <w:rFonts w:ascii="Times New Roman" w:eastAsia="Times New Roman" w:hAnsi="Times New Roman"/>
                <w:b/>
              </w:rPr>
              <w:t xml:space="preserve"> </w:t>
            </w:r>
            <w:r w:rsidR="00855EE7" w:rsidRPr="00855EE7">
              <w:rPr>
                <w:rFonts w:ascii="Times New Roman" w:eastAsia="Times New Roman" w:hAnsi="Times New Roman"/>
                <w:b/>
                <w:lang w:val="uk-UA"/>
              </w:rPr>
              <w:t>маржі</w:t>
            </w:r>
            <w:r w:rsidR="00855EE7" w:rsidRPr="00855EE7">
              <w:rPr>
                <w:rFonts w:ascii="Times New Roman" w:eastAsia="Times New Roman" w:hAnsi="Times New Roman"/>
                <w:b/>
              </w:rPr>
              <w:t xml:space="preserve"> за </w:t>
            </w:r>
            <w:proofErr w:type="spellStart"/>
            <w:r w:rsidR="00855EE7" w:rsidRPr="00855EE7">
              <w:rPr>
                <w:rFonts w:ascii="Times New Roman" w:eastAsia="Times New Roman" w:hAnsi="Times New Roman"/>
                <w:b/>
              </w:rPr>
              <w:t>кліринговим</w:t>
            </w:r>
            <w:proofErr w:type="spellEnd"/>
            <w:r w:rsidR="00855EE7" w:rsidRPr="00855EE7">
              <w:rPr>
                <w:rFonts w:ascii="Times New Roman" w:eastAsia="Times New Roman" w:hAnsi="Times New Roman"/>
                <w:b/>
              </w:rPr>
              <w:t xml:space="preserve"> </w:t>
            </w:r>
            <w:proofErr w:type="spellStart"/>
            <w:r w:rsidR="00855EE7" w:rsidRPr="00855EE7">
              <w:rPr>
                <w:rFonts w:ascii="Times New Roman" w:eastAsia="Times New Roman" w:hAnsi="Times New Roman"/>
                <w:b/>
              </w:rPr>
              <w:t>рахунком</w:t>
            </w:r>
            <w:proofErr w:type="spellEnd"/>
            <w:r w:rsidR="00855EE7" w:rsidRPr="00855EE7">
              <w:rPr>
                <w:rFonts w:ascii="Times New Roman" w:eastAsia="Times New Roman" w:hAnsi="Times New Roman"/>
                <w:b/>
              </w:rPr>
              <w:t xml:space="preserve">, </w:t>
            </w:r>
            <w:proofErr w:type="spellStart"/>
            <w:r w:rsidR="00855EE7" w:rsidRPr="00855EE7">
              <w:rPr>
                <w:rFonts w:ascii="Times New Roman" w:eastAsia="Times New Roman" w:hAnsi="Times New Roman"/>
                <w:b/>
              </w:rPr>
              <w:t>що</w:t>
            </w:r>
            <w:proofErr w:type="spellEnd"/>
            <w:r w:rsidR="00855EE7" w:rsidRPr="00855EE7">
              <w:rPr>
                <w:rFonts w:ascii="Times New Roman" w:eastAsia="Times New Roman" w:hAnsi="Times New Roman"/>
                <w:b/>
              </w:rPr>
              <w:t xml:space="preserve"> </w:t>
            </w:r>
            <w:proofErr w:type="spellStart"/>
            <w:r w:rsidR="00855EE7" w:rsidRPr="00855EE7">
              <w:rPr>
                <w:rFonts w:ascii="Times New Roman" w:eastAsia="Times New Roman" w:hAnsi="Times New Roman"/>
                <w:b/>
              </w:rPr>
              <w:t>відкривається</w:t>
            </w:r>
            <w:proofErr w:type="spellEnd"/>
            <w:r w:rsidR="00855EE7" w:rsidRPr="00855EE7">
              <w:rPr>
                <w:rFonts w:ascii="Times New Roman" w:eastAsia="Times New Roman" w:hAnsi="Times New Roman"/>
                <w:b/>
              </w:rPr>
              <w:t xml:space="preserve"> </w:t>
            </w:r>
            <w:proofErr w:type="spellStart"/>
            <w:r w:rsidR="00855EE7" w:rsidRPr="00855EE7">
              <w:rPr>
                <w:rFonts w:ascii="Times New Roman" w:eastAsia="Times New Roman" w:hAnsi="Times New Roman"/>
                <w:b/>
              </w:rPr>
              <w:t>відповідно</w:t>
            </w:r>
            <w:proofErr w:type="spellEnd"/>
            <w:r w:rsidR="00855EE7" w:rsidRPr="00855EE7">
              <w:rPr>
                <w:rFonts w:ascii="Times New Roman" w:eastAsia="Times New Roman" w:hAnsi="Times New Roman"/>
                <w:b/>
              </w:rPr>
              <w:t xml:space="preserve"> до </w:t>
            </w:r>
            <w:proofErr w:type="spellStart"/>
            <w:r w:rsidR="00855EE7" w:rsidRPr="00855EE7">
              <w:rPr>
                <w:rFonts w:ascii="Times New Roman" w:eastAsia="Times New Roman" w:hAnsi="Times New Roman"/>
                <w:b/>
              </w:rPr>
              <w:t>цієї</w:t>
            </w:r>
            <w:proofErr w:type="spellEnd"/>
            <w:r w:rsidR="00855EE7" w:rsidRPr="00855EE7">
              <w:rPr>
                <w:rFonts w:ascii="Times New Roman" w:eastAsia="Times New Roman" w:hAnsi="Times New Roman"/>
                <w:b/>
              </w:rPr>
              <w:t xml:space="preserve"> ЗАЯВИ:</w:t>
            </w:r>
          </w:p>
        </w:tc>
      </w:tr>
      <w:tr w:rsidR="00D17A8A" w:rsidRPr="00521CFF" w14:paraId="6E248ACE" w14:textId="77777777" w:rsidTr="000675B5">
        <w:trPr>
          <w:cantSplit/>
          <w:trHeight w:val="277"/>
        </w:trPr>
        <w:tc>
          <w:tcPr>
            <w:tcW w:w="2530" w:type="dxa"/>
            <w:gridSpan w:val="8"/>
            <w:tcBorders>
              <w:top w:val="single" w:sz="4" w:space="0" w:color="000000"/>
              <w:left w:val="single" w:sz="4" w:space="0" w:color="000000"/>
              <w:bottom w:val="single" w:sz="4" w:space="0" w:color="000000"/>
              <w:right w:val="single" w:sz="4" w:space="0" w:color="000000"/>
            </w:tcBorders>
          </w:tcPr>
          <w:p w14:paraId="5F58CFA5" w14:textId="60CA525A" w:rsidR="00D17A8A" w:rsidRPr="00521CFF" w:rsidRDefault="00D17A8A" w:rsidP="000675B5">
            <w:pPr>
              <w:widowControl w:val="0"/>
              <w:tabs>
                <w:tab w:val="center" w:pos="4677"/>
                <w:tab w:val="right" w:pos="9355"/>
              </w:tabs>
              <w:spacing w:after="0"/>
              <w:rPr>
                <w:rFonts w:ascii="Times New Roman" w:eastAsia="Times New Roman" w:hAnsi="Times New Roman"/>
                <w:lang w:val="uk-UA"/>
              </w:rPr>
            </w:pPr>
            <w:r>
              <w:rPr>
                <w:rFonts w:ascii="Times New Roman" w:eastAsia="Times New Roman" w:hAnsi="Times New Roman"/>
                <w:lang w:val="uk-UA"/>
              </w:rPr>
              <w:t>8</w:t>
            </w:r>
            <w:r w:rsidRPr="00521CFF">
              <w:rPr>
                <w:rFonts w:ascii="Times New Roman" w:eastAsia="Times New Roman" w:hAnsi="Times New Roman"/>
                <w:lang w:val="uk-UA"/>
              </w:rPr>
              <w:t>.1. Власник рахунку</w:t>
            </w:r>
          </w:p>
        </w:tc>
        <w:tc>
          <w:tcPr>
            <w:tcW w:w="7535" w:type="dxa"/>
            <w:gridSpan w:val="29"/>
            <w:tcBorders>
              <w:top w:val="single" w:sz="4" w:space="0" w:color="000000"/>
              <w:left w:val="single" w:sz="4" w:space="0" w:color="000000"/>
              <w:bottom w:val="single" w:sz="4" w:space="0" w:color="000000"/>
              <w:right w:val="single" w:sz="4" w:space="0" w:color="000000"/>
            </w:tcBorders>
          </w:tcPr>
          <w:p w14:paraId="6D22E127" w14:textId="05EC675E" w:rsidR="00D17A8A" w:rsidRPr="00521CFF" w:rsidRDefault="00D17A8A" w:rsidP="000675B5">
            <w:pPr>
              <w:widowControl w:val="0"/>
              <w:tabs>
                <w:tab w:val="center" w:pos="4677"/>
                <w:tab w:val="right" w:pos="9355"/>
              </w:tabs>
              <w:spacing w:after="0"/>
              <w:rPr>
                <w:rFonts w:ascii="Times New Roman" w:eastAsia="Times New Roman" w:hAnsi="Times New Roman"/>
                <w:i/>
                <w:iCs/>
                <w:lang w:val="uk-UA"/>
              </w:rPr>
            </w:pPr>
            <w:r w:rsidRPr="00521CFF">
              <w:rPr>
                <w:rFonts w:ascii="Times New Roman" w:eastAsia="Times New Roman" w:hAnsi="Times New Roman"/>
                <w:i/>
                <w:iCs/>
                <w:lang w:val="uk-UA"/>
              </w:rPr>
              <w:t xml:space="preserve">(найменування </w:t>
            </w:r>
            <w:r w:rsidRPr="00D17A8A">
              <w:rPr>
                <w:rFonts w:ascii="Times New Roman" w:eastAsia="Times New Roman" w:hAnsi="Times New Roman"/>
                <w:i/>
                <w:iCs/>
                <w:lang w:val="uk-UA"/>
              </w:rPr>
              <w:t>філії/представництва</w:t>
            </w:r>
            <w:r>
              <w:rPr>
                <w:rFonts w:ascii="Times New Roman" w:eastAsia="Times New Roman" w:hAnsi="Times New Roman"/>
                <w:i/>
                <w:iCs/>
                <w:lang w:val="uk-UA"/>
              </w:rPr>
              <w:t xml:space="preserve"> </w:t>
            </w:r>
            <w:r w:rsidRPr="00521CFF">
              <w:rPr>
                <w:rFonts w:ascii="Times New Roman" w:eastAsia="Times New Roman" w:hAnsi="Times New Roman"/>
                <w:i/>
                <w:iCs/>
                <w:lang w:val="uk-UA"/>
              </w:rPr>
              <w:t>учасника клірингу)</w:t>
            </w:r>
          </w:p>
        </w:tc>
      </w:tr>
      <w:tr w:rsidR="00D17A8A" w:rsidRPr="00521CFF" w14:paraId="2E6AE585" w14:textId="77777777" w:rsidTr="000675B5">
        <w:trPr>
          <w:cantSplit/>
          <w:trHeight w:val="277"/>
        </w:trPr>
        <w:tc>
          <w:tcPr>
            <w:tcW w:w="2530" w:type="dxa"/>
            <w:gridSpan w:val="8"/>
            <w:vMerge w:val="restart"/>
            <w:tcBorders>
              <w:top w:val="single" w:sz="4" w:space="0" w:color="000000"/>
              <w:left w:val="single" w:sz="4" w:space="0" w:color="000000"/>
              <w:bottom w:val="single" w:sz="4" w:space="0" w:color="000000"/>
              <w:right w:val="single" w:sz="4" w:space="0" w:color="000000"/>
            </w:tcBorders>
          </w:tcPr>
          <w:p w14:paraId="0AEDE192" w14:textId="6B50519B" w:rsidR="00D17A8A" w:rsidRPr="00521CFF" w:rsidRDefault="00D17A8A"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lang w:val="uk-UA"/>
              </w:rPr>
              <w:t>8</w:t>
            </w:r>
            <w:r w:rsidRPr="00521CFF">
              <w:rPr>
                <w:rFonts w:ascii="Times New Roman" w:eastAsia="Times New Roman" w:hAnsi="Times New Roman"/>
              </w:rPr>
              <w:t>.</w:t>
            </w:r>
            <w:r w:rsidRPr="00521CFF">
              <w:rPr>
                <w:rFonts w:ascii="Times New Roman" w:eastAsia="Times New Roman" w:hAnsi="Times New Roman"/>
                <w:lang w:val="uk-UA"/>
              </w:rPr>
              <w:t>2</w:t>
            </w:r>
            <w:r w:rsidRPr="00521CFF">
              <w:rPr>
                <w:rFonts w:ascii="Times New Roman" w:eastAsia="Times New Roman" w:hAnsi="Times New Roman"/>
              </w:rPr>
              <w:t>.</w:t>
            </w:r>
            <w:proofErr w:type="spellStart"/>
            <w:r w:rsidRPr="00521CFF">
              <w:rPr>
                <w:rFonts w:ascii="Times New Roman" w:eastAsia="Times New Roman" w:hAnsi="Times New Roman"/>
              </w:rPr>
              <w:t>Найменування</w:t>
            </w:r>
            <w:proofErr w:type="spellEnd"/>
            <w:r w:rsidRPr="00521CFF">
              <w:rPr>
                <w:rFonts w:ascii="Times New Roman" w:eastAsia="Times New Roman" w:hAnsi="Times New Roman"/>
              </w:rPr>
              <w:t xml:space="preserve"> установи банку</w:t>
            </w:r>
          </w:p>
        </w:tc>
        <w:tc>
          <w:tcPr>
            <w:tcW w:w="7535" w:type="dxa"/>
            <w:gridSpan w:val="29"/>
            <w:tcBorders>
              <w:top w:val="single" w:sz="4" w:space="0" w:color="000000"/>
              <w:left w:val="single" w:sz="4" w:space="0" w:color="000000"/>
              <w:bottom w:val="single" w:sz="4" w:space="0" w:color="000000"/>
              <w:right w:val="single" w:sz="4" w:space="0" w:color="000000"/>
            </w:tcBorders>
          </w:tcPr>
          <w:p w14:paraId="62F364B2" w14:textId="171D3A24" w:rsidR="00D17A8A" w:rsidRPr="00521CFF" w:rsidRDefault="00D17A8A" w:rsidP="000675B5">
            <w:pPr>
              <w:widowControl w:val="0"/>
              <w:tabs>
                <w:tab w:val="center" w:pos="4677"/>
                <w:tab w:val="right" w:pos="9355"/>
              </w:tabs>
              <w:spacing w:after="0"/>
              <w:rPr>
                <w:rFonts w:ascii="Times New Roman" w:eastAsia="Times New Roman" w:hAnsi="Times New Roman"/>
              </w:rPr>
            </w:pPr>
            <w:r w:rsidRPr="00521CFF">
              <w:rPr>
                <w:rFonts w:ascii="Times New Roman" w:eastAsia="Times New Roman" w:hAnsi="Times New Roman"/>
                <w:i/>
                <w:iCs/>
                <w:lang w:val="uk-UA"/>
              </w:rPr>
              <w:t>(найменування банківської установи, в якому відкрито рахунок</w:t>
            </w:r>
            <w:r>
              <w:rPr>
                <w:rFonts w:ascii="Times New Roman" w:eastAsia="Times New Roman" w:hAnsi="Times New Roman"/>
                <w:i/>
                <w:iCs/>
                <w:lang w:val="uk-UA"/>
              </w:rPr>
              <w:t xml:space="preserve"> </w:t>
            </w:r>
            <w:r w:rsidRPr="00D17A8A">
              <w:rPr>
                <w:rFonts w:ascii="Times New Roman" w:eastAsia="Times New Roman" w:hAnsi="Times New Roman"/>
                <w:i/>
                <w:iCs/>
                <w:lang w:val="uk-UA"/>
              </w:rPr>
              <w:t>філії/представництва</w:t>
            </w:r>
            <w:r w:rsidRPr="00521CFF">
              <w:rPr>
                <w:rFonts w:ascii="Times New Roman" w:eastAsia="Times New Roman" w:hAnsi="Times New Roman"/>
                <w:i/>
                <w:iCs/>
                <w:lang w:val="uk-UA"/>
              </w:rPr>
              <w:t xml:space="preserve"> учасника клірингу)</w:t>
            </w:r>
            <w:r w:rsidRPr="00521CFF">
              <w:rPr>
                <w:rFonts w:ascii="Times New Roman" w:eastAsia="Times New Roman" w:hAnsi="Times New Roman"/>
              </w:rPr>
              <w:t>  </w:t>
            </w:r>
          </w:p>
        </w:tc>
      </w:tr>
      <w:tr w:rsidR="00D17A8A" w:rsidRPr="00521CFF" w14:paraId="421D55ED" w14:textId="77777777" w:rsidTr="000675B5">
        <w:trPr>
          <w:cantSplit/>
          <w:trHeight w:val="276"/>
        </w:trPr>
        <w:tc>
          <w:tcPr>
            <w:tcW w:w="2530" w:type="dxa"/>
            <w:gridSpan w:val="8"/>
            <w:vMerge/>
            <w:tcBorders>
              <w:top w:val="single" w:sz="4" w:space="0" w:color="000000"/>
              <w:left w:val="single" w:sz="4" w:space="0" w:color="000000"/>
              <w:bottom w:val="single" w:sz="4" w:space="0" w:color="000000"/>
              <w:right w:val="single" w:sz="4" w:space="0" w:color="000000"/>
            </w:tcBorders>
          </w:tcPr>
          <w:p w14:paraId="55F3E586" w14:textId="77777777" w:rsidR="00D17A8A" w:rsidRPr="00521CFF" w:rsidRDefault="00D17A8A" w:rsidP="000675B5">
            <w:pPr>
              <w:widowControl w:val="0"/>
              <w:tabs>
                <w:tab w:val="center" w:pos="4677"/>
                <w:tab w:val="right" w:pos="9355"/>
              </w:tabs>
              <w:spacing w:after="0"/>
              <w:rPr>
                <w:rFonts w:ascii="Times New Roman" w:eastAsia="Times New Roman" w:hAnsi="Times New Roman"/>
              </w:rPr>
            </w:pPr>
          </w:p>
        </w:tc>
        <w:tc>
          <w:tcPr>
            <w:tcW w:w="7535" w:type="dxa"/>
            <w:gridSpan w:val="29"/>
            <w:tcBorders>
              <w:top w:val="single" w:sz="4" w:space="0" w:color="000000"/>
              <w:left w:val="single" w:sz="4" w:space="0" w:color="000000"/>
              <w:bottom w:val="single" w:sz="4" w:space="0" w:color="000000"/>
              <w:right w:val="single" w:sz="4" w:space="0" w:color="000000"/>
            </w:tcBorders>
          </w:tcPr>
          <w:p w14:paraId="08B92717" w14:textId="77777777" w:rsidR="00D17A8A" w:rsidRPr="00521CFF" w:rsidRDefault="00D17A8A" w:rsidP="000675B5">
            <w:pPr>
              <w:widowControl w:val="0"/>
              <w:tabs>
                <w:tab w:val="center" w:pos="4677"/>
                <w:tab w:val="right" w:pos="9355"/>
              </w:tabs>
              <w:spacing w:after="0"/>
              <w:rPr>
                <w:rFonts w:ascii="Times New Roman" w:eastAsia="Times New Roman" w:hAnsi="Times New Roman"/>
              </w:rPr>
            </w:pPr>
          </w:p>
        </w:tc>
      </w:tr>
      <w:tr w:rsidR="00D17A8A" w:rsidRPr="00521CFF" w14:paraId="03BA85A1" w14:textId="77777777" w:rsidTr="000675B5">
        <w:tc>
          <w:tcPr>
            <w:tcW w:w="5421" w:type="dxa"/>
            <w:gridSpan w:val="20"/>
            <w:tcBorders>
              <w:top w:val="single" w:sz="4" w:space="0" w:color="000000"/>
              <w:left w:val="single" w:sz="4" w:space="0" w:color="000000"/>
              <w:bottom w:val="single" w:sz="4" w:space="0" w:color="000000"/>
              <w:right w:val="single" w:sz="4" w:space="0" w:color="000000"/>
            </w:tcBorders>
          </w:tcPr>
          <w:p w14:paraId="7A764441" w14:textId="543264CD" w:rsidR="00D17A8A" w:rsidRPr="00521CFF" w:rsidRDefault="00D17A8A" w:rsidP="000675B5">
            <w:pPr>
              <w:widowControl w:val="0"/>
              <w:tabs>
                <w:tab w:val="center" w:pos="4677"/>
                <w:tab w:val="right" w:pos="9355"/>
              </w:tabs>
              <w:spacing w:after="0"/>
              <w:rPr>
                <w:rFonts w:ascii="Times New Roman" w:eastAsia="Times New Roman" w:hAnsi="Times New Roman"/>
              </w:rPr>
            </w:pPr>
            <w:r>
              <w:rPr>
                <w:rFonts w:ascii="Times New Roman" w:eastAsia="Times New Roman" w:hAnsi="Times New Roman"/>
                <w:lang w:val="uk-UA"/>
              </w:rPr>
              <w:t>8</w:t>
            </w:r>
            <w:r w:rsidRPr="00521CFF">
              <w:rPr>
                <w:rFonts w:ascii="Times New Roman" w:eastAsia="Times New Roman" w:hAnsi="Times New Roman"/>
              </w:rPr>
              <w:t>.</w:t>
            </w:r>
            <w:r w:rsidRPr="00521CFF">
              <w:rPr>
                <w:rFonts w:ascii="Times New Roman" w:eastAsia="Times New Roman" w:hAnsi="Times New Roman"/>
                <w:lang w:val="uk-UA"/>
              </w:rPr>
              <w:t>3</w:t>
            </w:r>
            <w:r w:rsidRPr="00521CFF">
              <w:rPr>
                <w:rFonts w:ascii="Times New Roman" w:eastAsia="Times New Roman" w:hAnsi="Times New Roman"/>
              </w:rPr>
              <w:t xml:space="preserve">. Номер </w:t>
            </w:r>
            <w:proofErr w:type="spellStart"/>
            <w:r w:rsidRPr="00521CFF">
              <w:rPr>
                <w:rFonts w:ascii="Times New Roman" w:eastAsia="Times New Roman" w:hAnsi="Times New Roman"/>
              </w:rPr>
              <w:t>банківського</w:t>
            </w:r>
            <w:proofErr w:type="spellEnd"/>
            <w:r w:rsidRPr="00521CFF">
              <w:rPr>
                <w:rFonts w:ascii="Times New Roman" w:eastAsia="Times New Roman" w:hAnsi="Times New Roman"/>
              </w:rPr>
              <w:t xml:space="preserve"> </w:t>
            </w:r>
            <w:proofErr w:type="spellStart"/>
            <w:r w:rsidRPr="00521CFF">
              <w:rPr>
                <w:rFonts w:ascii="Times New Roman" w:eastAsia="Times New Roman" w:hAnsi="Times New Roman"/>
              </w:rPr>
              <w:t>рахунку</w:t>
            </w:r>
            <w:proofErr w:type="spellEnd"/>
            <w:r w:rsidRPr="00521CFF">
              <w:rPr>
                <w:rFonts w:ascii="Times New Roman" w:eastAsia="Times New Roman" w:hAnsi="Times New Roman"/>
              </w:rPr>
              <w:t xml:space="preserve"> (IBAN)</w:t>
            </w:r>
          </w:p>
        </w:tc>
        <w:tc>
          <w:tcPr>
            <w:tcW w:w="4644" w:type="dxa"/>
            <w:gridSpan w:val="17"/>
            <w:tcBorders>
              <w:top w:val="single" w:sz="4" w:space="0" w:color="000000"/>
              <w:left w:val="single" w:sz="4" w:space="0" w:color="000000"/>
              <w:bottom w:val="single" w:sz="4" w:space="0" w:color="000000"/>
              <w:right w:val="single" w:sz="4" w:space="0" w:color="000000"/>
            </w:tcBorders>
          </w:tcPr>
          <w:p w14:paraId="262565AE" w14:textId="77777777" w:rsidR="00D17A8A" w:rsidRPr="00521CFF" w:rsidRDefault="00D17A8A" w:rsidP="000675B5">
            <w:pPr>
              <w:widowControl w:val="0"/>
              <w:tabs>
                <w:tab w:val="center" w:pos="4677"/>
                <w:tab w:val="right" w:pos="9355"/>
              </w:tabs>
              <w:spacing w:after="0"/>
              <w:rPr>
                <w:rFonts w:ascii="Times New Roman" w:eastAsia="Times New Roman" w:hAnsi="Times New Roman"/>
              </w:rPr>
            </w:pPr>
            <w:r w:rsidRPr="00521CFF">
              <w:rPr>
                <w:rFonts w:ascii="Times New Roman" w:eastAsia="Times New Roman" w:hAnsi="Times New Roman"/>
              </w:rPr>
              <w:t>     </w:t>
            </w:r>
          </w:p>
        </w:tc>
      </w:tr>
    </w:tbl>
    <w:p w14:paraId="4430C936" w14:textId="70427AD8" w:rsidR="00D17A8A" w:rsidRDefault="00D17A8A" w:rsidP="00D17A8A">
      <w:pPr>
        <w:widowControl w:val="0"/>
        <w:tabs>
          <w:tab w:val="center" w:pos="4677"/>
          <w:tab w:val="right" w:pos="9355"/>
        </w:tabs>
        <w:spacing w:after="0"/>
        <w:rPr>
          <w:rFonts w:ascii="Times New Roman" w:eastAsia="Times New Roman" w:hAnsi="Times New Roman"/>
          <w:highlight w:val="yellow"/>
        </w:rPr>
      </w:pPr>
    </w:p>
    <w:p w14:paraId="416F971F" w14:textId="40A7A781" w:rsidR="00D17A8A" w:rsidRPr="00D17A8A" w:rsidRDefault="00D17A8A" w:rsidP="00D17A8A">
      <w:pPr>
        <w:widowControl w:val="0"/>
        <w:tabs>
          <w:tab w:val="center" w:pos="4677"/>
          <w:tab w:val="right" w:pos="9355"/>
        </w:tabs>
        <w:spacing w:after="0"/>
        <w:rPr>
          <w:rFonts w:ascii="Times New Roman" w:eastAsia="Times New Roman" w:hAnsi="Times New Roman"/>
          <w:highlight w:val="yellow"/>
          <w:lang w:val="uk-UA"/>
        </w:rPr>
      </w:pPr>
      <w:proofErr w:type="spellStart"/>
      <w:r w:rsidRPr="00D17A8A">
        <w:rPr>
          <w:rFonts w:ascii="Times New Roman" w:eastAsia="Times New Roman" w:hAnsi="Times New Roman"/>
        </w:rPr>
        <w:t>Керівник</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філії</w:t>
      </w:r>
      <w:proofErr w:type="spellEnd"/>
      <w:r w:rsidRPr="00D17A8A">
        <w:rPr>
          <w:rFonts w:ascii="Times New Roman" w:eastAsia="Times New Roman" w:hAnsi="Times New Roman"/>
        </w:rPr>
        <w:t>/</w:t>
      </w:r>
      <w:proofErr w:type="spellStart"/>
      <w:r w:rsidRPr="00D17A8A">
        <w:rPr>
          <w:rFonts w:ascii="Times New Roman" w:eastAsia="Times New Roman" w:hAnsi="Times New Roman"/>
        </w:rPr>
        <w:t>представництва</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Учасника</w:t>
      </w:r>
      <w:proofErr w:type="spellEnd"/>
      <w:r w:rsidRPr="00D17A8A">
        <w:rPr>
          <w:rFonts w:ascii="Times New Roman" w:eastAsia="Times New Roman" w:hAnsi="Times New Roman"/>
        </w:rPr>
        <w:t xml:space="preserve"> </w:t>
      </w:r>
      <w:r>
        <w:rPr>
          <w:rFonts w:ascii="Times New Roman" w:eastAsia="Times New Roman" w:hAnsi="Times New Roman"/>
          <w:lang w:val="uk-UA"/>
        </w:rPr>
        <w:t>клірингу</w:t>
      </w:r>
    </w:p>
    <w:tbl>
      <w:tblPr>
        <w:tblW w:w="10065" w:type="dxa"/>
        <w:tblInd w:w="-34" w:type="dxa"/>
        <w:tblLayout w:type="fixed"/>
        <w:tblLook w:val="0000" w:firstRow="0" w:lastRow="0" w:firstColumn="0" w:lastColumn="0" w:noHBand="0" w:noVBand="0"/>
      </w:tblPr>
      <w:tblGrid>
        <w:gridCol w:w="2649"/>
        <w:gridCol w:w="283"/>
        <w:gridCol w:w="2835"/>
        <w:gridCol w:w="993"/>
        <w:gridCol w:w="567"/>
        <w:gridCol w:w="2691"/>
        <w:gridCol w:w="47"/>
      </w:tblGrid>
      <w:tr w:rsidR="00D17A8A" w:rsidRPr="00AF3CE5" w14:paraId="1F214B7E" w14:textId="77777777" w:rsidTr="000675B5">
        <w:trPr>
          <w:gridAfter w:val="1"/>
          <w:wAfter w:w="47" w:type="dxa"/>
          <w:cantSplit/>
          <w:trHeight w:val="386"/>
        </w:trPr>
        <w:tc>
          <w:tcPr>
            <w:tcW w:w="2649" w:type="dxa"/>
            <w:tcBorders>
              <w:bottom w:val="single" w:sz="4" w:space="0" w:color="000000"/>
            </w:tcBorders>
          </w:tcPr>
          <w:p w14:paraId="1EA3EDEB" w14:textId="77777777" w:rsidR="00D17A8A" w:rsidRPr="00AF3CE5" w:rsidRDefault="00D17A8A" w:rsidP="000675B5">
            <w:pPr>
              <w:widowControl w:val="0"/>
              <w:tabs>
                <w:tab w:val="center" w:pos="4677"/>
                <w:tab w:val="right" w:pos="9355"/>
              </w:tabs>
              <w:spacing w:after="0"/>
              <w:rPr>
                <w:rFonts w:ascii="Times New Roman" w:eastAsia="Times New Roman" w:hAnsi="Times New Roman"/>
                <w:highlight w:val="yellow"/>
              </w:rPr>
            </w:pPr>
            <w:bookmarkStart w:id="158" w:name="_Hlk147829350"/>
          </w:p>
        </w:tc>
        <w:tc>
          <w:tcPr>
            <w:tcW w:w="283" w:type="dxa"/>
          </w:tcPr>
          <w:p w14:paraId="11EB06EC" w14:textId="77777777" w:rsidR="00D17A8A" w:rsidRPr="00AF3CE5" w:rsidRDefault="00D17A8A" w:rsidP="000675B5">
            <w:pPr>
              <w:widowControl w:val="0"/>
              <w:tabs>
                <w:tab w:val="center" w:pos="4677"/>
                <w:tab w:val="right" w:pos="9355"/>
              </w:tabs>
              <w:spacing w:after="0"/>
              <w:rPr>
                <w:rFonts w:ascii="Times New Roman" w:eastAsia="Times New Roman" w:hAnsi="Times New Roman"/>
                <w:highlight w:val="yellow"/>
              </w:rPr>
            </w:pPr>
          </w:p>
        </w:tc>
        <w:tc>
          <w:tcPr>
            <w:tcW w:w="2835" w:type="dxa"/>
            <w:tcBorders>
              <w:bottom w:val="single" w:sz="4" w:space="0" w:color="000000"/>
            </w:tcBorders>
          </w:tcPr>
          <w:p w14:paraId="00754835" w14:textId="77777777" w:rsidR="00D17A8A" w:rsidRPr="00AF3CE5" w:rsidRDefault="00D17A8A" w:rsidP="000675B5">
            <w:pPr>
              <w:widowControl w:val="0"/>
              <w:tabs>
                <w:tab w:val="center" w:pos="4677"/>
                <w:tab w:val="right" w:pos="9355"/>
              </w:tabs>
              <w:spacing w:after="0"/>
              <w:rPr>
                <w:rFonts w:ascii="Times New Roman" w:eastAsia="Times New Roman" w:hAnsi="Times New Roman"/>
                <w:highlight w:val="yellow"/>
              </w:rPr>
            </w:pPr>
            <w:r w:rsidRPr="00AF3CE5">
              <w:rPr>
                <w:rFonts w:ascii="Times New Roman" w:eastAsia="Times New Roman" w:hAnsi="Times New Roman"/>
                <w:highlight w:val="yellow"/>
              </w:rPr>
              <w:t xml:space="preserve"> </w:t>
            </w:r>
          </w:p>
        </w:tc>
        <w:tc>
          <w:tcPr>
            <w:tcW w:w="993" w:type="dxa"/>
          </w:tcPr>
          <w:p w14:paraId="2E5FBCC5" w14:textId="77777777" w:rsidR="00D17A8A" w:rsidRPr="00AF3CE5" w:rsidRDefault="00D17A8A" w:rsidP="000675B5">
            <w:pPr>
              <w:spacing w:after="0"/>
              <w:rPr>
                <w:rFonts w:ascii="Times New Roman" w:eastAsia="Times New Roman" w:hAnsi="Times New Roman"/>
                <w:highlight w:val="yellow"/>
              </w:rPr>
            </w:pPr>
          </w:p>
        </w:tc>
        <w:tc>
          <w:tcPr>
            <w:tcW w:w="3258" w:type="dxa"/>
            <w:gridSpan w:val="2"/>
            <w:tcBorders>
              <w:bottom w:val="single" w:sz="4" w:space="0" w:color="000000"/>
            </w:tcBorders>
          </w:tcPr>
          <w:p w14:paraId="29D9AF28" w14:textId="77777777" w:rsidR="00D17A8A" w:rsidRPr="00AF3CE5" w:rsidRDefault="00D17A8A" w:rsidP="000675B5">
            <w:pPr>
              <w:spacing w:after="0"/>
              <w:rPr>
                <w:rFonts w:ascii="Times New Roman" w:eastAsia="Times New Roman" w:hAnsi="Times New Roman"/>
                <w:highlight w:val="yellow"/>
              </w:rPr>
            </w:pPr>
          </w:p>
        </w:tc>
      </w:tr>
      <w:tr w:rsidR="00D17A8A" w:rsidRPr="00D17A8A" w14:paraId="45AC3E24" w14:textId="77777777" w:rsidTr="000675B5">
        <w:tc>
          <w:tcPr>
            <w:tcW w:w="7327" w:type="dxa"/>
            <w:gridSpan w:val="5"/>
            <w:tcBorders>
              <w:bottom w:val="nil"/>
            </w:tcBorders>
          </w:tcPr>
          <w:p w14:paraId="5B59D436" w14:textId="77777777" w:rsidR="00D17A8A" w:rsidRPr="00D17A8A" w:rsidRDefault="00D17A8A" w:rsidP="000675B5">
            <w:pPr>
              <w:widowControl w:val="0"/>
              <w:tabs>
                <w:tab w:val="center" w:pos="4677"/>
                <w:tab w:val="right" w:pos="9355"/>
              </w:tabs>
              <w:spacing w:after="0"/>
              <w:ind w:firstLine="34"/>
              <w:rPr>
                <w:rFonts w:ascii="Times New Roman" w:eastAsia="Times New Roman" w:hAnsi="Times New Roman"/>
              </w:rPr>
            </w:pPr>
            <w:proofErr w:type="spellStart"/>
            <w:r w:rsidRPr="00D17A8A">
              <w:rPr>
                <w:rFonts w:ascii="Times New Roman" w:eastAsia="Times New Roman" w:hAnsi="Times New Roman"/>
              </w:rPr>
              <w:t>керівник</w:t>
            </w:r>
            <w:proofErr w:type="spellEnd"/>
            <w:r w:rsidRPr="00D17A8A">
              <w:rPr>
                <w:rFonts w:ascii="Times New Roman" w:eastAsia="Times New Roman" w:hAnsi="Times New Roman"/>
              </w:rPr>
              <w:t xml:space="preserve">                                            </w:t>
            </w:r>
            <w:proofErr w:type="spellStart"/>
            <w:r w:rsidRPr="00D17A8A">
              <w:rPr>
                <w:rFonts w:ascii="Times New Roman" w:eastAsia="Times New Roman" w:hAnsi="Times New Roman"/>
              </w:rPr>
              <w:t>підпис</w:t>
            </w:r>
            <w:proofErr w:type="spellEnd"/>
            <w:r w:rsidRPr="00D17A8A">
              <w:rPr>
                <w:rFonts w:ascii="Times New Roman" w:eastAsia="Times New Roman" w:hAnsi="Times New Roman"/>
              </w:rPr>
              <w:t xml:space="preserve"> </w:t>
            </w:r>
          </w:p>
        </w:tc>
        <w:tc>
          <w:tcPr>
            <w:tcW w:w="2738" w:type="dxa"/>
            <w:gridSpan w:val="2"/>
          </w:tcPr>
          <w:p w14:paraId="202EFCFD" w14:textId="77777777" w:rsidR="00D17A8A" w:rsidRPr="00D17A8A" w:rsidRDefault="00D17A8A" w:rsidP="000675B5">
            <w:pPr>
              <w:spacing w:after="0"/>
              <w:rPr>
                <w:rFonts w:ascii="Times New Roman" w:eastAsia="Times New Roman" w:hAnsi="Times New Roman"/>
              </w:rPr>
            </w:pPr>
            <w:r w:rsidRPr="00D17A8A">
              <w:rPr>
                <w:rFonts w:ascii="Times New Roman" w:eastAsia="Times New Roman" w:hAnsi="Times New Roman"/>
              </w:rPr>
              <w:t xml:space="preserve">                ПІБ</w:t>
            </w:r>
          </w:p>
        </w:tc>
      </w:tr>
    </w:tbl>
    <w:p w14:paraId="7BD8C8CF" w14:textId="77777777" w:rsidR="00D17A8A" w:rsidRPr="00D17A8A" w:rsidRDefault="00D17A8A" w:rsidP="00D17A8A">
      <w:pPr>
        <w:spacing w:after="0"/>
        <w:rPr>
          <w:rFonts w:ascii="Times New Roman" w:eastAsia="Times New Roman" w:hAnsi="Times New Roman"/>
        </w:rPr>
      </w:pPr>
      <w:r w:rsidRPr="00D17A8A">
        <w:rPr>
          <w:rFonts w:ascii="Times New Roman" w:eastAsia="Times New Roman" w:hAnsi="Times New Roman"/>
        </w:rPr>
        <w:t xml:space="preserve">                                                                                                              </w:t>
      </w:r>
    </w:p>
    <w:p w14:paraId="469CB651" w14:textId="77777777" w:rsidR="00D17A8A" w:rsidRDefault="00D17A8A" w:rsidP="00D17A8A">
      <w:pPr>
        <w:spacing w:after="0"/>
        <w:jc w:val="center"/>
        <w:rPr>
          <w:rFonts w:ascii="Times New Roman" w:eastAsia="Times New Roman" w:hAnsi="Times New Roman"/>
        </w:rPr>
      </w:pPr>
      <w:r w:rsidRPr="00D17A8A">
        <w:rPr>
          <w:rFonts w:ascii="Times New Roman" w:eastAsia="Times New Roman" w:hAnsi="Times New Roman"/>
        </w:rPr>
        <w:t>МП</w:t>
      </w:r>
      <w:r w:rsidRPr="00D17A8A">
        <w:rPr>
          <w:rFonts w:ascii="Times New Roman" w:eastAsia="Times New Roman" w:hAnsi="Times New Roman"/>
          <w:vertAlign w:val="superscript"/>
        </w:rPr>
        <w:footnoteReference w:id="20"/>
      </w:r>
    </w:p>
    <w:bookmarkEnd w:id="158"/>
    <w:p w14:paraId="050B2ADB" w14:textId="77777777" w:rsidR="00D17A8A" w:rsidRDefault="00D17A8A" w:rsidP="00D17A8A">
      <w:pPr>
        <w:spacing w:after="0"/>
        <w:rPr>
          <w:rFonts w:ascii="Times New Roman" w:eastAsia="Times New Roman" w:hAnsi="Times New Roman"/>
        </w:rPr>
      </w:pPr>
    </w:p>
    <w:p w14:paraId="1877B67A" w14:textId="77777777" w:rsidR="00D17A8A" w:rsidRDefault="00D17A8A" w:rsidP="00D17A8A">
      <w:pPr>
        <w:spacing w:after="0"/>
        <w:rPr>
          <w:rFonts w:ascii="Times New Roman" w:eastAsia="Times New Roman" w:hAnsi="Times New Roman"/>
        </w:rPr>
      </w:pPr>
    </w:p>
    <w:p w14:paraId="43A03286" w14:textId="77777777" w:rsidR="00D17A8A" w:rsidRDefault="00D17A8A" w:rsidP="00D17A8A">
      <w:pPr>
        <w:spacing w:after="0"/>
        <w:rPr>
          <w:rFonts w:ascii="Times New Roman" w:eastAsia="Times New Roman" w:hAnsi="Times New Roman"/>
        </w:rPr>
      </w:pPr>
    </w:p>
    <w:p w14:paraId="73BF0E1A" w14:textId="77777777" w:rsidR="00D17A8A" w:rsidRDefault="00D17A8A" w:rsidP="00D17A8A">
      <w:pPr>
        <w:spacing w:after="0"/>
        <w:rPr>
          <w:rFonts w:ascii="Times New Roman" w:eastAsia="Times New Roman" w:hAnsi="Times New Roman"/>
        </w:rPr>
      </w:pPr>
    </w:p>
    <w:p w14:paraId="038CE9F8" w14:textId="77777777" w:rsidR="00D17A8A" w:rsidRDefault="00D17A8A" w:rsidP="00D17A8A">
      <w:pPr>
        <w:spacing w:after="0"/>
        <w:rPr>
          <w:rFonts w:ascii="Times New Roman" w:eastAsia="Times New Roman" w:hAnsi="Times New Roman"/>
        </w:rPr>
      </w:pPr>
    </w:p>
    <w:p w14:paraId="4FF87F92" w14:textId="77777777" w:rsidR="00D17A8A" w:rsidRDefault="00D17A8A" w:rsidP="00D17A8A">
      <w:pPr>
        <w:spacing w:after="0"/>
        <w:rPr>
          <w:rFonts w:ascii="Times New Roman" w:eastAsia="Times New Roman" w:hAnsi="Times New Roman"/>
        </w:rPr>
      </w:pPr>
    </w:p>
    <w:p w14:paraId="0B42F1E3" w14:textId="77777777" w:rsidR="00D17A8A" w:rsidRDefault="00D17A8A" w:rsidP="00D17A8A">
      <w:pPr>
        <w:spacing w:after="0"/>
        <w:rPr>
          <w:rFonts w:ascii="Times New Roman" w:eastAsia="Times New Roman" w:hAnsi="Times New Roman"/>
        </w:rPr>
      </w:pPr>
      <w:r>
        <w:rPr>
          <w:rFonts w:ascii="Times New Roman" w:eastAsia="Times New Roman" w:hAnsi="Times New Roman"/>
        </w:rPr>
        <w:t xml:space="preserve">Для </w:t>
      </w:r>
      <w:proofErr w:type="spellStart"/>
      <w:r>
        <w:rPr>
          <w:rFonts w:ascii="Times New Roman" w:eastAsia="Times New Roman" w:hAnsi="Times New Roman"/>
        </w:rPr>
        <w:t>заповнення</w:t>
      </w:r>
      <w:proofErr w:type="spellEnd"/>
      <w:r>
        <w:rPr>
          <w:rFonts w:ascii="Times New Roman" w:eastAsia="Times New Roman" w:hAnsi="Times New Roman"/>
        </w:rPr>
        <w:t xml:space="preserve"> </w:t>
      </w:r>
      <w:proofErr w:type="spellStart"/>
      <w:r>
        <w:rPr>
          <w:rFonts w:ascii="Times New Roman" w:eastAsia="Times New Roman" w:hAnsi="Times New Roman"/>
        </w:rPr>
        <w:t>працівниками</w:t>
      </w:r>
      <w:proofErr w:type="spellEnd"/>
      <w:r>
        <w:rPr>
          <w:rFonts w:ascii="Times New Roman" w:eastAsia="Times New Roman" w:hAnsi="Times New Roman"/>
        </w:rPr>
        <w:t xml:space="preserve"> ТОВ «УКРАЇНСЬКА РЕСУРСНА БІРЖА»</w:t>
      </w:r>
    </w:p>
    <w:p w14:paraId="22464FE2" w14:textId="77777777" w:rsidR="00D17A8A" w:rsidRDefault="00D17A8A" w:rsidP="00D17A8A">
      <w:pPr>
        <w:spacing w:after="0"/>
        <w:rPr>
          <w:rFonts w:ascii="Times New Roman" w:eastAsia="Times New Roman" w:hAnsi="Times New Roman"/>
        </w:rPr>
      </w:pPr>
    </w:p>
    <w:tbl>
      <w:tblPr>
        <w:tblW w:w="10065" w:type="dxa"/>
        <w:tblInd w:w="-176" w:type="dxa"/>
        <w:tblBorders>
          <w:insideH w:val="single" w:sz="6" w:space="0" w:color="000000"/>
          <w:insideV w:val="single" w:sz="6" w:space="0" w:color="000000"/>
        </w:tblBorders>
        <w:tblLayout w:type="fixed"/>
        <w:tblLook w:val="0000" w:firstRow="0" w:lastRow="0" w:firstColumn="0" w:lastColumn="0" w:noHBand="0" w:noVBand="0"/>
      </w:tblPr>
      <w:tblGrid>
        <w:gridCol w:w="1844"/>
        <w:gridCol w:w="708"/>
        <w:gridCol w:w="1134"/>
        <w:gridCol w:w="851"/>
        <w:gridCol w:w="1701"/>
        <w:gridCol w:w="709"/>
        <w:gridCol w:w="850"/>
        <w:gridCol w:w="2268"/>
      </w:tblGrid>
      <w:tr w:rsidR="00D17A8A" w14:paraId="78715659" w14:textId="77777777" w:rsidTr="000675B5">
        <w:trPr>
          <w:cantSplit/>
        </w:trPr>
        <w:tc>
          <w:tcPr>
            <w:tcW w:w="2552" w:type="dxa"/>
            <w:gridSpan w:val="2"/>
            <w:tcBorders>
              <w:top w:val="single" w:sz="6" w:space="0" w:color="000000"/>
              <w:left w:val="single" w:sz="6" w:space="0" w:color="000000"/>
              <w:bottom w:val="single" w:sz="6" w:space="0" w:color="000000"/>
              <w:right w:val="single" w:sz="6" w:space="0" w:color="000000"/>
            </w:tcBorders>
          </w:tcPr>
          <w:p w14:paraId="7E735056" w14:textId="77777777" w:rsidR="00D17A8A" w:rsidRDefault="00D17A8A" w:rsidP="000675B5">
            <w:pPr>
              <w:spacing w:after="0"/>
              <w:rPr>
                <w:rFonts w:ascii="Times New Roman" w:eastAsia="Times New Roman" w:hAnsi="Times New Roman"/>
              </w:rPr>
            </w:pPr>
            <w:proofErr w:type="spellStart"/>
            <w:r>
              <w:rPr>
                <w:rFonts w:ascii="Times New Roman" w:eastAsia="Times New Roman" w:hAnsi="Times New Roman"/>
              </w:rPr>
              <w:t>Відмітки</w:t>
            </w:r>
            <w:proofErr w:type="spellEnd"/>
            <w:r>
              <w:rPr>
                <w:rFonts w:ascii="Times New Roman" w:eastAsia="Times New Roman" w:hAnsi="Times New Roman"/>
              </w:rPr>
              <w:t xml:space="preserve"> про </w:t>
            </w:r>
            <w:proofErr w:type="spellStart"/>
            <w:r>
              <w:rPr>
                <w:rFonts w:ascii="Times New Roman" w:eastAsia="Times New Roman" w:hAnsi="Times New Roman"/>
              </w:rPr>
              <w:t>прийняття</w:t>
            </w:r>
            <w:proofErr w:type="spellEnd"/>
            <w:r>
              <w:rPr>
                <w:rFonts w:ascii="Times New Roman" w:eastAsia="Times New Roman" w:hAnsi="Times New Roman"/>
              </w:rPr>
              <w:t xml:space="preserve"> заяви-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
        </w:tc>
        <w:tc>
          <w:tcPr>
            <w:tcW w:w="1985" w:type="dxa"/>
            <w:gridSpan w:val="2"/>
            <w:tcBorders>
              <w:top w:val="single" w:sz="6" w:space="0" w:color="000000"/>
              <w:left w:val="single" w:sz="6" w:space="0" w:color="000000"/>
              <w:bottom w:val="single" w:sz="6" w:space="0" w:color="000000"/>
              <w:right w:val="single" w:sz="6" w:space="0" w:color="000000"/>
            </w:tcBorders>
          </w:tcPr>
          <w:p w14:paraId="28DDFF23" w14:textId="77777777" w:rsidR="00D17A8A" w:rsidRDefault="00D17A8A" w:rsidP="000675B5">
            <w:pPr>
              <w:keepNext/>
              <w:spacing w:after="0"/>
              <w:rPr>
                <w:rFonts w:ascii="Times New Roman" w:eastAsia="Times New Roman" w:hAnsi="Times New Roman"/>
              </w:rPr>
            </w:pPr>
            <w:r>
              <w:rPr>
                <w:rFonts w:ascii="Times New Roman" w:eastAsia="Times New Roman" w:hAnsi="Times New Roman"/>
              </w:rPr>
              <w:t xml:space="preserve">Дата </w:t>
            </w:r>
            <w:proofErr w:type="spellStart"/>
            <w:r>
              <w:rPr>
                <w:rFonts w:ascii="Times New Roman" w:eastAsia="Times New Roman" w:hAnsi="Times New Roman"/>
              </w:rPr>
              <w:t>прийому</w:t>
            </w:r>
            <w:proofErr w:type="spellEnd"/>
            <w:r>
              <w:rPr>
                <w:rFonts w:ascii="Times New Roman" w:eastAsia="Times New Roman" w:hAnsi="Times New Roman"/>
              </w:rPr>
              <w:t xml:space="preserve"> заяви-</w:t>
            </w:r>
            <w:proofErr w:type="spellStart"/>
            <w:r>
              <w:rPr>
                <w:rFonts w:ascii="Times New Roman" w:eastAsia="Times New Roman" w:hAnsi="Times New Roman"/>
              </w:rPr>
              <w:t>анкети</w:t>
            </w:r>
            <w:proofErr w:type="spellEnd"/>
          </w:p>
        </w:tc>
        <w:tc>
          <w:tcPr>
            <w:tcW w:w="2410" w:type="dxa"/>
            <w:gridSpan w:val="2"/>
            <w:tcBorders>
              <w:top w:val="single" w:sz="6" w:space="0" w:color="000000"/>
              <w:left w:val="single" w:sz="6" w:space="0" w:color="000000"/>
              <w:bottom w:val="single" w:sz="6" w:space="0" w:color="000000"/>
              <w:right w:val="single" w:sz="6" w:space="0" w:color="000000"/>
            </w:tcBorders>
          </w:tcPr>
          <w:p w14:paraId="679199FC" w14:textId="77777777" w:rsidR="00D17A8A" w:rsidRDefault="00D17A8A" w:rsidP="000675B5">
            <w:pPr>
              <w:keepNext/>
              <w:spacing w:after="0"/>
              <w:rPr>
                <w:rFonts w:ascii="Times New Roman" w:eastAsia="Times New Roman" w:hAnsi="Times New Roman"/>
              </w:rPr>
            </w:pPr>
          </w:p>
        </w:tc>
        <w:tc>
          <w:tcPr>
            <w:tcW w:w="3118" w:type="dxa"/>
            <w:gridSpan w:val="2"/>
            <w:tcBorders>
              <w:top w:val="single" w:sz="6" w:space="0" w:color="000000"/>
              <w:left w:val="single" w:sz="6" w:space="0" w:color="000000"/>
              <w:bottom w:val="single" w:sz="6" w:space="0" w:color="000000"/>
              <w:right w:val="single" w:sz="6" w:space="0" w:color="000000"/>
            </w:tcBorders>
            <w:vAlign w:val="bottom"/>
          </w:tcPr>
          <w:p w14:paraId="57CD4232" w14:textId="77777777" w:rsidR="00D17A8A" w:rsidRDefault="00D17A8A" w:rsidP="000675B5">
            <w:pPr>
              <w:keepNext/>
              <w:spacing w:after="0"/>
              <w:jc w:val="center"/>
              <w:rPr>
                <w:rFonts w:ascii="Times New Roman" w:eastAsia="Times New Roman" w:hAnsi="Times New Roman"/>
                <w:color w:val="4A442A"/>
              </w:rPr>
            </w:pPr>
            <w:proofErr w:type="spellStart"/>
            <w:r>
              <w:rPr>
                <w:rFonts w:ascii="Times New Roman" w:eastAsia="Times New Roman" w:hAnsi="Times New Roman"/>
                <w:color w:val="4A442A"/>
              </w:rPr>
              <w:t>Підпис</w:t>
            </w:r>
            <w:proofErr w:type="spellEnd"/>
          </w:p>
        </w:tc>
      </w:tr>
      <w:tr w:rsidR="00D17A8A" w14:paraId="7B56C480" w14:textId="77777777" w:rsidTr="000675B5">
        <w:trPr>
          <w:cantSplit/>
        </w:trPr>
        <w:tc>
          <w:tcPr>
            <w:tcW w:w="4537" w:type="dxa"/>
            <w:gridSpan w:val="4"/>
            <w:tcBorders>
              <w:top w:val="single" w:sz="6" w:space="0" w:color="000000"/>
              <w:left w:val="single" w:sz="6" w:space="0" w:color="000000"/>
              <w:bottom w:val="single" w:sz="6" w:space="0" w:color="000000"/>
              <w:right w:val="single" w:sz="6" w:space="0" w:color="000000"/>
            </w:tcBorders>
            <w:vAlign w:val="center"/>
          </w:tcPr>
          <w:p w14:paraId="2F0A7A89" w14:textId="77777777" w:rsidR="00D17A8A" w:rsidRDefault="00D17A8A" w:rsidP="000675B5">
            <w:pPr>
              <w:keepNext/>
              <w:spacing w:after="0"/>
              <w:rPr>
                <w:rFonts w:ascii="Times New Roman" w:eastAsia="Times New Roman" w:hAnsi="Times New Roman"/>
              </w:rPr>
            </w:pPr>
            <w:proofErr w:type="spellStart"/>
            <w:r>
              <w:rPr>
                <w:rFonts w:ascii="Times New Roman" w:eastAsia="Times New Roman" w:hAnsi="Times New Roman"/>
              </w:rPr>
              <w:t>Договір</w:t>
            </w:r>
            <w:proofErr w:type="spellEnd"/>
            <w:r>
              <w:rPr>
                <w:rFonts w:ascii="Times New Roman" w:eastAsia="Times New Roman" w:hAnsi="Times New Roman"/>
              </w:rPr>
              <w:t xml:space="preserve"> про </w:t>
            </w:r>
            <w:proofErr w:type="spellStart"/>
            <w:r>
              <w:rPr>
                <w:rFonts w:ascii="Times New Roman" w:eastAsia="Times New Roman" w:hAnsi="Times New Roman"/>
              </w:rPr>
              <w:t>клірингове</w:t>
            </w:r>
            <w:proofErr w:type="spellEnd"/>
            <w:r>
              <w:rPr>
                <w:rFonts w:ascii="Times New Roman" w:eastAsia="Times New Roman" w:hAnsi="Times New Roman"/>
              </w:rPr>
              <w:t xml:space="preserve"> </w:t>
            </w:r>
            <w:proofErr w:type="spellStart"/>
            <w:r>
              <w:rPr>
                <w:rFonts w:ascii="Times New Roman" w:eastAsia="Times New Roman" w:hAnsi="Times New Roman"/>
              </w:rPr>
              <w:t>обслуговування</w:t>
            </w:r>
            <w:proofErr w:type="spellEnd"/>
            <w:r>
              <w:rPr>
                <w:rFonts w:ascii="Times New Roman" w:eastAsia="Times New Roman" w:hAnsi="Times New Roman"/>
              </w:rPr>
              <w:t xml:space="preserve"> </w:t>
            </w:r>
          </w:p>
        </w:tc>
        <w:tc>
          <w:tcPr>
            <w:tcW w:w="1701" w:type="dxa"/>
            <w:tcBorders>
              <w:top w:val="single" w:sz="6" w:space="0" w:color="000000"/>
              <w:left w:val="single" w:sz="6" w:space="0" w:color="000000"/>
              <w:bottom w:val="single" w:sz="6" w:space="0" w:color="000000"/>
              <w:right w:val="single" w:sz="6" w:space="0" w:color="000000"/>
            </w:tcBorders>
            <w:vAlign w:val="center"/>
          </w:tcPr>
          <w:p w14:paraId="400BAA51" w14:textId="77777777" w:rsidR="00D17A8A" w:rsidRDefault="00D17A8A" w:rsidP="000675B5">
            <w:pPr>
              <w:keepNext/>
              <w:spacing w:after="0"/>
              <w:rPr>
                <w:rFonts w:ascii="Arial" w:eastAsia="Arial" w:hAnsi="Arial" w:cs="Arial"/>
                <w:sz w:val="24"/>
                <w:szCs w:val="24"/>
              </w:rPr>
            </w:pPr>
            <w:r>
              <w:rPr>
                <w:rFonts w:ascii="Times New Roman" w:eastAsia="Times New Roman" w:hAnsi="Times New Roman"/>
              </w:rPr>
              <w:t>№</w:t>
            </w:r>
          </w:p>
        </w:tc>
        <w:tc>
          <w:tcPr>
            <w:tcW w:w="709" w:type="dxa"/>
            <w:tcBorders>
              <w:top w:val="single" w:sz="6" w:space="0" w:color="000000"/>
              <w:left w:val="single" w:sz="6" w:space="0" w:color="000000"/>
              <w:bottom w:val="single" w:sz="6" w:space="0" w:color="000000"/>
              <w:right w:val="single" w:sz="6" w:space="0" w:color="000000"/>
            </w:tcBorders>
            <w:vAlign w:val="center"/>
          </w:tcPr>
          <w:p w14:paraId="1A91C962" w14:textId="77777777" w:rsidR="00D17A8A" w:rsidRDefault="00D17A8A" w:rsidP="000675B5">
            <w:pPr>
              <w:keepNext/>
              <w:spacing w:after="0"/>
              <w:rPr>
                <w:rFonts w:ascii="Times New Roman" w:eastAsia="Times New Roman" w:hAnsi="Times New Roman"/>
              </w:rPr>
            </w:pPr>
            <w:proofErr w:type="spellStart"/>
            <w:r>
              <w:rPr>
                <w:rFonts w:ascii="Times New Roman" w:eastAsia="Times New Roman" w:hAnsi="Times New Roman"/>
              </w:rPr>
              <w:t>від</w:t>
            </w:r>
            <w:proofErr w:type="spellEnd"/>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14:paraId="65E773EA" w14:textId="77777777" w:rsidR="00D17A8A" w:rsidRDefault="00D17A8A" w:rsidP="000675B5">
            <w:pPr>
              <w:keepNext/>
              <w:spacing w:after="0"/>
              <w:rPr>
                <w:rFonts w:ascii="Times New Roman" w:eastAsia="Times New Roman" w:hAnsi="Times New Roman"/>
              </w:rPr>
            </w:pPr>
            <w:r>
              <w:rPr>
                <w:rFonts w:ascii="Times New Roman" w:eastAsia="Times New Roman" w:hAnsi="Times New Roman"/>
              </w:rPr>
              <w:t>"___" __________20__ р.</w:t>
            </w:r>
          </w:p>
        </w:tc>
      </w:tr>
      <w:tr w:rsidR="00D17A8A" w14:paraId="5E97641A" w14:textId="77777777" w:rsidTr="000675B5">
        <w:trPr>
          <w:cantSplit/>
        </w:trPr>
        <w:tc>
          <w:tcPr>
            <w:tcW w:w="10065" w:type="dxa"/>
            <w:gridSpan w:val="8"/>
            <w:tcBorders>
              <w:top w:val="single" w:sz="6" w:space="0" w:color="000000"/>
              <w:left w:val="single" w:sz="6" w:space="0" w:color="000000"/>
              <w:bottom w:val="single" w:sz="6" w:space="0" w:color="000000"/>
              <w:right w:val="single" w:sz="6" w:space="0" w:color="000000"/>
            </w:tcBorders>
            <w:vAlign w:val="center"/>
          </w:tcPr>
          <w:p w14:paraId="4ABD634D" w14:textId="77777777" w:rsidR="00D17A8A" w:rsidRDefault="00D17A8A" w:rsidP="000675B5">
            <w:pPr>
              <w:keepNext/>
              <w:spacing w:after="0"/>
              <w:rPr>
                <w:rFonts w:ascii="Times New Roman" w:eastAsia="Times New Roman" w:hAnsi="Times New Roman"/>
              </w:rPr>
            </w:pPr>
            <w:r>
              <w:rPr>
                <w:rFonts w:ascii="Times New Roman" w:eastAsia="Times New Roman" w:hAnsi="Times New Roman"/>
                <w:sz w:val="24"/>
                <w:szCs w:val="24"/>
              </w:rPr>
              <w:t xml:space="preserve"> </w:t>
            </w:r>
            <w:proofErr w:type="spellStart"/>
            <w:r>
              <w:rPr>
                <w:rFonts w:ascii="Times New Roman" w:eastAsia="Times New Roman" w:hAnsi="Times New Roman"/>
              </w:rPr>
              <w:t>Відмітки</w:t>
            </w:r>
            <w:proofErr w:type="spellEnd"/>
            <w:r>
              <w:rPr>
                <w:rFonts w:ascii="Times New Roman" w:eastAsia="Times New Roman" w:hAnsi="Times New Roman"/>
              </w:rPr>
              <w:t xml:space="preserve"> про </w:t>
            </w:r>
            <w:proofErr w:type="spellStart"/>
            <w:r>
              <w:rPr>
                <w:rFonts w:ascii="Times New Roman" w:eastAsia="Times New Roman" w:hAnsi="Times New Roman"/>
              </w:rPr>
              <w:t>відкриття</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w:t>
            </w:r>
            <w:proofErr w:type="spellStart"/>
            <w:r>
              <w:rPr>
                <w:rFonts w:ascii="Times New Roman" w:eastAsia="Times New Roman" w:hAnsi="Times New Roman"/>
              </w:rPr>
              <w:t>внесення</w:t>
            </w:r>
            <w:proofErr w:type="spellEnd"/>
            <w:r>
              <w:rPr>
                <w:rFonts w:ascii="Times New Roman" w:eastAsia="Times New Roman" w:hAnsi="Times New Roman"/>
              </w:rPr>
              <w:t xml:space="preserve"> </w:t>
            </w:r>
            <w:proofErr w:type="spellStart"/>
            <w:r>
              <w:rPr>
                <w:rFonts w:ascii="Times New Roman" w:eastAsia="Times New Roman" w:hAnsi="Times New Roman"/>
              </w:rPr>
              <w:t>змін</w:t>
            </w:r>
            <w:proofErr w:type="spellEnd"/>
            <w:r>
              <w:rPr>
                <w:rFonts w:ascii="Times New Roman" w:eastAsia="Times New Roman" w:hAnsi="Times New Roman"/>
              </w:rPr>
              <w:t xml:space="preserve"> до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w:t>
            </w:r>
          </w:p>
        </w:tc>
      </w:tr>
      <w:tr w:rsidR="00D17A8A" w14:paraId="71CD49E9" w14:textId="77777777" w:rsidTr="000675B5">
        <w:trPr>
          <w:cantSplit/>
        </w:trPr>
        <w:tc>
          <w:tcPr>
            <w:tcW w:w="1844" w:type="dxa"/>
            <w:tcBorders>
              <w:top w:val="single" w:sz="6" w:space="0" w:color="000000"/>
              <w:left w:val="single" w:sz="6" w:space="0" w:color="000000"/>
              <w:bottom w:val="single" w:sz="6" w:space="0" w:color="000000"/>
              <w:right w:val="single" w:sz="6" w:space="0" w:color="000000"/>
            </w:tcBorders>
          </w:tcPr>
          <w:p w14:paraId="70E81F32" w14:textId="77777777" w:rsidR="00D17A8A" w:rsidRDefault="00D17A8A" w:rsidP="000675B5">
            <w:pPr>
              <w:spacing w:after="0"/>
              <w:rPr>
                <w:rFonts w:ascii="Times New Roman" w:eastAsia="Times New Roman" w:hAnsi="Times New Roman"/>
              </w:rPr>
            </w:pPr>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p>
        </w:tc>
        <w:tc>
          <w:tcPr>
            <w:tcW w:w="1842" w:type="dxa"/>
            <w:gridSpan w:val="2"/>
            <w:tcBorders>
              <w:top w:val="single" w:sz="6" w:space="0" w:color="000000"/>
              <w:left w:val="single" w:sz="6" w:space="0" w:color="000000"/>
              <w:bottom w:val="single" w:sz="6" w:space="0" w:color="000000"/>
              <w:right w:val="single" w:sz="6" w:space="0" w:color="000000"/>
            </w:tcBorders>
          </w:tcPr>
          <w:p w14:paraId="1401B4A2" w14:textId="77777777" w:rsidR="00D17A8A" w:rsidRDefault="00D17A8A" w:rsidP="000675B5">
            <w:pPr>
              <w:spacing w:after="0"/>
              <w:rPr>
                <w:rFonts w:ascii="Times New Roman" w:eastAsia="Times New Roman" w:hAnsi="Times New Roman"/>
              </w:rPr>
            </w:pPr>
          </w:p>
        </w:tc>
        <w:tc>
          <w:tcPr>
            <w:tcW w:w="2552" w:type="dxa"/>
            <w:gridSpan w:val="2"/>
            <w:tcBorders>
              <w:top w:val="single" w:sz="6" w:space="0" w:color="000000"/>
              <w:left w:val="single" w:sz="6" w:space="0" w:color="000000"/>
              <w:bottom w:val="single" w:sz="6" w:space="0" w:color="000000"/>
              <w:right w:val="single" w:sz="6" w:space="0" w:color="000000"/>
            </w:tcBorders>
          </w:tcPr>
          <w:p w14:paraId="207B5AE2" w14:textId="77777777" w:rsidR="00D17A8A" w:rsidRDefault="00D17A8A" w:rsidP="000675B5">
            <w:pPr>
              <w:spacing w:after="0"/>
              <w:rPr>
                <w:rFonts w:ascii="Times New Roman" w:eastAsia="Times New Roman" w:hAnsi="Times New Roman"/>
              </w:rPr>
            </w:pPr>
            <w:r>
              <w:rPr>
                <w:rFonts w:ascii="Times New Roman" w:eastAsia="Times New Roman" w:hAnsi="Times New Roman"/>
              </w:rPr>
              <w:t xml:space="preserve">Дата </w:t>
            </w:r>
            <w:proofErr w:type="spellStart"/>
            <w:r>
              <w:rPr>
                <w:rFonts w:ascii="Times New Roman" w:eastAsia="Times New Roman" w:hAnsi="Times New Roman"/>
              </w:rPr>
              <w:t>відкриття</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r>
              <w:rPr>
                <w:rFonts w:ascii="Times New Roman" w:eastAsia="Times New Roman" w:hAnsi="Times New Roman"/>
              </w:rPr>
              <w:t xml:space="preserve"> </w:t>
            </w:r>
            <w:proofErr w:type="spellStart"/>
            <w:r>
              <w:rPr>
                <w:rFonts w:ascii="Times New Roman" w:eastAsia="Times New Roman" w:hAnsi="Times New Roman"/>
              </w:rPr>
              <w:t>або</w:t>
            </w:r>
            <w:proofErr w:type="spellEnd"/>
            <w:r>
              <w:rPr>
                <w:rFonts w:ascii="Times New Roman" w:eastAsia="Times New Roman" w:hAnsi="Times New Roman"/>
              </w:rPr>
              <w:t xml:space="preserve"> </w:t>
            </w:r>
            <w:proofErr w:type="spellStart"/>
            <w:r>
              <w:rPr>
                <w:rFonts w:ascii="Times New Roman" w:eastAsia="Times New Roman" w:hAnsi="Times New Roman"/>
              </w:rPr>
              <w:t>внесення</w:t>
            </w:r>
            <w:proofErr w:type="spellEnd"/>
            <w:r>
              <w:rPr>
                <w:rFonts w:ascii="Times New Roman" w:eastAsia="Times New Roman" w:hAnsi="Times New Roman"/>
              </w:rPr>
              <w:t xml:space="preserve"> </w:t>
            </w:r>
            <w:proofErr w:type="spellStart"/>
            <w:r>
              <w:rPr>
                <w:rFonts w:ascii="Times New Roman" w:eastAsia="Times New Roman" w:hAnsi="Times New Roman"/>
              </w:rPr>
              <w:t>змін</w:t>
            </w:r>
            <w:proofErr w:type="spellEnd"/>
            <w:r>
              <w:rPr>
                <w:rFonts w:ascii="Times New Roman" w:eastAsia="Times New Roman" w:hAnsi="Times New Roman"/>
              </w:rPr>
              <w:t xml:space="preserve"> до </w:t>
            </w:r>
            <w:proofErr w:type="spellStart"/>
            <w:r>
              <w:rPr>
                <w:rFonts w:ascii="Times New Roman" w:eastAsia="Times New Roman" w:hAnsi="Times New Roman"/>
              </w:rPr>
              <w:t>анкети</w:t>
            </w:r>
            <w:proofErr w:type="spellEnd"/>
            <w:r>
              <w:rPr>
                <w:rFonts w:ascii="Times New Roman" w:eastAsia="Times New Roman" w:hAnsi="Times New Roman"/>
              </w:rPr>
              <w:t xml:space="preserve"> </w:t>
            </w:r>
            <w:proofErr w:type="spellStart"/>
            <w:r>
              <w:rPr>
                <w:rFonts w:ascii="Times New Roman" w:eastAsia="Times New Roman" w:hAnsi="Times New Roman"/>
              </w:rPr>
              <w:t>клірингового</w:t>
            </w:r>
            <w:proofErr w:type="spellEnd"/>
            <w:r>
              <w:rPr>
                <w:rFonts w:ascii="Times New Roman" w:eastAsia="Times New Roman" w:hAnsi="Times New Roman"/>
              </w:rPr>
              <w:t xml:space="preserve"> </w:t>
            </w:r>
            <w:proofErr w:type="spellStart"/>
            <w:r>
              <w:rPr>
                <w:rFonts w:ascii="Times New Roman" w:eastAsia="Times New Roman" w:hAnsi="Times New Roman"/>
              </w:rPr>
              <w:t>рахунку</w:t>
            </w:r>
            <w:proofErr w:type="spellEnd"/>
          </w:p>
        </w:tc>
        <w:tc>
          <w:tcPr>
            <w:tcW w:w="1559" w:type="dxa"/>
            <w:gridSpan w:val="2"/>
            <w:tcBorders>
              <w:top w:val="single" w:sz="6" w:space="0" w:color="000000"/>
              <w:left w:val="single" w:sz="6" w:space="0" w:color="000000"/>
              <w:bottom w:val="single" w:sz="6" w:space="0" w:color="000000"/>
              <w:right w:val="single" w:sz="6" w:space="0" w:color="000000"/>
            </w:tcBorders>
          </w:tcPr>
          <w:p w14:paraId="375A5423" w14:textId="77777777" w:rsidR="00D17A8A" w:rsidRDefault="00D17A8A" w:rsidP="000675B5">
            <w:pPr>
              <w:spacing w:after="0"/>
              <w:rPr>
                <w:rFonts w:ascii="Times New Roman" w:eastAsia="Times New Roman" w:hAnsi="Times New Roman"/>
              </w:rPr>
            </w:pPr>
          </w:p>
        </w:tc>
        <w:tc>
          <w:tcPr>
            <w:tcW w:w="2268" w:type="dxa"/>
            <w:tcBorders>
              <w:top w:val="single" w:sz="6" w:space="0" w:color="000000"/>
              <w:left w:val="single" w:sz="6" w:space="0" w:color="000000"/>
              <w:bottom w:val="single" w:sz="6" w:space="0" w:color="000000"/>
              <w:right w:val="single" w:sz="6" w:space="0" w:color="000000"/>
            </w:tcBorders>
            <w:vAlign w:val="bottom"/>
          </w:tcPr>
          <w:p w14:paraId="1F5A99DC" w14:textId="77777777" w:rsidR="00D17A8A" w:rsidRDefault="00D17A8A" w:rsidP="000675B5">
            <w:pPr>
              <w:keepNext/>
              <w:spacing w:after="0"/>
              <w:jc w:val="center"/>
              <w:rPr>
                <w:rFonts w:ascii="Times New Roman" w:eastAsia="Times New Roman" w:hAnsi="Times New Roman"/>
                <w:color w:val="4A442A"/>
              </w:rPr>
            </w:pPr>
            <w:proofErr w:type="spellStart"/>
            <w:r>
              <w:rPr>
                <w:rFonts w:ascii="Times New Roman" w:eastAsia="Times New Roman" w:hAnsi="Times New Roman"/>
                <w:color w:val="4A442A"/>
              </w:rPr>
              <w:t>Підпис</w:t>
            </w:r>
            <w:proofErr w:type="spellEnd"/>
          </w:p>
        </w:tc>
      </w:tr>
    </w:tbl>
    <w:p w14:paraId="6B996A4D" w14:textId="77777777" w:rsidR="00D17A8A" w:rsidRDefault="00D17A8A" w:rsidP="00D17A8A"/>
    <w:p w14:paraId="778FF325" w14:textId="77777777" w:rsidR="00D17A8A" w:rsidRDefault="00D17A8A" w:rsidP="00D17A8A">
      <w:r>
        <w:br w:type="page"/>
      </w:r>
    </w:p>
    <w:p w14:paraId="446FB316" w14:textId="68597309" w:rsidR="006105F1" w:rsidRPr="00A71C4B" w:rsidRDefault="006105F1" w:rsidP="006105F1">
      <w:pPr>
        <w:pStyle w:val="a6"/>
        <w:tabs>
          <w:tab w:val="left" w:pos="709"/>
          <w:tab w:val="left" w:pos="851"/>
          <w:tab w:val="left" w:pos="1134"/>
        </w:tabs>
        <w:ind w:firstLine="709"/>
        <w:jc w:val="right"/>
        <w:rPr>
          <w:rFonts w:cs="Times New Roman"/>
          <w:bCs/>
          <w:sz w:val="20"/>
          <w:szCs w:val="20"/>
          <w:lang w:val="uk-UA"/>
        </w:rPr>
      </w:pPr>
      <w:bookmarkStart w:id="159" w:name="_Hlk147934800"/>
      <w:bookmarkStart w:id="160" w:name="_Hlk147855784"/>
      <w:r w:rsidRPr="00A71C4B">
        <w:rPr>
          <w:rFonts w:cs="Times New Roman"/>
          <w:bCs/>
          <w:sz w:val="20"/>
          <w:szCs w:val="20"/>
          <w:lang w:val="uk-UA"/>
        </w:rPr>
        <w:lastRenderedPageBreak/>
        <w:t>Додаток №</w:t>
      </w:r>
      <w:r>
        <w:rPr>
          <w:rFonts w:cs="Times New Roman"/>
          <w:bCs/>
          <w:sz w:val="20"/>
          <w:szCs w:val="20"/>
          <w:lang w:val="uk-UA"/>
        </w:rPr>
        <w:t>12</w:t>
      </w:r>
    </w:p>
    <w:p w14:paraId="0C362CE9" w14:textId="77777777" w:rsidR="006105F1" w:rsidRDefault="006105F1" w:rsidP="006105F1">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156598ED" w14:textId="4C4DF90C" w:rsidR="006105F1" w:rsidRDefault="00251B3F" w:rsidP="006105F1">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6105F1" w:rsidRPr="00A71C4B">
        <w:rPr>
          <w:rFonts w:cs="Times New Roman"/>
          <w:bCs/>
          <w:sz w:val="20"/>
          <w:szCs w:val="20"/>
          <w:lang w:val="uk-UA"/>
        </w:rPr>
        <w:t xml:space="preserve">на  товарній  біржі  -  </w:t>
      </w:r>
    </w:p>
    <w:p w14:paraId="0DFEE572" w14:textId="4A9F04F9" w:rsidR="006105F1" w:rsidRDefault="006105F1" w:rsidP="006105F1">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bookmarkEnd w:id="159"/>
    </w:p>
    <w:bookmarkEnd w:id="160"/>
    <w:p w14:paraId="162C44BD" w14:textId="77777777" w:rsidR="006105F1" w:rsidRDefault="006105F1" w:rsidP="0061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3"/>
        </w:tabs>
        <w:ind w:firstLine="567"/>
        <w:rPr>
          <w:rFonts w:ascii="Times New Roman" w:hAnsi="Times New Roman"/>
          <w:highlight w:val="yellow"/>
          <w:lang w:val="uk-UA"/>
        </w:rPr>
      </w:pPr>
    </w:p>
    <w:p w14:paraId="2C246135" w14:textId="5D1F55D2" w:rsidR="006105F1" w:rsidRPr="006105F1" w:rsidRDefault="006105F1" w:rsidP="006105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73"/>
        </w:tabs>
        <w:ind w:firstLine="567"/>
        <w:rPr>
          <w:rFonts w:ascii="Times New Roman" w:hAnsi="Times New Roman"/>
          <w:lang w:val="uk-UA"/>
        </w:rPr>
      </w:pPr>
      <w:r w:rsidRPr="006105F1">
        <w:rPr>
          <w:rFonts w:ascii="Times New Roman" w:hAnsi="Times New Roman"/>
          <w:lang w:val="uk-UA"/>
        </w:rPr>
        <w:t>м._________</w:t>
      </w:r>
      <w:r w:rsidRPr="006105F1">
        <w:rPr>
          <w:rFonts w:ascii="Times New Roman" w:hAnsi="Times New Roman"/>
          <w:lang w:val="uk-UA"/>
        </w:rPr>
        <w:tab/>
      </w:r>
      <w:r w:rsidRPr="006105F1">
        <w:rPr>
          <w:rFonts w:ascii="Times New Roman" w:hAnsi="Times New Roman"/>
          <w:lang w:val="uk-UA"/>
        </w:rPr>
        <w:tab/>
      </w:r>
      <w:r w:rsidRPr="006105F1">
        <w:rPr>
          <w:rFonts w:ascii="Times New Roman" w:hAnsi="Times New Roman"/>
          <w:lang w:val="uk-UA"/>
        </w:rPr>
        <w:tab/>
      </w:r>
      <w:r w:rsidRPr="006105F1">
        <w:rPr>
          <w:rFonts w:ascii="Times New Roman" w:hAnsi="Times New Roman"/>
          <w:lang w:val="uk-UA"/>
        </w:rPr>
        <w:tab/>
      </w:r>
      <w:r w:rsidRPr="006105F1">
        <w:rPr>
          <w:rFonts w:ascii="Times New Roman" w:hAnsi="Times New Roman"/>
          <w:lang w:val="uk-UA"/>
        </w:rPr>
        <w:tab/>
      </w:r>
      <w:r w:rsidRPr="006105F1">
        <w:rPr>
          <w:rFonts w:ascii="Times New Roman" w:hAnsi="Times New Roman"/>
          <w:lang w:val="uk-UA"/>
        </w:rPr>
        <w:tab/>
      </w:r>
      <w:r w:rsidRPr="006105F1">
        <w:rPr>
          <w:rFonts w:ascii="Times New Roman" w:hAnsi="Times New Roman"/>
          <w:lang w:val="uk-UA"/>
        </w:rPr>
        <w:tab/>
      </w:r>
      <w:r w:rsidRPr="006105F1">
        <w:rPr>
          <w:rFonts w:ascii="Times New Roman" w:hAnsi="Times New Roman"/>
          <w:lang w:val="uk-UA"/>
        </w:rPr>
        <w:tab/>
        <w:t>Дата прописом</w:t>
      </w:r>
      <w:r w:rsidRPr="006105F1">
        <w:rPr>
          <w:rFonts w:ascii="Times New Roman" w:hAnsi="Times New Roman"/>
          <w:lang w:val="uk-UA"/>
        </w:rPr>
        <w:tab/>
      </w:r>
      <w:r w:rsidRPr="006105F1">
        <w:rPr>
          <w:rFonts w:ascii="Times New Roman" w:hAnsi="Times New Roman"/>
          <w:lang w:val="uk-UA"/>
        </w:rPr>
        <w:tab/>
      </w:r>
    </w:p>
    <w:p w14:paraId="493E3EE5" w14:textId="77777777" w:rsidR="00083861" w:rsidRDefault="00083861" w:rsidP="006105F1">
      <w:pPr>
        <w:spacing w:before="120" w:after="120"/>
        <w:jc w:val="center"/>
        <w:rPr>
          <w:rFonts w:ascii="Times New Roman" w:hAnsi="Times New Roman"/>
          <w:b/>
          <w:lang w:val="uk-UA"/>
        </w:rPr>
      </w:pPr>
    </w:p>
    <w:p w14:paraId="6A9CD602" w14:textId="06140631" w:rsidR="006105F1" w:rsidRPr="006105F1" w:rsidRDefault="006105F1" w:rsidP="006105F1">
      <w:pPr>
        <w:spacing w:before="120" w:after="120"/>
        <w:jc w:val="center"/>
        <w:rPr>
          <w:rFonts w:ascii="Times New Roman" w:hAnsi="Times New Roman"/>
          <w:b/>
          <w:lang w:val="uk-UA"/>
        </w:rPr>
      </w:pPr>
      <w:r w:rsidRPr="006105F1">
        <w:rPr>
          <w:rFonts w:ascii="Times New Roman" w:hAnsi="Times New Roman"/>
          <w:b/>
          <w:lang w:val="uk-UA"/>
        </w:rPr>
        <w:t>ДОВІРЕНІСТЬ №_</w:t>
      </w:r>
    </w:p>
    <w:p w14:paraId="1DCB0AC8" w14:textId="77777777" w:rsidR="006105F1" w:rsidRPr="006105F1" w:rsidRDefault="006105F1" w:rsidP="006105F1">
      <w:pPr>
        <w:spacing w:before="120" w:after="120"/>
        <w:jc w:val="center"/>
        <w:rPr>
          <w:rFonts w:ascii="Times New Roman" w:hAnsi="Times New Roman"/>
          <w:b/>
          <w:lang w:val="uk-UA"/>
        </w:rPr>
      </w:pPr>
      <w:r w:rsidRPr="006105F1">
        <w:rPr>
          <w:rFonts w:ascii="Times New Roman" w:hAnsi="Times New Roman"/>
          <w:b/>
          <w:lang w:val="uk-UA"/>
        </w:rPr>
        <w:t>розпорядника клірингового рахунку</w:t>
      </w:r>
    </w:p>
    <w:p w14:paraId="11695E65" w14:textId="77777777" w:rsidR="006105F1" w:rsidRPr="006105F1" w:rsidRDefault="006105F1" w:rsidP="006105F1">
      <w:pPr>
        <w:tabs>
          <w:tab w:val="left" w:pos="4111"/>
        </w:tabs>
        <w:ind w:firstLine="567"/>
        <w:rPr>
          <w:rFonts w:ascii="Times New Roman" w:hAnsi="Times New Roman"/>
          <w:lang w:val="uk-UA"/>
        </w:rPr>
      </w:pPr>
      <w:r w:rsidRPr="006105F1">
        <w:rPr>
          <w:rFonts w:ascii="Times New Roman" w:hAnsi="Times New Roman"/>
          <w:lang w:val="uk-UA"/>
        </w:rPr>
        <w:t>___________________________________________________________ (далі – Учасник клірингу),</w:t>
      </w:r>
    </w:p>
    <w:p w14:paraId="125703F6" w14:textId="77777777" w:rsidR="006105F1" w:rsidRPr="006105F1" w:rsidRDefault="006105F1" w:rsidP="006105F1">
      <w:pPr>
        <w:tabs>
          <w:tab w:val="left" w:pos="4111"/>
        </w:tabs>
        <w:ind w:firstLine="567"/>
        <w:rPr>
          <w:rFonts w:ascii="Times New Roman" w:hAnsi="Times New Roman"/>
          <w:bCs/>
          <w:i/>
          <w:lang w:val="uk-UA"/>
        </w:rPr>
      </w:pPr>
      <w:r w:rsidRPr="006105F1">
        <w:rPr>
          <w:rFonts w:ascii="Times New Roman" w:hAnsi="Times New Roman"/>
          <w:i/>
          <w:lang w:val="uk-UA"/>
        </w:rPr>
        <w:t xml:space="preserve">(повне найменування особи, код </w:t>
      </w:r>
      <w:r w:rsidRPr="006105F1">
        <w:rPr>
          <w:rFonts w:ascii="Times New Roman" w:hAnsi="Times New Roman"/>
          <w:bCs/>
          <w:i/>
          <w:lang w:val="uk-UA"/>
        </w:rPr>
        <w:t>ЄДРПОУ юридичної особи)</w:t>
      </w:r>
    </w:p>
    <w:p w14:paraId="2F3FC1D8" w14:textId="77777777" w:rsidR="006105F1" w:rsidRPr="006105F1" w:rsidRDefault="006105F1" w:rsidP="006105F1">
      <w:pPr>
        <w:tabs>
          <w:tab w:val="left" w:pos="4111"/>
        </w:tabs>
        <w:ind w:firstLine="567"/>
        <w:rPr>
          <w:rFonts w:ascii="Times New Roman" w:hAnsi="Times New Roman"/>
          <w:bCs/>
          <w:lang w:val="uk-UA"/>
        </w:rPr>
      </w:pPr>
      <w:r w:rsidRPr="006105F1">
        <w:rPr>
          <w:rFonts w:ascii="Times New Roman" w:hAnsi="Times New Roman"/>
          <w:bCs/>
          <w:lang w:val="uk-UA"/>
        </w:rPr>
        <w:t>від імені, та за дорученням якого діє _____________________________________________________ (далі – Відокремлений підрозділ)</w:t>
      </w:r>
    </w:p>
    <w:p w14:paraId="3BFC4E44" w14:textId="77777777" w:rsidR="006105F1" w:rsidRPr="006105F1" w:rsidRDefault="006105F1" w:rsidP="006105F1">
      <w:pPr>
        <w:tabs>
          <w:tab w:val="left" w:pos="4111"/>
        </w:tabs>
        <w:ind w:firstLine="567"/>
        <w:rPr>
          <w:rFonts w:ascii="Times New Roman" w:hAnsi="Times New Roman"/>
          <w:lang w:val="uk-UA"/>
        </w:rPr>
      </w:pPr>
      <w:r w:rsidRPr="006105F1">
        <w:rPr>
          <w:rFonts w:ascii="Times New Roman" w:hAnsi="Times New Roman"/>
          <w:bCs/>
          <w:lang w:val="uk-UA"/>
        </w:rPr>
        <w:t xml:space="preserve">       </w:t>
      </w:r>
      <w:r w:rsidRPr="006105F1">
        <w:rPr>
          <w:rFonts w:ascii="Times New Roman" w:hAnsi="Times New Roman"/>
          <w:bCs/>
          <w:lang w:val="uk-UA"/>
        </w:rPr>
        <w:tab/>
      </w:r>
      <w:r w:rsidRPr="006105F1">
        <w:rPr>
          <w:rFonts w:ascii="Times New Roman" w:hAnsi="Times New Roman"/>
          <w:bCs/>
          <w:lang w:val="uk-UA"/>
        </w:rPr>
        <w:tab/>
        <w:t xml:space="preserve">        </w:t>
      </w:r>
      <w:r w:rsidRPr="006105F1">
        <w:rPr>
          <w:rFonts w:ascii="Times New Roman" w:hAnsi="Times New Roman"/>
          <w:i/>
          <w:lang w:val="uk-UA"/>
        </w:rPr>
        <w:t>(найменування філії/представництва)</w:t>
      </w:r>
    </w:p>
    <w:p w14:paraId="59535587" w14:textId="77777777" w:rsidR="006105F1" w:rsidRPr="006105F1" w:rsidRDefault="006105F1" w:rsidP="006105F1">
      <w:pPr>
        <w:tabs>
          <w:tab w:val="left" w:pos="4111"/>
        </w:tabs>
        <w:ind w:firstLine="567"/>
        <w:rPr>
          <w:rFonts w:ascii="Times New Roman" w:hAnsi="Times New Roman"/>
          <w:lang w:val="uk-UA"/>
        </w:rPr>
      </w:pPr>
      <w:r w:rsidRPr="006105F1">
        <w:rPr>
          <w:rFonts w:ascii="Times New Roman" w:hAnsi="Times New Roman"/>
          <w:lang w:val="uk-UA"/>
        </w:rPr>
        <w:t xml:space="preserve"> в особі ___________________________________________________,</w:t>
      </w:r>
    </w:p>
    <w:p w14:paraId="6D04F92D" w14:textId="77777777" w:rsidR="006105F1" w:rsidRPr="006105F1" w:rsidRDefault="006105F1" w:rsidP="006105F1">
      <w:pPr>
        <w:tabs>
          <w:tab w:val="left" w:pos="4111"/>
        </w:tabs>
        <w:ind w:firstLine="567"/>
        <w:rPr>
          <w:rFonts w:ascii="Times New Roman" w:hAnsi="Times New Roman"/>
          <w:i/>
          <w:lang w:val="uk-UA"/>
        </w:rPr>
      </w:pPr>
      <w:r w:rsidRPr="006105F1">
        <w:rPr>
          <w:rFonts w:ascii="Times New Roman" w:hAnsi="Times New Roman"/>
          <w:lang w:val="uk-UA"/>
        </w:rPr>
        <w:t xml:space="preserve">                   </w:t>
      </w:r>
      <w:r w:rsidRPr="006105F1">
        <w:rPr>
          <w:rFonts w:ascii="Times New Roman" w:hAnsi="Times New Roman"/>
          <w:i/>
          <w:lang w:val="uk-UA"/>
        </w:rPr>
        <w:t xml:space="preserve">(посада та ПІБ керівника філії/представництва) </w:t>
      </w:r>
    </w:p>
    <w:p w14:paraId="72D82B15" w14:textId="0B1165C0" w:rsidR="006105F1" w:rsidRPr="006105F1" w:rsidRDefault="006105F1" w:rsidP="006105F1">
      <w:pPr>
        <w:tabs>
          <w:tab w:val="left" w:pos="4111"/>
        </w:tabs>
        <w:ind w:firstLine="567"/>
        <w:rPr>
          <w:rFonts w:ascii="Times New Roman" w:hAnsi="Times New Roman"/>
          <w:lang w:val="uk-UA"/>
        </w:rPr>
      </w:pPr>
      <w:r w:rsidRPr="006105F1">
        <w:rPr>
          <w:rFonts w:ascii="Times New Roman" w:hAnsi="Times New Roman"/>
          <w:lang w:val="uk-UA"/>
        </w:rPr>
        <w:t xml:space="preserve">який діє на підставі _________________, довіряє ____________________________________ (далі – розпорядник рахунку), який мешкає за </w:t>
      </w:r>
      <w:proofErr w:type="spellStart"/>
      <w:r w:rsidRPr="006105F1">
        <w:rPr>
          <w:rFonts w:ascii="Times New Roman" w:hAnsi="Times New Roman"/>
          <w:lang w:val="uk-UA"/>
        </w:rPr>
        <w:t>адресою</w:t>
      </w:r>
      <w:proofErr w:type="spellEnd"/>
      <w:r w:rsidRPr="006105F1">
        <w:rPr>
          <w:rFonts w:ascii="Times New Roman" w:hAnsi="Times New Roman"/>
          <w:lang w:val="uk-UA"/>
        </w:rPr>
        <w:t>: ________________________________________________, _________________________________________________________________________________________,</w:t>
      </w:r>
    </w:p>
    <w:p w14:paraId="69F9A8A8" w14:textId="77777777" w:rsidR="006105F1" w:rsidRPr="006105F1" w:rsidRDefault="006105F1" w:rsidP="006105F1">
      <w:pPr>
        <w:tabs>
          <w:tab w:val="left" w:pos="4111"/>
        </w:tabs>
        <w:rPr>
          <w:rFonts w:ascii="Times New Roman" w:hAnsi="Times New Roman"/>
          <w:i/>
          <w:lang w:val="uk-UA"/>
        </w:rPr>
      </w:pPr>
      <w:r w:rsidRPr="006105F1">
        <w:rPr>
          <w:rFonts w:ascii="Times New Roman" w:hAnsi="Times New Roman"/>
          <w:i/>
          <w:lang w:val="uk-UA"/>
        </w:rPr>
        <w:t xml:space="preserve"> (паспорт серія (за наявності)  та номер паспорта (ідентифікаційний номер документа, якщо паспорт у формі </w:t>
      </w:r>
      <w:r w:rsidRPr="006105F1">
        <w:rPr>
          <w:rFonts w:ascii="Times New Roman" w:hAnsi="Times New Roman"/>
          <w:i/>
        </w:rPr>
        <w:t>ID</w:t>
      </w:r>
      <w:r w:rsidRPr="006105F1">
        <w:rPr>
          <w:rFonts w:ascii="Times New Roman" w:hAnsi="Times New Roman"/>
          <w:i/>
          <w:lang w:val="uk-UA"/>
        </w:rPr>
        <w:t xml:space="preserve"> картки)</w:t>
      </w:r>
    </w:p>
    <w:p w14:paraId="29C821C1" w14:textId="77777777" w:rsidR="006105F1" w:rsidRPr="006105F1" w:rsidRDefault="006105F1" w:rsidP="006105F1">
      <w:pPr>
        <w:tabs>
          <w:tab w:val="left" w:pos="4111"/>
        </w:tabs>
        <w:ind w:firstLine="567"/>
        <w:jc w:val="both"/>
        <w:rPr>
          <w:rFonts w:ascii="Times New Roman" w:hAnsi="Times New Roman"/>
          <w:lang w:val="uk-UA"/>
        </w:rPr>
      </w:pPr>
      <w:r w:rsidRPr="006105F1">
        <w:rPr>
          <w:rFonts w:ascii="Times New Roman" w:hAnsi="Times New Roman"/>
          <w:lang w:val="uk-UA"/>
        </w:rPr>
        <w:t>представляти Учасника клірингу в особі Відокремленого підрозділу перед ТОВАРИСТВОМ З ОБМЕЖЕНОЮ ВІДПОВІДАЛЬНІСТЮ «УКРАЇНСЬКА РЕСУРСНА БІРЖА» (далі – Біржа) з будь-яких питань, пов’язаних з відкриттям та веденням клірингових рахунків Учасника клірингу для Відокремленого підрозділу, здійснення клірингу зобов'язань за правочинами, що вчинені на Біржі у власних інтересах Учасника клірингу в особі Відокремленого підрозділу, виконанням клірингових операцій на клірингових рахунках Учасника клірингу відкритих для Відокремленого підрозділу.</w:t>
      </w:r>
    </w:p>
    <w:p w14:paraId="7DC3B217" w14:textId="77777777" w:rsidR="006105F1" w:rsidRPr="006105F1" w:rsidRDefault="006105F1" w:rsidP="006105F1">
      <w:pPr>
        <w:tabs>
          <w:tab w:val="left" w:pos="4111"/>
        </w:tabs>
        <w:ind w:firstLine="567"/>
        <w:jc w:val="both"/>
        <w:rPr>
          <w:rFonts w:ascii="Times New Roman" w:hAnsi="Times New Roman"/>
          <w:lang w:val="uk-UA"/>
        </w:rPr>
      </w:pPr>
      <w:r w:rsidRPr="006105F1">
        <w:rPr>
          <w:rFonts w:ascii="Times New Roman" w:hAnsi="Times New Roman"/>
          <w:lang w:val="uk-UA"/>
        </w:rPr>
        <w:t>У відповідності з цією довіреністю розпоряднику рахунку надаються повноваження:</w:t>
      </w:r>
    </w:p>
    <w:p w14:paraId="57941969" w14:textId="77777777" w:rsidR="006105F1" w:rsidRPr="006105F1" w:rsidRDefault="006105F1" w:rsidP="006105F1">
      <w:pPr>
        <w:numPr>
          <w:ilvl w:val="0"/>
          <w:numId w:val="8"/>
        </w:numPr>
        <w:spacing w:after="0" w:line="240" w:lineRule="auto"/>
        <w:ind w:left="0" w:firstLine="567"/>
        <w:jc w:val="both"/>
        <w:rPr>
          <w:rFonts w:ascii="Times New Roman" w:hAnsi="Times New Roman"/>
          <w:lang w:val="uk-UA"/>
        </w:rPr>
      </w:pPr>
      <w:r w:rsidRPr="006105F1">
        <w:rPr>
          <w:rFonts w:ascii="Times New Roman" w:hAnsi="Times New Roman"/>
          <w:lang w:val="uk-UA"/>
        </w:rPr>
        <w:t>засвідчувати та підписувати документи, які необхідні для відкриття, ведення та закриття клірингових рахунків Учасника клірингу відкритих для Відокремленого підрозділу;</w:t>
      </w:r>
    </w:p>
    <w:p w14:paraId="679FB120" w14:textId="77777777" w:rsidR="006105F1" w:rsidRPr="006105F1" w:rsidRDefault="006105F1" w:rsidP="006105F1">
      <w:pPr>
        <w:tabs>
          <w:tab w:val="left" w:pos="4111"/>
        </w:tabs>
        <w:ind w:firstLine="567"/>
        <w:jc w:val="both"/>
        <w:rPr>
          <w:rFonts w:ascii="Times New Roman" w:hAnsi="Times New Roman"/>
          <w:lang w:val="uk-UA"/>
        </w:rPr>
      </w:pPr>
      <w:r w:rsidRPr="006105F1">
        <w:rPr>
          <w:rFonts w:ascii="Times New Roman" w:hAnsi="Times New Roman"/>
          <w:lang w:val="uk-UA"/>
        </w:rPr>
        <w:t>- підписувати від імені Учасника клірингу документи, розпорядження на виконання клірингових операцій на клірингових рахунках Учасника клірингу відкритих для Відокремленого підрозділу;</w:t>
      </w:r>
    </w:p>
    <w:p w14:paraId="745B0C9C" w14:textId="77777777" w:rsidR="006105F1" w:rsidRPr="006105F1" w:rsidRDefault="006105F1" w:rsidP="006105F1">
      <w:pPr>
        <w:tabs>
          <w:tab w:val="left" w:pos="4111"/>
        </w:tabs>
        <w:ind w:firstLine="567"/>
        <w:jc w:val="both"/>
        <w:rPr>
          <w:rFonts w:ascii="Times New Roman" w:hAnsi="Times New Roman"/>
          <w:lang w:val="uk-UA"/>
        </w:rPr>
      </w:pPr>
      <w:r w:rsidRPr="006105F1">
        <w:rPr>
          <w:rFonts w:ascii="Times New Roman" w:hAnsi="Times New Roman"/>
          <w:lang w:val="uk-UA"/>
        </w:rPr>
        <w:t>- підписувати від імені Учасника клірингу в особі Відокремленого підрозділу документи, що відповідно до внутрішніх документів Біржі підтверджують факт укладання біржових угод і списання комісії Біржі;</w:t>
      </w:r>
    </w:p>
    <w:p w14:paraId="63FFC3C4" w14:textId="77777777" w:rsidR="006105F1" w:rsidRPr="006105F1" w:rsidRDefault="006105F1" w:rsidP="006105F1">
      <w:pPr>
        <w:tabs>
          <w:tab w:val="left" w:pos="4111"/>
        </w:tabs>
        <w:ind w:firstLine="567"/>
        <w:jc w:val="both"/>
        <w:rPr>
          <w:rFonts w:ascii="Times New Roman" w:hAnsi="Times New Roman"/>
          <w:lang w:val="uk-UA"/>
        </w:rPr>
      </w:pPr>
      <w:r w:rsidRPr="006105F1">
        <w:rPr>
          <w:rFonts w:ascii="Times New Roman" w:hAnsi="Times New Roman"/>
          <w:lang w:val="uk-UA"/>
        </w:rPr>
        <w:t xml:space="preserve">- подавати документи, необхідні для виконання клірингових операцій на клірингових рахунках Учасника клірингу відкритих для Відокремленого підрозділу, здійснення клірингу зобов'язань за правочинами вчиненими у власних інтересах Учасника клірингу в особі Відокремленого підрозділу; </w:t>
      </w:r>
    </w:p>
    <w:p w14:paraId="66062339" w14:textId="77777777" w:rsidR="006105F1" w:rsidRPr="006105F1" w:rsidRDefault="006105F1" w:rsidP="006105F1">
      <w:pPr>
        <w:tabs>
          <w:tab w:val="left" w:pos="4111"/>
        </w:tabs>
        <w:ind w:firstLine="567"/>
        <w:jc w:val="both"/>
        <w:rPr>
          <w:rFonts w:ascii="Times New Roman" w:hAnsi="Times New Roman"/>
          <w:b/>
          <w:lang w:val="uk-UA"/>
        </w:rPr>
      </w:pPr>
      <w:r w:rsidRPr="006105F1">
        <w:rPr>
          <w:rFonts w:ascii="Times New Roman" w:hAnsi="Times New Roman"/>
          <w:lang w:val="uk-UA"/>
        </w:rPr>
        <w:t>-</w:t>
      </w:r>
      <w:r w:rsidRPr="006105F1">
        <w:rPr>
          <w:rFonts w:ascii="Times New Roman" w:hAnsi="Times New Roman"/>
          <w:b/>
          <w:lang w:val="uk-UA"/>
        </w:rPr>
        <w:t xml:space="preserve"> </w:t>
      </w:r>
      <w:r w:rsidRPr="006105F1">
        <w:rPr>
          <w:rFonts w:ascii="Times New Roman" w:hAnsi="Times New Roman"/>
          <w:lang w:val="uk-UA"/>
        </w:rPr>
        <w:t>одержувати документи та іншу інформацію щодо виконання клірингових операцій на клірингових рахунках Учасника клірингу відкритих для Відокремленого підрозділу;</w:t>
      </w:r>
    </w:p>
    <w:p w14:paraId="14822690" w14:textId="77777777" w:rsidR="006105F1" w:rsidRPr="006105F1" w:rsidRDefault="006105F1" w:rsidP="006105F1">
      <w:pPr>
        <w:ind w:firstLine="567"/>
        <w:jc w:val="both"/>
        <w:rPr>
          <w:rFonts w:ascii="Times New Roman" w:hAnsi="Times New Roman"/>
          <w:lang w:val="uk-UA"/>
        </w:rPr>
      </w:pPr>
      <w:r w:rsidRPr="006105F1">
        <w:rPr>
          <w:rFonts w:ascii="Times New Roman" w:hAnsi="Times New Roman"/>
          <w:lang w:val="uk-UA"/>
        </w:rPr>
        <w:t>- виконувати інші дії, які є необхідними у зв’язку зі здійсненням повноважень, наданих цією Довіреністю.</w:t>
      </w:r>
    </w:p>
    <w:p w14:paraId="600E2885" w14:textId="77777777" w:rsidR="006105F1" w:rsidRPr="006105F1" w:rsidRDefault="006105F1" w:rsidP="006105F1">
      <w:pPr>
        <w:ind w:firstLine="567"/>
        <w:jc w:val="both"/>
        <w:rPr>
          <w:rFonts w:ascii="Times New Roman" w:hAnsi="Times New Roman"/>
          <w:lang w:val="uk-UA"/>
        </w:rPr>
      </w:pPr>
      <w:r w:rsidRPr="006105F1">
        <w:rPr>
          <w:rFonts w:ascii="Times New Roman" w:hAnsi="Times New Roman"/>
          <w:lang w:val="uk-UA"/>
        </w:rPr>
        <w:t>Довіреність видана без права передоручення і дійсна терміном до «__» ______ 20__ року.</w:t>
      </w:r>
    </w:p>
    <w:p w14:paraId="1A3557BA" w14:textId="77777777" w:rsidR="006105F1" w:rsidRPr="006105F1" w:rsidRDefault="006105F1" w:rsidP="006105F1">
      <w:pPr>
        <w:ind w:firstLine="567"/>
        <w:rPr>
          <w:rFonts w:ascii="Times New Roman" w:hAnsi="Times New Roman"/>
          <w:lang w:val="uk-UA"/>
        </w:rPr>
      </w:pPr>
      <w:r w:rsidRPr="006105F1">
        <w:rPr>
          <w:rFonts w:ascii="Times New Roman" w:hAnsi="Times New Roman"/>
          <w:lang w:val="uk-UA"/>
        </w:rPr>
        <w:t>Керівник</w:t>
      </w:r>
      <w:r w:rsidRPr="006105F1">
        <w:rPr>
          <w:rFonts w:ascii="Times New Roman" w:hAnsi="Times New Roman"/>
          <w:lang w:val="uk-UA"/>
        </w:rPr>
        <w:tab/>
      </w:r>
    </w:p>
    <w:p w14:paraId="0B733325" w14:textId="77777777" w:rsidR="006105F1" w:rsidRPr="006105F1" w:rsidRDefault="006105F1" w:rsidP="006105F1">
      <w:pPr>
        <w:ind w:firstLine="567"/>
        <w:rPr>
          <w:rFonts w:ascii="Times New Roman" w:hAnsi="Times New Roman"/>
          <w:lang w:val="uk-UA"/>
        </w:rPr>
      </w:pPr>
      <w:r w:rsidRPr="006105F1">
        <w:rPr>
          <w:rFonts w:ascii="Times New Roman" w:hAnsi="Times New Roman"/>
          <w:lang w:val="uk-UA"/>
        </w:rPr>
        <w:lastRenderedPageBreak/>
        <w:t>Найменування філії/представництва ___________________       ініціали і прізвище</w:t>
      </w:r>
    </w:p>
    <w:p w14:paraId="5D7DCB3C" w14:textId="77777777" w:rsidR="006105F1" w:rsidRDefault="006105F1" w:rsidP="006105F1">
      <w:pPr>
        <w:rPr>
          <w:rFonts w:ascii="Times New Roman" w:hAnsi="Times New Roman"/>
          <w:lang w:val="uk-UA"/>
        </w:rPr>
      </w:pPr>
      <w:r w:rsidRPr="006105F1">
        <w:rPr>
          <w:rFonts w:ascii="Times New Roman" w:hAnsi="Times New Roman"/>
          <w:lang w:val="uk-UA"/>
        </w:rPr>
        <w:t xml:space="preserve">                                                  МП</w:t>
      </w:r>
      <w:r w:rsidRPr="006105F1">
        <w:rPr>
          <w:rFonts w:ascii="Times New Roman" w:hAnsi="Times New Roman"/>
          <w:vertAlign w:val="superscript"/>
          <w:lang w:val="uk-UA"/>
        </w:rPr>
        <w:footnoteReference w:customMarkFollows="1" w:id="21"/>
        <w:t>1</w:t>
      </w:r>
      <w:r>
        <w:rPr>
          <w:rFonts w:ascii="Times New Roman" w:hAnsi="Times New Roman"/>
          <w:lang w:val="uk-UA"/>
        </w:rPr>
        <w:br w:type="page"/>
      </w:r>
    </w:p>
    <w:p w14:paraId="17E14560" w14:textId="70BAE777" w:rsidR="009F2A63" w:rsidRPr="009406A6" w:rsidRDefault="009F2A63" w:rsidP="009406A6">
      <w:pPr>
        <w:pStyle w:val="a6"/>
        <w:tabs>
          <w:tab w:val="left" w:pos="709"/>
          <w:tab w:val="left" w:pos="851"/>
          <w:tab w:val="left" w:pos="1134"/>
        </w:tabs>
        <w:ind w:right="252" w:firstLine="709"/>
        <w:jc w:val="right"/>
        <w:rPr>
          <w:rFonts w:cs="Times New Roman"/>
          <w:bCs/>
          <w:sz w:val="20"/>
          <w:szCs w:val="20"/>
          <w:lang w:val="uk-UA"/>
        </w:rPr>
      </w:pPr>
      <w:bookmarkStart w:id="161" w:name="_Hlk147824780"/>
      <w:r w:rsidRPr="009406A6">
        <w:rPr>
          <w:rFonts w:cs="Times New Roman"/>
          <w:bCs/>
          <w:sz w:val="20"/>
          <w:szCs w:val="20"/>
          <w:lang w:val="uk-UA"/>
        </w:rPr>
        <w:lastRenderedPageBreak/>
        <w:t>Додаток №13</w:t>
      </w:r>
    </w:p>
    <w:p w14:paraId="382F3FC7" w14:textId="77777777" w:rsidR="009F2A63" w:rsidRPr="009406A6" w:rsidRDefault="009F2A63" w:rsidP="009406A6">
      <w:pPr>
        <w:pStyle w:val="a6"/>
        <w:tabs>
          <w:tab w:val="left" w:pos="709"/>
          <w:tab w:val="left" w:pos="851"/>
          <w:tab w:val="left" w:pos="1134"/>
        </w:tabs>
        <w:ind w:right="252" w:firstLine="709"/>
        <w:jc w:val="right"/>
        <w:rPr>
          <w:rFonts w:cs="Times New Roman"/>
          <w:bCs/>
          <w:sz w:val="20"/>
          <w:szCs w:val="20"/>
          <w:lang w:val="uk-UA"/>
        </w:rPr>
      </w:pPr>
      <w:r w:rsidRPr="009406A6">
        <w:rPr>
          <w:rFonts w:cs="Times New Roman"/>
          <w:bCs/>
          <w:sz w:val="20"/>
          <w:szCs w:val="20"/>
          <w:lang w:val="uk-UA"/>
        </w:rPr>
        <w:t xml:space="preserve">до Регламенту організації та проведення біржових торгів </w:t>
      </w:r>
    </w:p>
    <w:p w14:paraId="07AE8F36" w14:textId="77777777" w:rsidR="009F2A63" w:rsidRPr="009406A6" w:rsidRDefault="009F2A63" w:rsidP="009406A6">
      <w:pPr>
        <w:pStyle w:val="a6"/>
        <w:tabs>
          <w:tab w:val="left" w:pos="709"/>
          <w:tab w:val="left" w:pos="851"/>
          <w:tab w:val="left" w:pos="1134"/>
        </w:tabs>
        <w:ind w:right="252" w:firstLine="709"/>
        <w:jc w:val="right"/>
        <w:rPr>
          <w:rFonts w:cs="Times New Roman"/>
          <w:bCs/>
          <w:sz w:val="20"/>
          <w:szCs w:val="20"/>
          <w:lang w:val="uk-UA"/>
        </w:rPr>
      </w:pPr>
      <w:r w:rsidRPr="009406A6">
        <w:rPr>
          <w:rFonts w:cs="Times New Roman"/>
          <w:bCs/>
          <w:sz w:val="20"/>
          <w:szCs w:val="20"/>
          <w:lang w:val="uk-UA"/>
        </w:rPr>
        <w:t xml:space="preserve">за напрямком «Необроблена деревина та пиломатеріали»  на  товарній  біржі  -  </w:t>
      </w:r>
    </w:p>
    <w:p w14:paraId="4D74BAEE" w14:textId="4EB8BCE5" w:rsidR="009F2A63" w:rsidRPr="009406A6" w:rsidRDefault="009F2A63" w:rsidP="009406A6">
      <w:pPr>
        <w:widowControl w:val="0"/>
        <w:spacing w:after="0" w:line="240" w:lineRule="auto"/>
        <w:ind w:left="57" w:right="252"/>
        <w:jc w:val="right"/>
        <w:rPr>
          <w:rFonts w:ascii="Times New Roman" w:eastAsia="Calibri" w:hAnsi="Times New Roman" w:cs="Times New Roman"/>
          <w:bCs/>
          <w:spacing w:val="-1"/>
          <w:kern w:val="0"/>
          <w:lang w:val="ru-RU"/>
          <w14:ligatures w14:val="none"/>
        </w:rPr>
      </w:pPr>
      <w:r w:rsidRPr="009406A6">
        <w:rPr>
          <w:rFonts w:ascii="Times New Roman" w:hAnsi="Times New Roman" w:cs="Times New Roman"/>
          <w:bCs/>
          <w:sz w:val="20"/>
          <w:szCs w:val="20"/>
          <w:lang w:val="uk-UA"/>
        </w:rPr>
        <w:t>Товариство  з  обмеженою  відповідальністю «Українська ресурсна біржа»</w:t>
      </w:r>
    </w:p>
    <w:tbl>
      <w:tblPr>
        <w:tblStyle w:val="a3"/>
        <w:tblpPr w:leftFromText="180" w:rightFromText="180" w:vertAnchor="text" w:horzAnchor="margin" w:tblpXSpec="center" w:tblpY="169"/>
        <w:tblW w:w="10065" w:type="dxa"/>
        <w:tblLayout w:type="fixed"/>
        <w:tblLook w:val="04A0" w:firstRow="1" w:lastRow="0" w:firstColumn="1" w:lastColumn="0" w:noHBand="0" w:noVBand="1"/>
      </w:tblPr>
      <w:tblGrid>
        <w:gridCol w:w="5098"/>
        <w:gridCol w:w="4967"/>
      </w:tblGrid>
      <w:tr w:rsidR="009F2A63" w:rsidRPr="003B798D" w14:paraId="57AB92E5" w14:textId="77777777" w:rsidTr="009F2A63">
        <w:tc>
          <w:tcPr>
            <w:tcW w:w="5098" w:type="dxa"/>
          </w:tcPr>
          <w:p w14:paraId="12341CE6" w14:textId="77777777" w:rsidR="009F2A63" w:rsidRPr="00F74AAF" w:rsidRDefault="009F2A63" w:rsidP="009F2A63">
            <w:pPr>
              <w:jc w:val="right"/>
              <w:rPr>
                <w:rFonts w:ascii="Times New Roman" w:hAnsi="Times New Roman" w:cs="Times New Roman"/>
                <w:b/>
                <w:i/>
                <w:spacing w:val="-1"/>
                <w:sz w:val="21"/>
                <w:szCs w:val="21"/>
                <w:lang w:val="uk-UA"/>
              </w:rPr>
            </w:pPr>
            <w:r w:rsidRPr="00F74AAF">
              <w:rPr>
                <w:rFonts w:ascii="Times New Roman" w:hAnsi="Times New Roman" w:cs="Times New Roman"/>
                <w:b/>
                <w:i/>
                <w:spacing w:val="-1"/>
                <w:sz w:val="21"/>
                <w:szCs w:val="21"/>
                <w:lang w:val="uk-UA"/>
              </w:rPr>
              <w:t>Товариству з обмеженою відповідальністю</w:t>
            </w:r>
          </w:p>
          <w:p w14:paraId="74454E43" w14:textId="77777777" w:rsidR="009F2A63" w:rsidRPr="00F74AAF" w:rsidRDefault="009F2A63" w:rsidP="009F2A63">
            <w:pPr>
              <w:jc w:val="right"/>
              <w:rPr>
                <w:rFonts w:ascii="Times New Roman" w:hAnsi="Times New Roman" w:cs="Times New Roman"/>
                <w:b/>
                <w:i/>
                <w:spacing w:val="-1"/>
                <w:sz w:val="21"/>
                <w:szCs w:val="21"/>
                <w:lang w:val="uk-UA"/>
              </w:rPr>
            </w:pPr>
            <w:r w:rsidRPr="00F74AAF">
              <w:rPr>
                <w:rFonts w:ascii="Times New Roman" w:hAnsi="Times New Roman" w:cs="Times New Roman"/>
                <w:b/>
                <w:i/>
                <w:spacing w:val="-1"/>
                <w:sz w:val="21"/>
                <w:szCs w:val="21"/>
                <w:lang w:val="uk-UA"/>
              </w:rPr>
              <w:t>«УКРАЇНСЬКА РЕСУРСНА БІРЖА»</w:t>
            </w:r>
          </w:p>
          <w:p w14:paraId="21D84EB6" w14:textId="77777777" w:rsidR="009F2A63" w:rsidRPr="00F74AAF" w:rsidRDefault="009F2A63" w:rsidP="009F2A63">
            <w:pPr>
              <w:ind w:left="4635" w:firstLine="1668"/>
              <w:rPr>
                <w:rFonts w:ascii="Times New Roman" w:eastAsia="Calibri" w:hAnsi="Times New Roman" w:cs="Times New Roman"/>
                <w:b/>
                <w:bCs/>
                <w:i/>
                <w:sz w:val="21"/>
                <w:szCs w:val="21"/>
                <w:lang w:val="uk-UA"/>
              </w:rPr>
            </w:pPr>
          </w:p>
          <w:p w14:paraId="02506507" w14:textId="77777777" w:rsidR="009F2A63" w:rsidRPr="00F74AAF" w:rsidRDefault="009F2A63" w:rsidP="009F2A63">
            <w:pPr>
              <w:ind w:left="831" w:right="651"/>
              <w:jc w:val="center"/>
              <w:rPr>
                <w:rFonts w:ascii="Times New Roman" w:eastAsia="Calibri" w:hAnsi="Times New Roman" w:cs="Times New Roman"/>
                <w:sz w:val="21"/>
                <w:szCs w:val="21"/>
                <w:lang w:val="uk-UA"/>
              </w:rPr>
            </w:pPr>
            <w:r w:rsidRPr="00F74AAF">
              <w:rPr>
                <w:rFonts w:ascii="Times New Roman" w:hAnsi="Times New Roman" w:cs="Times New Roman"/>
                <w:b/>
                <w:sz w:val="21"/>
                <w:szCs w:val="21"/>
                <w:lang w:val="uk-UA"/>
              </w:rPr>
              <w:t>З А</w:t>
            </w:r>
            <w:r w:rsidRPr="00F74AAF">
              <w:rPr>
                <w:rFonts w:ascii="Times New Roman" w:hAnsi="Times New Roman" w:cs="Times New Roman"/>
                <w:b/>
                <w:spacing w:val="1"/>
                <w:sz w:val="21"/>
                <w:szCs w:val="21"/>
                <w:lang w:val="uk-UA"/>
              </w:rPr>
              <w:t xml:space="preserve"> </w:t>
            </w:r>
            <w:r w:rsidRPr="00F74AAF">
              <w:rPr>
                <w:rFonts w:ascii="Times New Roman" w:hAnsi="Times New Roman" w:cs="Times New Roman"/>
                <w:b/>
                <w:sz w:val="21"/>
                <w:szCs w:val="21"/>
                <w:lang w:val="uk-UA"/>
              </w:rPr>
              <w:t>Я</w:t>
            </w:r>
            <w:r w:rsidRPr="00F74AAF">
              <w:rPr>
                <w:rFonts w:ascii="Times New Roman" w:hAnsi="Times New Roman" w:cs="Times New Roman"/>
                <w:b/>
                <w:spacing w:val="-1"/>
                <w:sz w:val="21"/>
                <w:szCs w:val="21"/>
                <w:lang w:val="uk-UA"/>
              </w:rPr>
              <w:t xml:space="preserve"> </w:t>
            </w:r>
            <w:r w:rsidRPr="00F74AAF">
              <w:rPr>
                <w:rFonts w:ascii="Times New Roman" w:hAnsi="Times New Roman" w:cs="Times New Roman"/>
                <w:b/>
                <w:sz w:val="21"/>
                <w:szCs w:val="21"/>
                <w:lang w:val="uk-UA"/>
              </w:rPr>
              <w:t>В</w:t>
            </w:r>
            <w:r w:rsidRPr="00F74AAF">
              <w:rPr>
                <w:rFonts w:ascii="Times New Roman" w:hAnsi="Times New Roman" w:cs="Times New Roman"/>
                <w:b/>
                <w:spacing w:val="-2"/>
                <w:sz w:val="21"/>
                <w:szCs w:val="21"/>
                <w:lang w:val="uk-UA"/>
              </w:rPr>
              <w:t xml:space="preserve"> </w:t>
            </w:r>
            <w:r w:rsidRPr="00F74AAF">
              <w:rPr>
                <w:rFonts w:ascii="Times New Roman" w:hAnsi="Times New Roman" w:cs="Times New Roman"/>
                <w:b/>
                <w:sz w:val="21"/>
                <w:szCs w:val="21"/>
                <w:lang w:val="uk-UA"/>
              </w:rPr>
              <w:t>А</w:t>
            </w:r>
          </w:p>
          <w:p w14:paraId="614066E7" w14:textId="77777777" w:rsidR="009F2A63" w:rsidRPr="00F74AAF" w:rsidRDefault="009F2A63" w:rsidP="009F2A63">
            <w:pPr>
              <w:widowControl w:val="0"/>
              <w:ind w:left="57" w:right="232"/>
              <w:jc w:val="center"/>
              <w:rPr>
                <w:rFonts w:ascii="Times New Roman" w:eastAsia="Calibri" w:hAnsi="Times New Roman" w:cs="Times New Roman"/>
                <w:bCs/>
                <w:spacing w:val="-1"/>
                <w:kern w:val="0"/>
                <w:lang w:val="uk-UA"/>
                <w14:ligatures w14:val="none"/>
              </w:rPr>
            </w:pPr>
            <w:r w:rsidRPr="00F74AAF">
              <w:rPr>
                <w:rFonts w:ascii="Times New Roman" w:hAnsi="Times New Roman" w:cs="Times New Roman"/>
                <w:b/>
                <w:spacing w:val="-1"/>
                <w:sz w:val="21"/>
                <w:szCs w:val="21"/>
                <w:lang w:val="uk-UA"/>
              </w:rPr>
              <w:t>про приєднання</w:t>
            </w:r>
            <w:r w:rsidRPr="00F74AAF">
              <w:rPr>
                <w:rFonts w:ascii="Times New Roman" w:hAnsi="Times New Roman" w:cs="Times New Roman"/>
                <w:b/>
                <w:spacing w:val="2"/>
                <w:sz w:val="21"/>
                <w:szCs w:val="21"/>
                <w:lang w:val="uk-UA"/>
              </w:rPr>
              <w:t xml:space="preserve"> </w:t>
            </w:r>
            <w:r w:rsidRPr="00F74AAF">
              <w:rPr>
                <w:rFonts w:ascii="Times New Roman" w:hAnsi="Times New Roman" w:cs="Times New Roman"/>
                <w:b/>
                <w:sz w:val="21"/>
                <w:szCs w:val="21"/>
                <w:lang w:val="uk-UA"/>
              </w:rPr>
              <w:t>до</w:t>
            </w:r>
            <w:r w:rsidRPr="00F74AAF">
              <w:rPr>
                <w:rFonts w:ascii="Times New Roman" w:hAnsi="Times New Roman" w:cs="Times New Roman"/>
                <w:b/>
                <w:spacing w:val="-2"/>
                <w:sz w:val="21"/>
                <w:szCs w:val="21"/>
                <w:lang w:val="uk-UA"/>
              </w:rPr>
              <w:t xml:space="preserve"> Регламенту</w:t>
            </w:r>
            <w:r w:rsidRPr="00F74AAF">
              <w:rPr>
                <w:rFonts w:ascii="Times New Roman" w:hAnsi="Times New Roman" w:cs="Times New Roman"/>
                <w:b/>
                <w:spacing w:val="-1"/>
                <w:lang w:val="uk-UA"/>
              </w:rPr>
              <w:t xml:space="preserve"> організації та проведення біржових торгів за напрямом «Необроблена деревина та пиломатеріали» на товарній біржі </w:t>
            </w:r>
            <w:r w:rsidRPr="00F74AAF">
              <w:rPr>
                <w:rFonts w:ascii="Times New Roman" w:eastAsia="Calibri" w:hAnsi="Times New Roman" w:cs="Times New Roman"/>
                <w:b/>
                <w:spacing w:val="-1"/>
                <w:kern w:val="0"/>
                <w:lang w:val="uk-UA"/>
                <w14:ligatures w14:val="none"/>
              </w:rPr>
              <w:t xml:space="preserve"> </w:t>
            </w:r>
            <w:r w:rsidRPr="00F74AAF">
              <w:rPr>
                <w:rFonts w:ascii="Times New Roman" w:eastAsia="Calibri" w:hAnsi="Times New Roman" w:cs="Times New Roman"/>
                <w:b/>
                <w:spacing w:val="-1"/>
                <w:kern w:val="0"/>
                <w:lang w:val="ru-RU"/>
                <w14:ligatures w14:val="none"/>
              </w:rPr>
              <w:t xml:space="preserve">- </w:t>
            </w:r>
            <w:r w:rsidRPr="00F74AAF">
              <w:rPr>
                <w:rFonts w:ascii="Times New Roman" w:eastAsia="Calibri" w:hAnsi="Times New Roman" w:cs="Times New Roman"/>
                <w:b/>
                <w:spacing w:val="-1"/>
                <w:kern w:val="0"/>
                <w:lang w:val="uk-UA"/>
                <w14:ligatures w14:val="none"/>
              </w:rPr>
              <w:t>Товариство з обмеженою відповідальністю «УКРАЇНСЬКА РЕСУРСНА БІРЖА»</w:t>
            </w:r>
          </w:p>
          <w:p w14:paraId="7EB88FF2" w14:textId="77777777" w:rsidR="009F2A63" w:rsidRPr="00F74AAF" w:rsidRDefault="009F2A63" w:rsidP="009F2A63">
            <w:pPr>
              <w:tabs>
                <w:tab w:val="left" w:pos="0"/>
                <w:tab w:val="left" w:pos="878"/>
                <w:tab w:val="left" w:pos="2437"/>
              </w:tabs>
              <w:ind w:right="-103"/>
              <w:jc w:val="center"/>
              <w:rPr>
                <w:rFonts w:ascii="Times New Roman" w:eastAsia="Calibri" w:hAnsi="Times New Roman" w:cs="Times New Roman"/>
                <w:b/>
                <w:bCs/>
                <w:sz w:val="21"/>
                <w:szCs w:val="21"/>
                <w:lang w:val="uk-UA"/>
              </w:rPr>
            </w:pPr>
            <w:r w:rsidRPr="00F74AAF">
              <w:rPr>
                <w:rFonts w:ascii="Times New Roman" w:eastAsia="Calibri" w:hAnsi="Times New Roman" w:cs="Times New Roman"/>
                <w:b/>
                <w:bCs/>
                <w:sz w:val="21"/>
                <w:szCs w:val="21"/>
                <w:lang w:val="uk-UA"/>
              </w:rPr>
              <w:t xml:space="preserve">(для учасника торгів - </w:t>
            </w:r>
            <w:r w:rsidRPr="00F74AAF">
              <w:rPr>
                <w:rFonts w:ascii="Times New Roman" w:hAnsi="Times New Roman" w:cs="Times New Roman"/>
                <w:b/>
                <w:spacing w:val="-1"/>
                <w:kern w:val="0"/>
                <w:lang w:val="uk-UA"/>
                <w14:ligatures w14:val="none"/>
              </w:rPr>
              <w:t xml:space="preserve"> </w:t>
            </w:r>
            <w:r w:rsidRPr="00F74AAF">
              <w:rPr>
                <w:rFonts w:ascii="Times New Roman" w:eastAsia="Calibri" w:hAnsi="Times New Roman" w:cs="Times New Roman"/>
                <w:b/>
                <w:bCs/>
                <w:sz w:val="21"/>
                <w:szCs w:val="21"/>
                <w:lang w:val="uk-UA"/>
              </w:rPr>
              <w:t>нерезидента)</w:t>
            </w:r>
          </w:p>
          <w:p w14:paraId="09773A91" w14:textId="77777777" w:rsidR="009F2A63" w:rsidRPr="00F74AAF" w:rsidRDefault="009F2A63" w:rsidP="009F2A63">
            <w:pPr>
              <w:rPr>
                <w:rFonts w:ascii="Times New Roman" w:eastAsia="Calibri" w:hAnsi="Times New Roman" w:cs="Times New Roman"/>
                <w:b/>
                <w:bCs/>
                <w:sz w:val="21"/>
                <w:szCs w:val="21"/>
                <w:lang w:val="uk-UA"/>
              </w:rPr>
            </w:pPr>
          </w:p>
          <w:p w14:paraId="3E0E85B2" w14:textId="77777777" w:rsidR="009F2A63" w:rsidRPr="00F74AAF" w:rsidRDefault="009F2A63" w:rsidP="009F2A63">
            <w:pPr>
              <w:ind w:right="117"/>
              <w:jc w:val="both"/>
              <w:rPr>
                <w:rFonts w:ascii="Times New Roman" w:eastAsia="Calibri" w:hAnsi="Times New Roman" w:cs="Times New Roman"/>
                <w:sz w:val="21"/>
                <w:szCs w:val="21"/>
                <w:lang w:val="uk-UA"/>
              </w:rPr>
            </w:pPr>
            <w:r w:rsidRPr="00F74AAF">
              <w:rPr>
                <w:rFonts w:ascii="Times New Roman" w:hAnsi="Times New Roman" w:cs="Times New Roman"/>
                <w:spacing w:val="-1"/>
                <w:sz w:val="21"/>
                <w:szCs w:val="21"/>
                <w:lang w:val="uk-UA"/>
              </w:rPr>
              <w:t>Підписанням</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z w:val="21"/>
                <w:szCs w:val="21"/>
                <w:lang w:val="uk-UA"/>
              </w:rPr>
              <w:t>та</w:t>
            </w:r>
            <w:r w:rsidRPr="00F74AAF">
              <w:rPr>
                <w:rFonts w:ascii="Times New Roman" w:hAnsi="Times New Roman" w:cs="Times New Roman"/>
                <w:spacing w:val="-1"/>
                <w:sz w:val="21"/>
                <w:szCs w:val="21"/>
                <w:lang w:val="uk-UA"/>
              </w:rPr>
              <w:t xml:space="preserve"> поданням</w:t>
            </w:r>
            <w:r w:rsidRPr="00F74AAF">
              <w:rPr>
                <w:rFonts w:ascii="Times New Roman" w:hAnsi="Times New Roman" w:cs="Times New Roman"/>
                <w:spacing w:val="-2"/>
                <w:sz w:val="21"/>
                <w:szCs w:val="21"/>
                <w:lang w:val="uk-UA"/>
              </w:rPr>
              <w:t xml:space="preserve"> </w:t>
            </w:r>
            <w:r w:rsidRPr="00F74AAF">
              <w:rPr>
                <w:rFonts w:ascii="Times New Roman" w:hAnsi="Times New Roman" w:cs="Times New Roman"/>
                <w:spacing w:val="-1"/>
                <w:sz w:val="21"/>
                <w:szCs w:val="21"/>
                <w:lang w:val="uk-UA"/>
              </w:rPr>
              <w:t>цієї</w:t>
            </w:r>
            <w:r w:rsidRPr="00F74AAF">
              <w:rPr>
                <w:rFonts w:ascii="Times New Roman" w:hAnsi="Times New Roman" w:cs="Times New Roman"/>
                <w:spacing w:val="75"/>
                <w:sz w:val="21"/>
                <w:szCs w:val="21"/>
                <w:lang w:val="uk-UA"/>
              </w:rPr>
              <w:t xml:space="preserve"> </w:t>
            </w:r>
            <w:r w:rsidRPr="00F74AAF">
              <w:rPr>
                <w:rFonts w:ascii="Times New Roman" w:hAnsi="Times New Roman" w:cs="Times New Roman"/>
                <w:spacing w:val="-1"/>
                <w:sz w:val="21"/>
                <w:szCs w:val="21"/>
                <w:lang w:val="uk-UA"/>
              </w:rPr>
              <w:t>Заяви</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про</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 xml:space="preserve">приєднання </w:t>
            </w:r>
            <w:r w:rsidRPr="00F74AAF">
              <w:rPr>
                <w:rFonts w:ascii="Times New Roman" w:hAnsi="Times New Roman" w:cs="Times New Roman"/>
                <w:sz w:val="21"/>
                <w:szCs w:val="21"/>
                <w:lang w:val="uk-UA"/>
              </w:rPr>
              <w:t xml:space="preserve">до </w:t>
            </w:r>
            <w:r w:rsidRPr="00F74AAF">
              <w:rPr>
                <w:rFonts w:ascii="Times New Roman" w:hAnsi="Times New Roman" w:cs="Times New Roman"/>
                <w:b/>
                <w:spacing w:val="-1"/>
                <w:lang w:val="uk-UA"/>
              </w:rPr>
              <w:t xml:space="preserve"> </w:t>
            </w:r>
            <w:bookmarkStart w:id="162" w:name="_Hlk147910429"/>
            <w:r w:rsidRPr="00F74AAF">
              <w:rPr>
                <w:rFonts w:ascii="Times New Roman" w:hAnsi="Times New Roman" w:cs="Times New Roman"/>
                <w:bCs/>
                <w:spacing w:val="-1"/>
                <w:lang w:val="uk-UA"/>
              </w:rPr>
              <w:t>Регламенту</w:t>
            </w:r>
            <w:bookmarkEnd w:id="162"/>
            <w:r w:rsidRPr="00F74AAF">
              <w:rPr>
                <w:rFonts w:ascii="Times New Roman" w:hAnsi="Times New Roman" w:cs="Times New Roman"/>
                <w:bCs/>
                <w:spacing w:val="-1"/>
                <w:lang w:val="uk-UA"/>
              </w:rPr>
              <w:t xml:space="preserve"> </w:t>
            </w:r>
            <w:r w:rsidRPr="00F74AAF">
              <w:rPr>
                <w:rFonts w:ascii="Times New Roman" w:hAnsi="Times New Roman" w:cs="Times New Roman"/>
                <w:spacing w:val="-1"/>
                <w:sz w:val="21"/>
                <w:szCs w:val="21"/>
                <w:lang w:val="uk-UA"/>
              </w:rPr>
              <w:t>організації та проведення біржових торгів</w:t>
            </w:r>
            <w:r w:rsidRPr="00F74AAF">
              <w:rPr>
                <w:rFonts w:ascii="Times New Roman" w:hAnsi="Times New Roman" w:cs="Times New Roman"/>
                <w:spacing w:val="-1"/>
                <w:lang w:val="uk-UA"/>
              </w:rPr>
              <w:t xml:space="preserve"> за напрямком «Необроблена деревина та пиломатеріали» на товарній біржі </w:t>
            </w:r>
            <w:r w:rsidRPr="00F74AAF">
              <w:rPr>
                <w:rFonts w:ascii="Times New Roman" w:eastAsia="Calibri" w:hAnsi="Times New Roman" w:cs="Times New Roman"/>
                <w:spacing w:val="-1"/>
                <w:kern w:val="0"/>
                <w:lang w:val="uk-UA"/>
                <w14:ligatures w14:val="none"/>
              </w:rPr>
              <w:t xml:space="preserve"> - Товариство з обмеженою відповідальністю «УКРАЇНСЬКА РЕСУРСНА БІРЖА» </w:t>
            </w:r>
            <w:r w:rsidRPr="00F74AAF">
              <w:rPr>
                <w:rFonts w:ascii="Times New Roman" w:hAnsi="Times New Roman" w:cs="Times New Roman"/>
                <w:spacing w:val="-1"/>
                <w:sz w:val="21"/>
                <w:szCs w:val="21"/>
                <w:lang w:val="uk-UA"/>
              </w:rPr>
              <w:t>(далі по</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тексту</w:t>
            </w:r>
            <w:r w:rsidRPr="00F74AAF">
              <w:rPr>
                <w:rFonts w:ascii="Times New Roman" w:hAnsi="Times New Roman" w:cs="Times New Roman"/>
                <w:spacing w:val="5"/>
                <w:sz w:val="21"/>
                <w:szCs w:val="21"/>
                <w:lang w:val="uk-UA"/>
              </w:rPr>
              <w:t xml:space="preserve"> </w:t>
            </w:r>
            <w:r w:rsidRPr="00F74AAF">
              <w:rPr>
                <w:rFonts w:ascii="Times New Roman" w:hAnsi="Times New Roman" w:cs="Times New Roman"/>
                <w:sz w:val="21"/>
                <w:szCs w:val="21"/>
                <w:lang w:val="uk-UA"/>
              </w:rPr>
              <w:t>-</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Заява)</w:t>
            </w:r>
            <w:r w:rsidRPr="00F74AAF">
              <w:rPr>
                <w:rFonts w:ascii="Times New Roman" w:hAnsi="Times New Roman" w:cs="Times New Roman"/>
                <w:spacing w:val="-2"/>
                <w:sz w:val="21"/>
                <w:szCs w:val="21"/>
                <w:lang w:val="uk-UA"/>
              </w:rPr>
              <w:t xml:space="preserve"> </w:t>
            </w:r>
            <w:r w:rsidRPr="00F74AAF">
              <w:rPr>
                <w:rFonts w:ascii="Times New Roman" w:hAnsi="Times New Roman" w:cs="Times New Roman"/>
                <w:spacing w:val="-1"/>
                <w:sz w:val="21"/>
                <w:szCs w:val="21"/>
                <w:lang w:val="uk-UA"/>
              </w:rPr>
              <w:t xml:space="preserve">Товариству </w:t>
            </w:r>
            <w:r w:rsidRPr="00F74AAF">
              <w:rPr>
                <w:rFonts w:ascii="Times New Roman" w:hAnsi="Times New Roman" w:cs="Times New Roman"/>
                <w:sz w:val="21"/>
                <w:szCs w:val="21"/>
                <w:lang w:val="uk-UA"/>
              </w:rPr>
              <w:t>з</w:t>
            </w:r>
            <w:r w:rsidRPr="00F74AAF">
              <w:rPr>
                <w:rFonts w:ascii="Times New Roman" w:hAnsi="Times New Roman" w:cs="Times New Roman"/>
                <w:spacing w:val="-1"/>
                <w:sz w:val="21"/>
                <w:szCs w:val="21"/>
                <w:lang w:val="uk-UA"/>
              </w:rPr>
              <w:t xml:space="preserve"> обмеженою</w:t>
            </w:r>
            <w:r w:rsidRPr="00F74AAF">
              <w:rPr>
                <w:rFonts w:ascii="Times New Roman" w:hAnsi="Times New Roman" w:cs="Times New Roman"/>
                <w:spacing w:val="79"/>
                <w:sz w:val="21"/>
                <w:szCs w:val="21"/>
                <w:lang w:val="uk-UA"/>
              </w:rPr>
              <w:t xml:space="preserve"> </w:t>
            </w:r>
            <w:r w:rsidRPr="00F74AAF">
              <w:rPr>
                <w:rFonts w:ascii="Times New Roman" w:hAnsi="Times New Roman" w:cs="Times New Roman"/>
                <w:spacing w:val="-1"/>
                <w:sz w:val="21"/>
                <w:szCs w:val="21"/>
                <w:lang w:val="uk-UA"/>
              </w:rPr>
              <w:t>відповідальністю</w:t>
            </w:r>
            <w:r w:rsidRPr="00F74AAF">
              <w:rPr>
                <w:rFonts w:ascii="Times New Roman" w:hAnsi="Times New Roman" w:cs="Times New Roman"/>
                <w:spacing w:val="-2"/>
                <w:sz w:val="21"/>
                <w:szCs w:val="21"/>
                <w:lang w:val="uk-UA"/>
              </w:rPr>
              <w:t xml:space="preserve"> </w:t>
            </w:r>
            <w:r w:rsidRPr="00F74AAF">
              <w:rPr>
                <w:rFonts w:ascii="Times New Roman" w:hAnsi="Times New Roman" w:cs="Times New Roman"/>
                <w:spacing w:val="-1"/>
                <w:sz w:val="21"/>
                <w:szCs w:val="21"/>
                <w:lang w:val="uk-UA"/>
              </w:rPr>
              <w:t xml:space="preserve">«УКРАЇНСЬКА РЕСУРСНА БІРЖА» (ідентифікаційний </w:t>
            </w:r>
            <w:r w:rsidRPr="00F74AAF">
              <w:rPr>
                <w:rFonts w:ascii="Times New Roman" w:hAnsi="Times New Roman" w:cs="Times New Roman"/>
                <w:sz w:val="21"/>
                <w:szCs w:val="21"/>
                <w:lang w:val="uk-UA"/>
              </w:rPr>
              <w:t xml:space="preserve">код </w:t>
            </w:r>
            <w:r w:rsidRPr="00F74AAF">
              <w:rPr>
                <w:rFonts w:ascii="Times New Roman" w:hAnsi="Times New Roman" w:cs="Times New Roman"/>
                <w:spacing w:val="4"/>
                <w:sz w:val="21"/>
                <w:szCs w:val="21"/>
                <w:lang w:val="uk-UA"/>
              </w:rPr>
              <w:t xml:space="preserve"> </w:t>
            </w:r>
            <w:r w:rsidRPr="00F74AAF">
              <w:rPr>
                <w:rFonts w:ascii="Times New Roman" w:eastAsia="Times New Roman" w:hAnsi="Times New Roman" w:cs="Times New Roman"/>
                <w:bCs/>
                <w:sz w:val="21"/>
                <w:szCs w:val="21"/>
                <w:lang w:val="uk-UA" w:eastAsia="ru-RU"/>
              </w:rPr>
              <w:t>44585784</w:t>
            </w:r>
            <w:r w:rsidRPr="00F74AAF">
              <w:rPr>
                <w:rFonts w:ascii="Times New Roman" w:hAnsi="Times New Roman" w:cs="Times New Roman"/>
                <w:bCs/>
                <w:spacing w:val="-1"/>
                <w:sz w:val="21"/>
                <w:szCs w:val="21"/>
                <w:lang w:val="uk-UA"/>
              </w:rPr>
              <w:t>)</w:t>
            </w:r>
            <w:r w:rsidRPr="00F74AAF">
              <w:rPr>
                <w:rFonts w:ascii="Times New Roman" w:hAnsi="Times New Roman" w:cs="Times New Roman"/>
                <w:spacing w:val="-1"/>
                <w:sz w:val="21"/>
                <w:szCs w:val="21"/>
                <w:lang w:val="uk-UA"/>
              </w:rPr>
              <w:t>, надалі</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z w:val="21"/>
                <w:szCs w:val="21"/>
                <w:lang w:val="uk-UA"/>
              </w:rPr>
              <w:t>-</w:t>
            </w:r>
            <w:r w:rsidRPr="00F74AAF">
              <w:rPr>
                <w:rFonts w:ascii="Times New Roman" w:hAnsi="Times New Roman" w:cs="Times New Roman"/>
                <w:spacing w:val="-1"/>
                <w:sz w:val="21"/>
                <w:szCs w:val="21"/>
                <w:lang w:val="uk-UA"/>
              </w:rPr>
              <w:t xml:space="preserve"> Біржа,</w:t>
            </w:r>
          </w:p>
          <w:p w14:paraId="4E2BE045"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u w:val="single" w:color="000000"/>
                <w:lang w:val="uk-UA"/>
                <w14:ligatures w14:val="none"/>
              </w:rPr>
              <w:t>__________________________________________</w:t>
            </w:r>
            <w:r w:rsidRPr="00F74AAF">
              <w:rPr>
                <w:rFonts w:ascii="Times New Roman" w:eastAsia="Calibri" w:hAnsi="Times New Roman" w:cs="Times New Roman"/>
                <w:kern w:val="0"/>
                <w:sz w:val="21"/>
                <w:szCs w:val="21"/>
                <w:lang w:val="uk-UA"/>
                <w14:ligatures w14:val="none"/>
              </w:rPr>
              <w:t>,</w:t>
            </w:r>
          </w:p>
          <w:p w14:paraId="04479268"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(повне найменування Заявника)</w:t>
            </w:r>
          </w:p>
          <w:p w14:paraId="48C8635E" w14:textId="77777777" w:rsidR="009F2A63" w:rsidRPr="00F74AAF" w:rsidRDefault="009F2A63" w:rsidP="009F2A63">
            <w:pPr>
              <w:spacing w:line="272" w:lineRule="exact"/>
              <w:ind w:left="138"/>
              <w:rPr>
                <w:rFonts w:ascii="Times New Roman" w:hAnsi="Times New Roman" w:cs="Times New Roman"/>
                <w:sz w:val="21"/>
                <w:szCs w:val="21"/>
                <w:lang w:val="uk-UA"/>
              </w:rPr>
            </w:pPr>
            <w:r w:rsidRPr="00F74AAF">
              <w:rPr>
                <w:rFonts w:ascii="Times New Roman" w:eastAsia="Times New Roman" w:hAnsi="Times New Roman" w:cs="Times New Roman"/>
                <w:sz w:val="21"/>
                <w:szCs w:val="21"/>
                <w:lang w:val="uk-UA"/>
              </w:rPr>
              <w:t>реєстраційний номер</w:t>
            </w:r>
            <w:r w:rsidRPr="00F74AAF">
              <w:rPr>
                <w:rFonts w:ascii="Times New Roman" w:eastAsia="Times New Roman" w:hAnsi="Times New Roman" w:cs="Times New Roman"/>
                <w:sz w:val="21"/>
                <w:szCs w:val="21"/>
                <w:lang w:val="ru-RU"/>
              </w:rPr>
              <w:t xml:space="preserve"> </w:t>
            </w:r>
            <w:r w:rsidRPr="00F74AAF">
              <w:rPr>
                <w:rFonts w:ascii="Times New Roman" w:hAnsi="Times New Roman" w:cs="Times New Roman"/>
                <w:sz w:val="21"/>
                <w:szCs w:val="21"/>
                <w:lang w:val="uk-UA"/>
              </w:rPr>
              <w:t>_____________,</w:t>
            </w:r>
          </w:p>
          <w:p w14:paraId="4A98E0D8"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uk-UA"/>
                <w14:ligatures w14:val="none"/>
              </w:rPr>
              <w:t>країна реєстрації ______________________________,</w:t>
            </w:r>
          </w:p>
          <w:p w14:paraId="65F6942F"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uk-UA"/>
                <w14:ligatures w14:val="none"/>
              </w:rPr>
              <w:t>юридична адреса: _____________________________</w:t>
            </w:r>
          </w:p>
          <w:p w14:paraId="3F9FC77C"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uk-UA"/>
                <w14:ligatures w14:val="none"/>
              </w:rPr>
              <w:t>__________________________________________,</w:t>
            </w:r>
          </w:p>
          <w:p w14:paraId="6FB4B5EA" w14:textId="77777777" w:rsidR="009F2A63" w:rsidRPr="00F74AAF" w:rsidRDefault="009F2A63" w:rsidP="009F2A63">
            <w:pPr>
              <w:widowControl w:val="0"/>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в собі________________________________________</w:t>
            </w:r>
            <w:r w:rsidRPr="00F74AAF">
              <w:rPr>
                <w:rFonts w:ascii="Calibri" w:eastAsia="Calibri" w:hAnsi="Calibri"/>
                <w:kern w:val="0"/>
                <w:sz w:val="21"/>
                <w:szCs w:val="21"/>
                <w:lang w:val="ru-RU"/>
                <w14:ligatures w14:val="none"/>
              </w:rPr>
              <w:t xml:space="preserve">                                                </w:t>
            </w:r>
            <w:r w:rsidRPr="00F74AAF">
              <w:rPr>
                <w:rFonts w:ascii="Times New Roman" w:eastAsia="Calibri" w:hAnsi="Times New Roman" w:cs="Times New Roman"/>
                <w:kern w:val="0"/>
                <w:sz w:val="21"/>
                <w:szCs w:val="21"/>
                <w:lang w:val="uk-UA"/>
                <w14:ligatures w14:val="none"/>
              </w:rPr>
              <w:t>(посада, прізвище, ім’я та по-батькові)</w:t>
            </w:r>
          </w:p>
          <w:p w14:paraId="02B3B1FF" w14:textId="77777777" w:rsidR="009F2A63" w:rsidRPr="00F74AAF" w:rsidRDefault="009F2A63" w:rsidP="009F2A63">
            <w:pPr>
              <w:widowControl w:val="0"/>
              <w:ind w:left="117"/>
              <w:jc w:val="center"/>
              <w:rPr>
                <w:rFonts w:ascii="Times New Roman" w:eastAsia="Calibri" w:hAnsi="Times New Roman" w:cs="Times New Roman"/>
                <w:kern w:val="0"/>
                <w:sz w:val="21"/>
                <w:szCs w:val="21"/>
                <w:lang w:val="uk-UA"/>
                <w14:ligatures w14:val="none"/>
              </w:rPr>
            </w:pPr>
          </w:p>
          <w:p w14:paraId="42C02AF9" w14:textId="77777777" w:rsidR="009F2A63" w:rsidRPr="00F74AAF" w:rsidRDefault="009F2A63" w:rsidP="009F2A63">
            <w:pPr>
              <w:widowControl w:val="0"/>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що діє на підставі ______________________________, іменований надалі – Заявник,</w:t>
            </w:r>
          </w:p>
          <w:p w14:paraId="613D7A29"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p>
          <w:p w14:paraId="0E84505D"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r w:rsidRPr="00F74AAF">
              <w:rPr>
                <w:rFonts w:ascii="Times New Roman" w:hAnsi="Times New Roman" w:cs="Times New Roman"/>
                <w:sz w:val="21"/>
                <w:szCs w:val="21"/>
                <w:lang w:val="uk-UA"/>
              </w:rPr>
              <w:t xml:space="preserve">висловлює </w:t>
            </w:r>
            <w:r w:rsidRPr="00F74AAF">
              <w:rPr>
                <w:rFonts w:ascii="Times New Roman" w:hAnsi="Times New Roman" w:cs="Times New Roman"/>
                <w:spacing w:val="-1"/>
                <w:sz w:val="21"/>
                <w:szCs w:val="21"/>
                <w:lang w:val="uk-UA"/>
              </w:rPr>
              <w:t>намір приєднатися</w:t>
            </w:r>
            <w:r w:rsidRPr="00F74AAF">
              <w:rPr>
                <w:rFonts w:ascii="Times New Roman" w:hAnsi="Times New Roman" w:cs="Times New Roman"/>
                <w:spacing w:val="43"/>
                <w:sz w:val="21"/>
                <w:szCs w:val="21"/>
                <w:lang w:val="uk-UA"/>
              </w:rPr>
              <w:t xml:space="preserve"> </w:t>
            </w:r>
            <w:r w:rsidRPr="00F74AAF">
              <w:rPr>
                <w:rFonts w:ascii="Times New Roman" w:hAnsi="Times New Roman" w:cs="Times New Roman"/>
                <w:sz w:val="21"/>
                <w:szCs w:val="21"/>
                <w:lang w:val="uk-UA"/>
              </w:rPr>
              <w:t>до</w:t>
            </w:r>
            <w:r w:rsidRPr="00F74AAF">
              <w:rPr>
                <w:rFonts w:ascii="Times New Roman" w:hAnsi="Times New Roman" w:cs="Times New Roman"/>
                <w:spacing w:val="44"/>
                <w:sz w:val="21"/>
                <w:szCs w:val="21"/>
                <w:lang w:val="uk-UA"/>
              </w:rPr>
              <w:t xml:space="preserve"> </w:t>
            </w:r>
            <w:r w:rsidRPr="00F74AAF">
              <w:rPr>
                <w:rFonts w:ascii="Times New Roman" w:hAnsi="Times New Roman" w:cs="Times New Roman"/>
                <w:b/>
                <w:spacing w:val="-1"/>
                <w:lang w:val="uk-UA"/>
              </w:rPr>
              <w:t xml:space="preserve"> </w:t>
            </w:r>
            <w:r w:rsidRPr="00F74AAF">
              <w:rPr>
                <w:rFonts w:ascii="Times New Roman" w:hAnsi="Times New Roman" w:cs="Times New Roman"/>
                <w:spacing w:val="-1"/>
                <w:sz w:val="21"/>
                <w:szCs w:val="21"/>
                <w:lang w:val="uk-UA"/>
              </w:rPr>
              <w:t xml:space="preserve">Регламенту організації та проведення біржових торгів </w:t>
            </w:r>
            <w:r w:rsidRPr="00F74AAF">
              <w:rPr>
                <w:rFonts w:ascii="Times New Roman" w:hAnsi="Times New Roman" w:cs="Times New Roman"/>
                <w:spacing w:val="-1"/>
                <w:lang w:val="uk-UA"/>
              </w:rPr>
              <w:t xml:space="preserve"> за напрямом «Необроблена деревина та пиломатеріали» на товарній біржі </w:t>
            </w:r>
            <w:r w:rsidRPr="00F74AAF">
              <w:rPr>
                <w:rFonts w:ascii="Times New Roman" w:eastAsia="Calibri" w:hAnsi="Times New Roman" w:cs="Times New Roman"/>
                <w:spacing w:val="-1"/>
                <w:kern w:val="0"/>
                <w:lang w:val="uk-UA"/>
                <w14:ligatures w14:val="none"/>
              </w:rPr>
              <w:t xml:space="preserve"> </w:t>
            </w:r>
            <w:r w:rsidRPr="00F74AAF">
              <w:rPr>
                <w:rFonts w:ascii="Times New Roman" w:eastAsia="Calibri" w:hAnsi="Times New Roman" w:cs="Times New Roman"/>
                <w:spacing w:val="-1"/>
                <w:kern w:val="0"/>
                <w:lang w:val="ru-RU"/>
                <w14:ligatures w14:val="none"/>
              </w:rPr>
              <w:t xml:space="preserve">- </w:t>
            </w:r>
            <w:r w:rsidRPr="00F74AAF">
              <w:rPr>
                <w:rFonts w:ascii="Times New Roman" w:eastAsia="Calibri" w:hAnsi="Times New Roman" w:cs="Times New Roman"/>
                <w:spacing w:val="-1"/>
                <w:kern w:val="0"/>
                <w:lang w:val="uk-UA"/>
                <w14:ligatures w14:val="none"/>
              </w:rPr>
              <w:t>Товариство з обмеженою відповідальністю «УКРАЇНСЬКА РЕСУРСНА БІРЖА»</w:t>
            </w:r>
            <w:r w:rsidRPr="00F74AAF">
              <w:rPr>
                <w:rFonts w:ascii="Times New Roman" w:hAnsi="Times New Roman" w:cs="Times New Roman"/>
                <w:b/>
                <w:spacing w:val="-1"/>
                <w:lang w:val="uk-UA"/>
              </w:rPr>
              <w:t xml:space="preserve"> </w:t>
            </w:r>
            <w:r w:rsidRPr="00F74AAF">
              <w:rPr>
                <w:rFonts w:ascii="Times New Roman" w:hAnsi="Times New Roman" w:cs="Times New Roman"/>
                <w:spacing w:val="-1"/>
                <w:sz w:val="21"/>
                <w:szCs w:val="21"/>
                <w:lang w:val="uk-UA"/>
              </w:rPr>
              <w:t>(далі - Регламент),</w:t>
            </w:r>
            <w:r w:rsidRPr="00F74AAF">
              <w:rPr>
                <w:rFonts w:ascii="Times New Roman" w:hAnsi="Times New Roman" w:cs="Times New Roman"/>
                <w:spacing w:val="42"/>
                <w:sz w:val="21"/>
                <w:szCs w:val="21"/>
                <w:lang w:val="uk-UA"/>
              </w:rPr>
              <w:t xml:space="preserve"> </w:t>
            </w:r>
            <w:r w:rsidRPr="00F74AAF">
              <w:rPr>
                <w:rFonts w:ascii="Times New Roman" w:hAnsi="Times New Roman" w:cs="Times New Roman"/>
                <w:sz w:val="21"/>
                <w:szCs w:val="21"/>
                <w:lang w:val="uk-UA"/>
              </w:rPr>
              <w:t>що</w:t>
            </w:r>
            <w:r w:rsidRPr="00F74AAF">
              <w:rPr>
                <w:rFonts w:ascii="Times New Roman" w:hAnsi="Times New Roman" w:cs="Times New Roman"/>
                <w:spacing w:val="43"/>
                <w:sz w:val="21"/>
                <w:szCs w:val="21"/>
                <w:lang w:val="uk-UA"/>
              </w:rPr>
              <w:t xml:space="preserve"> </w:t>
            </w:r>
            <w:r w:rsidRPr="00F74AAF">
              <w:rPr>
                <w:rFonts w:ascii="Times New Roman" w:hAnsi="Times New Roman" w:cs="Times New Roman"/>
                <w:spacing w:val="-1"/>
                <w:sz w:val="21"/>
                <w:szCs w:val="21"/>
                <w:lang w:val="uk-UA"/>
              </w:rPr>
              <w:t>розміщений</w:t>
            </w:r>
            <w:r w:rsidRPr="00F74AAF">
              <w:rPr>
                <w:rFonts w:ascii="Times New Roman" w:hAnsi="Times New Roman" w:cs="Times New Roman"/>
                <w:spacing w:val="43"/>
                <w:sz w:val="21"/>
                <w:szCs w:val="21"/>
                <w:lang w:val="uk-UA"/>
              </w:rPr>
              <w:t xml:space="preserve"> </w:t>
            </w:r>
            <w:r w:rsidRPr="00F74AAF">
              <w:rPr>
                <w:rFonts w:ascii="Times New Roman" w:hAnsi="Times New Roman" w:cs="Times New Roman"/>
                <w:sz w:val="21"/>
                <w:szCs w:val="21"/>
                <w:lang w:val="uk-UA"/>
              </w:rPr>
              <w:t>на</w:t>
            </w:r>
            <w:r w:rsidRPr="00F74AAF">
              <w:rPr>
                <w:rFonts w:ascii="Times New Roman" w:hAnsi="Times New Roman" w:cs="Times New Roman"/>
                <w:spacing w:val="75"/>
                <w:sz w:val="21"/>
                <w:szCs w:val="21"/>
                <w:lang w:val="uk-UA"/>
              </w:rPr>
              <w:t xml:space="preserve"> </w:t>
            </w:r>
            <w:r w:rsidRPr="00F74AAF">
              <w:rPr>
                <w:rFonts w:ascii="Times New Roman" w:hAnsi="Times New Roman" w:cs="Times New Roman"/>
                <w:sz w:val="21"/>
                <w:szCs w:val="21"/>
                <w:lang w:val="uk-UA"/>
              </w:rPr>
              <w:t>офіційному</w:t>
            </w:r>
            <w:r w:rsidRPr="00F74AAF">
              <w:rPr>
                <w:rFonts w:ascii="Times New Roman" w:hAnsi="Times New Roman" w:cs="Times New Roman"/>
                <w:spacing w:val="-3"/>
                <w:sz w:val="21"/>
                <w:szCs w:val="21"/>
                <w:lang w:val="uk-UA"/>
              </w:rPr>
              <w:t xml:space="preserve"> </w:t>
            </w:r>
            <w:r w:rsidRPr="00F74AAF">
              <w:rPr>
                <w:rFonts w:ascii="Times New Roman" w:hAnsi="Times New Roman" w:cs="Times New Roman"/>
                <w:spacing w:val="-1"/>
                <w:sz w:val="21"/>
                <w:szCs w:val="21"/>
                <w:lang w:val="uk-UA"/>
              </w:rPr>
              <w:t>веб-сайті</w:t>
            </w:r>
            <w:r w:rsidRPr="00F74AAF">
              <w:rPr>
                <w:rFonts w:ascii="Times New Roman" w:hAnsi="Times New Roman" w:cs="Times New Roman"/>
                <w:spacing w:val="-3"/>
                <w:sz w:val="21"/>
                <w:szCs w:val="21"/>
                <w:lang w:val="uk-UA"/>
              </w:rPr>
              <w:t xml:space="preserve"> </w:t>
            </w:r>
            <w:r w:rsidRPr="00F74AAF">
              <w:rPr>
                <w:rFonts w:ascii="Times New Roman" w:eastAsia="Calibri" w:hAnsi="Times New Roman" w:cs="Times New Roman"/>
                <w:bCs/>
                <w:sz w:val="21"/>
                <w:szCs w:val="21"/>
                <w:lang w:val="uk-UA"/>
              </w:rPr>
              <w:t>Бір</w:t>
            </w:r>
            <w:r w:rsidRPr="00F74AAF">
              <w:rPr>
                <w:rFonts w:ascii="Times New Roman" w:hAnsi="Times New Roman" w:cs="Times New Roman"/>
                <w:bCs/>
                <w:sz w:val="21"/>
                <w:szCs w:val="21"/>
                <w:lang w:val="uk-UA"/>
              </w:rPr>
              <w:t>жі</w:t>
            </w:r>
            <w:r w:rsidRPr="00F74AAF">
              <w:rPr>
                <w:rFonts w:ascii="Times New Roman" w:hAnsi="Times New Roman" w:cs="Times New Roman"/>
                <w:b/>
                <w:bCs/>
                <w:sz w:val="21"/>
                <w:szCs w:val="21"/>
                <w:lang w:val="uk-UA"/>
              </w:rPr>
              <w:t xml:space="preserve"> </w:t>
            </w:r>
            <w:hyperlink r:id="rId12"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z w:val="21"/>
                <w:szCs w:val="21"/>
                <w:lang w:val="uk-UA"/>
              </w:rPr>
              <w:t>.</w:t>
            </w:r>
          </w:p>
          <w:p w14:paraId="050BAE9F" w14:textId="77777777" w:rsidR="009F2A63" w:rsidRPr="00F74AAF" w:rsidRDefault="009F2A63" w:rsidP="009F2A63">
            <w:pPr>
              <w:jc w:val="both"/>
              <w:rPr>
                <w:rFonts w:ascii="Times New Roman" w:eastAsia="Calibri" w:hAnsi="Times New Roman" w:cs="Times New Roman"/>
                <w:b/>
                <w:bCs/>
                <w:sz w:val="21"/>
                <w:szCs w:val="21"/>
                <w:lang w:val="uk-UA"/>
              </w:rPr>
            </w:pPr>
          </w:p>
          <w:p w14:paraId="2C36AB08" w14:textId="77777777" w:rsidR="009F2A63" w:rsidRPr="00F74AAF" w:rsidRDefault="009F2A63" w:rsidP="009F2A63">
            <w:pPr>
              <w:pStyle w:val="a4"/>
              <w:widowControl w:val="0"/>
              <w:numPr>
                <w:ilvl w:val="0"/>
                <w:numId w:val="30"/>
              </w:numPr>
              <w:ind w:left="33" w:firstLine="425"/>
              <w:jc w:val="both"/>
              <w:rPr>
                <w:rFonts w:ascii="Times New Roman" w:hAnsi="Times New Roman" w:cs="Times New Roman"/>
                <w:spacing w:val="-1"/>
                <w:sz w:val="21"/>
                <w:szCs w:val="21"/>
                <w:lang w:val="uk-UA"/>
              </w:rPr>
            </w:pPr>
            <w:bookmarkStart w:id="163" w:name="_Hlk147911401"/>
            <w:r w:rsidRPr="00F74AAF">
              <w:rPr>
                <w:rFonts w:ascii="Times New Roman" w:hAnsi="Times New Roman" w:cs="Times New Roman"/>
                <w:spacing w:val="-1"/>
                <w:sz w:val="21"/>
                <w:szCs w:val="21"/>
                <w:lang w:val="uk-UA"/>
              </w:rPr>
              <w:t xml:space="preserve">Заявник підписанням цієї Заяви приєднується до  умов Регламенту, що розміщені на </w:t>
            </w:r>
            <w:proofErr w:type="spellStart"/>
            <w:r w:rsidRPr="00F74AAF">
              <w:rPr>
                <w:rFonts w:ascii="Times New Roman" w:hAnsi="Times New Roman" w:cs="Times New Roman"/>
                <w:spacing w:val="-1"/>
                <w:sz w:val="21"/>
                <w:szCs w:val="21"/>
                <w:lang w:val="uk-UA"/>
              </w:rPr>
              <w:t>вебсайті</w:t>
            </w:r>
            <w:proofErr w:type="spellEnd"/>
            <w:r w:rsidRPr="00F74AAF">
              <w:rPr>
                <w:rFonts w:ascii="Times New Roman" w:hAnsi="Times New Roman" w:cs="Times New Roman"/>
                <w:spacing w:val="-1"/>
                <w:sz w:val="21"/>
                <w:szCs w:val="21"/>
                <w:lang w:val="uk-UA"/>
              </w:rPr>
              <w:t xml:space="preserve"> Біржі за </w:t>
            </w:r>
            <w:proofErr w:type="spellStart"/>
            <w:r w:rsidRPr="00F74AAF">
              <w:rPr>
                <w:rFonts w:ascii="Times New Roman" w:hAnsi="Times New Roman" w:cs="Times New Roman"/>
                <w:spacing w:val="-1"/>
                <w:sz w:val="21"/>
                <w:szCs w:val="21"/>
                <w:lang w:val="uk-UA"/>
              </w:rPr>
              <w:t>адресою</w:t>
            </w:r>
            <w:proofErr w:type="spellEnd"/>
            <w:r w:rsidRPr="00F74AAF">
              <w:rPr>
                <w:rFonts w:ascii="Times New Roman" w:hAnsi="Times New Roman" w:cs="Times New Roman"/>
                <w:spacing w:val="-1"/>
                <w:sz w:val="21"/>
                <w:szCs w:val="21"/>
                <w:lang w:val="uk-UA"/>
              </w:rPr>
              <w:t xml:space="preserve">: </w:t>
            </w:r>
            <w:hyperlink r:id="rId13"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pacing w:val="-1"/>
                <w:sz w:val="21"/>
                <w:szCs w:val="21"/>
                <w:lang w:val="uk-UA"/>
              </w:rPr>
              <w:t xml:space="preserve"> в редакції, чинній на дату підписання цієї Заяви, та всіма подальшими змінами, затвердженими у встановленому порядку, приймає всі права та обов'язки, встановлені в Регламенті для учасника торгів, та зобов'язується їх належним чином виконувати.</w:t>
            </w:r>
          </w:p>
          <w:p w14:paraId="484C1E42" w14:textId="77777777" w:rsidR="009F2A63" w:rsidRPr="00F74AAF" w:rsidRDefault="009F2A63" w:rsidP="009F2A63">
            <w:pPr>
              <w:pStyle w:val="a4"/>
              <w:widowControl w:val="0"/>
              <w:numPr>
                <w:ilvl w:val="0"/>
                <w:numId w:val="30"/>
              </w:numPr>
              <w:ind w:left="33" w:firstLine="425"/>
              <w:jc w:val="both"/>
              <w:rPr>
                <w:rFonts w:ascii="Times New Roman" w:hAnsi="Times New Roman" w:cs="Times New Roman"/>
                <w:spacing w:val="-1"/>
                <w:sz w:val="21"/>
                <w:szCs w:val="21"/>
                <w:lang w:val="uk-UA"/>
              </w:rPr>
            </w:pPr>
            <w:bookmarkStart w:id="164" w:name="_Hlk147912089"/>
            <w:bookmarkEnd w:id="163"/>
            <w:r w:rsidRPr="00F74AAF">
              <w:rPr>
                <w:rFonts w:ascii="Times New Roman" w:hAnsi="Times New Roman" w:cs="Times New Roman"/>
                <w:spacing w:val="-1"/>
                <w:sz w:val="21"/>
                <w:szCs w:val="21"/>
                <w:lang w:val="uk-UA"/>
              </w:rPr>
              <w:t xml:space="preserve">Заявник підписанням цієї Заяви засвідчує про ознайомлення та про повне та безумовне прийняття, погодження та зобов'язання виконувати умови </w:t>
            </w:r>
            <w:r w:rsidRPr="00F74AAF">
              <w:rPr>
                <w:rFonts w:ascii="Times New Roman" w:hAnsi="Times New Roman" w:cs="Times New Roman"/>
                <w:spacing w:val="-1"/>
                <w:sz w:val="21"/>
                <w:szCs w:val="21"/>
                <w:lang w:val="uk-UA"/>
              </w:rPr>
              <w:lastRenderedPageBreak/>
              <w:t xml:space="preserve">Регламенту, а також ознайомлення з видами, умовами застосування та розмірами санкцій, що можуть застосовуватись до учасників торгів та/або їх клієнтів та зобов'язання своєчасно та в повному обсязі оплачувати штрафні санкції накладені на Заявника згідно з рішеннями Біржової ради, а також дотримуватись умов інших обмежень та санкцій накладених на Заявника як учасника торгів згідно з рішеннями Біржової ради. </w:t>
            </w:r>
          </w:p>
          <w:bookmarkEnd w:id="164"/>
          <w:p w14:paraId="2B31A757" w14:textId="77777777" w:rsidR="009F2A63" w:rsidRPr="00F74AAF" w:rsidRDefault="009F2A63" w:rsidP="009F2A63">
            <w:pPr>
              <w:pStyle w:val="a4"/>
              <w:widowControl w:val="0"/>
              <w:numPr>
                <w:ilvl w:val="0"/>
                <w:numId w:val="30"/>
              </w:numPr>
              <w:ind w:left="33" w:firstLine="425"/>
              <w:jc w:val="both"/>
              <w:rPr>
                <w:rFonts w:ascii="Times New Roman" w:hAnsi="Times New Roman" w:cs="Times New Roman"/>
                <w:spacing w:val="-1"/>
                <w:sz w:val="21"/>
                <w:szCs w:val="21"/>
                <w:lang w:val="uk-UA"/>
              </w:rPr>
            </w:pPr>
            <w:r w:rsidRPr="00F74AAF">
              <w:rPr>
                <w:rFonts w:ascii="Times New Roman" w:hAnsi="Times New Roman" w:cs="Times New Roman"/>
                <w:spacing w:val="-1"/>
                <w:sz w:val="21"/>
                <w:szCs w:val="21"/>
                <w:lang w:val="uk-UA"/>
              </w:rPr>
              <w:t xml:space="preserve">Заявник підписанням цієї Заяви зобов’язується ознайомлюватись та виконувати умови Регламенту також у випадках внесення до нього подальших змін, затверджених у встановленому </w:t>
            </w:r>
            <w:proofErr w:type="spellStart"/>
            <w:r w:rsidRPr="00F74AAF">
              <w:rPr>
                <w:rFonts w:ascii="Times New Roman" w:hAnsi="Times New Roman" w:cs="Times New Roman"/>
                <w:spacing w:val="-1"/>
                <w:sz w:val="21"/>
                <w:szCs w:val="21"/>
                <w:lang w:val="uk-UA"/>
              </w:rPr>
              <w:t>Біржею</w:t>
            </w:r>
            <w:proofErr w:type="spellEnd"/>
            <w:r w:rsidRPr="00F74AAF">
              <w:rPr>
                <w:rFonts w:ascii="Times New Roman" w:hAnsi="Times New Roman" w:cs="Times New Roman"/>
                <w:spacing w:val="-1"/>
                <w:sz w:val="21"/>
                <w:szCs w:val="21"/>
                <w:lang w:val="uk-UA"/>
              </w:rPr>
              <w:t xml:space="preserve"> порядку.</w:t>
            </w:r>
          </w:p>
          <w:p w14:paraId="2AED7485" w14:textId="77777777" w:rsidR="009F2A63" w:rsidRPr="00F74AAF" w:rsidRDefault="009F2A63" w:rsidP="009F2A63">
            <w:pPr>
              <w:pStyle w:val="a6"/>
              <w:ind w:left="0" w:right="154" w:firstLine="422"/>
              <w:jc w:val="both"/>
              <w:rPr>
                <w:rFonts w:eastAsiaTheme="minorHAnsi" w:cs="Times New Roman"/>
                <w:spacing w:val="-1"/>
                <w:sz w:val="21"/>
                <w:szCs w:val="21"/>
                <w:lang w:val="uk-UA"/>
              </w:rPr>
            </w:pPr>
            <w:r w:rsidRPr="00F74AAF">
              <w:rPr>
                <w:rFonts w:eastAsiaTheme="minorHAnsi" w:cs="Times New Roman"/>
                <w:spacing w:val="-1"/>
                <w:sz w:val="21"/>
                <w:szCs w:val="21"/>
                <w:lang w:val="uk-UA"/>
              </w:rPr>
              <w:t>4. Зобов’язуємось своєчасно сплачувати внески за обробку даних та комісійний збір Біржі в порядку, визначеному Регламентом.</w:t>
            </w:r>
          </w:p>
          <w:p w14:paraId="729BE9D4" w14:textId="77777777" w:rsidR="009F2A63" w:rsidRPr="00F74AAF" w:rsidRDefault="009F2A63" w:rsidP="009F2A63">
            <w:pPr>
              <w:widowControl w:val="0"/>
              <w:ind w:firstLine="314"/>
              <w:contextualSpacing/>
              <w:jc w:val="both"/>
              <w:rPr>
                <w:rFonts w:ascii="Times New Roman" w:hAnsi="Times New Roman" w:cs="Times New Roman"/>
                <w:spacing w:val="-1"/>
                <w:kern w:val="0"/>
                <w:sz w:val="21"/>
                <w:szCs w:val="21"/>
                <w:lang w:val="uk-UA"/>
                <w14:ligatures w14:val="none"/>
              </w:rPr>
            </w:pPr>
            <w:r w:rsidRPr="00F74AAF">
              <w:rPr>
                <w:rFonts w:ascii="Times New Roman" w:hAnsi="Times New Roman" w:cs="Times New Roman"/>
                <w:spacing w:val="-1"/>
                <w:kern w:val="0"/>
                <w:sz w:val="21"/>
                <w:szCs w:val="21"/>
                <w:lang w:val="uk-UA"/>
                <w14:ligatures w14:val="none"/>
              </w:rPr>
              <w:t>5. Інформація про відповідальних осіб за   виконання Договору від імені Заявника.</w:t>
            </w:r>
          </w:p>
          <w:p w14:paraId="62667036" w14:textId="77777777" w:rsidR="009F2A63" w:rsidRPr="00F74AAF" w:rsidRDefault="009F2A63" w:rsidP="009F2A63">
            <w:pPr>
              <w:widowControl w:val="0"/>
              <w:pBdr>
                <w:bottom w:val="single" w:sz="12" w:space="1" w:color="auto"/>
              </w:pBdr>
              <w:tabs>
                <w:tab w:val="left" w:pos="1134"/>
              </w:tabs>
              <w:contextualSpacing/>
              <w:rPr>
                <w:rFonts w:ascii="Times New Roman" w:hAnsi="Times New Roman" w:cs="Times New Roman"/>
                <w:spacing w:val="-1"/>
                <w:kern w:val="0"/>
                <w:sz w:val="21"/>
                <w:szCs w:val="21"/>
                <w:lang w:val="uk-UA"/>
                <w14:ligatures w14:val="none"/>
              </w:rPr>
            </w:pPr>
          </w:p>
          <w:p w14:paraId="0EEBADBF" w14:textId="77777777" w:rsidR="009F2A63" w:rsidRPr="00F74AAF" w:rsidRDefault="009F2A63" w:rsidP="009F2A63">
            <w:pPr>
              <w:widowControl w:val="0"/>
              <w:tabs>
                <w:tab w:val="left" w:pos="1134"/>
              </w:tabs>
              <w:contextualSpacing/>
              <w:rPr>
                <w:rFonts w:ascii="Times New Roman" w:eastAsia="Calibri" w:hAnsi="Times New Roman" w:cs="Times New Roman"/>
                <w:bCs/>
                <w:kern w:val="0"/>
                <w:sz w:val="21"/>
                <w:szCs w:val="21"/>
                <w:lang w:val="uk-UA"/>
                <w14:ligatures w14:val="none"/>
              </w:rPr>
            </w:pPr>
            <w:r w:rsidRPr="00F74AAF">
              <w:rPr>
                <w:rFonts w:ascii="Times New Roman" w:eastAsia="Calibri" w:hAnsi="Times New Roman" w:cs="Times New Roman"/>
                <w:bCs/>
                <w:i/>
                <w:kern w:val="0"/>
                <w:sz w:val="21"/>
                <w:szCs w:val="21"/>
                <w:lang w:val="uk-UA"/>
                <w14:ligatures w14:val="none"/>
              </w:rPr>
              <w:t>(ПІБ, контактні телефони та офіційні електронні адреси для листування тощо)</w:t>
            </w:r>
          </w:p>
          <w:p w14:paraId="027541F8" w14:textId="77777777" w:rsidR="009F2A63" w:rsidRPr="00F74AAF" w:rsidRDefault="009F2A63" w:rsidP="009F2A63">
            <w:pPr>
              <w:rPr>
                <w:rFonts w:ascii="Times New Roman" w:eastAsia="Calibri" w:hAnsi="Times New Roman" w:cs="Times New Roman"/>
                <w:sz w:val="21"/>
                <w:szCs w:val="21"/>
                <w:lang w:val="uk-UA"/>
              </w:rPr>
            </w:pPr>
          </w:p>
          <w:p w14:paraId="677088CE"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РЕКВІЗИТИ:</w:t>
            </w:r>
          </w:p>
          <w:p w14:paraId="633D2C24"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Юридична адреса:_______________________________</w:t>
            </w:r>
          </w:p>
          <w:p w14:paraId="3CD341BC"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Найменування банку:</w:t>
            </w:r>
          </w:p>
          <w:p w14:paraId="0F8DAF47"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ru-RU"/>
              </w:rPr>
              <w:t>Адреса банку:</w:t>
            </w:r>
          </w:p>
          <w:p w14:paraId="4989F270"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 xml:space="preserve">Банківські реквізити </w:t>
            </w:r>
            <w:r w:rsidRPr="00F74AAF">
              <w:rPr>
                <w:rFonts w:ascii="Times New Roman" w:eastAsia="Calibri" w:hAnsi="Times New Roman" w:cs="Times New Roman"/>
                <w:sz w:val="21"/>
                <w:szCs w:val="21"/>
                <w:lang w:val="ru-RU"/>
              </w:rPr>
              <w:t>(</w:t>
            </w:r>
            <w:r w:rsidRPr="00F74AAF">
              <w:rPr>
                <w:rFonts w:ascii="Times New Roman" w:eastAsia="Calibri" w:hAnsi="Times New Roman" w:cs="Times New Roman"/>
                <w:sz w:val="21"/>
                <w:szCs w:val="21"/>
                <w:lang w:val="en-US"/>
              </w:rPr>
              <w:t>USD</w:t>
            </w:r>
            <w:r w:rsidRPr="00F74AAF">
              <w:rPr>
                <w:rFonts w:ascii="Times New Roman" w:eastAsia="Calibri" w:hAnsi="Times New Roman" w:cs="Times New Roman"/>
                <w:sz w:val="21"/>
                <w:szCs w:val="21"/>
                <w:lang w:val="ru-RU"/>
              </w:rPr>
              <w:t>)</w:t>
            </w:r>
            <w:r w:rsidRPr="00F74AAF">
              <w:rPr>
                <w:rFonts w:ascii="Times New Roman" w:eastAsia="Calibri" w:hAnsi="Times New Roman" w:cs="Times New Roman"/>
                <w:sz w:val="21"/>
                <w:szCs w:val="21"/>
                <w:lang w:val="uk-UA"/>
              </w:rPr>
              <w:t>:</w:t>
            </w:r>
          </w:p>
          <w:p w14:paraId="4C267CA4"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Банківські реквізити (</w:t>
            </w:r>
            <w:r w:rsidRPr="00F74AAF">
              <w:rPr>
                <w:rFonts w:ascii="Times New Roman" w:eastAsia="Calibri" w:hAnsi="Calibri" w:cs="Times New Roman"/>
                <w:spacing w:val="-2"/>
                <w:kern w:val="0"/>
                <w:sz w:val="21"/>
                <w:szCs w:val="21"/>
                <w:lang w:val="en-US"/>
                <w14:ligatures w14:val="none"/>
              </w:rPr>
              <w:t>EUR</w:t>
            </w:r>
            <w:r w:rsidRPr="00F74AAF">
              <w:rPr>
                <w:rFonts w:ascii="Times New Roman" w:eastAsia="Calibri" w:hAnsi="Times New Roman" w:cs="Times New Roman"/>
                <w:sz w:val="21"/>
                <w:szCs w:val="21"/>
                <w:lang w:val="uk-UA"/>
              </w:rPr>
              <w:t>):</w:t>
            </w:r>
          </w:p>
          <w:p w14:paraId="7B888421"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SWIFT:</w:t>
            </w:r>
          </w:p>
          <w:p w14:paraId="3F41DD0D"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Реєстраційний номер:</w:t>
            </w:r>
          </w:p>
          <w:p w14:paraId="5CCA0753"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Номер платника ПДВ (за наявності):</w:t>
            </w:r>
          </w:p>
          <w:p w14:paraId="4D87DF8E"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Телефон:</w:t>
            </w:r>
          </w:p>
          <w:p w14:paraId="709833B5"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en-US"/>
              </w:rPr>
              <w:t>E</w:t>
            </w:r>
            <w:r w:rsidRPr="00F74AAF">
              <w:rPr>
                <w:rFonts w:ascii="Times New Roman" w:eastAsia="Calibri" w:hAnsi="Times New Roman" w:cs="Times New Roman"/>
                <w:sz w:val="21"/>
                <w:szCs w:val="21"/>
                <w:lang w:val="uk-UA"/>
              </w:rPr>
              <w:t>-</w:t>
            </w:r>
            <w:r w:rsidRPr="00F74AAF">
              <w:rPr>
                <w:rFonts w:ascii="Times New Roman" w:eastAsia="Calibri" w:hAnsi="Times New Roman" w:cs="Times New Roman"/>
                <w:sz w:val="21"/>
                <w:szCs w:val="21"/>
                <w:lang w:val="en-US"/>
              </w:rPr>
              <w:t>mail</w:t>
            </w:r>
            <w:r w:rsidRPr="00F74AAF">
              <w:rPr>
                <w:rFonts w:ascii="Times New Roman" w:eastAsia="Calibri" w:hAnsi="Times New Roman" w:cs="Times New Roman"/>
                <w:sz w:val="21"/>
                <w:szCs w:val="21"/>
                <w:lang w:val="uk-UA"/>
              </w:rPr>
              <w:t>:</w:t>
            </w:r>
          </w:p>
          <w:p w14:paraId="1A04A0E4" w14:textId="77777777" w:rsidR="009F2A63" w:rsidRPr="00F74AAF" w:rsidRDefault="009F2A63" w:rsidP="009F2A63">
            <w:pPr>
              <w:jc w:val="both"/>
              <w:rPr>
                <w:rFonts w:ascii="Times New Roman" w:hAnsi="Times New Roman" w:cs="Times New Roman"/>
                <w:i/>
                <w:iCs/>
                <w:sz w:val="21"/>
                <w:szCs w:val="21"/>
                <w:lang w:val="uk-UA"/>
              </w:rPr>
            </w:pPr>
            <w:r w:rsidRPr="00F74AAF">
              <w:rPr>
                <w:rFonts w:ascii="Times New Roman" w:hAnsi="Times New Roman" w:cs="Times New Roman"/>
                <w:i/>
                <w:iCs/>
                <w:sz w:val="21"/>
                <w:szCs w:val="21"/>
                <w:lang w:val="uk-UA"/>
              </w:rPr>
              <w:t>_____________      ___________            ______________</w:t>
            </w:r>
          </w:p>
          <w:p w14:paraId="3E9D014D" w14:textId="77777777" w:rsidR="009F2A63" w:rsidRPr="00F74AAF" w:rsidRDefault="009F2A63" w:rsidP="009F2A63">
            <w:pPr>
              <w:spacing w:line="20" w:lineRule="atLeast"/>
              <w:rPr>
                <w:rFonts w:ascii="Times New Roman" w:hAnsi="Times New Roman" w:cs="Times New Roman"/>
                <w:i/>
                <w:iCs/>
                <w:sz w:val="21"/>
                <w:szCs w:val="21"/>
                <w:lang w:val="uk-UA"/>
              </w:rPr>
            </w:pPr>
            <w:r w:rsidRPr="00F74AAF">
              <w:rPr>
                <w:rFonts w:ascii="Times New Roman" w:eastAsia="Calibri" w:hAnsi="Times New Roman" w:cs="Times New Roman"/>
                <w:i/>
                <w:sz w:val="21"/>
                <w:szCs w:val="21"/>
                <w:lang w:val="uk-UA"/>
              </w:rPr>
              <w:t>(посада )</w:t>
            </w:r>
            <w:r w:rsidRPr="00F74AAF">
              <w:rPr>
                <w:rFonts w:ascii="Times New Roman" w:hAnsi="Times New Roman" w:cs="Times New Roman"/>
                <w:i/>
                <w:iCs/>
                <w:sz w:val="21"/>
                <w:szCs w:val="21"/>
                <w:lang w:val="uk-UA"/>
              </w:rPr>
              <w:t xml:space="preserve">                        </w:t>
            </w:r>
            <w:r w:rsidRPr="00F74AAF">
              <w:rPr>
                <w:rFonts w:ascii="Times New Roman" w:eastAsia="Calibri" w:hAnsi="Times New Roman" w:cs="Times New Roman"/>
                <w:i/>
                <w:sz w:val="21"/>
                <w:szCs w:val="21"/>
                <w:lang w:val="uk-UA"/>
              </w:rPr>
              <w:t>(підпис)          (прізвище, ініціали)</w:t>
            </w:r>
          </w:p>
          <w:p w14:paraId="2847C2D6" w14:textId="77777777" w:rsidR="009F2A63" w:rsidRPr="00F74AAF" w:rsidRDefault="009F2A63" w:rsidP="009F2A63">
            <w:pPr>
              <w:spacing w:line="20" w:lineRule="atLeast"/>
              <w:jc w:val="center"/>
              <w:rPr>
                <w:rFonts w:ascii="Times New Roman" w:eastAsia="Calibri" w:hAnsi="Times New Roman" w:cs="Times New Roman"/>
                <w:i/>
                <w:sz w:val="21"/>
                <w:szCs w:val="21"/>
                <w:lang w:val="uk-UA"/>
              </w:rPr>
            </w:pPr>
            <w:proofErr w:type="spellStart"/>
            <w:r w:rsidRPr="00F74AAF">
              <w:rPr>
                <w:rFonts w:ascii="Times New Roman" w:eastAsia="Calibri" w:hAnsi="Times New Roman" w:cs="Times New Roman"/>
                <w:i/>
                <w:sz w:val="21"/>
                <w:szCs w:val="21"/>
                <w:lang w:val="uk-UA"/>
              </w:rPr>
              <w:t>м.п</w:t>
            </w:r>
            <w:proofErr w:type="spellEnd"/>
            <w:r w:rsidRPr="00F74AAF">
              <w:rPr>
                <w:rFonts w:ascii="Times New Roman" w:eastAsia="Calibri" w:hAnsi="Times New Roman" w:cs="Times New Roman"/>
                <w:i/>
                <w:sz w:val="21"/>
                <w:szCs w:val="21"/>
                <w:lang w:val="uk-UA"/>
              </w:rPr>
              <w:t>.</w:t>
            </w:r>
          </w:p>
          <w:p w14:paraId="640A59BE" w14:textId="77777777" w:rsidR="009F2A63" w:rsidRPr="00F74AAF" w:rsidRDefault="009F2A63" w:rsidP="009F2A63">
            <w:pPr>
              <w:jc w:val="center"/>
              <w:rPr>
                <w:rFonts w:ascii="Times New Roman" w:eastAsia="Calibri" w:hAnsi="Times New Roman" w:cs="Times New Roman"/>
                <w:i/>
                <w:sz w:val="21"/>
                <w:szCs w:val="21"/>
                <w:lang w:val="uk-UA"/>
              </w:rPr>
            </w:pPr>
            <w:r w:rsidRPr="00F74AAF">
              <w:rPr>
                <w:rFonts w:ascii="Times New Roman" w:eastAsia="Calibri" w:hAnsi="Times New Roman" w:cs="Times New Roman"/>
                <w:i/>
                <w:sz w:val="21"/>
                <w:szCs w:val="21"/>
                <w:lang w:val="uk-UA"/>
              </w:rPr>
              <w:t>(за наявності)</w:t>
            </w:r>
          </w:p>
          <w:p w14:paraId="7C21AB3B" w14:textId="77777777" w:rsidR="009F2A63" w:rsidRPr="00F74AAF" w:rsidRDefault="009F2A63" w:rsidP="009F2A63">
            <w:pPr>
              <w:jc w:val="center"/>
              <w:rPr>
                <w:rFonts w:ascii="Times New Roman" w:hAnsi="Times New Roman" w:cs="Times New Roman"/>
                <w:i/>
                <w:iCs/>
                <w:sz w:val="21"/>
                <w:szCs w:val="21"/>
                <w:lang w:val="uk-UA"/>
              </w:rPr>
            </w:pPr>
          </w:p>
          <w:p w14:paraId="32B2F523" w14:textId="77777777" w:rsidR="009F2A63" w:rsidRPr="00F74AAF" w:rsidRDefault="009F2A63" w:rsidP="009F2A63">
            <w:pPr>
              <w:jc w:val="both"/>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Дата: «__» _________ 202_ року</w:t>
            </w:r>
          </w:p>
          <w:p w14:paraId="16731F8D" w14:textId="77777777" w:rsidR="009F2A63" w:rsidRPr="00F74AAF" w:rsidRDefault="009F2A63" w:rsidP="009F2A63">
            <w:pPr>
              <w:jc w:val="both"/>
              <w:rPr>
                <w:rFonts w:ascii="Times New Roman" w:hAnsi="Times New Roman" w:cs="Times New Roman"/>
                <w:i/>
                <w:iCs/>
                <w:sz w:val="21"/>
                <w:szCs w:val="21"/>
                <w:lang w:val="uk-UA"/>
              </w:rPr>
            </w:pPr>
          </w:p>
        </w:tc>
        <w:tc>
          <w:tcPr>
            <w:tcW w:w="4967" w:type="dxa"/>
          </w:tcPr>
          <w:p w14:paraId="598E23E9" w14:textId="77777777" w:rsidR="009F2A63" w:rsidRPr="00F74AAF" w:rsidRDefault="009F2A63" w:rsidP="009F2A63">
            <w:pPr>
              <w:jc w:val="right"/>
              <w:rPr>
                <w:rFonts w:ascii="Times New Roman" w:hAnsi="Times New Roman" w:cs="Times New Roman"/>
                <w:b/>
                <w:i/>
                <w:spacing w:val="-1"/>
                <w:sz w:val="21"/>
                <w:szCs w:val="21"/>
              </w:rPr>
            </w:pPr>
            <w:bookmarkStart w:id="165" w:name="_Hlk147909764"/>
            <w:r w:rsidRPr="00F74AAF">
              <w:rPr>
                <w:rFonts w:ascii="Times New Roman" w:hAnsi="Times New Roman" w:cs="Times New Roman"/>
                <w:b/>
                <w:i/>
                <w:spacing w:val="-1"/>
                <w:sz w:val="21"/>
                <w:szCs w:val="21"/>
              </w:rPr>
              <w:lastRenderedPageBreak/>
              <w:t xml:space="preserve">Limited </w:t>
            </w:r>
            <w:proofErr w:type="spellStart"/>
            <w:r w:rsidRPr="00F74AAF">
              <w:rPr>
                <w:rFonts w:ascii="Times New Roman" w:hAnsi="Times New Roman" w:cs="Times New Roman"/>
                <w:b/>
                <w:i/>
                <w:spacing w:val="-1"/>
                <w:sz w:val="21"/>
                <w:szCs w:val="21"/>
              </w:rPr>
              <w:t>Liability</w:t>
            </w:r>
            <w:proofErr w:type="spellEnd"/>
            <w:r w:rsidRPr="00F74AAF">
              <w:rPr>
                <w:rFonts w:ascii="Times New Roman" w:hAnsi="Times New Roman" w:cs="Times New Roman"/>
                <w:b/>
                <w:i/>
                <w:spacing w:val="-1"/>
                <w:sz w:val="21"/>
                <w:szCs w:val="21"/>
              </w:rPr>
              <w:t xml:space="preserve"> Company</w:t>
            </w:r>
          </w:p>
          <w:p w14:paraId="3D048A9F" w14:textId="77777777" w:rsidR="009F2A63" w:rsidRPr="00F74AAF" w:rsidRDefault="009F2A63" w:rsidP="009F2A63">
            <w:pPr>
              <w:jc w:val="right"/>
              <w:rPr>
                <w:rFonts w:ascii="Times New Roman" w:hAnsi="Times New Roman" w:cs="Times New Roman"/>
                <w:b/>
                <w:i/>
                <w:spacing w:val="-1"/>
                <w:sz w:val="21"/>
                <w:szCs w:val="21"/>
              </w:rPr>
            </w:pPr>
            <w:r w:rsidRPr="00F74AAF">
              <w:rPr>
                <w:rFonts w:ascii="Times New Roman" w:hAnsi="Times New Roman" w:cs="Times New Roman"/>
                <w:b/>
                <w:i/>
                <w:spacing w:val="-1"/>
                <w:sz w:val="21"/>
                <w:szCs w:val="21"/>
              </w:rPr>
              <w:t>«UKRAINIAN RESOURCE EXCHANGE»</w:t>
            </w:r>
          </w:p>
          <w:p w14:paraId="7246BB98" w14:textId="77777777" w:rsidR="009F2A63" w:rsidRPr="00F74AAF" w:rsidRDefault="009F2A63" w:rsidP="009F2A63">
            <w:pPr>
              <w:jc w:val="both"/>
              <w:rPr>
                <w:rFonts w:ascii="Times New Roman" w:hAnsi="Times New Roman" w:cs="Times New Roman"/>
                <w:b/>
                <w:i/>
                <w:spacing w:val="-1"/>
                <w:sz w:val="21"/>
                <w:szCs w:val="21"/>
              </w:rPr>
            </w:pPr>
          </w:p>
          <w:p w14:paraId="1E979B26" w14:textId="77777777" w:rsidR="009F2A63" w:rsidRPr="00F74AAF" w:rsidRDefault="009F2A63" w:rsidP="009F2A63">
            <w:pPr>
              <w:ind w:left="831" w:right="651"/>
              <w:jc w:val="center"/>
              <w:rPr>
                <w:rFonts w:ascii="Times New Roman" w:hAnsi="Times New Roman" w:cs="Times New Roman"/>
                <w:sz w:val="21"/>
                <w:szCs w:val="21"/>
                <w:lang w:val="uk-UA"/>
              </w:rPr>
            </w:pPr>
            <w:r w:rsidRPr="00F74AAF">
              <w:rPr>
                <w:rFonts w:ascii="Times New Roman" w:hAnsi="Times New Roman" w:cs="Times New Roman"/>
                <w:b/>
                <w:sz w:val="21"/>
                <w:szCs w:val="21"/>
              </w:rPr>
              <w:t xml:space="preserve">A P </w:t>
            </w:r>
            <w:proofErr w:type="spellStart"/>
            <w:r w:rsidRPr="00F74AAF">
              <w:rPr>
                <w:rFonts w:ascii="Times New Roman" w:hAnsi="Times New Roman" w:cs="Times New Roman"/>
                <w:b/>
                <w:sz w:val="21"/>
                <w:szCs w:val="21"/>
              </w:rPr>
              <w:t>P</w:t>
            </w:r>
            <w:proofErr w:type="spellEnd"/>
            <w:r w:rsidRPr="00F74AAF">
              <w:rPr>
                <w:rFonts w:ascii="Times New Roman" w:hAnsi="Times New Roman" w:cs="Times New Roman"/>
                <w:b/>
                <w:sz w:val="21"/>
                <w:szCs w:val="21"/>
              </w:rPr>
              <w:t xml:space="preserve"> L I C A T I O N</w:t>
            </w:r>
          </w:p>
          <w:p w14:paraId="3927CE0E" w14:textId="77777777" w:rsidR="009F2A63" w:rsidRPr="00F74AAF" w:rsidRDefault="009F2A63" w:rsidP="009F2A63">
            <w:pPr>
              <w:jc w:val="center"/>
              <w:rPr>
                <w:rFonts w:ascii="Times New Roman" w:hAnsi="Times New Roman" w:cs="Times New Roman"/>
                <w:b/>
                <w:iCs/>
                <w:spacing w:val="-1"/>
                <w:sz w:val="21"/>
                <w:szCs w:val="21"/>
              </w:rPr>
            </w:pPr>
            <w:r w:rsidRPr="00F74AAF">
              <w:rPr>
                <w:rFonts w:ascii="Times New Roman" w:hAnsi="Times New Roman" w:cs="Times New Roman"/>
                <w:b/>
                <w:spacing w:val="-1"/>
                <w:sz w:val="21"/>
                <w:szCs w:val="21"/>
                <w:lang w:val="en-US"/>
              </w:rPr>
              <w:t>f</w:t>
            </w:r>
            <w:proofErr w:type="spellStart"/>
            <w:r w:rsidRPr="00F74AAF">
              <w:rPr>
                <w:rFonts w:ascii="Times New Roman" w:hAnsi="Times New Roman" w:cs="Times New Roman"/>
                <w:b/>
                <w:spacing w:val="-1"/>
                <w:sz w:val="21"/>
                <w:szCs w:val="21"/>
              </w:rPr>
              <w:t>or</w:t>
            </w:r>
            <w:proofErr w:type="spellEnd"/>
            <w:r w:rsidRPr="00F74AAF">
              <w:rPr>
                <w:rFonts w:ascii="Times New Roman" w:hAnsi="Times New Roman" w:cs="Times New Roman"/>
                <w:b/>
                <w:spacing w:val="-1"/>
                <w:sz w:val="21"/>
                <w:szCs w:val="21"/>
                <w:lang w:val="uk-UA"/>
              </w:rPr>
              <w:t xml:space="preserve"> </w:t>
            </w:r>
            <w:r w:rsidRPr="00F74AAF">
              <w:rPr>
                <w:rFonts w:ascii="Times New Roman" w:hAnsi="Times New Roman" w:cs="Times New Roman"/>
                <w:b/>
                <w:spacing w:val="-1"/>
                <w:sz w:val="21"/>
                <w:szCs w:val="21"/>
                <w:lang w:val="en-US"/>
              </w:rPr>
              <w:t xml:space="preserve">accession to </w:t>
            </w:r>
            <w:bookmarkStart w:id="166" w:name="_Hlk147911102"/>
            <w:proofErr w:type="spellStart"/>
            <w:r w:rsidRPr="00F74AAF">
              <w:rPr>
                <w:rFonts w:ascii="Times New Roman" w:hAnsi="Times New Roman" w:cs="Times New Roman"/>
                <w:b/>
                <w:spacing w:val="-1"/>
                <w:sz w:val="21"/>
                <w:szCs w:val="21"/>
              </w:rPr>
              <w:t>the</w:t>
            </w:r>
            <w:proofErr w:type="spellEnd"/>
            <w:r w:rsidRPr="00F74AAF">
              <w:rPr>
                <w:rFonts w:ascii="Times New Roman" w:hAnsi="Times New Roman" w:cs="Times New Roman"/>
                <w:b/>
                <w:spacing w:val="-1"/>
                <w:sz w:val="21"/>
                <w:szCs w:val="21"/>
              </w:rPr>
              <w:t xml:space="preserve"> </w:t>
            </w:r>
            <w:r w:rsidRPr="00F74AAF">
              <w:rPr>
                <w:rFonts w:ascii="Times New Roman" w:hAnsi="Times New Roman" w:cs="Times New Roman"/>
                <w:b/>
                <w:spacing w:val="-1"/>
                <w:sz w:val="21"/>
                <w:szCs w:val="21"/>
                <w:lang w:val="en-US"/>
              </w:rPr>
              <w:t xml:space="preserve">Regulations on the organization and conduction of the exchange trading auctions in the field of </w:t>
            </w:r>
            <w:r w:rsidRPr="00F74AAF">
              <w:rPr>
                <w:rFonts w:ascii="Times New Roman" w:hAnsi="Times New Roman" w:cs="Times New Roman"/>
                <w:b/>
                <w:spacing w:val="-1"/>
                <w:lang w:val="uk-UA"/>
              </w:rPr>
              <w:t>«</w:t>
            </w:r>
            <w:r w:rsidRPr="00F74AAF">
              <w:rPr>
                <w:rFonts w:ascii="Times New Roman" w:hAnsi="Times New Roman" w:cs="Times New Roman"/>
                <w:b/>
                <w:spacing w:val="-1"/>
                <w:sz w:val="21"/>
                <w:szCs w:val="21"/>
                <w:lang w:val="en-US"/>
              </w:rPr>
              <w:t>Unprocessed wood and lumber</w:t>
            </w:r>
            <w:r w:rsidRPr="00F74AAF">
              <w:rPr>
                <w:rFonts w:ascii="Times New Roman" w:hAnsi="Times New Roman" w:cs="Times New Roman"/>
                <w:b/>
                <w:spacing w:val="-1"/>
                <w:lang w:val="uk-UA"/>
              </w:rPr>
              <w:t>»</w:t>
            </w:r>
            <w:r w:rsidRPr="00F74AAF">
              <w:rPr>
                <w:rFonts w:ascii="Times New Roman" w:hAnsi="Times New Roman" w:cs="Times New Roman"/>
                <w:b/>
                <w:spacing w:val="-1"/>
                <w:sz w:val="21"/>
                <w:szCs w:val="21"/>
                <w:lang w:val="en-US"/>
              </w:rPr>
              <w:t xml:space="preserve"> at the Commodity Exchange</w:t>
            </w:r>
            <w:bookmarkEnd w:id="166"/>
            <w:r w:rsidRPr="00F74AAF">
              <w:rPr>
                <w:rFonts w:ascii="Times New Roman" w:hAnsi="Times New Roman" w:cs="Times New Roman"/>
                <w:b/>
                <w:spacing w:val="-1"/>
                <w:sz w:val="21"/>
                <w:szCs w:val="21"/>
              </w:rPr>
              <w:t xml:space="preserve"> </w:t>
            </w:r>
            <w:r w:rsidRPr="00F74AAF">
              <w:rPr>
                <w:rFonts w:ascii="Times New Roman" w:hAnsi="Times New Roman" w:cs="Times New Roman"/>
                <w:b/>
                <w:spacing w:val="-1"/>
                <w:sz w:val="21"/>
                <w:szCs w:val="21"/>
                <w:lang w:val="en-US"/>
              </w:rPr>
              <w:t xml:space="preserve">- </w:t>
            </w:r>
            <w:r w:rsidRPr="00F74AAF">
              <w:rPr>
                <w:rFonts w:ascii="Times New Roman" w:hAnsi="Times New Roman" w:cs="Times New Roman"/>
                <w:b/>
                <w:iCs/>
                <w:spacing w:val="-1"/>
                <w:sz w:val="21"/>
                <w:szCs w:val="21"/>
              </w:rPr>
              <w:t xml:space="preserve">Limited </w:t>
            </w:r>
            <w:proofErr w:type="spellStart"/>
            <w:r w:rsidRPr="00F74AAF">
              <w:rPr>
                <w:rFonts w:ascii="Times New Roman" w:hAnsi="Times New Roman" w:cs="Times New Roman"/>
                <w:b/>
                <w:iCs/>
                <w:spacing w:val="-1"/>
                <w:sz w:val="21"/>
                <w:szCs w:val="21"/>
              </w:rPr>
              <w:t>Liability</w:t>
            </w:r>
            <w:proofErr w:type="spellEnd"/>
            <w:r w:rsidRPr="00F74AAF">
              <w:rPr>
                <w:rFonts w:ascii="Times New Roman" w:hAnsi="Times New Roman" w:cs="Times New Roman"/>
                <w:b/>
                <w:iCs/>
                <w:spacing w:val="-1"/>
                <w:sz w:val="21"/>
                <w:szCs w:val="21"/>
              </w:rPr>
              <w:t xml:space="preserve"> Company</w:t>
            </w:r>
          </w:p>
          <w:p w14:paraId="4718D357" w14:textId="77777777" w:rsidR="009F2A63" w:rsidRPr="00F74AAF" w:rsidRDefault="009F2A63" w:rsidP="009F2A63">
            <w:pPr>
              <w:jc w:val="center"/>
              <w:rPr>
                <w:rFonts w:ascii="Times New Roman" w:hAnsi="Times New Roman" w:cs="Times New Roman"/>
                <w:b/>
                <w:iCs/>
                <w:spacing w:val="-1"/>
                <w:sz w:val="21"/>
                <w:szCs w:val="21"/>
                <w:lang w:val="uk-UA"/>
              </w:rPr>
            </w:pPr>
            <w:r w:rsidRPr="00F74AAF">
              <w:rPr>
                <w:rFonts w:ascii="Times New Roman" w:hAnsi="Times New Roman" w:cs="Times New Roman"/>
                <w:b/>
                <w:iCs/>
                <w:spacing w:val="-1"/>
                <w:sz w:val="21"/>
                <w:szCs w:val="21"/>
                <w:lang w:val="uk-UA"/>
              </w:rPr>
              <w:t>«</w:t>
            </w:r>
            <w:r w:rsidRPr="00F74AAF">
              <w:rPr>
                <w:rFonts w:ascii="Times New Roman" w:hAnsi="Times New Roman" w:cs="Times New Roman"/>
                <w:b/>
                <w:iCs/>
                <w:spacing w:val="-1"/>
                <w:sz w:val="21"/>
                <w:szCs w:val="21"/>
              </w:rPr>
              <w:t>U</w:t>
            </w:r>
            <w:r w:rsidRPr="00F74AAF">
              <w:rPr>
                <w:rFonts w:ascii="Times New Roman" w:hAnsi="Times New Roman" w:cs="Times New Roman"/>
                <w:b/>
                <w:iCs/>
                <w:spacing w:val="-1"/>
                <w:sz w:val="21"/>
                <w:szCs w:val="21"/>
                <w:lang w:val="en-US"/>
              </w:rPr>
              <w:t>KRAINIAN RESOURCE EXCHANGE</w:t>
            </w:r>
            <w:r w:rsidRPr="00F74AAF">
              <w:rPr>
                <w:rFonts w:ascii="Times New Roman" w:hAnsi="Times New Roman" w:cs="Times New Roman"/>
                <w:b/>
                <w:iCs/>
                <w:spacing w:val="-1"/>
                <w:sz w:val="21"/>
                <w:szCs w:val="21"/>
                <w:lang w:val="uk-UA"/>
              </w:rPr>
              <w:t>»</w:t>
            </w:r>
          </w:p>
          <w:p w14:paraId="1E708BCC" w14:textId="77777777" w:rsidR="009F2A63" w:rsidRPr="00F74AAF" w:rsidRDefault="009F2A63" w:rsidP="009F2A63">
            <w:pPr>
              <w:jc w:val="center"/>
              <w:rPr>
                <w:rFonts w:ascii="Times New Roman" w:hAnsi="Times New Roman" w:cs="Times New Roman"/>
                <w:b/>
                <w:iCs/>
                <w:spacing w:val="-1"/>
                <w:sz w:val="21"/>
                <w:szCs w:val="21"/>
                <w:lang w:val="uk-UA"/>
              </w:rPr>
            </w:pPr>
            <w:r w:rsidRPr="00F74AAF">
              <w:rPr>
                <w:rFonts w:ascii="Times New Roman" w:hAnsi="Times New Roman" w:cs="Times New Roman"/>
                <w:b/>
                <w:iCs/>
                <w:spacing w:val="-1"/>
                <w:sz w:val="21"/>
                <w:szCs w:val="21"/>
                <w:lang w:val="uk-UA"/>
              </w:rPr>
              <w:t>(</w:t>
            </w:r>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the</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trading</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participant</w:t>
            </w:r>
            <w:proofErr w:type="spellEnd"/>
            <w:r w:rsidRPr="00F74AAF">
              <w:rPr>
                <w:rFonts w:ascii="Times New Roman" w:hAnsi="Times New Roman" w:cs="Times New Roman"/>
                <w:b/>
                <w:sz w:val="21"/>
                <w:szCs w:val="21"/>
                <w:lang w:val="en-US"/>
              </w:rPr>
              <w:t xml:space="preserve"> – </w:t>
            </w:r>
            <w:r w:rsidRPr="00F74AAF">
              <w:t xml:space="preserve"> </w:t>
            </w:r>
            <w:r w:rsidRPr="00F74AAF">
              <w:rPr>
                <w:rFonts w:ascii="Times New Roman" w:hAnsi="Times New Roman" w:cs="Times New Roman"/>
                <w:b/>
                <w:sz w:val="21"/>
                <w:szCs w:val="21"/>
                <w:lang w:val="en-US"/>
              </w:rPr>
              <w:t>non-resident</w:t>
            </w:r>
            <w:r w:rsidRPr="00F74AAF">
              <w:rPr>
                <w:rFonts w:ascii="Times New Roman" w:hAnsi="Times New Roman" w:cs="Times New Roman"/>
                <w:b/>
                <w:sz w:val="21"/>
                <w:szCs w:val="21"/>
                <w:lang w:val="uk-UA"/>
              </w:rPr>
              <w:t>)</w:t>
            </w:r>
          </w:p>
          <w:p w14:paraId="5EAFC6C2" w14:textId="77777777" w:rsidR="009F2A63" w:rsidRPr="00F74AAF" w:rsidRDefault="009F2A63" w:rsidP="009F2A63">
            <w:pPr>
              <w:jc w:val="both"/>
              <w:rPr>
                <w:rFonts w:ascii="Times New Roman" w:hAnsi="Times New Roman" w:cs="Times New Roman"/>
                <w:spacing w:val="-1"/>
                <w:sz w:val="21"/>
                <w:szCs w:val="21"/>
              </w:rPr>
            </w:pPr>
          </w:p>
          <w:p w14:paraId="1868DC6B" w14:textId="77777777" w:rsidR="009F2A63" w:rsidRPr="00F74AAF" w:rsidRDefault="009F2A63" w:rsidP="009F2A63">
            <w:pPr>
              <w:jc w:val="both"/>
              <w:rPr>
                <w:rFonts w:ascii="Times New Roman" w:hAnsi="Times New Roman" w:cs="Times New Roman"/>
                <w:spacing w:val="-1"/>
                <w:sz w:val="21"/>
                <w:szCs w:val="21"/>
              </w:rPr>
            </w:pPr>
          </w:p>
          <w:p w14:paraId="09DCA37B" w14:textId="77777777" w:rsidR="009F2A63" w:rsidRPr="00F74AAF" w:rsidRDefault="009F2A63" w:rsidP="009F2A63">
            <w:pPr>
              <w:jc w:val="both"/>
              <w:rPr>
                <w:rFonts w:ascii="Times New Roman" w:hAnsi="Times New Roman" w:cs="Times New Roman"/>
                <w:spacing w:val="-1"/>
                <w:sz w:val="21"/>
                <w:szCs w:val="21"/>
                <w:lang w:val="uk-UA"/>
              </w:rPr>
            </w:pPr>
            <w:r w:rsidRPr="00F74AAF">
              <w:rPr>
                <w:rFonts w:ascii="Times New Roman" w:hAnsi="Times New Roman" w:cs="Times New Roman"/>
                <w:spacing w:val="-1"/>
                <w:sz w:val="21"/>
                <w:szCs w:val="21"/>
                <w:lang w:val="en-US"/>
              </w:rPr>
              <w:t>B</w:t>
            </w:r>
            <w:r w:rsidRPr="00F74AAF">
              <w:rPr>
                <w:rFonts w:ascii="Times New Roman" w:hAnsi="Times New Roman" w:cs="Times New Roman"/>
                <w:spacing w:val="-1"/>
                <w:sz w:val="21"/>
                <w:szCs w:val="21"/>
              </w:rPr>
              <w:t>y</w:t>
            </w:r>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signing</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and</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submitting</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this</w:t>
            </w:r>
            <w:proofErr w:type="spellEnd"/>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rPr>
              <w:t xml:space="preserve">Application </w:t>
            </w:r>
            <w:proofErr w:type="spellStart"/>
            <w:r w:rsidRPr="00F74AAF">
              <w:rPr>
                <w:rFonts w:ascii="Times New Roman" w:hAnsi="Times New Roman" w:cs="Times New Roman"/>
                <w:spacing w:val="-1"/>
                <w:sz w:val="21"/>
                <w:szCs w:val="21"/>
              </w:rPr>
              <w:t>for</w:t>
            </w:r>
            <w:proofErr w:type="spellEnd"/>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en-US"/>
              </w:rPr>
              <w:t xml:space="preserve">accession </w:t>
            </w:r>
            <w:r w:rsidRPr="00F74AAF">
              <w:rPr>
                <w:rFonts w:ascii="Times New Roman" w:hAnsi="Times New Roman" w:cs="Times New Roman"/>
                <w:bCs/>
                <w:spacing w:val="-1"/>
                <w:sz w:val="21"/>
                <w:szCs w:val="21"/>
                <w:lang w:val="en-US"/>
              </w:rPr>
              <w:t xml:space="preserve">to </w:t>
            </w:r>
            <w:proofErr w:type="spellStart"/>
            <w:r w:rsidRPr="00F74AAF">
              <w:rPr>
                <w:rFonts w:ascii="Times New Roman" w:hAnsi="Times New Roman" w:cs="Times New Roman"/>
                <w:bCs/>
                <w:spacing w:val="-1"/>
                <w:sz w:val="21"/>
                <w:szCs w:val="21"/>
              </w:rPr>
              <w:t>the</w:t>
            </w:r>
            <w:proofErr w:type="spellEnd"/>
            <w:r w:rsidRPr="00F74AAF">
              <w:rPr>
                <w:rFonts w:ascii="Times New Roman" w:hAnsi="Times New Roman" w:cs="Times New Roman"/>
                <w:bCs/>
                <w:spacing w:val="-1"/>
                <w:sz w:val="21"/>
                <w:szCs w:val="21"/>
              </w:rPr>
              <w:t xml:space="preserve"> </w:t>
            </w:r>
            <w:r w:rsidRPr="00F74AAF">
              <w:rPr>
                <w:rFonts w:ascii="Times New Roman" w:hAnsi="Times New Roman" w:cs="Times New Roman"/>
                <w:bCs/>
                <w:spacing w:val="-1"/>
                <w:sz w:val="21"/>
                <w:szCs w:val="21"/>
                <w:lang w:val="en-US"/>
              </w:rPr>
              <w:t xml:space="preserve">Regulations on the organization and conduction of the exchange trading auctions in the field of </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Unprocessed wood and lumber</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 xml:space="preserve"> at the Commodity Exchange</w:t>
            </w:r>
            <w:r w:rsidRPr="00F74AAF">
              <w:rPr>
                <w:rFonts w:ascii="Times New Roman" w:hAnsi="Times New Roman" w:cs="Times New Roman"/>
                <w:bCs/>
                <w:spacing w:val="-1"/>
                <w:sz w:val="21"/>
                <w:szCs w:val="21"/>
              </w:rPr>
              <w:t xml:space="preserve"> </w:t>
            </w:r>
            <w:r w:rsidRPr="00F74AAF">
              <w:rPr>
                <w:rFonts w:ascii="Times New Roman" w:hAnsi="Times New Roman" w:cs="Times New Roman"/>
                <w:bCs/>
                <w:spacing w:val="-1"/>
                <w:sz w:val="21"/>
                <w:szCs w:val="21"/>
                <w:lang w:val="en-US"/>
              </w:rPr>
              <w:t xml:space="preserve">- </w:t>
            </w:r>
            <w:r w:rsidRPr="00F74AAF">
              <w:rPr>
                <w:rFonts w:ascii="Times New Roman" w:hAnsi="Times New Roman" w:cs="Times New Roman"/>
                <w:bCs/>
                <w:iCs/>
                <w:spacing w:val="-1"/>
                <w:sz w:val="21"/>
                <w:szCs w:val="21"/>
              </w:rPr>
              <w:t xml:space="preserve">Limited </w:t>
            </w:r>
            <w:proofErr w:type="spellStart"/>
            <w:r w:rsidRPr="00F74AAF">
              <w:rPr>
                <w:rFonts w:ascii="Times New Roman" w:hAnsi="Times New Roman" w:cs="Times New Roman"/>
                <w:bCs/>
                <w:iCs/>
                <w:spacing w:val="-1"/>
                <w:sz w:val="21"/>
                <w:szCs w:val="21"/>
              </w:rPr>
              <w:t>Liability</w:t>
            </w:r>
            <w:proofErr w:type="spellEnd"/>
            <w:r w:rsidRPr="00F74AAF">
              <w:rPr>
                <w:rFonts w:ascii="Times New Roman" w:hAnsi="Times New Roman" w:cs="Times New Roman"/>
                <w:bCs/>
                <w:iCs/>
                <w:spacing w:val="-1"/>
                <w:sz w:val="21"/>
                <w:szCs w:val="21"/>
              </w:rPr>
              <w:t xml:space="preserve"> Company</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rPr>
              <w:t>U</w:t>
            </w:r>
            <w:r w:rsidRPr="00F74AAF">
              <w:rPr>
                <w:rFonts w:ascii="Times New Roman" w:hAnsi="Times New Roman" w:cs="Times New Roman"/>
                <w:bCs/>
                <w:iCs/>
                <w:spacing w:val="-1"/>
                <w:sz w:val="21"/>
                <w:szCs w:val="21"/>
                <w:lang w:val="en-US"/>
              </w:rPr>
              <w:t>KRAINIAN RESOURCE EXCHANGE</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spacing w:val="-1"/>
                <w:sz w:val="21"/>
                <w:szCs w:val="21"/>
                <w:lang w:val="uk-UA"/>
              </w:rPr>
              <w:t>(</w:t>
            </w:r>
            <w:proofErr w:type="spellStart"/>
            <w:r w:rsidRPr="00F74AAF">
              <w:rPr>
                <w:rFonts w:ascii="Times New Roman" w:hAnsi="Times New Roman" w:cs="Times New Roman"/>
                <w:spacing w:val="-1"/>
                <w:sz w:val="21"/>
                <w:szCs w:val="21"/>
              </w:rPr>
              <w:t>further</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in</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text</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rPr>
              <w:t xml:space="preserve"> Application) </w:t>
            </w:r>
            <w:proofErr w:type="spellStart"/>
            <w:r w:rsidRPr="00F74AAF">
              <w:rPr>
                <w:rFonts w:ascii="Times New Roman" w:hAnsi="Times New Roman" w:cs="Times New Roman"/>
                <w:spacing w:val="-1"/>
                <w:sz w:val="21"/>
                <w:szCs w:val="21"/>
              </w:rPr>
              <w:t>to</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rPr>
              <w:t xml:space="preserve"> </w:t>
            </w:r>
            <w:r w:rsidRPr="00F74AAF">
              <w:rPr>
                <w:rFonts w:ascii="Times New Roman" w:hAnsi="Times New Roman" w:cs="Times New Roman"/>
                <w:bCs/>
                <w:iCs/>
                <w:spacing w:val="-1"/>
                <w:sz w:val="21"/>
                <w:szCs w:val="21"/>
              </w:rPr>
              <w:t xml:space="preserve">Limited </w:t>
            </w:r>
            <w:proofErr w:type="spellStart"/>
            <w:r w:rsidRPr="00F74AAF">
              <w:rPr>
                <w:rFonts w:ascii="Times New Roman" w:hAnsi="Times New Roman" w:cs="Times New Roman"/>
                <w:bCs/>
                <w:iCs/>
                <w:spacing w:val="-1"/>
                <w:sz w:val="21"/>
                <w:szCs w:val="21"/>
              </w:rPr>
              <w:t>Liability</w:t>
            </w:r>
            <w:proofErr w:type="spellEnd"/>
            <w:r w:rsidRPr="00F74AAF">
              <w:rPr>
                <w:rFonts w:ascii="Times New Roman" w:hAnsi="Times New Roman" w:cs="Times New Roman"/>
                <w:bCs/>
                <w:iCs/>
                <w:spacing w:val="-1"/>
                <w:sz w:val="21"/>
                <w:szCs w:val="21"/>
              </w:rPr>
              <w:t xml:space="preserve"> Company</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rPr>
              <w:t>U</w:t>
            </w:r>
            <w:r w:rsidRPr="00F74AAF">
              <w:rPr>
                <w:rFonts w:ascii="Times New Roman" w:hAnsi="Times New Roman" w:cs="Times New Roman"/>
                <w:bCs/>
                <w:iCs/>
                <w:spacing w:val="-1"/>
                <w:sz w:val="21"/>
                <w:szCs w:val="21"/>
                <w:lang w:val="en-US"/>
              </w:rPr>
              <w:t>KRAINIAN RESOURCE EXCHANGE</w:t>
            </w:r>
            <w:r w:rsidRPr="00F74AAF">
              <w:rPr>
                <w:rFonts w:ascii="Times New Roman" w:hAnsi="Times New Roman" w:cs="Times New Roman"/>
                <w:bCs/>
                <w:iCs/>
                <w:spacing w:val="-1"/>
                <w:sz w:val="21"/>
                <w:szCs w:val="21"/>
                <w:lang w:val="uk-UA"/>
              </w:rPr>
              <w:t xml:space="preserve">» </w:t>
            </w:r>
            <w:r w:rsidRPr="00F74AAF">
              <w:rPr>
                <w:rFonts w:ascii="Times New Roman" w:hAnsi="Times New Roman" w:cs="Times New Roman"/>
                <w:spacing w:val="-1"/>
                <w:sz w:val="21"/>
                <w:szCs w:val="21"/>
              </w:rPr>
              <w:t>(</w:t>
            </w:r>
            <w:proofErr w:type="spellStart"/>
            <w:r w:rsidRPr="00F74AAF">
              <w:rPr>
                <w:rFonts w:ascii="Times New Roman" w:hAnsi="Times New Roman" w:cs="Times New Roman"/>
                <w:spacing w:val="-1"/>
                <w:sz w:val="21"/>
                <w:szCs w:val="21"/>
              </w:rPr>
              <w:t>identification</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code</w:t>
            </w:r>
            <w:proofErr w:type="spellEnd"/>
            <w:r w:rsidRPr="00F74AAF">
              <w:rPr>
                <w:rFonts w:ascii="Times New Roman" w:hAnsi="Times New Roman" w:cs="Times New Roman"/>
                <w:spacing w:val="-1"/>
                <w:sz w:val="21"/>
                <w:szCs w:val="21"/>
              </w:rPr>
              <w:t xml:space="preserve"> </w:t>
            </w:r>
            <w:r w:rsidRPr="00F74AAF">
              <w:rPr>
                <w:rFonts w:ascii="Times New Roman" w:eastAsia="Times New Roman" w:hAnsi="Times New Roman" w:cs="Times New Roman"/>
                <w:bCs/>
                <w:sz w:val="21"/>
                <w:szCs w:val="21"/>
                <w:lang w:val="uk-UA" w:eastAsia="ru-RU"/>
              </w:rPr>
              <w:t>44585784</w:t>
            </w:r>
            <w:r w:rsidRPr="00F74AAF">
              <w:rPr>
                <w:rFonts w:ascii="Times New Roman" w:hAnsi="Times New Roman" w:cs="Times New Roman"/>
                <w:bCs/>
                <w:spacing w:val="-1"/>
                <w:sz w:val="21"/>
                <w:szCs w:val="21"/>
                <w:lang w:val="uk-UA"/>
              </w:rPr>
              <w:t>)</w:t>
            </w:r>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hereinafter</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rPr>
              <w:t xml:space="preserve"> Exchange</w:t>
            </w:r>
            <w:r w:rsidRPr="00F74AAF">
              <w:rPr>
                <w:rFonts w:ascii="Times New Roman" w:hAnsi="Times New Roman" w:cs="Times New Roman"/>
                <w:spacing w:val="-1"/>
                <w:sz w:val="21"/>
                <w:szCs w:val="21"/>
                <w:lang w:val="uk-UA"/>
              </w:rPr>
              <w:t>,</w:t>
            </w:r>
          </w:p>
          <w:p w14:paraId="70785868"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u w:val="single" w:color="000000"/>
                <w:lang w:val="uk-UA"/>
                <w14:ligatures w14:val="none"/>
              </w:rPr>
            </w:pPr>
            <w:r w:rsidRPr="00F74AAF">
              <w:rPr>
                <w:rFonts w:ascii="Times New Roman" w:eastAsia="Calibri" w:hAnsi="Times New Roman" w:cs="Times New Roman"/>
                <w:kern w:val="0"/>
                <w:sz w:val="21"/>
                <w:szCs w:val="21"/>
                <w:u w:val="single" w:color="000000"/>
                <w:lang w:val="uk-UA"/>
                <w14:ligatures w14:val="none"/>
              </w:rPr>
              <w:t>_________________________________________,</w:t>
            </w:r>
          </w:p>
          <w:p w14:paraId="53E48CDC"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en-US"/>
                <w14:ligatures w14:val="none"/>
              </w:rPr>
              <w:t>(Applicant’s full name)</w:t>
            </w:r>
          </w:p>
          <w:p w14:paraId="01FCB02A"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jc w:val="both"/>
              <w:rPr>
                <w:rFonts w:ascii="Times New Roman" w:eastAsia="Calibri" w:hAnsi="Times New Roman" w:cs="Times New Roman"/>
                <w:kern w:val="0"/>
                <w:sz w:val="21"/>
                <w:szCs w:val="21"/>
                <w:lang w:val="uk-UA"/>
                <w14:ligatures w14:val="none"/>
              </w:rPr>
            </w:pPr>
            <w:r w:rsidRPr="00F74AAF">
              <w:rPr>
                <w:rFonts w:ascii="Times New Roman" w:eastAsia="Times New Roman" w:hAnsi="Times New Roman" w:cs="Times New Roman"/>
                <w:kern w:val="0"/>
                <w:sz w:val="21"/>
                <w:szCs w:val="21"/>
                <w:lang w:val="en-US"/>
                <w14:ligatures w14:val="none"/>
              </w:rPr>
              <w:t>registration number</w:t>
            </w:r>
            <w:r w:rsidRPr="00F74AAF">
              <w:rPr>
                <w:rFonts w:ascii="Times New Roman" w:eastAsia="Calibri" w:hAnsi="Times New Roman" w:cs="Times New Roman"/>
                <w:kern w:val="0"/>
                <w:sz w:val="21"/>
                <w:szCs w:val="21"/>
                <w:lang w:val="uk-UA"/>
                <w14:ligatures w14:val="none"/>
              </w:rPr>
              <w:t xml:space="preserve"> _______________,</w:t>
            </w:r>
          </w:p>
          <w:p w14:paraId="55FEDF5F"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en-US"/>
                <w14:ligatures w14:val="none"/>
              </w:rPr>
              <w:t>country of registration _________________________</w:t>
            </w:r>
            <w:r w:rsidRPr="00F74AAF">
              <w:rPr>
                <w:rFonts w:ascii="Times New Roman" w:eastAsia="Calibri" w:hAnsi="Times New Roman" w:cs="Times New Roman"/>
                <w:spacing w:val="-1"/>
                <w:kern w:val="0"/>
                <w:sz w:val="21"/>
                <w:szCs w:val="21"/>
                <w:lang w:val="uk-UA"/>
                <w14:ligatures w14:val="none"/>
              </w:rPr>
              <w:t>,</w:t>
            </w:r>
          </w:p>
          <w:p w14:paraId="2DCC2E7C"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en-US"/>
                <w14:ligatures w14:val="none"/>
              </w:rPr>
              <w:t>l</w:t>
            </w:r>
            <w:proofErr w:type="spellStart"/>
            <w:r w:rsidRPr="00F74AAF">
              <w:rPr>
                <w:rFonts w:ascii="Times New Roman" w:eastAsia="Calibri" w:hAnsi="Times New Roman" w:cs="Times New Roman"/>
                <w:spacing w:val="-1"/>
                <w:kern w:val="0"/>
                <w:sz w:val="21"/>
                <w:szCs w:val="21"/>
                <w14:ligatures w14:val="none"/>
              </w:rPr>
              <w:t>egal</w:t>
            </w:r>
            <w:proofErr w:type="spellEnd"/>
            <w:r w:rsidRPr="00F74AAF">
              <w:rPr>
                <w:rFonts w:ascii="Times New Roman" w:eastAsia="Calibri" w:hAnsi="Times New Roman" w:cs="Times New Roman"/>
                <w:spacing w:val="-1"/>
                <w:kern w:val="0"/>
                <w:sz w:val="21"/>
                <w:szCs w:val="21"/>
                <w:lang w:val="uk-UA"/>
                <w14:ligatures w14:val="none"/>
              </w:rPr>
              <w:t xml:space="preserve"> </w:t>
            </w:r>
            <w:proofErr w:type="spellStart"/>
            <w:proofErr w:type="gramStart"/>
            <w:r w:rsidRPr="00F74AAF">
              <w:rPr>
                <w:rFonts w:ascii="Times New Roman" w:eastAsia="Calibri" w:hAnsi="Times New Roman" w:cs="Times New Roman"/>
                <w:spacing w:val="-1"/>
                <w:kern w:val="0"/>
                <w:sz w:val="21"/>
                <w:szCs w:val="21"/>
                <w14:ligatures w14:val="none"/>
              </w:rPr>
              <w:t>address</w:t>
            </w:r>
            <w:proofErr w:type="spellEnd"/>
            <w:r w:rsidRPr="00F74AAF">
              <w:rPr>
                <w:rFonts w:ascii="Times New Roman" w:eastAsia="Calibri" w:hAnsi="Times New Roman" w:cs="Times New Roman"/>
                <w:spacing w:val="-1"/>
                <w:kern w:val="0"/>
                <w:sz w:val="21"/>
                <w:szCs w:val="21"/>
                <w:lang w:val="uk-UA"/>
                <w14:ligatures w14:val="none"/>
              </w:rPr>
              <w:t>:_</w:t>
            </w:r>
            <w:proofErr w:type="gramEnd"/>
            <w:r w:rsidRPr="00F74AAF">
              <w:rPr>
                <w:rFonts w:ascii="Times New Roman" w:eastAsia="Calibri" w:hAnsi="Times New Roman" w:cs="Times New Roman"/>
                <w:spacing w:val="-1"/>
                <w:kern w:val="0"/>
                <w:sz w:val="21"/>
                <w:szCs w:val="21"/>
                <w:lang w:val="uk-UA"/>
                <w14:ligatures w14:val="none"/>
              </w:rPr>
              <w:t>________________________________</w:t>
            </w:r>
          </w:p>
          <w:p w14:paraId="0D2015E7"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en-US"/>
                <w14:ligatures w14:val="none"/>
              </w:rPr>
              <w:t>________________________________________</w:t>
            </w:r>
            <w:r w:rsidRPr="00F74AAF">
              <w:rPr>
                <w:rFonts w:ascii="Times New Roman" w:eastAsia="Calibri" w:hAnsi="Times New Roman" w:cs="Times New Roman"/>
                <w:spacing w:val="-1"/>
                <w:kern w:val="0"/>
                <w:sz w:val="21"/>
                <w:szCs w:val="21"/>
                <w:lang w:val="uk-UA"/>
                <w14:ligatures w14:val="none"/>
              </w:rPr>
              <w:t>,</w:t>
            </w:r>
          </w:p>
          <w:p w14:paraId="22F50401" w14:textId="77777777" w:rsidR="009F2A63" w:rsidRPr="00F74AAF" w:rsidRDefault="009F2A63" w:rsidP="009F2A63">
            <w:pPr>
              <w:widowControl w:val="0"/>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en-US"/>
                <w14:ligatures w14:val="none"/>
              </w:rPr>
              <w:t>represented by</w:t>
            </w:r>
            <w:r w:rsidRPr="00F74AAF">
              <w:rPr>
                <w:rFonts w:ascii="Times New Roman" w:eastAsia="Calibri" w:hAnsi="Times New Roman" w:cs="Times New Roman"/>
                <w:kern w:val="0"/>
                <w:sz w:val="21"/>
                <w:szCs w:val="21"/>
                <w:lang w:val="uk-UA"/>
                <w14:ligatures w14:val="none"/>
              </w:rPr>
              <w:t xml:space="preserve">________________________________                      </w:t>
            </w:r>
            <w:proofErr w:type="gramStart"/>
            <w:r w:rsidRPr="00F74AAF">
              <w:rPr>
                <w:rFonts w:ascii="Times New Roman" w:eastAsia="Calibri" w:hAnsi="Times New Roman" w:cs="Times New Roman"/>
                <w:kern w:val="0"/>
                <w:sz w:val="21"/>
                <w:szCs w:val="21"/>
                <w:lang w:val="uk-UA"/>
                <w14:ligatures w14:val="none"/>
              </w:rPr>
              <w:t xml:space="preserve">   (</w:t>
            </w:r>
            <w:proofErr w:type="spellStart"/>
            <w:proofErr w:type="gramEnd"/>
            <w:r w:rsidRPr="00F74AAF">
              <w:rPr>
                <w:rFonts w:ascii="Times New Roman" w:eastAsia="Calibri" w:hAnsi="Times New Roman" w:cs="Times New Roman"/>
                <w:kern w:val="0"/>
                <w:sz w:val="21"/>
                <w:szCs w:val="21"/>
                <w:lang w:val="uk-UA"/>
                <w14:ligatures w14:val="none"/>
              </w:rPr>
              <w:t>position</w:t>
            </w:r>
            <w:proofErr w:type="spellEnd"/>
            <w:r w:rsidRPr="00F74AAF">
              <w:rPr>
                <w:rFonts w:ascii="Times New Roman" w:eastAsia="Calibri" w:hAnsi="Times New Roman" w:cs="Times New Roman"/>
                <w:kern w:val="0"/>
                <w:sz w:val="21"/>
                <w:szCs w:val="21"/>
                <w:lang w:val="uk-UA"/>
                <w14:ligatures w14:val="none"/>
              </w:rPr>
              <w:t xml:space="preserve">, </w:t>
            </w:r>
            <w:proofErr w:type="spellStart"/>
            <w:r w:rsidRPr="00F74AAF">
              <w:rPr>
                <w:rFonts w:ascii="Times New Roman" w:eastAsia="Calibri" w:hAnsi="Times New Roman" w:cs="Times New Roman"/>
                <w:kern w:val="0"/>
                <w:sz w:val="21"/>
                <w:szCs w:val="21"/>
                <w:lang w:val="uk-UA"/>
                <w14:ligatures w14:val="none"/>
              </w:rPr>
              <w:t>full</w:t>
            </w:r>
            <w:proofErr w:type="spellEnd"/>
            <w:r w:rsidRPr="00F74AAF">
              <w:rPr>
                <w:rFonts w:ascii="Times New Roman" w:eastAsia="Calibri" w:hAnsi="Times New Roman" w:cs="Times New Roman"/>
                <w:kern w:val="0"/>
                <w:sz w:val="21"/>
                <w:szCs w:val="21"/>
                <w:lang w:val="uk-UA"/>
                <w14:ligatures w14:val="none"/>
              </w:rPr>
              <w:t xml:space="preserve"> </w:t>
            </w:r>
            <w:proofErr w:type="spellStart"/>
            <w:r w:rsidRPr="00F74AAF">
              <w:rPr>
                <w:rFonts w:ascii="Times New Roman" w:eastAsia="Calibri" w:hAnsi="Times New Roman" w:cs="Times New Roman"/>
                <w:kern w:val="0"/>
                <w:sz w:val="21"/>
                <w:szCs w:val="21"/>
                <w:lang w:val="uk-UA"/>
                <w14:ligatures w14:val="none"/>
              </w:rPr>
              <w:t>name</w:t>
            </w:r>
            <w:proofErr w:type="spellEnd"/>
            <w:r w:rsidRPr="00F74AAF">
              <w:rPr>
                <w:rFonts w:ascii="Times New Roman" w:eastAsia="Calibri" w:hAnsi="Times New Roman" w:cs="Times New Roman"/>
                <w:kern w:val="0"/>
                <w:sz w:val="21"/>
                <w:szCs w:val="21"/>
                <w:lang w:val="uk-UA"/>
                <w14:ligatures w14:val="none"/>
              </w:rPr>
              <w:t>)</w:t>
            </w:r>
          </w:p>
          <w:p w14:paraId="2CA75FF9" w14:textId="77777777" w:rsidR="009F2A63" w:rsidRPr="00F74AAF" w:rsidRDefault="009F2A63" w:rsidP="009F2A63">
            <w:pPr>
              <w:widowControl w:val="0"/>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 xml:space="preserve">_______________________________, </w:t>
            </w:r>
          </w:p>
          <w:p w14:paraId="2C19A37B" w14:textId="77777777" w:rsidR="009F2A63" w:rsidRPr="00F74AAF" w:rsidRDefault="009F2A63" w:rsidP="009F2A63">
            <w:pPr>
              <w:widowControl w:val="0"/>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en-US"/>
                <w14:ligatures w14:val="none"/>
              </w:rPr>
              <w:t>acting on the basis of</w:t>
            </w:r>
            <w:r w:rsidRPr="00F74AAF">
              <w:rPr>
                <w:rFonts w:ascii="Times New Roman" w:eastAsia="Calibri" w:hAnsi="Times New Roman" w:cs="Times New Roman"/>
                <w:kern w:val="0"/>
                <w:sz w:val="21"/>
                <w:szCs w:val="21"/>
                <w:lang w:val="uk-UA"/>
                <w14:ligatures w14:val="none"/>
              </w:rPr>
              <w:t xml:space="preserve">__________________________, </w:t>
            </w:r>
            <w:r w:rsidRPr="00F74AAF">
              <w:rPr>
                <w:rFonts w:ascii="Times New Roman" w:eastAsia="Calibri" w:hAnsi="Times New Roman" w:cs="Times New Roman"/>
                <w:kern w:val="0"/>
                <w:sz w:val="21"/>
                <w:szCs w:val="21"/>
                <w:lang w:val="en-US"/>
                <w14:ligatures w14:val="none"/>
              </w:rPr>
              <w:t>hereinafter referred to as the Applicant</w:t>
            </w:r>
            <w:r w:rsidRPr="00F74AAF">
              <w:rPr>
                <w:rFonts w:ascii="Times New Roman" w:eastAsia="Calibri" w:hAnsi="Times New Roman" w:cs="Times New Roman"/>
                <w:kern w:val="0"/>
                <w:sz w:val="21"/>
                <w:szCs w:val="21"/>
                <w:lang w:val="uk-UA"/>
                <w14:ligatures w14:val="none"/>
              </w:rPr>
              <w:t>,</w:t>
            </w:r>
          </w:p>
          <w:p w14:paraId="6EA17F38"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rPr>
            </w:pPr>
          </w:p>
          <w:p w14:paraId="449A89DE"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rPr>
            </w:pPr>
          </w:p>
          <w:p w14:paraId="77A7F3AB"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en-US"/>
              </w:rPr>
            </w:pPr>
            <w:proofErr w:type="spellStart"/>
            <w:r w:rsidRPr="00F74AAF">
              <w:rPr>
                <w:rFonts w:ascii="Times New Roman" w:hAnsi="Times New Roman" w:cs="Times New Roman"/>
                <w:sz w:val="21"/>
                <w:szCs w:val="21"/>
              </w:rPr>
              <w:t>expresses</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intent</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lang w:val="en-US"/>
              </w:rPr>
              <w:t>join the</w:t>
            </w:r>
            <w:r w:rsidRPr="00F74AAF">
              <w:rPr>
                <w:rFonts w:ascii="Times New Roman" w:hAnsi="Times New Roman" w:cs="Times New Roman"/>
                <w:bCs/>
                <w:spacing w:val="-1"/>
                <w:sz w:val="21"/>
                <w:szCs w:val="21"/>
                <w:lang w:val="en-US"/>
              </w:rPr>
              <w:t xml:space="preserve"> Regulations on the organization and conduction of the exchange trading auctions in the field of </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Unprocessed wood and lumber</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 xml:space="preserve"> at the Commodity Exchange</w:t>
            </w:r>
            <w:r w:rsidRPr="00F74AAF">
              <w:rPr>
                <w:rFonts w:ascii="Times New Roman" w:hAnsi="Times New Roman" w:cs="Times New Roman"/>
                <w:bCs/>
                <w:spacing w:val="-1"/>
                <w:sz w:val="21"/>
                <w:szCs w:val="21"/>
              </w:rPr>
              <w:t xml:space="preserve"> </w:t>
            </w:r>
            <w:r w:rsidRPr="00F74AAF">
              <w:rPr>
                <w:rFonts w:ascii="Times New Roman" w:hAnsi="Times New Roman" w:cs="Times New Roman"/>
                <w:bCs/>
                <w:spacing w:val="-1"/>
                <w:sz w:val="21"/>
                <w:szCs w:val="21"/>
                <w:lang w:val="en-US"/>
              </w:rPr>
              <w:t xml:space="preserve">- </w:t>
            </w:r>
            <w:r w:rsidRPr="00F74AAF">
              <w:rPr>
                <w:rFonts w:ascii="Times New Roman" w:hAnsi="Times New Roman" w:cs="Times New Roman"/>
                <w:bCs/>
                <w:iCs/>
                <w:spacing w:val="-1"/>
                <w:sz w:val="21"/>
                <w:szCs w:val="21"/>
              </w:rPr>
              <w:t xml:space="preserve">Limited </w:t>
            </w:r>
            <w:proofErr w:type="spellStart"/>
            <w:r w:rsidRPr="00F74AAF">
              <w:rPr>
                <w:rFonts w:ascii="Times New Roman" w:hAnsi="Times New Roman" w:cs="Times New Roman"/>
                <w:bCs/>
                <w:iCs/>
                <w:spacing w:val="-1"/>
                <w:sz w:val="21"/>
                <w:szCs w:val="21"/>
              </w:rPr>
              <w:t>Liability</w:t>
            </w:r>
            <w:proofErr w:type="spellEnd"/>
            <w:r w:rsidRPr="00F74AAF">
              <w:rPr>
                <w:rFonts w:ascii="Times New Roman" w:hAnsi="Times New Roman" w:cs="Times New Roman"/>
                <w:bCs/>
                <w:iCs/>
                <w:spacing w:val="-1"/>
                <w:sz w:val="21"/>
                <w:szCs w:val="21"/>
              </w:rPr>
              <w:t xml:space="preserve"> Company</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rPr>
              <w:t>U</w:t>
            </w:r>
            <w:r w:rsidRPr="00F74AAF">
              <w:rPr>
                <w:rFonts w:ascii="Times New Roman" w:hAnsi="Times New Roman" w:cs="Times New Roman"/>
                <w:bCs/>
                <w:iCs/>
                <w:spacing w:val="-1"/>
                <w:sz w:val="21"/>
                <w:szCs w:val="21"/>
                <w:lang w:val="en-US"/>
              </w:rPr>
              <w:t>KRAINIAN RESOURCE EXCHANGE</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sz w:val="21"/>
                <w:szCs w:val="21"/>
              </w:rPr>
              <w:t>(</w:t>
            </w:r>
            <w:proofErr w:type="spellStart"/>
            <w:r w:rsidRPr="00F74AAF">
              <w:rPr>
                <w:rFonts w:ascii="Times New Roman" w:hAnsi="Times New Roman" w:cs="Times New Roman"/>
                <w:sz w:val="21"/>
                <w:szCs w:val="21"/>
              </w:rPr>
              <w:t>hereinafter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rPr>
                <w:rFonts w:ascii="Times New Roman" w:hAnsi="Times New Roman" w:cs="Times New Roman"/>
                <w:sz w:val="21"/>
                <w:szCs w:val="21"/>
                <w:lang w:val="en-US"/>
              </w:rPr>
              <w:t>Regulation</w:t>
            </w:r>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posted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rPr>
                <w:rFonts w:ascii="Times New Roman" w:hAnsi="Times New Roman" w:cs="Times New Roman"/>
                <w:sz w:val="21"/>
                <w:szCs w:val="21"/>
                <w:lang w:val="en-US"/>
              </w:rPr>
              <w:t>E</w:t>
            </w:r>
            <w:proofErr w:type="spellStart"/>
            <w:r w:rsidRPr="00F74AAF">
              <w:rPr>
                <w:rFonts w:ascii="Times New Roman" w:hAnsi="Times New Roman" w:cs="Times New Roman"/>
                <w:sz w:val="21"/>
                <w:szCs w:val="21"/>
              </w:rPr>
              <w:t>xchange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official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website</w:t>
            </w:r>
            <w:proofErr w:type="spellEnd"/>
            <w:r w:rsidRPr="00F74AAF">
              <w:rPr>
                <w:rFonts w:ascii="Times New Roman" w:hAnsi="Times New Roman" w:cs="Times New Roman"/>
                <w:b/>
                <w:bCs/>
                <w:sz w:val="21"/>
                <w:szCs w:val="21"/>
                <w:lang w:val="uk-UA"/>
              </w:rPr>
              <w:t xml:space="preserve"> </w:t>
            </w:r>
            <w:hyperlink r:id="rId14"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z w:val="21"/>
                <w:szCs w:val="21"/>
                <w:lang w:val="uk-UA"/>
              </w:rPr>
              <w:t>.</w:t>
            </w:r>
          </w:p>
          <w:p w14:paraId="013BE827" w14:textId="77777777" w:rsidR="009F2A63" w:rsidRPr="00F74AAF" w:rsidRDefault="009F2A63" w:rsidP="009F2A63">
            <w:pPr>
              <w:rPr>
                <w:rFonts w:ascii="Times New Roman" w:hAnsi="Times New Roman" w:cs="Times New Roman"/>
                <w:b/>
                <w:bCs/>
                <w:sz w:val="21"/>
                <w:szCs w:val="21"/>
                <w:lang w:val="en-US"/>
              </w:rPr>
            </w:pPr>
          </w:p>
          <w:p w14:paraId="7245CB8C" w14:textId="77777777" w:rsidR="009F2A63" w:rsidRPr="00F74AAF" w:rsidRDefault="009F2A63" w:rsidP="009F2A63">
            <w:pPr>
              <w:rPr>
                <w:rFonts w:ascii="Times New Roman" w:hAnsi="Times New Roman" w:cs="Times New Roman"/>
                <w:b/>
                <w:bCs/>
                <w:sz w:val="21"/>
                <w:szCs w:val="21"/>
                <w:lang w:val="en-US"/>
              </w:rPr>
            </w:pPr>
          </w:p>
          <w:p w14:paraId="7A9EC094" w14:textId="77777777" w:rsidR="009F2A63" w:rsidRPr="00F74AAF" w:rsidRDefault="009F2A63" w:rsidP="009F2A63">
            <w:pPr>
              <w:pStyle w:val="a4"/>
              <w:widowControl w:val="0"/>
              <w:numPr>
                <w:ilvl w:val="0"/>
                <w:numId w:val="31"/>
              </w:numPr>
              <w:tabs>
                <w:tab w:val="left" w:pos="383"/>
                <w:tab w:val="left" w:pos="567"/>
                <w:tab w:val="left" w:pos="851"/>
                <w:tab w:val="left" w:pos="1796"/>
                <w:tab w:val="left" w:pos="2676"/>
                <w:tab w:val="left" w:pos="2954"/>
                <w:tab w:val="left" w:pos="4070"/>
                <w:tab w:val="left" w:pos="4581"/>
                <w:tab w:val="left" w:pos="5171"/>
                <w:tab w:val="left" w:pos="5965"/>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By</w:t>
            </w:r>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signing</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this</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rPr>
              <w:t>Application</w:t>
            </w:r>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joins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terms</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conditions</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posted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exchange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official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website</w:t>
            </w:r>
            <w:proofErr w:type="spellEnd"/>
            <w:r w:rsidRPr="00F74AAF">
              <w:rPr>
                <w:rFonts w:ascii="Times New Roman" w:hAnsi="Times New Roman" w:cs="Times New Roman"/>
                <w:b/>
                <w:bCs/>
                <w:sz w:val="21"/>
                <w:szCs w:val="21"/>
                <w:lang w:val="uk-UA"/>
              </w:rPr>
              <w:t xml:space="preserve"> </w:t>
            </w:r>
            <w:hyperlink r:id="rId15"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date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filing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Application, </w:t>
            </w:r>
            <w:proofErr w:type="spellStart"/>
            <w:r w:rsidRPr="00F74AAF">
              <w:rPr>
                <w:rFonts w:ascii="Times New Roman" w:hAnsi="Times New Roman" w:cs="Times New Roman"/>
                <w:sz w:val="21"/>
                <w:szCs w:val="21"/>
              </w:rPr>
              <w:t>including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subsequent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amendments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duly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approved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assumes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rights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obligations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specified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regarding</w:t>
            </w:r>
            <w:proofErr w:type="spellEnd"/>
            <w:r w:rsidRPr="00F74AAF">
              <w:rPr>
                <w:rFonts w:ascii="Times New Roman" w:hAnsi="Times New Roman" w:cs="Times New Roman"/>
                <w:sz w:val="21"/>
                <w:szCs w:val="21"/>
              </w:rPr>
              <w:t xml:space="preserve"> </w:t>
            </w:r>
            <w:proofErr w:type="spellStart"/>
            <w:proofErr w:type="gram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t xml:space="preserve"> </w:t>
            </w:r>
            <w:proofErr w:type="spellStart"/>
            <w:r w:rsidRPr="00F74AAF">
              <w:rPr>
                <w:rFonts w:ascii="Times New Roman" w:hAnsi="Times New Roman" w:cs="Times New Roman"/>
                <w:sz w:val="21"/>
                <w:szCs w:val="21"/>
              </w:rPr>
              <w:t>trading</w:t>
            </w:r>
            <w:proofErr w:type="spellEnd"/>
            <w:proofErr w:type="gram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participant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agrees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them</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properly</w:t>
            </w:r>
            <w:proofErr w:type="spellEnd"/>
            <w:r w:rsidRPr="00F74AAF">
              <w:rPr>
                <w:rFonts w:ascii="Times New Roman" w:hAnsi="Times New Roman" w:cs="Times New Roman"/>
                <w:sz w:val="21"/>
                <w:szCs w:val="21"/>
              </w:rPr>
              <w:t>.</w:t>
            </w:r>
          </w:p>
          <w:p w14:paraId="374EE9C6" w14:textId="77777777" w:rsidR="009F2A63" w:rsidRPr="00F74AAF" w:rsidRDefault="009F2A63" w:rsidP="009F2A63">
            <w:pPr>
              <w:pStyle w:val="a4"/>
              <w:widowControl w:val="0"/>
              <w:numPr>
                <w:ilvl w:val="0"/>
                <w:numId w:val="31"/>
              </w:numPr>
              <w:tabs>
                <w:tab w:val="left" w:pos="602"/>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 xml:space="preserve">By </w:t>
            </w:r>
            <w:proofErr w:type="spellStart"/>
            <w:r w:rsidRPr="00F74AAF">
              <w:rPr>
                <w:rFonts w:ascii="Times New Roman" w:hAnsi="Times New Roman" w:cs="Times New Roman"/>
                <w:sz w:val="21"/>
                <w:szCs w:val="21"/>
              </w:rPr>
              <w:t>signing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this</w:t>
            </w:r>
            <w:proofErr w:type="spellEnd"/>
            <w:r w:rsidRPr="00F74AAF">
              <w:rPr>
                <w:rFonts w:ascii="Times New Roman" w:hAnsi="Times New Roman" w:cs="Times New Roman"/>
                <w:sz w:val="21"/>
                <w:szCs w:val="21"/>
              </w:rPr>
              <w:t xml:space="preserve"> Application,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confirms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familiarization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well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full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unconditional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acceptance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approval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commitment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familiarization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lastRenderedPageBreak/>
              <w:t>types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procedures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amounts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sanctions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imposed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t xml:space="preserve"> </w:t>
            </w:r>
            <w:proofErr w:type="spellStart"/>
            <w:r w:rsidRPr="00F74AAF">
              <w:rPr>
                <w:rFonts w:ascii="Times New Roman" w:hAnsi="Times New Roman" w:cs="Times New Roman"/>
                <w:sz w:val="21"/>
                <w:szCs w:val="21"/>
              </w:rPr>
              <w:t>trading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participant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w:t>
            </w:r>
            <w:proofErr w:type="spellStart"/>
            <w:r w:rsidRPr="00F74AAF">
              <w:rPr>
                <w:rFonts w:ascii="Times New Roman" w:hAnsi="Times New Roman" w:cs="Times New Roman"/>
                <w:sz w:val="21"/>
                <w:szCs w:val="21"/>
              </w:rPr>
              <w:t>or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their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clients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obligation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penalties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imposed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according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decision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 Board </w:t>
            </w:r>
            <w:proofErr w:type="spellStart"/>
            <w:r w:rsidRPr="00F74AAF">
              <w:rPr>
                <w:rFonts w:ascii="Times New Roman" w:hAnsi="Times New Roman" w:cs="Times New Roman"/>
                <w:sz w:val="21"/>
                <w:szCs w:val="21"/>
              </w:rPr>
              <w:t>timely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fully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well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terms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other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restrictions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sanctions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imposed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t xml:space="preserve"> </w:t>
            </w:r>
            <w:proofErr w:type="spellStart"/>
            <w:r w:rsidRPr="00F74AAF">
              <w:rPr>
                <w:rFonts w:ascii="Times New Roman" w:hAnsi="Times New Roman" w:cs="Times New Roman"/>
                <w:sz w:val="21"/>
                <w:szCs w:val="21"/>
              </w:rPr>
              <w:t>trading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participant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according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decision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 Board. </w:t>
            </w:r>
          </w:p>
          <w:p w14:paraId="696B1C15" w14:textId="77777777" w:rsidR="009F2A63" w:rsidRPr="00F74AAF" w:rsidRDefault="009F2A63" w:rsidP="009F2A63">
            <w:pPr>
              <w:pStyle w:val="a4"/>
              <w:widowControl w:val="0"/>
              <w:numPr>
                <w:ilvl w:val="0"/>
                <w:numId w:val="31"/>
              </w:numPr>
              <w:tabs>
                <w:tab w:val="left" w:pos="602"/>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 xml:space="preserve">By </w:t>
            </w:r>
            <w:proofErr w:type="spellStart"/>
            <w:r w:rsidRPr="00F74AAF">
              <w:rPr>
                <w:rFonts w:ascii="Times New Roman" w:hAnsi="Times New Roman" w:cs="Times New Roman"/>
                <w:sz w:val="21"/>
                <w:szCs w:val="21"/>
              </w:rPr>
              <w:t>signing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this</w:t>
            </w:r>
            <w:proofErr w:type="spellEnd"/>
            <w:r w:rsidRPr="00F74AAF">
              <w:rPr>
                <w:rFonts w:ascii="Times New Roman" w:hAnsi="Times New Roman" w:cs="Times New Roman"/>
                <w:sz w:val="21"/>
                <w:szCs w:val="21"/>
              </w:rPr>
              <w:t xml:space="preserve"> Application,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also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obliged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be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familiarized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terms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case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their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subsequent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amendments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duly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approved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by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w:t>
            </w:r>
          </w:p>
          <w:p w14:paraId="4D213296" w14:textId="77777777" w:rsidR="009F2A63" w:rsidRPr="00F74AAF" w:rsidRDefault="009F2A63" w:rsidP="009F2A63">
            <w:pPr>
              <w:pStyle w:val="a4"/>
              <w:widowControl w:val="0"/>
              <w:numPr>
                <w:ilvl w:val="0"/>
                <w:numId w:val="31"/>
              </w:numPr>
              <w:tabs>
                <w:tab w:val="left" w:pos="602"/>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 xml:space="preserve">We </w:t>
            </w:r>
            <w:proofErr w:type="spellStart"/>
            <w:r w:rsidRPr="00F74AAF">
              <w:rPr>
                <w:rFonts w:ascii="Times New Roman" w:hAnsi="Times New Roman" w:cs="Times New Roman"/>
                <w:sz w:val="21"/>
                <w:szCs w:val="21"/>
              </w:rPr>
              <w:t>are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committed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time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data</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processing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contributions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commission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fee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 </w:t>
            </w:r>
            <w:proofErr w:type="spellStart"/>
            <w:r w:rsidRPr="00F74AAF">
              <w:rPr>
                <w:rFonts w:ascii="Times New Roman" w:hAnsi="Times New Roman" w:cs="Times New Roman"/>
                <w:sz w:val="21"/>
                <w:szCs w:val="21"/>
              </w:rPr>
              <w:t>under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procedure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established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by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w:t>
            </w:r>
          </w:p>
          <w:p w14:paraId="0D9E7FFC" w14:textId="77777777" w:rsidR="009F2A63" w:rsidRPr="00F74AAF" w:rsidRDefault="009F2A63" w:rsidP="009F2A63">
            <w:pPr>
              <w:pStyle w:val="a4"/>
              <w:widowControl w:val="0"/>
              <w:numPr>
                <w:ilvl w:val="0"/>
                <w:numId w:val="31"/>
              </w:numPr>
              <w:pBdr>
                <w:bottom w:val="single" w:sz="12" w:space="1" w:color="auto"/>
              </w:pBdr>
              <w:tabs>
                <w:tab w:val="left" w:pos="602"/>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 xml:space="preserve">The </w:t>
            </w:r>
            <w:proofErr w:type="spellStart"/>
            <w:r w:rsidRPr="00F74AAF">
              <w:rPr>
                <w:rFonts w:ascii="Times New Roman" w:hAnsi="Times New Roman" w:cs="Times New Roman"/>
                <w:sz w:val="21"/>
                <w:szCs w:val="21"/>
              </w:rPr>
              <w:t>information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persons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responsible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for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performance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Contract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behalf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Applicant</w:t>
            </w:r>
            <w:proofErr w:type="spellEnd"/>
          </w:p>
          <w:p w14:paraId="14A091B5" w14:textId="77777777" w:rsidR="009F2A63" w:rsidRPr="00F74AAF" w:rsidRDefault="009F2A63" w:rsidP="009F2A63">
            <w:pPr>
              <w:pBdr>
                <w:bottom w:val="single" w:sz="12" w:space="1" w:color="auto"/>
              </w:pBdr>
              <w:tabs>
                <w:tab w:val="left" w:pos="602"/>
              </w:tabs>
              <w:ind w:left="30"/>
              <w:jc w:val="both"/>
              <w:rPr>
                <w:rFonts w:ascii="Times New Roman" w:hAnsi="Times New Roman" w:cs="Times New Roman"/>
                <w:sz w:val="21"/>
                <w:szCs w:val="21"/>
              </w:rPr>
            </w:pPr>
          </w:p>
          <w:bookmarkEnd w:id="165"/>
          <w:p w14:paraId="6F029834" w14:textId="77777777" w:rsidR="009F2A63" w:rsidRPr="00F74AAF" w:rsidRDefault="009F2A63" w:rsidP="009F2A63">
            <w:pPr>
              <w:widowControl w:val="0"/>
              <w:tabs>
                <w:tab w:val="left" w:pos="1134"/>
              </w:tabs>
              <w:contextualSpacing/>
              <w:rPr>
                <w:rFonts w:ascii="Times New Roman" w:hAnsi="Times New Roman" w:cs="Times New Roman"/>
                <w:bCs/>
                <w:kern w:val="0"/>
                <w:sz w:val="21"/>
                <w:szCs w:val="21"/>
                <w:lang w:val="uk-UA"/>
                <w14:ligatures w14:val="none"/>
              </w:rPr>
            </w:pPr>
            <w:r w:rsidRPr="00F74AAF">
              <w:rPr>
                <w:rFonts w:ascii="Times New Roman" w:hAnsi="Times New Roman" w:cs="Times New Roman"/>
                <w:bCs/>
                <w:i/>
                <w:kern w:val="0"/>
                <w:sz w:val="21"/>
                <w:szCs w:val="21"/>
                <w:lang w:val="uk-UA"/>
                <w14:ligatures w14:val="none"/>
              </w:rPr>
              <w:t>(</w:t>
            </w:r>
            <w:r w:rsidRPr="00F74AAF">
              <w:rPr>
                <w:rFonts w:ascii="Times New Roman" w:hAnsi="Times New Roman" w:cs="Times New Roman"/>
                <w:bCs/>
                <w:i/>
                <w:kern w:val="0"/>
                <w:sz w:val="21"/>
                <w:szCs w:val="21"/>
                <w:lang w:val="en-US"/>
                <w14:ligatures w14:val="none"/>
              </w:rPr>
              <w:t>surname</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first</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name,</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patronymic</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contact</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telephones</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and</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official</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electronic addresses for correspondence etc.</w:t>
            </w:r>
            <w:r w:rsidRPr="00F74AAF">
              <w:rPr>
                <w:rFonts w:ascii="Times New Roman" w:hAnsi="Times New Roman" w:cs="Times New Roman"/>
                <w:bCs/>
                <w:i/>
                <w:kern w:val="0"/>
                <w:sz w:val="21"/>
                <w:szCs w:val="21"/>
                <w:lang w:val="uk-UA"/>
                <w14:ligatures w14:val="none"/>
              </w:rPr>
              <w:t>)</w:t>
            </w:r>
          </w:p>
          <w:p w14:paraId="5195FFB8"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DETAILS</w:t>
            </w:r>
            <w:r w:rsidRPr="00F74AAF">
              <w:rPr>
                <w:rFonts w:ascii="Times New Roman" w:hAnsi="Times New Roman" w:cs="Times New Roman"/>
                <w:sz w:val="21"/>
                <w:szCs w:val="21"/>
                <w:lang w:val="uk-UA"/>
              </w:rPr>
              <w:t>:</w:t>
            </w:r>
          </w:p>
          <w:p w14:paraId="0280275D"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Legal </w:t>
            </w:r>
            <w:proofErr w:type="spellStart"/>
            <w:r w:rsidRPr="00F74AAF">
              <w:rPr>
                <w:rFonts w:ascii="Times New Roman" w:hAnsi="Times New Roman" w:cs="Times New Roman"/>
                <w:sz w:val="21"/>
                <w:szCs w:val="21"/>
              </w:rPr>
              <w:t>address</w:t>
            </w:r>
            <w:proofErr w:type="spellEnd"/>
            <w:r w:rsidRPr="00F74AAF">
              <w:rPr>
                <w:rFonts w:ascii="Times New Roman" w:hAnsi="Times New Roman" w:cs="Times New Roman"/>
                <w:sz w:val="21"/>
                <w:szCs w:val="21"/>
                <w:lang w:val="uk-UA"/>
              </w:rPr>
              <w:t>:</w:t>
            </w:r>
          </w:p>
          <w:p w14:paraId="0972D562"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en-US"/>
              </w:rPr>
              <w:t>Bank’s name</w:t>
            </w:r>
            <w:r w:rsidRPr="00F74AAF">
              <w:rPr>
                <w:rFonts w:ascii="Times New Roman" w:hAnsi="Times New Roman" w:cs="Times New Roman"/>
                <w:sz w:val="21"/>
                <w:szCs w:val="21"/>
                <w:lang w:val="uk-UA"/>
              </w:rPr>
              <w:t>:</w:t>
            </w:r>
          </w:p>
          <w:p w14:paraId="1570C5BB"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Address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Bank</w:t>
            </w:r>
            <w:r w:rsidRPr="00F74AAF">
              <w:rPr>
                <w:rFonts w:ascii="Times New Roman" w:hAnsi="Times New Roman" w:cs="Times New Roman"/>
                <w:sz w:val="21"/>
                <w:szCs w:val="21"/>
                <w:lang w:val="uk-UA"/>
              </w:rPr>
              <w:t>:</w:t>
            </w:r>
          </w:p>
          <w:p w14:paraId="225E5917"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Bank </w:t>
            </w:r>
            <w:proofErr w:type="spellStart"/>
            <w:r w:rsidRPr="00F74AAF">
              <w:rPr>
                <w:rFonts w:ascii="Times New Roman" w:hAnsi="Times New Roman" w:cs="Times New Roman"/>
                <w:sz w:val="21"/>
                <w:szCs w:val="21"/>
              </w:rPr>
              <w:t>details</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rPr>
              <w:t>(USD)</w:t>
            </w:r>
            <w:r w:rsidRPr="00F74AAF">
              <w:rPr>
                <w:rFonts w:ascii="Times New Roman" w:hAnsi="Times New Roman" w:cs="Times New Roman"/>
                <w:sz w:val="21"/>
                <w:szCs w:val="21"/>
                <w:lang w:val="uk-UA"/>
              </w:rPr>
              <w:t>:</w:t>
            </w:r>
          </w:p>
          <w:p w14:paraId="188C7A7F"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Bank </w:t>
            </w:r>
            <w:proofErr w:type="spellStart"/>
            <w:r w:rsidRPr="00F74AAF">
              <w:rPr>
                <w:rFonts w:ascii="Times New Roman" w:hAnsi="Times New Roman" w:cs="Times New Roman"/>
                <w:sz w:val="21"/>
                <w:szCs w:val="21"/>
              </w:rPr>
              <w:t>details</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rPr>
              <w:t>(</w:t>
            </w:r>
            <w:r w:rsidRPr="00F74AAF">
              <w:rPr>
                <w:rFonts w:ascii="Times New Roman" w:hAnsi="Times New Roman" w:cs="Times New Roman"/>
                <w:sz w:val="21"/>
                <w:szCs w:val="21"/>
                <w:lang w:val="en-US"/>
              </w:rPr>
              <w:t>EUR</w:t>
            </w:r>
            <w:r w:rsidRPr="00F74AAF">
              <w:rPr>
                <w:rFonts w:ascii="Times New Roman" w:hAnsi="Times New Roman" w:cs="Times New Roman"/>
                <w:sz w:val="21"/>
                <w:szCs w:val="21"/>
              </w:rPr>
              <w:t>)</w:t>
            </w:r>
            <w:r w:rsidRPr="00F74AAF">
              <w:rPr>
                <w:rFonts w:ascii="Times New Roman" w:hAnsi="Times New Roman" w:cs="Times New Roman"/>
                <w:sz w:val="21"/>
                <w:szCs w:val="21"/>
                <w:lang w:val="uk-UA"/>
              </w:rPr>
              <w:t>:</w:t>
            </w:r>
          </w:p>
          <w:p w14:paraId="60441FA2"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uk-UA"/>
              </w:rPr>
              <w:t>SWIFT:</w:t>
            </w:r>
          </w:p>
          <w:p w14:paraId="307E629B"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en-US"/>
              </w:rPr>
              <w:t>R</w:t>
            </w:r>
            <w:proofErr w:type="spellStart"/>
            <w:r w:rsidRPr="00F74AAF">
              <w:rPr>
                <w:rFonts w:ascii="Times New Roman" w:hAnsi="Times New Roman" w:cs="Times New Roman"/>
                <w:sz w:val="21"/>
                <w:szCs w:val="21"/>
              </w:rPr>
              <w:t>egistration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number</w:t>
            </w:r>
            <w:proofErr w:type="spellEnd"/>
            <w:r w:rsidRPr="00F74AAF">
              <w:rPr>
                <w:rFonts w:ascii="Times New Roman" w:hAnsi="Times New Roman" w:cs="Times New Roman"/>
                <w:sz w:val="21"/>
                <w:szCs w:val="21"/>
                <w:lang w:val="uk-UA"/>
              </w:rPr>
              <w:t>:</w:t>
            </w:r>
          </w:p>
          <w:p w14:paraId="7B99A0E2" w14:textId="77777777" w:rsidR="009F2A63" w:rsidRPr="00F74AAF" w:rsidRDefault="009F2A63" w:rsidP="009F2A63">
            <w:pPr>
              <w:rPr>
                <w:rFonts w:ascii="Times New Roman" w:hAnsi="Times New Roman" w:cs="Times New Roman"/>
                <w:sz w:val="21"/>
                <w:szCs w:val="21"/>
                <w:lang w:val="uk-UA"/>
              </w:rPr>
            </w:pPr>
            <w:r w:rsidRPr="00F74AAF">
              <w:rPr>
                <w:rFonts w:ascii="Times New Roman" w:eastAsia="Times New Roman" w:hAnsi="Times New Roman" w:cs="Times New Roman"/>
                <w:kern w:val="0"/>
                <w:sz w:val="21"/>
                <w:szCs w:val="21"/>
                <w:lang w:val="en-US"/>
                <w14:ligatures w14:val="none"/>
              </w:rPr>
              <w:t>VAT number (if any)</w:t>
            </w:r>
            <w:r w:rsidRPr="00F74AAF">
              <w:rPr>
                <w:rFonts w:ascii="Times New Roman" w:hAnsi="Times New Roman" w:cs="Times New Roman"/>
                <w:sz w:val="21"/>
                <w:szCs w:val="21"/>
                <w:lang w:val="uk-UA"/>
              </w:rPr>
              <w:t>:</w:t>
            </w:r>
          </w:p>
          <w:p w14:paraId="4FBDF05E" w14:textId="77777777" w:rsidR="009F2A63" w:rsidRPr="00F74AAF" w:rsidRDefault="009F2A63" w:rsidP="009F2A63">
            <w:pPr>
              <w:rPr>
                <w:rFonts w:ascii="Times New Roman" w:hAnsi="Times New Roman" w:cs="Times New Roman"/>
                <w:sz w:val="21"/>
                <w:szCs w:val="21"/>
                <w:lang w:val="uk-UA"/>
              </w:rPr>
            </w:pPr>
            <w:proofErr w:type="spellStart"/>
            <w:r w:rsidRPr="00F74AAF">
              <w:rPr>
                <w:rFonts w:ascii="Times New Roman" w:hAnsi="Times New Roman" w:cs="Times New Roman"/>
                <w:sz w:val="21"/>
                <w:szCs w:val="21"/>
                <w:lang w:val="uk-UA"/>
              </w:rPr>
              <w:t>Phone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lang w:val="uk-UA"/>
              </w:rPr>
              <w:t>number</w:t>
            </w:r>
            <w:proofErr w:type="spellEnd"/>
            <w:r w:rsidRPr="00F74AAF">
              <w:rPr>
                <w:rFonts w:ascii="Times New Roman" w:hAnsi="Times New Roman" w:cs="Times New Roman"/>
                <w:sz w:val="21"/>
                <w:szCs w:val="21"/>
                <w:lang w:val="uk-UA"/>
              </w:rPr>
              <w:t>:</w:t>
            </w:r>
          </w:p>
          <w:p w14:paraId="44BB2023"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en-US"/>
              </w:rPr>
              <w:t>E</w:t>
            </w:r>
            <w:r w:rsidRPr="00F74AAF">
              <w:rPr>
                <w:rFonts w:ascii="Times New Roman" w:hAnsi="Times New Roman" w:cs="Times New Roman"/>
                <w:sz w:val="21"/>
                <w:szCs w:val="21"/>
                <w:lang w:val="uk-UA"/>
              </w:rPr>
              <w:t>-</w:t>
            </w:r>
            <w:r w:rsidRPr="00F74AAF">
              <w:rPr>
                <w:rFonts w:ascii="Times New Roman" w:hAnsi="Times New Roman" w:cs="Times New Roman"/>
                <w:sz w:val="21"/>
                <w:szCs w:val="21"/>
                <w:lang w:val="en-US"/>
              </w:rPr>
              <w:t>mail</w:t>
            </w:r>
            <w:r w:rsidRPr="00F74AAF">
              <w:rPr>
                <w:rFonts w:ascii="Times New Roman" w:hAnsi="Times New Roman" w:cs="Times New Roman"/>
                <w:sz w:val="21"/>
                <w:szCs w:val="21"/>
                <w:lang w:val="uk-UA"/>
              </w:rPr>
              <w:t>:</w:t>
            </w:r>
          </w:p>
          <w:p w14:paraId="59CCBE52" w14:textId="77777777" w:rsidR="009F2A63" w:rsidRPr="00F74AAF" w:rsidRDefault="009F2A63" w:rsidP="009F2A63">
            <w:pPr>
              <w:rPr>
                <w:rFonts w:ascii="Times New Roman" w:hAnsi="Times New Roman" w:cs="Times New Roman"/>
                <w:sz w:val="21"/>
                <w:szCs w:val="21"/>
                <w:lang w:val="uk-UA"/>
              </w:rPr>
            </w:pPr>
          </w:p>
          <w:p w14:paraId="1EAE474D"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uk-UA"/>
              </w:rPr>
              <w:t>_________       ___________      ________________</w:t>
            </w:r>
          </w:p>
          <w:p w14:paraId="1EF223F3" w14:textId="77777777" w:rsidR="009F2A63" w:rsidRPr="00F74AAF" w:rsidRDefault="009F2A63" w:rsidP="009F2A63">
            <w:pPr>
              <w:spacing w:line="20" w:lineRule="atLeast"/>
              <w:rPr>
                <w:rFonts w:ascii="Times New Roman" w:hAnsi="Times New Roman"/>
                <w:i/>
                <w:sz w:val="21"/>
                <w:szCs w:val="21"/>
                <w:lang w:val="uk-UA"/>
              </w:rPr>
            </w:pPr>
            <w:r w:rsidRPr="00F74AAF">
              <w:rPr>
                <w:rFonts w:ascii="Times New Roman" w:hAnsi="Times New Roman"/>
                <w:i/>
                <w:sz w:val="21"/>
                <w:szCs w:val="21"/>
                <w:lang w:val="uk-UA"/>
              </w:rPr>
              <w:t>(</w:t>
            </w:r>
            <w:proofErr w:type="spellStart"/>
            <w:r w:rsidRPr="00F74AAF">
              <w:rPr>
                <w:rFonts w:ascii="Times New Roman" w:hAnsi="Times New Roman"/>
                <w:i/>
                <w:sz w:val="21"/>
                <w:szCs w:val="21"/>
              </w:rPr>
              <w:t>position</w:t>
            </w:r>
            <w:proofErr w:type="spellEnd"/>
            <w:r w:rsidRPr="00F74AAF">
              <w:rPr>
                <w:rFonts w:ascii="Times New Roman" w:hAnsi="Times New Roman"/>
                <w:i/>
                <w:sz w:val="21"/>
                <w:szCs w:val="21"/>
                <w:lang w:val="uk-UA"/>
              </w:rPr>
              <w:t>)           (</w:t>
            </w:r>
            <w:proofErr w:type="spellStart"/>
            <w:r w:rsidRPr="00F74AAF">
              <w:rPr>
                <w:rFonts w:ascii="Times New Roman" w:hAnsi="Times New Roman"/>
                <w:i/>
                <w:sz w:val="21"/>
                <w:szCs w:val="21"/>
              </w:rPr>
              <w:t>signature</w:t>
            </w:r>
            <w:proofErr w:type="spellEnd"/>
            <w:r w:rsidRPr="00F74AAF">
              <w:rPr>
                <w:rFonts w:ascii="Times New Roman" w:hAnsi="Times New Roman"/>
                <w:i/>
                <w:sz w:val="21"/>
                <w:szCs w:val="21"/>
                <w:lang w:val="uk-UA"/>
              </w:rPr>
              <w:t>)            (</w:t>
            </w:r>
            <w:proofErr w:type="spellStart"/>
            <w:r w:rsidRPr="00F74AAF">
              <w:rPr>
                <w:rFonts w:ascii="Times New Roman" w:hAnsi="Times New Roman"/>
                <w:i/>
                <w:sz w:val="21"/>
                <w:szCs w:val="21"/>
              </w:rPr>
              <w:t>surname</w:t>
            </w:r>
            <w:proofErr w:type="spellEnd"/>
            <w:r w:rsidRPr="00F74AAF">
              <w:rPr>
                <w:rFonts w:ascii="Times New Roman" w:hAnsi="Times New Roman"/>
                <w:i/>
                <w:sz w:val="21"/>
                <w:szCs w:val="21"/>
              </w:rPr>
              <w:t xml:space="preserve">, </w:t>
            </w:r>
            <w:proofErr w:type="spellStart"/>
            <w:r w:rsidRPr="00F74AAF">
              <w:rPr>
                <w:rFonts w:ascii="Times New Roman" w:hAnsi="Times New Roman"/>
                <w:i/>
                <w:sz w:val="21"/>
                <w:szCs w:val="21"/>
              </w:rPr>
              <w:t>initials</w:t>
            </w:r>
            <w:proofErr w:type="spellEnd"/>
            <w:r w:rsidRPr="00F74AAF">
              <w:rPr>
                <w:rFonts w:ascii="Times New Roman" w:hAnsi="Times New Roman"/>
                <w:i/>
                <w:sz w:val="21"/>
                <w:szCs w:val="21"/>
                <w:lang w:val="uk-UA"/>
              </w:rPr>
              <w:t>)</w:t>
            </w:r>
          </w:p>
          <w:p w14:paraId="4A59E5FC" w14:textId="77777777" w:rsidR="009F2A63" w:rsidRPr="00F74AAF" w:rsidRDefault="009F2A63" w:rsidP="009F2A63">
            <w:pPr>
              <w:spacing w:line="20" w:lineRule="atLeast"/>
              <w:jc w:val="center"/>
              <w:rPr>
                <w:rFonts w:ascii="Times New Roman" w:hAnsi="Times New Roman"/>
                <w:i/>
                <w:sz w:val="21"/>
                <w:szCs w:val="21"/>
              </w:rPr>
            </w:pPr>
          </w:p>
          <w:p w14:paraId="75D8E40A" w14:textId="77777777" w:rsidR="009F2A63" w:rsidRPr="00F74AAF" w:rsidRDefault="009F2A63" w:rsidP="009F2A63">
            <w:pPr>
              <w:spacing w:line="20" w:lineRule="atLeast"/>
              <w:jc w:val="center"/>
              <w:rPr>
                <w:rFonts w:ascii="Times New Roman" w:hAnsi="Times New Roman"/>
                <w:i/>
                <w:sz w:val="21"/>
                <w:szCs w:val="21"/>
                <w:lang w:val="uk-UA"/>
              </w:rPr>
            </w:pPr>
            <w:proofErr w:type="spellStart"/>
            <w:r w:rsidRPr="00F74AAF">
              <w:rPr>
                <w:rFonts w:ascii="Times New Roman" w:hAnsi="Times New Roman"/>
                <w:i/>
                <w:sz w:val="21"/>
                <w:szCs w:val="21"/>
              </w:rPr>
              <w:t>Seal</w:t>
            </w:r>
            <w:proofErr w:type="spellEnd"/>
            <w:r w:rsidRPr="00F74AAF">
              <w:rPr>
                <w:rFonts w:ascii="Times New Roman" w:hAnsi="Times New Roman"/>
                <w:i/>
                <w:sz w:val="21"/>
                <w:szCs w:val="21"/>
              </w:rPr>
              <w:t xml:space="preserve"> </w:t>
            </w:r>
            <w:r w:rsidRPr="00F74AAF">
              <w:rPr>
                <w:rFonts w:ascii="Times New Roman" w:hAnsi="Times New Roman"/>
                <w:i/>
                <w:sz w:val="21"/>
                <w:szCs w:val="21"/>
                <w:lang w:val="uk-UA"/>
              </w:rPr>
              <w:t>(</w:t>
            </w:r>
            <w:proofErr w:type="spellStart"/>
            <w:r w:rsidRPr="00F74AAF">
              <w:rPr>
                <w:rFonts w:ascii="Times New Roman" w:hAnsi="Times New Roman"/>
                <w:i/>
                <w:sz w:val="21"/>
                <w:szCs w:val="21"/>
              </w:rPr>
              <w:t>if</w:t>
            </w:r>
            <w:proofErr w:type="spellEnd"/>
            <w:r w:rsidRPr="00F74AAF">
              <w:rPr>
                <w:rFonts w:ascii="Times New Roman" w:hAnsi="Times New Roman"/>
                <w:i/>
                <w:sz w:val="21"/>
                <w:szCs w:val="21"/>
              </w:rPr>
              <w:t xml:space="preserve"> </w:t>
            </w:r>
            <w:proofErr w:type="spellStart"/>
            <w:r w:rsidRPr="00F74AAF">
              <w:rPr>
                <w:rFonts w:ascii="Times New Roman" w:hAnsi="Times New Roman"/>
                <w:i/>
                <w:sz w:val="21"/>
                <w:szCs w:val="21"/>
              </w:rPr>
              <w:t>any</w:t>
            </w:r>
            <w:proofErr w:type="spellEnd"/>
            <w:r w:rsidRPr="00F74AAF">
              <w:rPr>
                <w:rFonts w:ascii="Times New Roman" w:hAnsi="Times New Roman"/>
                <w:i/>
                <w:sz w:val="21"/>
                <w:szCs w:val="21"/>
                <w:lang w:val="uk-UA"/>
              </w:rPr>
              <w:t>)</w:t>
            </w:r>
          </w:p>
          <w:p w14:paraId="1CB13844" w14:textId="77777777" w:rsidR="009F2A63" w:rsidRPr="00F74AAF" w:rsidRDefault="009F2A63" w:rsidP="009F2A63">
            <w:pPr>
              <w:spacing w:line="20" w:lineRule="atLeast"/>
              <w:jc w:val="center"/>
              <w:rPr>
                <w:rFonts w:ascii="Times New Roman" w:hAnsi="Times New Roman"/>
                <w:i/>
                <w:sz w:val="21"/>
                <w:szCs w:val="21"/>
                <w:lang w:val="uk-UA"/>
              </w:rPr>
            </w:pPr>
          </w:p>
          <w:p w14:paraId="55C83A14" w14:textId="77777777" w:rsidR="009F2A63" w:rsidRPr="00F74AAF" w:rsidRDefault="009F2A63" w:rsidP="009F2A63">
            <w:pPr>
              <w:spacing w:line="20" w:lineRule="atLeast"/>
              <w:rPr>
                <w:rFonts w:ascii="Times New Roman" w:hAnsi="Times New Roman"/>
                <w:sz w:val="21"/>
                <w:szCs w:val="21"/>
              </w:rPr>
            </w:pPr>
          </w:p>
          <w:p w14:paraId="7D690600" w14:textId="77777777" w:rsidR="009F2A63" w:rsidRPr="00F74AAF" w:rsidRDefault="009F2A63" w:rsidP="009F2A63">
            <w:pPr>
              <w:spacing w:line="20" w:lineRule="atLeast"/>
              <w:rPr>
                <w:rFonts w:ascii="Times New Roman" w:hAnsi="Times New Roman"/>
                <w:sz w:val="21"/>
                <w:szCs w:val="21"/>
                <w:lang w:val="uk-UA"/>
              </w:rPr>
            </w:pPr>
            <w:proofErr w:type="spellStart"/>
            <w:r w:rsidRPr="00F74AAF">
              <w:rPr>
                <w:rFonts w:ascii="Times New Roman" w:hAnsi="Times New Roman"/>
                <w:sz w:val="21"/>
                <w:szCs w:val="21"/>
              </w:rPr>
              <w:t>Date</w:t>
            </w:r>
            <w:proofErr w:type="spellEnd"/>
            <w:r w:rsidRPr="00F74AAF">
              <w:rPr>
                <w:rFonts w:ascii="Times New Roman" w:hAnsi="Times New Roman"/>
                <w:sz w:val="21"/>
                <w:szCs w:val="21"/>
              </w:rPr>
              <w:t>: ___ ___________202_</w:t>
            </w:r>
          </w:p>
          <w:p w14:paraId="41182E0D" w14:textId="77777777" w:rsidR="009F2A63" w:rsidRPr="00F74AAF" w:rsidRDefault="009F2A63" w:rsidP="009F2A63">
            <w:pPr>
              <w:jc w:val="both"/>
              <w:rPr>
                <w:rFonts w:ascii="Times New Roman" w:hAnsi="Times New Roman" w:cs="Times New Roman"/>
                <w:i/>
                <w:iCs/>
                <w:sz w:val="21"/>
                <w:szCs w:val="21"/>
                <w:lang w:val="uk-UA"/>
              </w:rPr>
            </w:pPr>
          </w:p>
        </w:tc>
      </w:tr>
    </w:tbl>
    <w:p w14:paraId="6C2F43CA" w14:textId="77777777" w:rsidR="009F2A63" w:rsidRDefault="009F2A63" w:rsidP="009F2A63"/>
    <w:p w14:paraId="4045F61F" w14:textId="41935A18" w:rsidR="00E2400C" w:rsidRDefault="00E2400C" w:rsidP="003C2541">
      <w:pPr>
        <w:pStyle w:val="a6"/>
        <w:tabs>
          <w:tab w:val="left" w:pos="709"/>
          <w:tab w:val="left" w:pos="851"/>
          <w:tab w:val="left" w:pos="1134"/>
        </w:tabs>
        <w:ind w:firstLine="709"/>
        <w:jc w:val="right"/>
        <w:rPr>
          <w:rFonts w:cs="Times New Roman"/>
          <w:bCs/>
          <w:sz w:val="20"/>
          <w:szCs w:val="20"/>
          <w:lang w:val="uk-UA"/>
        </w:rPr>
      </w:pPr>
    </w:p>
    <w:p w14:paraId="4CF4125A" w14:textId="4A70D30C" w:rsidR="009F2A63" w:rsidRDefault="009F2A63" w:rsidP="003C2541">
      <w:pPr>
        <w:pStyle w:val="a6"/>
        <w:tabs>
          <w:tab w:val="left" w:pos="709"/>
          <w:tab w:val="left" w:pos="851"/>
          <w:tab w:val="left" w:pos="1134"/>
        </w:tabs>
        <w:ind w:firstLine="709"/>
        <w:jc w:val="right"/>
        <w:rPr>
          <w:rFonts w:cs="Times New Roman"/>
          <w:bCs/>
          <w:sz w:val="20"/>
          <w:szCs w:val="20"/>
          <w:lang w:val="uk-UA"/>
        </w:rPr>
      </w:pPr>
    </w:p>
    <w:p w14:paraId="655D50B8" w14:textId="47EE891F" w:rsidR="009F2A63" w:rsidRDefault="009F2A63" w:rsidP="003C2541">
      <w:pPr>
        <w:pStyle w:val="a6"/>
        <w:tabs>
          <w:tab w:val="left" w:pos="709"/>
          <w:tab w:val="left" w:pos="851"/>
          <w:tab w:val="left" w:pos="1134"/>
        </w:tabs>
        <w:ind w:firstLine="709"/>
        <w:jc w:val="right"/>
        <w:rPr>
          <w:rFonts w:cs="Times New Roman"/>
          <w:bCs/>
          <w:sz w:val="20"/>
          <w:szCs w:val="20"/>
          <w:lang w:val="uk-UA"/>
        </w:rPr>
      </w:pPr>
    </w:p>
    <w:p w14:paraId="250F41C8" w14:textId="19A9763C" w:rsidR="009F2A63" w:rsidRDefault="009F2A63" w:rsidP="003C2541">
      <w:pPr>
        <w:pStyle w:val="a6"/>
        <w:tabs>
          <w:tab w:val="left" w:pos="709"/>
          <w:tab w:val="left" w:pos="851"/>
          <w:tab w:val="left" w:pos="1134"/>
        </w:tabs>
        <w:ind w:firstLine="709"/>
        <w:jc w:val="right"/>
        <w:rPr>
          <w:rFonts w:cs="Times New Roman"/>
          <w:bCs/>
          <w:sz w:val="20"/>
          <w:szCs w:val="20"/>
          <w:lang w:val="uk-UA"/>
        </w:rPr>
      </w:pPr>
    </w:p>
    <w:p w14:paraId="15299678" w14:textId="777E35AF"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3FDE6E57" w14:textId="533BCB82"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37FB1424" w14:textId="364081B8"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63BD451C" w14:textId="6F113822"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02A35EF3" w14:textId="507E47A6"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178F8E11" w14:textId="7949D5B9"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20991936" w14:textId="2C6901F6"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537D0FEF" w14:textId="7FD92E4B"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49D1F7B8" w14:textId="17192D15"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3BE32CEF" w14:textId="153FB068"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475F489E" w14:textId="2D71B023"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7D7F0747"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6811219F" w14:textId="67E734CC" w:rsidR="00E2400C" w:rsidRPr="00A71C4B" w:rsidRDefault="00E2400C" w:rsidP="00E2400C">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14</w:t>
      </w:r>
    </w:p>
    <w:p w14:paraId="7443ACF5" w14:textId="77777777" w:rsidR="00E2400C" w:rsidRDefault="00E2400C" w:rsidP="00E2400C">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634F3394" w14:textId="330C57B4" w:rsidR="00E2400C" w:rsidRDefault="00251B3F" w:rsidP="00E2400C">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E2400C" w:rsidRPr="00A71C4B">
        <w:rPr>
          <w:rFonts w:cs="Times New Roman"/>
          <w:bCs/>
          <w:sz w:val="20"/>
          <w:szCs w:val="20"/>
          <w:lang w:val="uk-UA"/>
        </w:rPr>
        <w:t xml:space="preserve">на  товарній  біржі  -  </w:t>
      </w:r>
    </w:p>
    <w:p w14:paraId="707AA947" w14:textId="77777777" w:rsidR="00E2400C" w:rsidRDefault="00E2400C" w:rsidP="00E2400C">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p w14:paraId="246704EA" w14:textId="77777777" w:rsidR="00083861" w:rsidRDefault="00083861" w:rsidP="00E2400C">
      <w:pPr>
        <w:spacing w:line="360" w:lineRule="auto"/>
        <w:ind w:left="57" w:right="234"/>
        <w:jc w:val="right"/>
        <w:rPr>
          <w:rFonts w:ascii="Times New Roman" w:eastAsia="Calibri" w:hAnsi="Times New Roman" w:cs="Times New Roman"/>
          <w:b/>
          <w:spacing w:val="-1"/>
          <w:lang w:val="uk-UA"/>
        </w:rPr>
      </w:pPr>
    </w:p>
    <w:p w14:paraId="4AF0179C" w14:textId="0FCF7277" w:rsidR="00E2400C" w:rsidRPr="00DA79D7" w:rsidRDefault="00E2400C" w:rsidP="00E2400C">
      <w:pPr>
        <w:spacing w:line="360" w:lineRule="auto"/>
        <w:ind w:left="57" w:right="234"/>
        <w:jc w:val="right"/>
        <w:rPr>
          <w:rFonts w:ascii="Times New Roman" w:eastAsia="Times New Roman" w:hAnsi="Times New Roman" w:cs="Times New Roman"/>
          <w:lang w:val="uk-UA"/>
        </w:rPr>
      </w:pPr>
      <w:r w:rsidRPr="00DA79D7">
        <w:rPr>
          <w:rFonts w:ascii="Times New Roman" w:eastAsia="Calibri" w:hAnsi="Times New Roman" w:cs="Times New Roman"/>
          <w:b/>
          <w:spacing w:val="-1"/>
          <w:lang w:val="uk-UA"/>
        </w:rPr>
        <w:t>Товариство</w:t>
      </w:r>
      <w:r w:rsidRPr="00DA79D7">
        <w:rPr>
          <w:rFonts w:ascii="Times New Roman" w:eastAsia="Calibri" w:hAnsi="Times New Roman" w:cs="Times New Roman"/>
          <w:b/>
          <w:spacing w:val="-15"/>
          <w:lang w:val="uk-UA"/>
        </w:rPr>
        <w:t xml:space="preserve"> </w:t>
      </w:r>
      <w:r w:rsidRPr="00DA79D7">
        <w:rPr>
          <w:rFonts w:ascii="Times New Roman" w:eastAsia="Calibri" w:hAnsi="Times New Roman" w:cs="Times New Roman"/>
          <w:b/>
          <w:lang w:val="uk-UA"/>
        </w:rPr>
        <w:t>з</w:t>
      </w:r>
      <w:r w:rsidRPr="00DA79D7">
        <w:rPr>
          <w:rFonts w:ascii="Times New Roman" w:eastAsia="Calibri" w:hAnsi="Times New Roman" w:cs="Times New Roman"/>
          <w:b/>
          <w:spacing w:val="-10"/>
          <w:lang w:val="uk-UA"/>
        </w:rPr>
        <w:t xml:space="preserve"> </w:t>
      </w:r>
      <w:r w:rsidRPr="00DA79D7">
        <w:rPr>
          <w:rFonts w:ascii="Times New Roman" w:eastAsia="Calibri" w:hAnsi="Times New Roman" w:cs="Times New Roman"/>
          <w:b/>
          <w:spacing w:val="-1"/>
          <w:lang w:val="uk-UA"/>
        </w:rPr>
        <w:t>обмеженою</w:t>
      </w:r>
      <w:r w:rsidRPr="00DA79D7">
        <w:rPr>
          <w:rFonts w:ascii="Times New Roman" w:eastAsia="Calibri" w:hAnsi="Times New Roman" w:cs="Times New Roman"/>
          <w:b/>
          <w:spacing w:val="-7"/>
          <w:lang w:val="uk-UA"/>
        </w:rPr>
        <w:t xml:space="preserve"> </w:t>
      </w:r>
      <w:r w:rsidRPr="00DA79D7">
        <w:rPr>
          <w:rFonts w:ascii="Times New Roman" w:eastAsia="Calibri" w:hAnsi="Times New Roman" w:cs="Times New Roman"/>
          <w:b/>
          <w:spacing w:val="-2"/>
          <w:lang w:val="uk-UA"/>
        </w:rPr>
        <w:t>відповідальністю</w:t>
      </w:r>
    </w:p>
    <w:p w14:paraId="77C6A3AB" w14:textId="77777777" w:rsidR="00E2400C" w:rsidRPr="00DA79D7" w:rsidRDefault="00E2400C" w:rsidP="00E2400C">
      <w:pPr>
        <w:spacing w:line="360" w:lineRule="auto"/>
        <w:ind w:left="57" w:right="234"/>
        <w:jc w:val="right"/>
        <w:rPr>
          <w:rFonts w:ascii="Times New Roman" w:eastAsia="Times New Roman" w:hAnsi="Times New Roman" w:cs="Times New Roman"/>
          <w:lang w:val="uk-UA"/>
        </w:rPr>
      </w:pPr>
      <w:r w:rsidRPr="00DA79D7">
        <w:rPr>
          <w:rFonts w:ascii="Times New Roman" w:eastAsia="Calibri" w:hAnsi="Times New Roman" w:cs="Times New Roman"/>
          <w:b/>
          <w:spacing w:val="-1"/>
          <w:lang w:val="uk-UA"/>
        </w:rPr>
        <w:t>«УКРАЇНСЬКА</w:t>
      </w:r>
      <w:r w:rsidRPr="00DA79D7">
        <w:rPr>
          <w:rFonts w:ascii="Times New Roman" w:eastAsia="Calibri" w:hAnsi="Times New Roman" w:cs="Times New Roman"/>
          <w:b/>
          <w:spacing w:val="-2"/>
          <w:lang w:val="uk-UA"/>
        </w:rPr>
        <w:t xml:space="preserve"> РЕСУРСНА</w:t>
      </w:r>
      <w:r w:rsidRPr="00DA79D7">
        <w:rPr>
          <w:rFonts w:ascii="Times New Roman" w:eastAsia="Calibri" w:hAnsi="Times New Roman" w:cs="Times New Roman"/>
          <w:b/>
          <w:spacing w:val="-11"/>
          <w:lang w:val="uk-UA"/>
        </w:rPr>
        <w:t xml:space="preserve"> </w:t>
      </w:r>
      <w:r w:rsidRPr="00DA79D7">
        <w:rPr>
          <w:rFonts w:ascii="Times New Roman" w:eastAsia="Calibri" w:hAnsi="Times New Roman" w:cs="Times New Roman"/>
          <w:b/>
          <w:spacing w:val="-1"/>
          <w:lang w:val="uk-UA"/>
        </w:rPr>
        <w:t>БІРЖА»</w:t>
      </w:r>
    </w:p>
    <w:p w14:paraId="02DAD525" w14:textId="77777777" w:rsidR="00E2400C" w:rsidRDefault="00E2400C" w:rsidP="00E2400C">
      <w:pPr>
        <w:spacing w:before="56"/>
        <w:ind w:left="2427" w:right="2843"/>
        <w:jc w:val="center"/>
        <w:rPr>
          <w:rFonts w:ascii="Times New Roman" w:hAnsi="Times New Roman" w:cs="Times New Roman"/>
          <w:b/>
          <w:spacing w:val="-1"/>
          <w:lang w:val="uk-UA"/>
        </w:rPr>
      </w:pPr>
    </w:p>
    <w:p w14:paraId="202F955B" w14:textId="77777777" w:rsidR="00E2400C" w:rsidRPr="00DA79D7" w:rsidRDefault="00E2400C" w:rsidP="00E2400C">
      <w:pPr>
        <w:spacing w:before="56"/>
        <w:ind w:left="2427" w:right="2843"/>
        <w:jc w:val="center"/>
        <w:rPr>
          <w:rFonts w:ascii="Times New Roman" w:hAnsi="Times New Roman" w:cs="Times New Roman"/>
          <w:b/>
          <w:spacing w:val="-1"/>
          <w:lang w:val="uk-UA"/>
        </w:rPr>
      </w:pPr>
      <w:r w:rsidRPr="00DA79D7">
        <w:rPr>
          <w:rFonts w:ascii="Times New Roman" w:hAnsi="Times New Roman" w:cs="Times New Roman"/>
          <w:b/>
          <w:spacing w:val="-1"/>
          <w:lang w:val="uk-UA"/>
        </w:rPr>
        <w:t xml:space="preserve">ЗАЯВА </w:t>
      </w:r>
    </w:p>
    <w:p w14:paraId="5C817E47" w14:textId="62765CD0" w:rsidR="00E2400C" w:rsidRPr="00DA79D7" w:rsidRDefault="00E2400C" w:rsidP="00E2400C">
      <w:pPr>
        <w:spacing w:before="56"/>
        <w:ind w:right="-1"/>
        <w:jc w:val="center"/>
        <w:rPr>
          <w:rFonts w:ascii="Times New Roman" w:eastAsia="Calibri" w:hAnsi="Times New Roman" w:cs="Times New Roman"/>
          <w:lang w:val="uk-UA"/>
        </w:rPr>
      </w:pPr>
      <w:r w:rsidRPr="00DA79D7">
        <w:rPr>
          <w:rFonts w:ascii="Times New Roman" w:hAnsi="Times New Roman" w:cs="Times New Roman"/>
          <w:b/>
          <w:spacing w:val="-1"/>
          <w:lang w:val="uk-UA"/>
        </w:rPr>
        <w:t xml:space="preserve">про приєднання до Регламенту організації та проведення біржових </w:t>
      </w:r>
      <w:r w:rsidR="00251B3F" w:rsidRPr="00251B3F">
        <w:rPr>
          <w:rFonts w:ascii="Times New Roman" w:hAnsi="Times New Roman" w:cs="Times New Roman"/>
          <w:b/>
          <w:spacing w:val="-1"/>
          <w:lang w:val="uk-UA"/>
        </w:rPr>
        <w:t xml:space="preserve">за напрямком «Необроблена деревина та пиломатеріали»  </w:t>
      </w:r>
      <w:r w:rsidRPr="00DA79D7">
        <w:rPr>
          <w:rFonts w:ascii="Times New Roman" w:hAnsi="Times New Roman" w:cs="Times New Roman"/>
          <w:b/>
          <w:spacing w:val="-1"/>
          <w:lang w:val="uk-UA"/>
        </w:rPr>
        <w:t xml:space="preserve"> на товарній біржі – Товариство з обмеженою відповідальністю «Українська ресурсна біржа»</w:t>
      </w:r>
    </w:p>
    <w:p w14:paraId="6ED65FCD" w14:textId="77777777" w:rsidR="00E2400C" w:rsidRPr="00DA79D7" w:rsidRDefault="00E2400C" w:rsidP="00E2400C">
      <w:pPr>
        <w:spacing w:before="1"/>
        <w:ind w:right="-1"/>
        <w:jc w:val="center"/>
        <w:rPr>
          <w:rFonts w:ascii="Times New Roman" w:eastAsia="Calibri" w:hAnsi="Times New Roman" w:cs="Times New Roman"/>
          <w:lang w:val="uk-UA"/>
        </w:rPr>
      </w:pPr>
      <w:r w:rsidRPr="00DA79D7">
        <w:rPr>
          <w:rFonts w:ascii="Times New Roman" w:hAnsi="Times New Roman" w:cs="Times New Roman"/>
          <w:b/>
          <w:spacing w:val="-1"/>
          <w:lang w:val="uk-UA"/>
        </w:rPr>
        <w:t xml:space="preserve">(для </w:t>
      </w:r>
      <w:r>
        <w:rPr>
          <w:rFonts w:ascii="Times New Roman" w:hAnsi="Times New Roman" w:cs="Times New Roman"/>
          <w:b/>
          <w:spacing w:val="-1"/>
          <w:lang w:val="uk-UA"/>
        </w:rPr>
        <w:t>клієнта учасника торгів</w:t>
      </w:r>
      <w:r w:rsidRPr="00DA79D7">
        <w:rPr>
          <w:rFonts w:ascii="Times New Roman" w:hAnsi="Times New Roman" w:cs="Times New Roman"/>
          <w:b/>
          <w:spacing w:val="-2"/>
          <w:lang w:val="uk-UA"/>
        </w:rPr>
        <w:t>)</w:t>
      </w:r>
    </w:p>
    <w:p w14:paraId="31263EE6" w14:textId="77777777" w:rsidR="00E2400C" w:rsidRPr="00DA79D7" w:rsidRDefault="00E2400C" w:rsidP="00E2400C">
      <w:pPr>
        <w:spacing w:before="1"/>
        <w:rPr>
          <w:rFonts w:ascii="Times New Roman" w:eastAsia="Times New Roman" w:hAnsi="Times New Roman" w:cs="Times New Roman"/>
          <w:b/>
          <w:bCs/>
          <w:lang w:val="uk-UA"/>
        </w:rPr>
      </w:pPr>
    </w:p>
    <w:p w14:paraId="2347C81C" w14:textId="77777777" w:rsidR="00E2400C" w:rsidRPr="00DA79D7" w:rsidRDefault="00E2400C" w:rsidP="00E2400C">
      <w:pPr>
        <w:spacing w:before="1"/>
        <w:rPr>
          <w:rFonts w:ascii="Times New Roman" w:eastAsia="Times New Roman" w:hAnsi="Times New Roman" w:cs="Times New Roman"/>
          <w:bCs/>
          <w:lang w:val="uk-UA"/>
        </w:rPr>
      </w:pPr>
      <w:r w:rsidRPr="00DA79D7">
        <w:rPr>
          <w:rFonts w:ascii="Times New Roman" w:eastAsia="Times New Roman" w:hAnsi="Times New Roman" w:cs="Times New Roman"/>
          <w:bCs/>
          <w:lang w:val="uk-UA"/>
        </w:rPr>
        <w:t>________________________________________________________________(далі - Заявник)</w:t>
      </w:r>
    </w:p>
    <w:p w14:paraId="13D4A9C0" w14:textId="77777777" w:rsidR="00E2400C" w:rsidRPr="00DA79D7" w:rsidRDefault="00E2400C" w:rsidP="00E2400C">
      <w:pPr>
        <w:spacing w:before="40"/>
        <w:rPr>
          <w:rFonts w:ascii="Times New Roman" w:eastAsia="Times New Roman" w:hAnsi="Times New Roman" w:cs="Times New Roman"/>
          <w:lang w:val="uk-UA"/>
        </w:rPr>
      </w:pPr>
      <w:r w:rsidRPr="00DA79D7">
        <w:rPr>
          <w:rFonts w:ascii="Times New Roman" w:hAnsi="Times New Roman"/>
          <w:spacing w:val="-2"/>
          <w:lang w:val="uk-UA"/>
        </w:rPr>
        <w:t xml:space="preserve"> (повне</w:t>
      </w:r>
      <w:r w:rsidRPr="00DA79D7">
        <w:rPr>
          <w:rFonts w:ascii="Times New Roman" w:hAnsi="Times New Roman"/>
          <w:spacing w:val="-5"/>
          <w:lang w:val="uk-UA"/>
        </w:rPr>
        <w:t xml:space="preserve"> </w:t>
      </w:r>
      <w:r w:rsidRPr="00DA79D7">
        <w:rPr>
          <w:rFonts w:ascii="Times New Roman" w:hAnsi="Times New Roman"/>
          <w:spacing w:val="-2"/>
          <w:lang w:val="uk-UA"/>
        </w:rPr>
        <w:t>найменування юридичної</w:t>
      </w:r>
      <w:r w:rsidRPr="00DA79D7">
        <w:rPr>
          <w:rFonts w:ascii="Times New Roman" w:hAnsi="Times New Roman"/>
          <w:spacing w:val="4"/>
          <w:lang w:val="uk-UA"/>
        </w:rPr>
        <w:t xml:space="preserve"> </w:t>
      </w:r>
      <w:r w:rsidRPr="00DA79D7">
        <w:rPr>
          <w:rFonts w:ascii="Times New Roman" w:hAnsi="Times New Roman"/>
          <w:spacing w:val="-2"/>
          <w:lang w:val="uk-UA"/>
        </w:rPr>
        <w:t>особи</w:t>
      </w:r>
      <w:r w:rsidRPr="00DA79D7">
        <w:rPr>
          <w:rFonts w:ascii="Times New Roman" w:hAnsi="Times New Roman"/>
          <w:lang w:val="uk-UA"/>
        </w:rPr>
        <w:t xml:space="preserve"> </w:t>
      </w:r>
      <w:r w:rsidRPr="00DA79D7">
        <w:rPr>
          <w:rFonts w:ascii="Times New Roman" w:hAnsi="Times New Roman"/>
          <w:spacing w:val="-2"/>
          <w:lang w:val="uk-UA"/>
        </w:rPr>
        <w:t>,</w:t>
      </w:r>
      <w:r w:rsidRPr="00DA79D7">
        <w:rPr>
          <w:rFonts w:ascii="Times New Roman" w:hAnsi="Times New Roman"/>
          <w:lang w:val="uk-UA"/>
        </w:rPr>
        <w:t xml:space="preserve"> </w:t>
      </w:r>
      <w:r w:rsidRPr="00DA79D7">
        <w:rPr>
          <w:rFonts w:ascii="Times New Roman" w:hAnsi="Times New Roman"/>
          <w:spacing w:val="-1"/>
          <w:lang w:val="uk-UA"/>
        </w:rPr>
        <w:t>ПІБ</w:t>
      </w:r>
      <w:r w:rsidRPr="00DA79D7">
        <w:rPr>
          <w:rFonts w:ascii="Times New Roman" w:hAnsi="Times New Roman"/>
          <w:spacing w:val="-3"/>
          <w:lang w:val="uk-UA"/>
        </w:rPr>
        <w:t xml:space="preserve"> </w:t>
      </w:r>
      <w:r w:rsidRPr="00DA79D7">
        <w:rPr>
          <w:rFonts w:ascii="Times New Roman" w:hAnsi="Times New Roman"/>
          <w:spacing w:val="-2"/>
          <w:lang w:val="uk-UA"/>
        </w:rPr>
        <w:t>фізичної</w:t>
      </w:r>
      <w:r w:rsidRPr="00DA79D7">
        <w:rPr>
          <w:rFonts w:ascii="Times New Roman" w:hAnsi="Times New Roman"/>
          <w:lang w:val="uk-UA"/>
        </w:rPr>
        <w:t xml:space="preserve"> </w:t>
      </w:r>
      <w:r>
        <w:rPr>
          <w:rFonts w:ascii="Times New Roman" w:hAnsi="Times New Roman"/>
          <w:spacing w:val="-2"/>
          <w:lang w:val="uk-UA"/>
        </w:rPr>
        <w:t>особи</w:t>
      </w:r>
      <w:r w:rsidRPr="00DA79D7">
        <w:rPr>
          <w:rFonts w:ascii="Times New Roman" w:hAnsi="Times New Roman"/>
          <w:spacing w:val="-2"/>
          <w:lang w:val="uk-UA"/>
        </w:rPr>
        <w:t>)</w:t>
      </w:r>
    </w:p>
    <w:p w14:paraId="6080DA7A" w14:textId="77777777" w:rsidR="00E2400C" w:rsidRPr="00DA79D7" w:rsidRDefault="00E2400C" w:rsidP="00E2400C">
      <w:pPr>
        <w:pStyle w:val="a6"/>
        <w:spacing w:before="30"/>
        <w:rPr>
          <w:sz w:val="22"/>
          <w:szCs w:val="22"/>
          <w:lang w:val="uk-UA"/>
        </w:rPr>
      </w:pPr>
      <w:r w:rsidRPr="00DA79D7">
        <w:rPr>
          <w:sz w:val="22"/>
          <w:szCs w:val="22"/>
          <w:lang w:val="uk-UA"/>
        </w:rPr>
        <w:t>Код</w:t>
      </w:r>
      <w:r w:rsidRPr="00DA79D7">
        <w:rPr>
          <w:spacing w:val="-4"/>
          <w:sz w:val="22"/>
          <w:szCs w:val="22"/>
          <w:lang w:val="uk-UA"/>
        </w:rPr>
        <w:t xml:space="preserve"> </w:t>
      </w:r>
      <w:r w:rsidRPr="00DA79D7">
        <w:rPr>
          <w:spacing w:val="-1"/>
          <w:sz w:val="22"/>
          <w:szCs w:val="22"/>
          <w:lang w:val="uk-UA"/>
        </w:rPr>
        <w:t>ЄДРПОУ/ідентифікаційний</w:t>
      </w:r>
      <w:r w:rsidRPr="00DA79D7">
        <w:rPr>
          <w:spacing w:val="6"/>
          <w:sz w:val="22"/>
          <w:szCs w:val="22"/>
          <w:lang w:val="uk-UA"/>
        </w:rPr>
        <w:t xml:space="preserve"> </w:t>
      </w:r>
      <w:r w:rsidRPr="00DA79D7">
        <w:rPr>
          <w:sz w:val="22"/>
          <w:szCs w:val="22"/>
          <w:lang w:val="uk-UA"/>
        </w:rPr>
        <w:t>номер</w:t>
      </w:r>
      <w:r w:rsidRPr="00DA79D7">
        <w:rPr>
          <w:spacing w:val="-2"/>
          <w:sz w:val="22"/>
          <w:szCs w:val="22"/>
          <w:lang w:val="uk-UA"/>
        </w:rPr>
        <w:t xml:space="preserve"> </w:t>
      </w:r>
      <w:r w:rsidRPr="00DA79D7">
        <w:rPr>
          <w:sz w:val="22"/>
          <w:szCs w:val="22"/>
          <w:u w:val="single" w:color="000000"/>
          <w:lang w:val="uk-UA"/>
        </w:rPr>
        <w:t xml:space="preserve"> </w:t>
      </w:r>
      <w:r w:rsidRPr="00DA79D7">
        <w:rPr>
          <w:sz w:val="22"/>
          <w:szCs w:val="22"/>
          <w:lang w:val="uk-UA"/>
        </w:rPr>
        <w:t>__________________________________________</w:t>
      </w:r>
    </w:p>
    <w:p w14:paraId="4A4A6F35" w14:textId="77777777" w:rsidR="00E2400C" w:rsidRPr="00DA79D7" w:rsidRDefault="00E2400C" w:rsidP="00E2400C">
      <w:pPr>
        <w:pStyle w:val="a6"/>
        <w:tabs>
          <w:tab w:val="left" w:pos="3845"/>
        </w:tabs>
        <w:spacing w:before="41"/>
        <w:rPr>
          <w:sz w:val="22"/>
          <w:szCs w:val="22"/>
          <w:lang w:val="uk-UA"/>
        </w:rPr>
      </w:pPr>
      <w:r w:rsidRPr="00DA79D7">
        <w:rPr>
          <w:sz w:val="22"/>
          <w:szCs w:val="22"/>
          <w:lang w:val="uk-UA"/>
        </w:rPr>
        <w:t>в</w:t>
      </w:r>
      <w:r w:rsidRPr="00DA79D7">
        <w:rPr>
          <w:spacing w:val="-1"/>
          <w:sz w:val="22"/>
          <w:szCs w:val="22"/>
          <w:lang w:val="uk-UA"/>
        </w:rPr>
        <w:t xml:space="preserve"> </w:t>
      </w:r>
      <w:r w:rsidRPr="00DA79D7">
        <w:rPr>
          <w:sz w:val="22"/>
          <w:szCs w:val="22"/>
          <w:lang w:val="uk-UA"/>
        </w:rPr>
        <w:t>особі</w:t>
      </w:r>
      <w:r w:rsidRPr="00DA79D7">
        <w:rPr>
          <w:sz w:val="22"/>
          <w:szCs w:val="22"/>
          <w:u w:val="single" w:color="000000"/>
          <w:lang w:val="uk-UA"/>
        </w:rPr>
        <w:tab/>
      </w:r>
      <w:r w:rsidRPr="00DA79D7">
        <w:rPr>
          <w:sz w:val="22"/>
          <w:szCs w:val="22"/>
          <w:lang w:val="uk-UA"/>
        </w:rPr>
        <w:t>,</w:t>
      </w:r>
      <w:r w:rsidRPr="00DA79D7">
        <w:rPr>
          <w:spacing w:val="4"/>
          <w:sz w:val="22"/>
          <w:szCs w:val="22"/>
          <w:lang w:val="uk-UA"/>
        </w:rPr>
        <w:t xml:space="preserve"> </w:t>
      </w:r>
      <w:r w:rsidRPr="00DA79D7">
        <w:rPr>
          <w:spacing w:val="-2"/>
          <w:sz w:val="22"/>
          <w:szCs w:val="22"/>
          <w:lang w:val="uk-UA"/>
        </w:rPr>
        <w:t>що</w:t>
      </w:r>
      <w:r w:rsidRPr="00DA79D7">
        <w:rPr>
          <w:spacing w:val="2"/>
          <w:sz w:val="22"/>
          <w:szCs w:val="22"/>
          <w:lang w:val="uk-UA"/>
        </w:rPr>
        <w:t xml:space="preserve"> </w:t>
      </w:r>
      <w:r w:rsidRPr="00DA79D7">
        <w:rPr>
          <w:spacing w:val="-3"/>
          <w:sz w:val="22"/>
          <w:szCs w:val="22"/>
          <w:lang w:val="uk-UA"/>
        </w:rPr>
        <w:t>діє</w:t>
      </w:r>
      <w:r w:rsidRPr="00DA79D7">
        <w:rPr>
          <w:spacing w:val="-4"/>
          <w:sz w:val="22"/>
          <w:szCs w:val="22"/>
          <w:lang w:val="uk-UA"/>
        </w:rPr>
        <w:t xml:space="preserve"> </w:t>
      </w:r>
      <w:r w:rsidRPr="00DA79D7">
        <w:rPr>
          <w:sz w:val="22"/>
          <w:szCs w:val="22"/>
          <w:lang w:val="uk-UA"/>
        </w:rPr>
        <w:t>на</w:t>
      </w:r>
      <w:r w:rsidRPr="00DA79D7">
        <w:rPr>
          <w:spacing w:val="1"/>
          <w:sz w:val="22"/>
          <w:szCs w:val="22"/>
          <w:lang w:val="uk-UA"/>
        </w:rPr>
        <w:t xml:space="preserve"> </w:t>
      </w:r>
      <w:r w:rsidRPr="00DA79D7">
        <w:rPr>
          <w:sz w:val="22"/>
          <w:szCs w:val="22"/>
          <w:lang w:val="uk-UA"/>
        </w:rPr>
        <w:t>підставі</w:t>
      </w:r>
      <w:r w:rsidRPr="00DA79D7">
        <w:rPr>
          <w:spacing w:val="-11"/>
          <w:sz w:val="22"/>
          <w:szCs w:val="22"/>
          <w:lang w:val="uk-UA"/>
        </w:rPr>
        <w:t xml:space="preserve"> </w:t>
      </w:r>
      <w:r w:rsidRPr="00DA79D7">
        <w:rPr>
          <w:sz w:val="22"/>
          <w:szCs w:val="22"/>
          <w:lang w:val="uk-UA"/>
        </w:rPr>
        <w:t>____________________________</w:t>
      </w:r>
    </w:p>
    <w:p w14:paraId="24992BE2" w14:textId="77777777" w:rsidR="00E2400C" w:rsidRPr="00DA79D7" w:rsidRDefault="00E2400C" w:rsidP="00E2400C">
      <w:pPr>
        <w:spacing w:before="44"/>
        <w:ind w:left="891"/>
        <w:rPr>
          <w:rFonts w:ascii="Times New Roman" w:eastAsia="Times New Roman" w:hAnsi="Times New Roman" w:cs="Times New Roman"/>
          <w:lang w:val="uk-UA"/>
        </w:rPr>
      </w:pPr>
      <w:r w:rsidRPr="00DA79D7">
        <w:rPr>
          <w:rFonts w:ascii="Times New Roman" w:hAnsi="Times New Roman"/>
          <w:spacing w:val="-1"/>
          <w:lang w:val="uk-UA"/>
        </w:rPr>
        <w:t>(для</w:t>
      </w:r>
      <w:r w:rsidRPr="00DA79D7">
        <w:rPr>
          <w:rFonts w:ascii="Times New Roman" w:hAnsi="Times New Roman"/>
          <w:spacing w:val="-3"/>
          <w:lang w:val="uk-UA"/>
        </w:rPr>
        <w:t xml:space="preserve"> юридичної</w:t>
      </w:r>
      <w:r w:rsidRPr="00DA79D7">
        <w:rPr>
          <w:rFonts w:ascii="Times New Roman" w:hAnsi="Times New Roman"/>
          <w:spacing w:val="-1"/>
          <w:lang w:val="uk-UA"/>
        </w:rPr>
        <w:t xml:space="preserve"> </w:t>
      </w:r>
      <w:r w:rsidRPr="00DA79D7">
        <w:rPr>
          <w:rFonts w:ascii="Times New Roman" w:hAnsi="Times New Roman"/>
          <w:spacing w:val="-2"/>
          <w:lang w:val="uk-UA"/>
        </w:rPr>
        <w:t>особи)</w:t>
      </w:r>
    </w:p>
    <w:p w14:paraId="4BC90199" w14:textId="7A636221" w:rsidR="00E2400C" w:rsidRPr="00DA79D7" w:rsidRDefault="00E2400C" w:rsidP="00E2400C">
      <w:pPr>
        <w:pStyle w:val="a6"/>
        <w:spacing w:before="117" w:line="276" w:lineRule="auto"/>
        <w:ind w:left="0" w:right="154" w:firstLine="422"/>
        <w:jc w:val="both"/>
        <w:rPr>
          <w:spacing w:val="-2"/>
          <w:sz w:val="22"/>
          <w:szCs w:val="22"/>
          <w:lang w:val="uk-UA"/>
        </w:rPr>
      </w:pPr>
      <w:r w:rsidRPr="00DA79D7">
        <w:rPr>
          <w:spacing w:val="-1"/>
          <w:sz w:val="22"/>
          <w:szCs w:val="22"/>
          <w:lang w:val="uk-UA"/>
        </w:rPr>
        <w:t>підписанням</w:t>
      </w:r>
      <w:r w:rsidRPr="00DA79D7">
        <w:rPr>
          <w:spacing w:val="1"/>
          <w:sz w:val="22"/>
          <w:szCs w:val="22"/>
          <w:lang w:val="uk-UA"/>
        </w:rPr>
        <w:t xml:space="preserve"> </w:t>
      </w:r>
      <w:r w:rsidRPr="00DA79D7">
        <w:rPr>
          <w:spacing w:val="-1"/>
          <w:sz w:val="22"/>
          <w:szCs w:val="22"/>
          <w:lang w:val="uk-UA"/>
        </w:rPr>
        <w:t>цієї</w:t>
      </w:r>
      <w:r w:rsidRPr="00DA79D7">
        <w:rPr>
          <w:spacing w:val="-7"/>
          <w:sz w:val="22"/>
          <w:szCs w:val="22"/>
          <w:lang w:val="uk-UA"/>
        </w:rPr>
        <w:t xml:space="preserve"> </w:t>
      </w:r>
      <w:r w:rsidRPr="00DA79D7">
        <w:rPr>
          <w:spacing w:val="-1"/>
          <w:sz w:val="22"/>
          <w:szCs w:val="22"/>
          <w:lang w:val="uk-UA"/>
        </w:rPr>
        <w:t xml:space="preserve">Заяви </w:t>
      </w:r>
      <w:r w:rsidRPr="00DA79D7">
        <w:rPr>
          <w:spacing w:val="-2"/>
          <w:sz w:val="22"/>
          <w:szCs w:val="22"/>
          <w:lang w:val="uk-UA"/>
        </w:rPr>
        <w:t>приєднується</w:t>
      </w:r>
      <w:r w:rsidRPr="00DA79D7">
        <w:rPr>
          <w:spacing w:val="-1"/>
          <w:sz w:val="22"/>
          <w:szCs w:val="22"/>
          <w:lang w:val="uk-UA"/>
        </w:rPr>
        <w:t xml:space="preserve"> </w:t>
      </w:r>
      <w:r w:rsidRPr="00DA79D7">
        <w:rPr>
          <w:spacing w:val="-2"/>
          <w:sz w:val="22"/>
          <w:szCs w:val="22"/>
          <w:lang w:val="uk-UA"/>
        </w:rPr>
        <w:t>до</w:t>
      </w:r>
      <w:r w:rsidRPr="00DA79D7">
        <w:rPr>
          <w:spacing w:val="7"/>
          <w:sz w:val="22"/>
          <w:szCs w:val="22"/>
          <w:lang w:val="uk-UA"/>
        </w:rPr>
        <w:t xml:space="preserve"> </w:t>
      </w:r>
      <w:r w:rsidRPr="00DA79D7">
        <w:rPr>
          <w:spacing w:val="-2"/>
          <w:sz w:val="22"/>
          <w:szCs w:val="22"/>
          <w:lang w:val="uk-UA"/>
        </w:rPr>
        <w:t>умов</w:t>
      </w:r>
      <w:r w:rsidRPr="00DA79D7">
        <w:rPr>
          <w:sz w:val="22"/>
          <w:szCs w:val="22"/>
          <w:lang w:val="uk-UA"/>
        </w:rPr>
        <w:t xml:space="preserve"> </w:t>
      </w:r>
      <w:r w:rsidRPr="00DA79D7">
        <w:rPr>
          <w:spacing w:val="-1"/>
          <w:sz w:val="22"/>
          <w:szCs w:val="22"/>
          <w:lang w:val="uk-UA"/>
        </w:rPr>
        <w:t xml:space="preserve">Регламенту організації та проведення біржових торгів </w:t>
      </w:r>
      <w:r w:rsidR="00251B3F" w:rsidRPr="00251B3F">
        <w:rPr>
          <w:spacing w:val="-1"/>
          <w:sz w:val="22"/>
          <w:szCs w:val="22"/>
          <w:lang w:val="uk-UA"/>
        </w:rPr>
        <w:t xml:space="preserve">за напрямком «Необроблена деревина та пиломатеріали»  </w:t>
      </w:r>
      <w:r w:rsidRPr="00DA79D7">
        <w:rPr>
          <w:spacing w:val="-1"/>
          <w:sz w:val="22"/>
          <w:szCs w:val="22"/>
          <w:lang w:val="uk-UA"/>
        </w:rPr>
        <w:t xml:space="preserve">на товарній біржі – Товариство з обмеженою відповідальністю «Українська ресурсна біржа» </w:t>
      </w:r>
      <w:r w:rsidRPr="00DA79D7">
        <w:rPr>
          <w:spacing w:val="1"/>
          <w:sz w:val="22"/>
          <w:szCs w:val="22"/>
          <w:lang w:val="uk-UA"/>
        </w:rPr>
        <w:t>(далі</w:t>
      </w:r>
      <w:r w:rsidRPr="00DA79D7">
        <w:rPr>
          <w:spacing w:val="18"/>
          <w:sz w:val="22"/>
          <w:szCs w:val="22"/>
          <w:lang w:val="uk-UA"/>
        </w:rPr>
        <w:t xml:space="preserve"> </w:t>
      </w:r>
      <w:r w:rsidRPr="00DA79D7">
        <w:rPr>
          <w:sz w:val="22"/>
          <w:szCs w:val="22"/>
          <w:lang w:val="uk-UA"/>
        </w:rPr>
        <w:t>–</w:t>
      </w:r>
      <w:r w:rsidRPr="00DA79D7">
        <w:rPr>
          <w:spacing w:val="26"/>
          <w:sz w:val="22"/>
          <w:szCs w:val="22"/>
          <w:lang w:val="uk-UA"/>
        </w:rPr>
        <w:t xml:space="preserve"> </w:t>
      </w:r>
      <w:r w:rsidRPr="00DA79D7">
        <w:rPr>
          <w:sz w:val="22"/>
          <w:szCs w:val="22"/>
          <w:lang w:val="uk-UA"/>
        </w:rPr>
        <w:t>Регламент),</w:t>
      </w:r>
      <w:r w:rsidRPr="00DA79D7">
        <w:rPr>
          <w:spacing w:val="23"/>
          <w:sz w:val="22"/>
          <w:szCs w:val="22"/>
          <w:lang w:val="uk-UA"/>
        </w:rPr>
        <w:t xml:space="preserve"> </w:t>
      </w:r>
      <w:r w:rsidRPr="00DA79D7">
        <w:rPr>
          <w:spacing w:val="-2"/>
          <w:sz w:val="22"/>
          <w:szCs w:val="22"/>
          <w:lang w:val="uk-UA"/>
        </w:rPr>
        <w:t>що</w:t>
      </w:r>
      <w:r w:rsidRPr="00DA79D7">
        <w:rPr>
          <w:spacing w:val="60"/>
          <w:sz w:val="22"/>
          <w:szCs w:val="22"/>
          <w:lang w:val="uk-UA"/>
        </w:rPr>
        <w:t xml:space="preserve"> </w:t>
      </w:r>
      <w:r w:rsidRPr="00DA79D7">
        <w:rPr>
          <w:spacing w:val="-1"/>
          <w:sz w:val="22"/>
          <w:szCs w:val="22"/>
          <w:lang w:val="uk-UA"/>
        </w:rPr>
        <w:t>розміщені</w:t>
      </w:r>
      <w:r w:rsidRPr="00DA79D7">
        <w:rPr>
          <w:spacing w:val="9"/>
          <w:sz w:val="22"/>
          <w:szCs w:val="22"/>
          <w:lang w:val="uk-UA"/>
        </w:rPr>
        <w:t xml:space="preserve"> </w:t>
      </w:r>
      <w:r w:rsidRPr="00DA79D7">
        <w:rPr>
          <w:sz w:val="22"/>
          <w:szCs w:val="22"/>
          <w:lang w:val="uk-UA"/>
        </w:rPr>
        <w:t>на</w:t>
      </w:r>
      <w:r w:rsidRPr="00DA79D7">
        <w:rPr>
          <w:spacing w:val="18"/>
          <w:sz w:val="22"/>
          <w:szCs w:val="22"/>
          <w:lang w:val="uk-UA"/>
        </w:rPr>
        <w:t xml:space="preserve"> </w:t>
      </w:r>
      <w:r w:rsidRPr="00DA79D7">
        <w:rPr>
          <w:sz w:val="22"/>
          <w:szCs w:val="22"/>
          <w:lang w:val="uk-UA"/>
        </w:rPr>
        <w:t>веб</w:t>
      </w:r>
      <w:r>
        <w:rPr>
          <w:sz w:val="22"/>
          <w:szCs w:val="22"/>
          <w:lang w:val="uk-UA"/>
        </w:rPr>
        <w:t>-</w:t>
      </w:r>
      <w:r w:rsidRPr="00DA79D7">
        <w:rPr>
          <w:sz w:val="22"/>
          <w:szCs w:val="22"/>
          <w:lang w:val="uk-UA"/>
        </w:rPr>
        <w:t>сайті</w:t>
      </w:r>
      <w:r w:rsidRPr="00DA79D7">
        <w:rPr>
          <w:spacing w:val="9"/>
          <w:sz w:val="22"/>
          <w:szCs w:val="22"/>
          <w:lang w:val="uk-UA"/>
        </w:rPr>
        <w:t xml:space="preserve"> </w:t>
      </w:r>
      <w:r w:rsidRPr="00DA79D7">
        <w:rPr>
          <w:sz w:val="22"/>
          <w:szCs w:val="22"/>
          <w:lang w:val="uk-UA"/>
        </w:rPr>
        <w:t>Біржі</w:t>
      </w:r>
      <w:r w:rsidRPr="00DA79D7">
        <w:rPr>
          <w:spacing w:val="9"/>
          <w:sz w:val="22"/>
          <w:szCs w:val="22"/>
          <w:lang w:val="uk-UA"/>
        </w:rPr>
        <w:t xml:space="preserve"> </w:t>
      </w:r>
      <w:r w:rsidRPr="00DA79D7">
        <w:rPr>
          <w:sz w:val="22"/>
          <w:szCs w:val="22"/>
          <w:lang w:val="uk-UA"/>
        </w:rPr>
        <w:t>за</w:t>
      </w:r>
      <w:r w:rsidRPr="00DA79D7">
        <w:rPr>
          <w:spacing w:val="18"/>
          <w:sz w:val="22"/>
          <w:szCs w:val="22"/>
          <w:lang w:val="uk-UA"/>
        </w:rPr>
        <w:t xml:space="preserve"> </w:t>
      </w:r>
      <w:proofErr w:type="spellStart"/>
      <w:r w:rsidRPr="00DA79D7">
        <w:rPr>
          <w:spacing w:val="-1"/>
          <w:sz w:val="22"/>
          <w:szCs w:val="22"/>
          <w:lang w:val="uk-UA"/>
        </w:rPr>
        <w:t>адресою</w:t>
      </w:r>
      <w:proofErr w:type="spellEnd"/>
      <w:r w:rsidRPr="00DA79D7">
        <w:rPr>
          <w:spacing w:val="-1"/>
          <w:sz w:val="22"/>
          <w:szCs w:val="22"/>
          <w:lang w:val="uk-UA"/>
        </w:rPr>
        <w:t>:</w:t>
      </w:r>
      <w:r w:rsidRPr="00DA79D7">
        <w:rPr>
          <w:spacing w:val="25"/>
          <w:sz w:val="22"/>
          <w:szCs w:val="22"/>
          <w:lang w:val="uk-UA"/>
        </w:rPr>
        <w:t xml:space="preserve"> </w:t>
      </w:r>
      <w:hyperlink r:id="rId16" w:history="1">
        <w:r w:rsidRPr="00F74AAF">
          <w:rPr>
            <w:rStyle w:val="a5"/>
            <w:rFonts w:cs="Times New Roman"/>
            <w:color w:val="auto"/>
            <w:spacing w:val="-1"/>
            <w:sz w:val="22"/>
            <w:szCs w:val="22"/>
            <w:lang w:val="uk-UA"/>
          </w:rPr>
          <w:t>http://ur</w:t>
        </w:r>
        <w:r w:rsidRPr="00F74AAF">
          <w:rPr>
            <w:rStyle w:val="a5"/>
            <w:rFonts w:cs="Times New Roman"/>
            <w:color w:val="auto"/>
            <w:spacing w:val="-1"/>
            <w:sz w:val="22"/>
            <w:szCs w:val="22"/>
          </w:rPr>
          <w:t>b</w:t>
        </w:r>
        <w:r w:rsidRPr="00F74AAF">
          <w:rPr>
            <w:rStyle w:val="a5"/>
            <w:rFonts w:cs="Times New Roman"/>
            <w:color w:val="auto"/>
            <w:spacing w:val="-1"/>
            <w:sz w:val="22"/>
            <w:szCs w:val="22"/>
            <w:lang w:val="uk-UA"/>
          </w:rPr>
          <w:t>.</w:t>
        </w:r>
        <w:proofErr w:type="spellStart"/>
        <w:r w:rsidRPr="00F74AAF">
          <w:rPr>
            <w:rStyle w:val="a5"/>
            <w:rFonts w:cs="Times New Roman"/>
            <w:color w:val="auto"/>
            <w:spacing w:val="-1"/>
            <w:sz w:val="22"/>
            <w:szCs w:val="22"/>
            <w:lang w:val="uk-UA"/>
          </w:rPr>
          <w:t>ua</w:t>
        </w:r>
        <w:proofErr w:type="spellEnd"/>
        <w:r w:rsidRPr="00F74AAF">
          <w:rPr>
            <w:rStyle w:val="a5"/>
            <w:rFonts w:cs="Times New Roman"/>
            <w:color w:val="auto"/>
            <w:spacing w:val="-1"/>
            <w:sz w:val="22"/>
            <w:szCs w:val="22"/>
            <w:lang w:val="uk-UA"/>
          </w:rPr>
          <w:t>,</w:t>
        </w:r>
      </w:hyperlink>
      <w:r w:rsidRPr="00F74AAF">
        <w:rPr>
          <w:rFonts w:cs="Times New Roman"/>
          <w:spacing w:val="21"/>
          <w:sz w:val="22"/>
          <w:szCs w:val="22"/>
          <w:lang w:val="uk-UA"/>
        </w:rPr>
        <w:t xml:space="preserve"> </w:t>
      </w:r>
      <w:r w:rsidRPr="00F74AAF">
        <w:rPr>
          <w:sz w:val="22"/>
          <w:szCs w:val="22"/>
          <w:lang w:val="uk-UA"/>
        </w:rPr>
        <w:t>в</w:t>
      </w:r>
      <w:r w:rsidRPr="00F74AAF">
        <w:rPr>
          <w:spacing w:val="20"/>
          <w:sz w:val="22"/>
          <w:szCs w:val="22"/>
          <w:lang w:val="uk-UA"/>
        </w:rPr>
        <w:t xml:space="preserve"> </w:t>
      </w:r>
      <w:r w:rsidRPr="00F74AAF">
        <w:rPr>
          <w:spacing w:val="-2"/>
          <w:sz w:val="22"/>
          <w:szCs w:val="22"/>
          <w:lang w:val="uk-UA"/>
        </w:rPr>
        <w:t>редакції,</w:t>
      </w:r>
      <w:r w:rsidRPr="00F74AAF">
        <w:rPr>
          <w:spacing w:val="22"/>
          <w:sz w:val="22"/>
          <w:szCs w:val="22"/>
          <w:lang w:val="uk-UA"/>
        </w:rPr>
        <w:t xml:space="preserve"> </w:t>
      </w:r>
      <w:r w:rsidRPr="00F74AAF">
        <w:rPr>
          <w:spacing w:val="-1"/>
          <w:sz w:val="22"/>
          <w:szCs w:val="22"/>
          <w:lang w:val="uk-UA"/>
        </w:rPr>
        <w:t>чинній</w:t>
      </w:r>
      <w:r w:rsidRPr="00F74AAF">
        <w:rPr>
          <w:spacing w:val="21"/>
          <w:sz w:val="22"/>
          <w:szCs w:val="22"/>
          <w:lang w:val="uk-UA"/>
        </w:rPr>
        <w:t xml:space="preserve"> </w:t>
      </w:r>
      <w:r w:rsidRPr="00F74AAF">
        <w:rPr>
          <w:sz w:val="22"/>
          <w:szCs w:val="22"/>
          <w:lang w:val="uk-UA"/>
        </w:rPr>
        <w:t>на</w:t>
      </w:r>
      <w:r w:rsidRPr="00F74AAF">
        <w:rPr>
          <w:spacing w:val="18"/>
          <w:sz w:val="22"/>
          <w:szCs w:val="22"/>
          <w:lang w:val="uk-UA"/>
        </w:rPr>
        <w:t xml:space="preserve"> </w:t>
      </w:r>
      <w:r w:rsidRPr="00F74AAF">
        <w:rPr>
          <w:sz w:val="22"/>
          <w:szCs w:val="22"/>
          <w:lang w:val="uk-UA"/>
        </w:rPr>
        <w:t>дату</w:t>
      </w:r>
      <w:r w:rsidRPr="00F74AAF">
        <w:rPr>
          <w:spacing w:val="63"/>
          <w:sz w:val="22"/>
          <w:szCs w:val="22"/>
          <w:lang w:val="uk-UA"/>
        </w:rPr>
        <w:t xml:space="preserve"> </w:t>
      </w:r>
      <w:r w:rsidRPr="00F74AAF">
        <w:rPr>
          <w:spacing w:val="-1"/>
          <w:sz w:val="22"/>
          <w:szCs w:val="22"/>
          <w:lang w:val="uk-UA"/>
        </w:rPr>
        <w:t>підписання</w:t>
      </w:r>
      <w:r w:rsidRPr="00F74AAF">
        <w:rPr>
          <w:spacing w:val="37"/>
          <w:sz w:val="22"/>
          <w:szCs w:val="22"/>
          <w:lang w:val="uk-UA"/>
        </w:rPr>
        <w:t xml:space="preserve"> </w:t>
      </w:r>
      <w:r w:rsidRPr="00F74AAF">
        <w:rPr>
          <w:sz w:val="22"/>
          <w:szCs w:val="22"/>
          <w:lang w:val="uk-UA"/>
        </w:rPr>
        <w:t>цієї</w:t>
      </w:r>
      <w:r w:rsidRPr="00F74AAF">
        <w:rPr>
          <w:spacing w:val="32"/>
          <w:sz w:val="22"/>
          <w:szCs w:val="22"/>
          <w:lang w:val="uk-UA"/>
        </w:rPr>
        <w:t xml:space="preserve"> </w:t>
      </w:r>
      <w:r w:rsidRPr="00F74AAF">
        <w:rPr>
          <w:spacing w:val="-1"/>
          <w:sz w:val="22"/>
          <w:szCs w:val="22"/>
          <w:lang w:val="uk-UA"/>
        </w:rPr>
        <w:t>Заяви,</w:t>
      </w:r>
      <w:r w:rsidRPr="00F74AAF">
        <w:rPr>
          <w:spacing w:val="38"/>
          <w:sz w:val="22"/>
          <w:szCs w:val="22"/>
          <w:lang w:val="uk-UA"/>
        </w:rPr>
        <w:t xml:space="preserve"> </w:t>
      </w:r>
      <w:r w:rsidRPr="00F74AAF">
        <w:rPr>
          <w:sz w:val="22"/>
          <w:szCs w:val="22"/>
          <w:lang w:val="uk-UA"/>
        </w:rPr>
        <w:t>та</w:t>
      </w:r>
      <w:r w:rsidRPr="00F74AAF">
        <w:rPr>
          <w:spacing w:val="35"/>
          <w:sz w:val="22"/>
          <w:szCs w:val="22"/>
          <w:lang w:val="uk-UA"/>
        </w:rPr>
        <w:t xml:space="preserve"> </w:t>
      </w:r>
      <w:r w:rsidRPr="00F74AAF">
        <w:rPr>
          <w:spacing w:val="-1"/>
          <w:sz w:val="22"/>
          <w:szCs w:val="22"/>
          <w:lang w:val="uk-UA"/>
        </w:rPr>
        <w:t>всіма</w:t>
      </w:r>
      <w:r w:rsidRPr="00F74AAF">
        <w:rPr>
          <w:spacing w:val="36"/>
          <w:sz w:val="22"/>
          <w:szCs w:val="22"/>
          <w:lang w:val="uk-UA"/>
        </w:rPr>
        <w:t xml:space="preserve"> </w:t>
      </w:r>
      <w:r w:rsidRPr="00F74AAF">
        <w:rPr>
          <w:sz w:val="22"/>
          <w:szCs w:val="22"/>
          <w:lang w:val="uk-UA"/>
        </w:rPr>
        <w:t>подальшими</w:t>
      </w:r>
      <w:r w:rsidRPr="00F74AAF">
        <w:rPr>
          <w:spacing w:val="37"/>
          <w:sz w:val="22"/>
          <w:szCs w:val="22"/>
          <w:lang w:val="uk-UA"/>
        </w:rPr>
        <w:t xml:space="preserve"> </w:t>
      </w:r>
      <w:r w:rsidRPr="00F74AAF">
        <w:rPr>
          <w:spacing w:val="-1"/>
          <w:sz w:val="22"/>
          <w:szCs w:val="22"/>
          <w:lang w:val="uk-UA"/>
        </w:rPr>
        <w:t>змінами,</w:t>
      </w:r>
      <w:r w:rsidRPr="00F74AAF">
        <w:rPr>
          <w:spacing w:val="39"/>
          <w:sz w:val="22"/>
          <w:szCs w:val="22"/>
          <w:lang w:val="uk-UA"/>
        </w:rPr>
        <w:t xml:space="preserve"> </w:t>
      </w:r>
      <w:r w:rsidRPr="00F74AAF">
        <w:rPr>
          <w:spacing w:val="-1"/>
          <w:sz w:val="22"/>
          <w:szCs w:val="22"/>
          <w:lang w:val="uk-UA"/>
        </w:rPr>
        <w:t>затвердженими</w:t>
      </w:r>
      <w:r w:rsidRPr="00F74AAF">
        <w:rPr>
          <w:spacing w:val="39"/>
          <w:sz w:val="22"/>
          <w:szCs w:val="22"/>
          <w:lang w:val="uk-UA"/>
        </w:rPr>
        <w:t xml:space="preserve"> </w:t>
      </w:r>
      <w:r w:rsidRPr="00DA79D7">
        <w:rPr>
          <w:sz w:val="22"/>
          <w:szCs w:val="22"/>
          <w:lang w:val="uk-UA"/>
        </w:rPr>
        <w:t>у</w:t>
      </w:r>
      <w:r w:rsidRPr="00DA79D7">
        <w:rPr>
          <w:spacing w:val="26"/>
          <w:sz w:val="22"/>
          <w:szCs w:val="22"/>
          <w:lang w:val="uk-UA"/>
        </w:rPr>
        <w:t xml:space="preserve"> </w:t>
      </w:r>
      <w:r w:rsidRPr="00DA79D7">
        <w:rPr>
          <w:sz w:val="22"/>
          <w:szCs w:val="22"/>
          <w:lang w:val="uk-UA"/>
        </w:rPr>
        <w:t>встановленому</w:t>
      </w:r>
      <w:r w:rsidRPr="00DA79D7">
        <w:rPr>
          <w:spacing w:val="28"/>
          <w:sz w:val="22"/>
          <w:szCs w:val="22"/>
          <w:lang w:val="uk-UA"/>
        </w:rPr>
        <w:t xml:space="preserve"> </w:t>
      </w:r>
      <w:r w:rsidRPr="00DA79D7">
        <w:rPr>
          <w:spacing w:val="-1"/>
          <w:sz w:val="22"/>
          <w:szCs w:val="22"/>
          <w:lang w:val="uk-UA"/>
        </w:rPr>
        <w:t>порядку,</w:t>
      </w:r>
      <w:r w:rsidRPr="00DA79D7">
        <w:rPr>
          <w:spacing w:val="50"/>
          <w:sz w:val="22"/>
          <w:szCs w:val="22"/>
          <w:lang w:val="uk-UA"/>
        </w:rPr>
        <w:t xml:space="preserve"> </w:t>
      </w:r>
      <w:r w:rsidRPr="00DA79D7">
        <w:rPr>
          <w:sz w:val="22"/>
          <w:szCs w:val="22"/>
          <w:lang w:val="uk-UA"/>
        </w:rPr>
        <w:t>приймає</w:t>
      </w:r>
      <w:r w:rsidRPr="00DA79D7">
        <w:rPr>
          <w:spacing w:val="6"/>
          <w:sz w:val="22"/>
          <w:szCs w:val="22"/>
          <w:lang w:val="uk-UA"/>
        </w:rPr>
        <w:t xml:space="preserve"> </w:t>
      </w:r>
      <w:r w:rsidRPr="00DA79D7">
        <w:rPr>
          <w:sz w:val="22"/>
          <w:szCs w:val="22"/>
          <w:lang w:val="uk-UA"/>
        </w:rPr>
        <w:t>всі</w:t>
      </w:r>
      <w:r w:rsidRPr="00DA79D7">
        <w:rPr>
          <w:spacing w:val="-2"/>
          <w:sz w:val="22"/>
          <w:szCs w:val="22"/>
          <w:lang w:val="uk-UA"/>
        </w:rPr>
        <w:t xml:space="preserve"> </w:t>
      </w:r>
      <w:r w:rsidRPr="00DA79D7">
        <w:rPr>
          <w:sz w:val="22"/>
          <w:szCs w:val="22"/>
          <w:lang w:val="uk-UA"/>
        </w:rPr>
        <w:t>права</w:t>
      </w:r>
      <w:r w:rsidRPr="00DA79D7">
        <w:rPr>
          <w:spacing w:val="7"/>
          <w:sz w:val="22"/>
          <w:szCs w:val="22"/>
          <w:lang w:val="uk-UA"/>
        </w:rPr>
        <w:t xml:space="preserve"> </w:t>
      </w:r>
      <w:r w:rsidRPr="00DA79D7">
        <w:rPr>
          <w:sz w:val="22"/>
          <w:szCs w:val="22"/>
          <w:lang w:val="uk-UA"/>
        </w:rPr>
        <w:t>та</w:t>
      </w:r>
      <w:r w:rsidRPr="00DA79D7">
        <w:rPr>
          <w:spacing w:val="6"/>
          <w:sz w:val="22"/>
          <w:szCs w:val="22"/>
          <w:lang w:val="uk-UA"/>
        </w:rPr>
        <w:t xml:space="preserve"> </w:t>
      </w:r>
      <w:r w:rsidRPr="00DA79D7">
        <w:rPr>
          <w:spacing w:val="-1"/>
          <w:sz w:val="22"/>
          <w:szCs w:val="22"/>
          <w:lang w:val="uk-UA"/>
        </w:rPr>
        <w:t>обов'язки,</w:t>
      </w:r>
      <w:r w:rsidRPr="00DA79D7">
        <w:rPr>
          <w:spacing w:val="6"/>
          <w:sz w:val="22"/>
          <w:szCs w:val="22"/>
          <w:lang w:val="uk-UA"/>
        </w:rPr>
        <w:t xml:space="preserve"> </w:t>
      </w:r>
      <w:r w:rsidRPr="00DA79D7">
        <w:rPr>
          <w:sz w:val="22"/>
          <w:szCs w:val="22"/>
          <w:lang w:val="uk-UA"/>
        </w:rPr>
        <w:t>встановлені</w:t>
      </w:r>
      <w:r w:rsidRPr="00DA79D7">
        <w:rPr>
          <w:spacing w:val="-1"/>
          <w:sz w:val="22"/>
          <w:szCs w:val="22"/>
          <w:lang w:val="uk-UA"/>
        </w:rPr>
        <w:t xml:space="preserve"> </w:t>
      </w:r>
      <w:r w:rsidRPr="00DA79D7">
        <w:rPr>
          <w:sz w:val="22"/>
          <w:szCs w:val="22"/>
          <w:lang w:val="uk-UA"/>
        </w:rPr>
        <w:t>в</w:t>
      </w:r>
      <w:r w:rsidRPr="00DA79D7">
        <w:rPr>
          <w:spacing w:val="9"/>
          <w:sz w:val="22"/>
          <w:szCs w:val="22"/>
          <w:lang w:val="uk-UA"/>
        </w:rPr>
        <w:t xml:space="preserve"> </w:t>
      </w:r>
      <w:r w:rsidRPr="00DA79D7">
        <w:rPr>
          <w:spacing w:val="-1"/>
          <w:sz w:val="22"/>
          <w:szCs w:val="22"/>
          <w:lang w:val="uk-UA"/>
        </w:rPr>
        <w:t>Регламенті</w:t>
      </w:r>
      <w:r w:rsidRPr="00DA79D7">
        <w:rPr>
          <w:spacing w:val="7"/>
          <w:sz w:val="22"/>
          <w:szCs w:val="22"/>
          <w:lang w:val="uk-UA"/>
        </w:rPr>
        <w:t xml:space="preserve"> </w:t>
      </w:r>
      <w:r w:rsidRPr="00DA79D7">
        <w:rPr>
          <w:spacing w:val="-1"/>
          <w:sz w:val="22"/>
          <w:szCs w:val="22"/>
          <w:lang w:val="uk-UA"/>
        </w:rPr>
        <w:t>дл</w:t>
      </w:r>
      <w:r>
        <w:rPr>
          <w:spacing w:val="-1"/>
          <w:sz w:val="22"/>
          <w:szCs w:val="22"/>
          <w:lang w:val="uk-UA"/>
        </w:rPr>
        <w:t xml:space="preserve">я клієнта </w:t>
      </w:r>
      <w:r w:rsidRPr="00DA79D7">
        <w:rPr>
          <w:spacing w:val="-2"/>
          <w:sz w:val="22"/>
          <w:szCs w:val="22"/>
          <w:lang w:val="uk-UA"/>
        </w:rPr>
        <w:t>учасника</w:t>
      </w:r>
      <w:r w:rsidRPr="00DA79D7">
        <w:rPr>
          <w:spacing w:val="6"/>
          <w:sz w:val="22"/>
          <w:szCs w:val="22"/>
          <w:lang w:val="uk-UA"/>
        </w:rPr>
        <w:t xml:space="preserve"> </w:t>
      </w:r>
      <w:r>
        <w:rPr>
          <w:spacing w:val="-2"/>
          <w:sz w:val="22"/>
          <w:szCs w:val="22"/>
          <w:lang w:val="uk-UA"/>
        </w:rPr>
        <w:t>торгів</w:t>
      </w:r>
      <w:r w:rsidRPr="00DA79D7">
        <w:rPr>
          <w:spacing w:val="-2"/>
          <w:sz w:val="22"/>
          <w:szCs w:val="22"/>
          <w:lang w:val="uk-UA"/>
        </w:rPr>
        <w:t>,</w:t>
      </w:r>
      <w:r w:rsidRPr="00DA79D7">
        <w:rPr>
          <w:spacing w:val="10"/>
          <w:sz w:val="22"/>
          <w:szCs w:val="22"/>
          <w:lang w:val="uk-UA"/>
        </w:rPr>
        <w:t xml:space="preserve"> </w:t>
      </w:r>
      <w:r w:rsidRPr="00DA79D7">
        <w:rPr>
          <w:sz w:val="22"/>
          <w:szCs w:val="22"/>
          <w:lang w:val="uk-UA"/>
        </w:rPr>
        <w:t>та</w:t>
      </w:r>
      <w:r w:rsidRPr="00DA79D7">
        <w:rPr>
          <w:spacing w:val="6"/>
          <w:sz w:val="22"/>
          <w:szCs w:val="22"/>
          <w:lang w:val="uk-UA"/>
        </w:rPr>
        <w:t xml:space="preserve"> </w:t>
      </w:r>
      <w:r w:rsidRPr="00DA79D7">
        <w:rPr>
          <w:spacing w:val="-1"/>
          <w:sz w:val="22"/>
          <w:szCs w:val="22"/>
          <w:lang w:val="uk-UA"/>
        </w:rPr>
        <w:t>зобов'язується</w:t>
      </w:r>
      <w:r w:rsidRPr="00DA79D7">
        <w:rPr>
          <w:spacing w:val="64"/>
          <w:sz w:val="22"/>
          <w:szCs w:val="22"/>
          <w:lang w:val="uk-UA"/>
        </w:rPr>
        <w:t xml:space="preserve"> </w:t>
      </w:r>
      <w:r w:rsidRPr="00DA79D7">
        <w:rPr>
          <w:spacing w:val="-3"/>
          <w:sz w:val="22"/>
          <w:szCs w:val="22"/>
          <w:lang w:val="uk-UA"/>
        </w:rPr>
        <w:t>їх</w:t>
      </w:r>
      <w:r w:rsidRPr="00DA79D7">
        <w:rPr>
          <w:spacing w:val="2"/>
          <w:sz w:val="22"/>
          <w:szCs w:val="22"/>
          <w:lang w:val="uk-UA"/>
        </w:rPr>
        <w:t xml:space="preserve"> </w:t>
      </w:r>
      <w:r w:rsidRPr="00DA79D7">
        <w:rPr>
          <w:spacing w:val="-1"/>
          <w:sz w:val="22"/>
          <w:szCs w:val="22"/>
          <w:lang w:val="uk-UA"/>
        </w:rPr>
        <w:t>належним</w:t>
      </w:r>
      <w:r w:rsidRPr="00DA79D7">
        <w:rPr>
          <w:spacing w:val="5"/>
          <w:sz w:val="22"/>
          <w:szCs w:val="22"/>
          <w:lang w:val="uk-UA"/>
        </w:rPr>
        <w:t xml:space="preserve"> </w:t>
      </w:r>
      <w:r w:rsidRPr="00DA79D7">
        <w:rPr>
          <w:spacing w:val="-1"/>
          <w:sz w:val="22"/>
          <w:szCs w:val="22"/>
          <w:lang w:val="uk-UA"/>
        </w:rPr>
        <w:t>чином</w:t>
      </w:r>
      <w:r w:rsidRPr="00DA79D7">
        <w:rPr>
          <w:spacing w:val="4"/>
          <w:sz w:val="22"/>
          <w:szCs w:val="22"/>
          <w:lang w:val="uk-UA"/>
        </w:rPr>
        <w:t xml:space="preserve"> </w:t>
      </w:r>
      <w:r w:rsidRPr="00DA79D7">
        <w:rPr>
          <w:spacing w:val="-2"/>
          <w:sz w:val="22"/>
          <w:szCs w:val="22"/>
          <w:lang w:val="uk-UA"/>
        </w:rPr>
        <w:t>виконувати.</w:t>
      </w:r>
    </w:p>
    <w:p w14:paraId="794F3760" w14:textId="77777777" w:rsidR="00E2400C" w:rsidRDefault="00E2400C" w:rsidP="00E2400C">
      <w:pPr>
        <w:pStyle w:val="a6"/>
        <w:spacing w:before="117" w:line="276" w:lineRule="auto"/>
        <w:ind w:left="0" w:right="154" w:firstLine="422"/>
        <w:jc w:val="both"/>
        <w:rPr>
          <w:spacing w:val="-1"/>
          <w:sz w:val="22"/>
          <w:szCs w:val="22"/>
          <w:lang w:val="uk-UA"/>
        </w:rPr>
      </w:pPr>
      <w:r w:rsidRPr="00DA79D7">
        <w:rPr>
          <w:sz w:val="22"/>
          <w:szCs w:val="22"/>
          <w:lang w:val="uk-UA"/>
        </w:rPr>
        <w:t>Заявник підписанням цієї Заяви засвідчує про ознайомлення та про повне та безумовне прийняття, погодження та зобов'язання виконувати</w:t>
      </w:r>
      <w:r>
        <w:rPr>
          <w:sz w:val="22"/>
          <w:szCs w:val="22"/>
          <w:lang w:val="uk-UA"/>
        </w:rPr>
        <w:t xml:space="preserve"> вимоги</w:t>
      </w:r>
      <w:r w:rsidRPr="00DA79D7">
        <w:rPr>
          <w:sz w:val="22"/>
          <w:szCs w:val="22"/>
          <w:lang w:val="uk-UA"/>
        </w:rPr>
        <w:t xml:space="preserve"> </w:t>
      </w:r>
      <w:r>
        <w:rPr>
          <w:sz w:val="22"/>
          <w:szCs w:val="22"/>
          <w:lang w:val="uk-UA"/>
        </w:rPr>
        <w:t xml:space="preserve">Регламенту щодо укладання (реєстрації на Біржі) договорів купівлі-продажу за результатами аукціонів, виконання укладених договорів </w:t>
      </w:r>
      <w:r w:rsidRPr="00D16767">
        <w:rPr>
          <w:sz w:val="22"/>
          <w:szCs w:val="22"/>
          <w:lang w:val="uk-UA"/>
        </w:rPr>
        <w:t xml:space="preserve">купівлі-продажу </w:t>
      </w:r>
      <w:r>
        <w:rPr>
          <w:sz w:val="22"/>
          <w:szCs w:val="22"/>
          <w:lang w:val="uk-UA"/>
        </w:rPr>
        <w:t>за результатами аукціонів</w:t>
      </w:r>
      <w:r w:rsidRPr="00DA79D7">
        <w:rPr>
          <w:sz w:val="22"/>
          <w:szCs w:val="22"/>
          <w:lang w:val="uk-UA"/>
        </w:rPr>
        <w:t xml:space="preserve">, </w:t>
      </w:r>
      <w:r>
        <w:rPr>
          <w:sz w:val="22"/>
          <w:szCs w:val="22"/>
          <w:lang w:val="uk-UA"/>
        </w:rPr>
        <w:t xml:space="preserve">здійснення необхідних платежів/поставок, </w:t>
      </w:r>
      <w:r w:rsidRPr="00DA79D7">
        <w:rPr>
          <w:sz w:val="22"/>
          <w:szCs w:val="22"/>
          <w:lang w:val="uk-UA"/>
        </w:rPr>
        <w:t>а також ознайомлення з видами, умовами застосування та розмірами санкцій, що можуть застосовуватись до клієнт</w:t>
      </w:r>
      <w:r>
        <w:rPr>
          <w:sz w:val="22"/>
          <w:szCs w:val="22"/>
          <w:lang w:val="uk-UA"/>
        </w:rPr>
        <w:t>а учасника торгів</w:t>
      </w:r>
      <w:r w:rsidRPr="00DA79D7">
        <w:rPr>
          <w:sz w:val="22"/>
          <w:szCs w:val="22"/>
          <w:lang w:val="uk-UA"/>
        </w:rPr>
        <w:t xml:space="preserve"> та зобов'язання своєчасно та в повному обсязі оплачувати штрафні санкції накладені на </w:t>
      </w:r>
      <w:r>
        <w:rPr>
          <w:sz w:val="22"/>
          <w:szCs w:val="22"/>
          <w:lang w:val="uk-UA"/>
        </w:rPr>
        <w:t>клієнта учасника торгів</w:t>
      </w:r>
      <w:r w:rsidRPr="00DA79D7">
        <w:rPr>
          <w:sz w:val="22"/>
          <w:szCs w:val="22"/>
          <w:lang w:val="uk-UA"/>
        </w:rPr>
        <w:t xml:space="preserve"> згідно з рішеннями Біржової ради, а також дотримуватись умов інших обмежень та санкцій</w:t>
      </w:r>
      <w:r>
        <w:rPr>
          <w:sz w:val="22"/>
          <w:szCs w:val="22"/>
          <w:lang w:val="uk-UA"/>
        </w:rPr>
        <w:t>,</w:t>
      </w:r>
      <w:r w:rsidRPr="00DA79D7">
        <w:rPr>
          <w:sz w:val="22"/>
          <w:szCs w:val="22"/>
          <w:lang w:val="uk-UA"/>
        </w:rPr>
        <w:t xml:space="preserve"> накладених згідно з </w:t>
      </w:r>
      <w:r>
        <w:rPr>
          <w:sz w:val="22"/>
          <w:szCs w:val="22"/>
          <w:lang w:val="uk-UA"/>
        </w:rPr>
        <w:t>рішеннями Біржової ради</w:t>
      </w:r>
      <w:r>
        <w:rPr>
          <w:spacing w:val="-1"/>
          <w:sz w:val="22"/>
          <w:szCs w:val="22"/>
          <w:lang w:val="uk-UA"/>
        </w:rPr>
        <w:t>.</w:t>
      </w:r>
    </w:p>
    <w:p w14:paraId="6F0C542F" w14:textId="77777777" w:rsidR="00E2400C" w:rsidRPr="00DA79D7" w:rsidRDefault="00E2400C" w:rsidP="00E2400C">
      <w:pPr>
        <w:pStyle w:val="a6"/>
        <w:spacing w:before="117" w:line="276" w:lineRule="auto"/>
        <w:ind w:left="0" w:right="154" w:firstLine="422"/>
        <w:jc w:val="both"/>
        <w:rPr>
          <w:sz w:val="22"/>
          <w:szCs w:val="22"/>
          <w:lang w:val="uk-UA"/>
        </w:rPr>
      </w:pPr>
      <w:r>
        <w:rPr>
          <w:spacing w:val="-1"/>
          <w:sz w:val="22"/>
          <w:szCs w:val="22"/>
          <w:lang w:val="uk-UA"/>
        </w:rPr>
        <w:t xml:space="preserve"> </w:t>
      </w:r>
      <w:r w:rsidRPr="00DA79D7">
        <w:rPr>
          <w:sz w:val="22"/>
          <w:szCs w:val="22"/>
          <w:lang w:val="uk-UA"/>
        </w:rPr>
        <w:t>Заявник підписанням цієї Заяви</w:t>
      </w:r>
      <w:r>
        <w:rPr>
          <w:sz w:val="22"/>
          <w:szCs w:val="22"/>
          <w:lang w:val="uk-UA"/>
        </w:rPr>
        <w:t xml:space="preserve"> зобов’язується ознайомлюватись та </w:t>
      </w:r>
      <w:r w:rsidRPr="00DA79D7">
        <w:rPr>
          <w:sz w:val="22"/>
          <w:szCs w:val="22"/>
          <w:lang w:val="uk-UA"/>
        </w:rPr>
        <w:t>виконувати умови</w:t>
      </w:r>
      <w:r>
        <w:rPr>
          <w:sz w:val="22"/>
          <w:szCs w:val="22"/>
          <w:lang w:val="uk-UA"/>
        </w:rPr>
        <w:t xml:space="preserve"> Регламенту також </w:t>
      </w:r>
      <w:r>
        <w:rPr>
          <w:spacing w:val="-1"/>
          <w:sz w:val="22"/>
          <w:szCs w:val="22"/>
          <w:lang w:val="uk-UA"/>
        </w:rPr>
        <w:t>у випадках внесення до нього</w:t>
      </w:r>
      <w:r w:rsidRPr="00DA79D7">
        <w:rPr>
          <w:spacing w:val="36"/>
          <w:sz w:val="22"/>
          <w:szCs w:val="22"/>
          <w:lang w:val="uk-UA"/>
        </w:rPr>
        <w:t xml:space="preserve"> </w:t>
      </w:r>
      <w:r>
        <w:rPr>
          <w:sz w:val="22"/>
          <w:szCs w:val="22"/>
          <w:lang w:val="uk-UA"/>
        </w:rPr>
        <w:t>подальших</w:t>
      </w:r>
      <w:r w:rsidRPr="00DA79D7">
        <w:rPr>
          <w:spacing w:val="37"/>
          <w:sz w:val="22"/>
          <w:szCs w:val="22"/>
          <w:lang w:val="uk-UA"/>
        </w:rPr>
        <w:t xml:space="preserve"> </w:t>
      </w:r>
      <w:r>
        <w:rPr>
          <w:spacing w:val="-1"/>
          <w:sz w:val="22"/>
          <w:szCs w:val="22"/>
          <w:lang w:val="uk-UA"/>
        </w:rPr>
        <w:t>змін</w:t>
      </w:r>
      <w:r w:rsidRPr="00DA79D7">
        <w:rPr>
          <w:spacing w:val="-1"/>
          <w:sz w:val="22"/>
          <w:szCs w:val="22"/>
          <w:lang w:val="uk-UA"/>
        </w:rPr>
        <w:t>,</w:t>
      </w:r>
      <w:r w:rsidRPr="00DA79D7">
        <w:rPr>
          <w:spacing w:val="39"/>
          <w:sz w:val="22"/>
          <w:szCs w:val="22"/>
          <w:lang w:val="uk-UA"/>
        </w:rPr>
        <w:t xml:space="preserve"> </w:t>
      </w:r>
      <w:r>
        <w:rPr>
          <w:spacing w:val="-1"/>
          <w:sz w:val="22"/>
          <w:szCs w:val="22"/>
          <w:lang w:val="uk-UA"/>
        </w:rPr>
        <w:t>затверджених</w:t>
      </w:r>
      <w:r w:rsidRPr="00DA79D7">
        <w:rPr>
          <w:spacing w:val="39"/>
          <w:sz w:val="22"/>
          <w:szCs w:val="22"/>
          <w:lang w:val="uk-UA"/>
        </w:rPr>
        <w:t xml:space="preserve"> </w:t>
      </w:r>
      <w:r w:rsidRPr="00DA79D7">
        <w:rPr>
          <w:sz w:val="22"/>
          <w:szCs w:val="22"/>
          <w:lang w:val="uk-UA"/>
        </w:rPr>
        <w:t>у</w:t>
      </w:r>
      <w:r w:rsidRPr="00DA79D7">
        <w:rPr>
          <w:spacing w:val="26"/>
          <w:sz w:val="22"/>
          <w:szCs w:val="22"/>
          <w:lang w:val="uk-UA"/>
        </w:rPr>
        <w:t xml:space="preserve"> </w:t>
      </w:r>
      <w:r w:rsidRPr="00DA79D7">
        <w:rPr>
          <w:sz w:val="22"/>
          <w:szCs w:val="22"/>
          <w:lang w:val="uk-UA"/>
        </w:rPr>
        <w:t>встановленом</w:t>
      </w:r>
      <w:r>
        <w:rPr>
          <w:sz w:val="22"/>
          <w:szCs w:val="22"/>
          <w:lang w:val="uk-UA"/>
        </w:rPr>
        <w:t xml:space="preserve">у </w:t>
      </w:r>
      <w:proofErr w:type="spellStart"/>
      <w:r>
        <w:rPr>
          <w:sz w:val="22"/>
          <w:szCs w:val="22"/>
          <w:lang w:val="uk-UA"/>
        </w:rPr>
        <w:t>Біржею</w:t>
      </w:r>
      <w:proofErr w:type="spellEnd"/>
      <w:r>
        <w:rPr>
          <w:sz w:val="22"/>
          <w:szCs w:val="22"/>
          <w:lang w:val="uk-UA"/>
        </w:rPr>
        <w:t xml:space="preserve"> </w:t>
      </w:r>
      <w:r w:rsidRPr="00DA79D7">
        <w:rPr>
          <w:spacing w:val="-1"/>
          <w:sz w:val="22"/>
          <w:szCs w:val="22"/>
          <w:lang w:val="uk-UA"/>
        </w:rPr>
        <w:t>порядку</w:t>
      </w:r>
      <w:r>
        <w:rPr>
          <w:spacing w:val="-1"/>
          <w:sz w:val="22"/>
          <w:szCs w:val="22"/>
          <w:lang w:val="uk-UA"/>
        </w:rPr>
        <w:t>.</w:t>
      </w:r>
    </w:p>
    <w:p w14:paraId="47068815" w14:textId="77777777" w:rsidR="00E2400C" w:rsidRDefault="00E2400C" w:rsidP="00E2400C">
      <w:pPr>
        <w:pStyle w:val="a6"/>
        <w:ind w:left="315"/>
        <w:rPr>
          <w:sz w:val="22"/>
          <w:szCs w:val="22"/>
          <w:lang w:val="uk-UA"/>
        </w:rPr>
      </w:pPr>
    </w:p>
    <w:p w14:paraId="609F74F4" w14:textId="77777777" w:rsidR="00E2400C" w:rsidRPr="00DA79D7" w:rsidRDefault="00E2400C" w:rsidP="00E2400C">
      <w:pPr>
        <w:pStyle w:val="a6"/>
        <w:ind w:left="315"/>
        <w:rPr>
          <w:spacing w:val="-2"/>
          <w:sz w:val="22"/>
          <w:szCs w:val="22"/>
          <w:lang w:val="uk-UA"/>
        </w:rPr>
      </w:pPr>
      <w:r w:rsidRPr="00DA79D7">
        <w:rPr>
          <w:spacing w:val="-1"/>
          <w:sz w:val="22"/>
          <w:szCs w:val="22"/>
          <w:lang w:val="uk-UA"/>
        </w:rPr>
        <w:t>Несемо</w:t>
      </w:r>
      <w:r w:rsidRPr="00DA79D7">
        <w:rPr>
          <w:spacing w:val="-2"/>
          <w:sz w:val="22"/>
          <w:szCs w:val="22"/>
          <w:lang w:val="uk-UA"/>
        </w:rPr>
        <w:t xml:space="preserve"> відповідальність</w:t>
      </w:r>
      <w:r w:rsidRPr="00DA79D7">
        <w:rPr>
          <w:spacing w:val="6"/>
          <w:sz w:val="22"/>
          <w:szCs w:val="22"/>
          <w:lang w:val="uk-UA"/>
        </w:rPr>
        <w:t xml:space="preserve"> </w:t>
      </w:r>
      <w:r w:rsidRPr="00DA79D7">
        <w:rPr>
          <w:sz w:val="22"/>
          <w:szCs w:val="22"/>
          <w:lang w:val="uk-UA"/>
        </w:rPr>
        <w:t>за</w:t>
      </w:r>
      <w:r w:rsidRPr="00DA79D7">
        <w:rPr>
          <w:spacing w:val="-4"/>
          <w:sz w:val="22"/>
          <w:szCs w:val="22"/>
          <w:lang w:val="uk-UA"/>
        </w:rPr>
        <w:t xml:space="preserve"> </w:t>
      </w:r>
      <w:r w:rsidRPr="00DA79D7">
        <w:rPr>
          <w:spacing w:val="-2"/>
          <w:sz w:val="22"/>
          <w:szCs w:val="22"/>
          <w:lang w:val="uk-UA"/>
        </w:rPr>
        <w:t>достовірність</w:t>
      </w:r>
      <w:r w:rsidRPr="00DA79D7">
        <w:rPr>
          <w:spacing w:val="1"/>
          <w:sz w:val="22"/>
          <w:szCs w:val="22"/>
          <w:lang w:val="uk-UA"/>
        </w:rPr>
        <w:t xml:space="preserve"> </w:t>
      </w:r>
      <w:r w:rsidRPr="00DA79D7">
        <w:rPr>
          <w:spacing w:val="-1"/>
          <w:sz w:val="22"/>
          <w:szCs w:val="22"/>
          <w:lang w:val="uk-UA"/>
        </w:rPr>
        <w:t>наданої</w:t>
      </w:r>
      <w:r w:rsidRPr="00DA79D7">
        <w:rPr>
          <w:spacing w:val="-11"/>
          <w:sz w:val="22"/>
          <w:szCs w:val="22"/>
          <w:lang w:val="uk-UA"/>
        </w:rPr>
        <w:t xml:space="preserve"> </w:t>
      </w:r>
      <w:r w:rsidRPr="00DA79D7">
        <w:rPr>
          <w:spacing w:val="-2"/>
          <w:sz w:val="22"/>
          <w:szCs w:val="22"/>
          <w:lang w:val="uk-UA"/>
        </w:rPr>
        <w:t>інформації.</w:t>
      </w:r>
    </w:p>
    <w:p w14:paraId="766AD669" w14:textId="77777777" w:rsidR="00E2400C" w:rsidRPr="00DA79D7" w:rsidRDefault="00E2400C" w:rsidP="00E2400C">
      <w:pPr>
        <w:pStyle w:val="a6"/>
        <w:tabs>
          <w:tab w:val="left" w:pos="973"/>
          <w:tab w:val="left" w:pos="1991"/>
          <w:tab w:val="left" w:pos="2644"/>
        </w:tabs>
        <w:spacing w:before="45"/>
        <w:ind w:left="378"/>
        <w:rPr>
          <w:sz w:val="22"/>
          <w:szCs w:val="22"/>
          <w:lang w:val="uk-UA"/>
        </w:rPr>
      </w:pPr>
      <w:r w:rsidRPr="00DA79D7">
        <w:rPr>
          <w:sz w:val="22"/>
          <w:szCs w:val="22"/>
          <w:lang w:val="uk-UA"/>
        </w:rPr>
        <w:t xml:space="preserve"> «</w:t>
      </w:r>
      <w:r w:rsidRPr="00DA79D7">
        <w:rPr>
          <w:sz w:val="22"/>
          <w:szCs w:val="22"/>
          <w:u w:val="single" w:color="000000"/>
          <w:lang w:val="uk-UA"/>
        </w:rPr>
        <w:tab/>
      </w:r>
      <w:r w:rsidRPr="00DA79D7">
        <w:rPr>
          <w:sz w:val="22"/>
          <w:szCs w:val="22"/>
          <w:lang w:val="uk-UA"/>
        </w:rPr>
        <w:t>»</w:t>
      </w:r>
      <w:r w:rsidRPr="00DA79D7">
        <w:rPr>
          <w:sz w:val="22"/>
          <w:szCs w:val="22"/>
          <w:u w:val="single" w:color="000000"/>
          <w:lang w:val="uk-UA"/>
        </w:rPr>
        <w:tab/>
      </w:r>
      <w:r w:rsidRPr="00DA79D7">
        <w:rPr>
          <w:sz w:val="22"/>
          <w:szCs w:val="22"/>
          <w:lang w:val="uk-UA"/>
        </w:rPr>
        <w:t>20</w:t>
      </w:r>
      <w:r w:rsidRPr="00DA79D7">
        <w:rPr>
          <w:sz w:val="22"/>
          <w:szCs w:val="22"/>
          <w:lang w:val="uk-UA"/>
        </w:rPr>
        <w:tab/>
        <w:t>року</w:t>
      </w:r>
    </w:p>
    <w:p w14:paraId="7BB06570" w14:textId="77777777" w:rsidR="00E2400C" w:rsidRDefault="00E2400C" w:rsidP="00E2400C">
      <w:pPr>
        <w:spacing w:before="11"/>
        <w:rPr>
          <w:rFonts w:ascii="Times New Roman" w:eastAsia="Times New Roman" w:hAnsi="Times New Roman" w:cs="Times New Roman"/>
          <w:lang w:val="uk-UA"/>
        </w:rPr>
      </w:pPr>
      <w:r w:rsidRPr="00DA79D7">
        <w:rPr>
          <w:rFonts w:ascii="Times New Roman" w:eastAsia="Times New Roman" w:hAnsi="Times New Roman" w:cs="Times New Roman"/>
          <w:lang w:val="uk-UA"/>
        </w:rPr>
        <w:t xml:space="preserve"> </w:t>
      </w:r>
    </w:p>
    <w:p w14:paraId="39307E16" w14:textId="77777777" w:rsidR="00E2400C" w:rsidRPr="00DA79D7" w:rsidRDefault="00E2400C" w:rsidP="00E2400C">
      <w:pPr>
        <w:spacing w:before="11"/>
        <w:rPr>
          <w:rFonts w:ascii="Times New Roman" w:eastAsia="Times New Roman" w:hAnsi="Times New Roman" w:cs="Times New Roman"/>
          <w:lang w:val="uk-UA"/>
        </w:rPr>
      </w:pPr>
      <w:r w:rsidRPr="00DA79D7">
        <w:rPr>
          <w:rFonts w:ascii="Times New Roman" w:eastAsia="Times New Roman" w:hAnsi="Times New Roman" w:cs="Times New Roman"/>
          <w:lang w:val="uk-UA"/>
        </w:rPr>
        <w:t xml:space="preserve">___________________       </w:t>
      </w:r>
      <w:r>
        <w:rPr>
          <w:rFonts w:ascii="Times New Roman" w:eastAsia="Times New Roman" w:hAnsi="Times New Roman" w:cs="Times New Roman"/>
          <w:lang w:val="uk-UA"/>
        </w:rPr>
        <w:t xml:space="preserve">                   </w:t>
      </w:r>
      <w:r w:rsidRPr="00DA79D7">
        <w:rPr>
          <w:rFonts w:ascii="Times New Roman" w:eastAsia="Times New Roman" w:hAnsi="Times New Roman" w:cs="Times New Roman"/>
          <w:lang w:val="uk-UA"/>
        </w:rPr>
        <w:t xml:space="preserve">     ____________      </w:t>
      </w:r>
      <w:r>
        <w:rPr>
          <w:rFonts w:ascii="Times New Roman" w:eastAsia="Times New Roman" w:hAnsi="Times New Roman" w:cs="Times New Roman"/>
          <w:lang w:val="uk-UA"/>
        </w:rPr>
        <w:tab/>
      </w:r>
      <w:r>
        <w:rPr>
          <w:rFonts w:ascii="Times New Roman" w:eastAsia="Times New Roman" w:hAnsi="Times New Roman" w:cs="Times New Roman"/>
          <w:lang w:val="uk-UA"/>
        </w:rPr>
        <w:tab/>
      </w:r>
      <w:r w:rsidRPr="00DA79D7">
        <w:rPr>
          <w:rFonts w:ascii="Times New Roman" w:eastAsia="Times New Roman" w:hAnsi="Times New Roman" w:cs="Times New Roman"/>
          <w:lang w:val="uk-UA"/>
        </w:rPr>
        <w:t>_________________</w:t>
      </w:r>
      <w:r w:rsidRPr="00DA79D7">
        <w:rPr>
          <w:rFonts w:ascii="Times New Roman"/>
          <w:lang w:val="uk-UA"/>
        </w:rPr>
        <w:tab/>
      </w:r>
      <w:r w:rsidRPr="00DA79D7">
        <w:rPr>
          <w:rFonts w:ascii="Times New Roman"/>
          <w:lang w:val="uk-UA"/>
        </w:rPr>
        <w:tab/>
      </w:r>
    </w:p>
    <w:p w14:paraId="1461EA56" w14:textId="77777777" w:rsidR="00E2400C" w:rsidRPr="007030AD" w:rsidRDefault="00E2400C" w:rsidP="00E2400C">
      <w:pPr>
        <w:tabs>
          <w:tab w:val="left" w:pos="4344"/>
          <w:tab w:val="left" w:pos="6046"/>
        </w:tabs>
        <w:spacing w:line="220" w:lineRule="exact"/>
        <w:ind w:left="114"/>
        <w:rPr>
          <w:rFonts w:ascii="Times New Roman" w:eastAsia="Times New Roman" w:hAnsi="Times New Roman" w:cs="Times New Roman"/>
          <w:spacing w:val="-2"/>
          <w:lang w:val="uk-UA"/>
        </w:rPr>
      </w:pPr>
      <w:r w:rsidRPr="00DA79D7">
        <w:rPr>
          <w:rFonts w:ascii="Times New Roman" w:eastAsia="Times New Roman" w:hAnsi="Times New Roman" w:cs="Times New Roman"/>
          <w:spacing w:val="-2"/>
          <w:lang w:val="uk-UA"/>
        </w:rPr>
        <w:t>(посада</w:t>
      </w:r>
      <w:r w:rsidRPr="00DA79D7">
        <w:rPr>
          <w:rFonts w:ascii="Times New Roman" w:eastAsia="Times New Roman" w:hAnsi="Times New Roman" w:cs="Times New Roman"/>
          <w:spacing w:val="4"/>
          <w:lang w:val="uk-UA"/>
        </w:rPr>
        <w:t xml:space="preserve"> </w:t>
      </w:r>
      <w:r w:rsidRPr="00DA79D7">
        <w:rPr>
          <w:rFonts w:ascii="Times New Roman" w:eastAsia="Times New Roman" w:hAnsi="Times New Roman" w:cs="Times New Roman"/>
          <w:spacing w:val="-1"/>
          <w:lang w:val="uk-UA"/>
        </w:rPr>
        <w:t>для</w:t>
      </w:r>
      <w:r w:rsidRPr="00DA79D7">
        <w:rPr>
          <w:rFonts w:ascii="Times New Roman" w:eastAsia="Times New Roman" w:hAnsi="Times New Roman" w:cs="Times New Roman"/>
          <w:spacing w:val="-3"/>
          <w:lang w:val="uk-UA"/>
        </w:rPr>
        <w:t xml:space="preserve"> юридичної</w:t>
      </w:r>
      <w:r w:rsidRPr="00DA79D7">
        <w:rPr>
          <w:rFonts w:ascii="Times New Roman" w:eastAsia="Times New Roman" w:hAnsi="Times New Roman" w:cs="Times New Roman"/>
          <w:spacing w:val="4"/>
          <w:lang w:val="uk-UA"/>
        </w:rPr>
        <w:t xml:space="preserve"> </w:t>
      </w:r>
      <w:r w:rsidRPr="00DA79D7">
        <w:rPr>
          <w:rFonts w:ascii="Times New Roman" w:eastAsia="Times New Roman" w:hAnsi="Times New Roman" w:cs="Times New Roman"/>
          <w:spacing w:val="-2"/>
          <w:lang w:val="uk-UA"/>
        </w:rPr>
        <w:t>особи)</w:t>
      </w:r>
      <w:r w:rsidRPr="00DA79D7">
        <w:rPr>
          <w:rFonts w:ascii="Times New Roman" w:eastAsia="Times New Roman" w:hAnsi="Times New Roman" w:cs="Times New Roman"/>
          <w:spacing w:val="-2"/>
          <w:lang w:val="uk-UA"/>
        </w:rPr>
        <w:tab/>
      </w:r>
      <w:r w:rsidRPr="00DA79D7">
        <w:rPr>
          <w:rFonts w:ascii="Times New Roman" w:eastAsia="Times New Roman" w:hAnsi="Times New Roman" w:cs="Times New Roman"/>
          <w:spacing w:val="-2"/>
          <w:w w:val="95"/>
          <w:lang w:val="uk-UA"/>
        </w:rPr>
        <w:t>(підпис)</w:t>
      </w:r>
      <w:r w:rsidRPr="00DA79D7">
        <w:rPr>
          <w:rFonts w:ascii="Times New Roman" w:eastAsia="Times New Roman" w:hAnsi="Times New Roman" w:cs="Times New Roman"/>
          <w:spacing w:val="-2"/>
          <w:w w:val="95"/>
          <w:lang w:val="uk-UA"/>
        </w:rPr>
        <w:tab/>
      </w:r>
      <w:r>
        <w:rPr>
          <w:rFonts w:ascii="Times New Roman" w:eastAsia="Times New Roman" w:hAnsi="Times New Roman" w:cs="Times New Roman"/>
          <w:spacing w:val="-2"/>
          <w:w w:val="95"/>
          <w:lang w:val="uk-UA"/>
        </w:rPr>
        <w:tab/>
      </w:r>
      <w:r>
        <w:rPr>
          <w:rFonts w:ascii="Times New Roman" w:eastAsia="Times New Roman" w:hAnsi="Times New Roman" w:cs="Times New Roman"/>
          <w:spacing w:val="-2"/>
          <w:w w:val="95"/>
          <w:lang w:val="uk-UA"/>
        </w:rPr>
        <w:tab/>
      </w:r>
      <w:r w:rsidRPr="00DA79D7">
        <w:rPr>
          <w:rFonts w:ascii="Times New Roman" w:eastAsia="Times New Roman" w:hAnsi="Times New Roman" w:cs="Times New Roman"/>
          <w:spacing w:val="-2"/>
          <w:w w:val="95"/>
          <w:lang w:val="uk-UA"/>
        </w:rPr>
        <w:t xml:space="preserve"> </w:t>
      </w:r>
      <w:r w:rsidRPr="00DA79D7">
        <w:rPr>
          <w:rFonts w:ascii="Times New Roman" w:eastAsia="Times New Roman" w:hAnsi="Times New Roman" w:cs="Times New Roman"/>
          <w:spacing w:val="-2"/>
          <w:lang w:val="uk-UA"/>
        </w:rPr>
        <w:t>(</w:t>
      </w:r>
      <w:r>
        <w:rPr>
          <w:rFonts w:ascii="Times New Roman" w:eastAsia="Times New Roman" w:hAnsi="Times New Roman" w:cs="Times New Roman"/>
          <w:spacing w:val="-2"/>
          <w:lang w:val="uk-UA"/>
        </w:rPr>
        <w:t>ПІБ</w:t>
      </w:r>
      <w:r w:rsidRPr="00DA79D7">
        <w:rPr>
          <w:rFonts w:ascii="Times New Roman" w:eastAsia="Times New Roman" w:hAnsi="Times New Roman" w:cs="Times New Roman"/>
          <w:spacing w:val="-2"/>
          <w:lang w:val="uk-UA"/>
        </w:rPr>
        <w:t>)</w:t>
      </w:r>
    </w:p>
    <w:p w14:paraId="213DB24D" w14:textId="77777777" w:rsidR="00E2400C" w:rsidRPr="00DA79D7" w:rsidRDefault="00E2400C" w:rsidP="00E2400C">
      <w:pPr>
        <w:pStyle w:val="a6"/>
        <w:ind w:left="0" w:right="1680"/>
        <w:jc w:val="center"/>
        <w:rPr>
          <w:sz w:val="22"/>
          <w:szCs w:val="22"/>
          <w:lang w:val="uk-UA"/>
        </w:rPr>
      </w:pPr>
      <w:proofErr w:type="spellStart"/>
      <w:r w:rsidRPr="00DA79D7">
        <w:rPr>
          <w:spacing w:val="-1"/>
          <w:sz w:val="22"/>
          <w:szCs w:val="22"/>
          <w:lang w:val="uk-UA"/>
        </w:rPr>
        <w:t>м.п</w:t>
      </w:r>
      <w:proofErr w:type="spellEnd"/>
      <w:r w:rsidRPr="00DA79D7">
        <w:rPr>
          <w:spacing w:val="-1"/>
          <w:sz w:val="22"/>
          <w:szCs w:val="22"/>
          <w:lang w:val="uk-UA"/>
        </w:rPr>
        <w:t>.</w:t>
      </w:r>
      <w:r w:rsidRPr="00DA79D7">
        <w:rPr>
          <w:sz w:val="22"/>
          <w:szCs w:val="22"/>
          <w:lang w:val="uk-UA"/>
        </w:rPr>
        <w:t xml:space="preserve"> </w:t>
      </w:r>
      <w:r w:rsidRPr="00DA79D7">
        <w:rPr>
          <w:spacing w:val="-2"/>
          <w:sz w:val="22"/>
          <w:szCs w:val="22"/>
          <w:lang w:val="uk-UA"/>
        </w:rPr>
        <w:t>(за</w:t>
      </w:r>
      <w:r w:rsidRPr="00DA79D7">
        <w:rPr>
          <w:spacing w:val="-4"/>
          <w:sz w:val="22"/>
          <w:szCs w:val="22"/>
          <w:lang w:val="uk-UA"/>
        </w:rPr>
        <w:t xml:space="preserve"> </w:t>
      </w:r>
      <w:r w:rsidRPr="00DA79D7">
        <w:rPr>
          <w:spacing w:val="-2"/>
          <w:sz w:val="22"/>
          <w:szCs w:val="22"/>
          <w:lang w:val="uk-UA"/>
        </w:rPr>
        <w:t>наявності)</w:t>
      </w:r>
    </w:p>
    <w:p w14:paraId="36BA416B" w14:textId="77777777" w:rsidR="00083861" w:rsidRDefault="00083861" w:rsidP="009406A6">
      <w:pPr>
        <w:pStyle w:val="a6"/>
        <w:tabs>
          <w:tab w:val="left" w:pos="709"/>
          <w:tab w:val="left" w:pos="851"/>
          <w:tab w:val="left" w:pos="1134"/>
        </w:tabs>
        <w:ind w:right="252" w:firstLine="709"/>
        <w:jc w:val="right"/>
        <w:rPr>
          <w:rFonts w:cs="Times New Roman"/>
          <w:bCs/>
          <w:sz w:val="20"/>
          <w:szCs w:val="20"/>
          <w:lang w:val="uk-UA"/>
        </w:rPr>
      </w:pPr>
    </w:p>
    <w:p w14:paraId="28C77227" w14:textId="1F345C00" w:rsidR="009F2A63" w:rsidRPr="00A71C4B" w:rsidRDefault="009F2A63" w:rsidP="009406A6">
      <w:pPr>
        <w:pStyle w:val="a6"/>
        <w:tabs>
          <w:tab w:val="left" w:pos="709"/>
          <w:tab w:val="left" w:pos="851"/>
          <w:tab w:val="left" w:pos="1134"/>
        </w:tabs>
        <w:ind w:right="252"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15</w:t>
      </w:r>
    </w:p>
    <w:p w14:paraId="0673114C" w14:textId="77777777" w:rsidR="009F2A63" w:rsidRDefault="009F2A63" w:rsidP="009406A6">
      <w:pPr>
        <w:pStyle w:val="a6"/>
        <w:tabs>
          <w:tab w:val="left" w:pos="709"/>
          <w:tab w:val="left" w:pos="851"/>
          <w:tab w:val="left" w:pos="1134"/>
        </w:tabs>
        <w:ind w:right="252"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076B3CE5" w14:textId="77777777" w:rsidR="009F2A63" w:rsidRDefault="009F2A63" w:rsidP="009406A6">
      <w:pPr>
        <w:pStyle w:val="a6"/>
        <w:tabs>
          <w:tab w:val="left" w:pos="709"/>
          <w:tab w:val="left" w:pos="851"/>
          <w:tab w:val="left" w:pos="1134"/>
        </w:tabs>
        <w:ind w:right="252"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Pr="00A71C4B">
        <w:rPr>
          <w:rFonts w:cs="Times New Roman"/>
          <w:bCs/>
          <w:sz w:val="20"/>
          <w:szCs w:val="20"/>
          <w:lang w:val="uk-UA"/>
        </w:rPr>
        <w:t xml:space="preserve">на  товарній  біржі  -  </w:t>
      </w:r>
    </w:p>
    <w:p w14:paraId="5BCED4D2" w14:textId="78BAFB3B" w:rsidR="009F2A63" w:rsidRDefault="009F2A63" w:rsidP="009406A6">
      <w:pPr>
        <w:pStyle w:val="a6"/>
        <w:tabs>
          <w:tab w:val="left" w:pos="709"/>
          <w:tab w:val="left" w:pos="851"/>
          <w:tab w:val="left" w:pos="1134"/>
        </w:tabs>
        <w:ind w:right="252"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p w14:paraId="436CFE4D" w14:textId="77777777" w:rsidR="009F2A63" w:rsidRPr="003B798D" w:rsidRDefault="009F2A63" w:rsidP="009F2A63">
      <w:pPr>
        <w:widowControl w:val="0"/>
        <w:spacing w:after="0" w:line="240" w:lineRule="auto"/>
        <w:ind w:left="57" w:right="232"/>
        <w:jc w:val="right"/>
        <w:rPr>
          <w:rFonts w:ascii="Times New Roman" w:eastAsia="Calibri" w:hAnsi="Times New Roman" w:cs="Times New Roman"/>
          <w:bCs/>
          <w:spacing w:val="-1"/>
          <w:kern w:val="0"/>
          <w:lang w:val="ru-RU"/>
          <w14:ligatures w14:val="none"/>
        </w:rPr>
      </w:pPr>
    </w:p>
    <w:tbl>
      <w:tblPr>
        <w:tblStyle w:val="a3"/>
        <w:tblpPr w:leftFromText="180" w:rightFromText="180" w:vertAnchor="text" w:horzAnchor="margin" w:tblpXSpec="center" w:tblpY="181"/>
        <w:tblW w:w="10065" w:type="dxa"/>
        <w:tblLayout w:type="fixed"/>
        <w:tblLook w:val="04A0" w:firstRow="1" w:lastRow="0" w:firstColumn="1" w:lastColumn="0" w:noHBand="0" w:noVBand="1"/>
      </w:tblPr>
      <w:tblGrid>
        <w:gridCol w:w="5098"/>
        <w:gridCol w:w="4967"/>
      </w:tblGrid>
      <w:tr w:rsidR="009F2A63" w:rsidRPr="003B798D" w14:paraId="6B8B05B5" w14:textId="77777777" w:rsidTr="009F2A63">
        <w:tc>
          <w:tcPr>
            <w:tcW w:w="5098" w:type="dxa"/>
          </w:tcPr>
          <w:p w14:paraId="4764B56D" w14:textId="77777777" w:rsidR="009F2A63" w:rsidRPr="00F74AAF" w:rsidRDefault="009F2A63" w:rsidP="009F2A63">
            <w:pPr>
              <w:jc w:val="right"/>
              <w:rPr>
                <w:rFonts w:ascii="Times New Roman" w:hAnsi="Times New Roman" w:cs="Times New Roman"/>
                <w:b/>
                <w:i/>
                <w:spacing w:val="-1"/>
                <w:sz w:val="21"/>
                <w:szCs w:val="21"/>
                <w:lang w:val="uk-UA"/>
              </w:rPr>
            </w:pPr>
            <w:r w:rsidRPr="00F74AAF">
              <w:rPr>
                <w:rFonts w:ascii="Times New Roman" w:hAnsi="Times New Roman" w:cs="Times New Roman"/>
                <w:b/>
                <w:i/>
                <w:spacing w:val="-1"/>
                <w:sz w:val="21"/>
                <w:szCs w:val="21"/>
                <w:lang w:val="uk-UA"/>
              </w:rPr>
              <w:t>Товариству з обмеженою відповідальністю</w:t>
            </w:r>
          </w:p>
          <w:p w14:paraId="7D90EE2F" w14:textId="77777777" w:rsidR="009F2A63" w:rsidRPr="00F74AAF" w:rsidRDefault="009F2A63" w:rsidP="009F2A63">
            <w:pPr>
              <w:jc w:val="right"/>
              <w:rPr>
                <w:rFonts w:ascii="Times New Roman" w:hAnsi="Times New Roman" w:cs="Times New Roman"/>
                <w:b/>
                <w:i/>
                <w:spacing w:val="-1"/>
                <w:sz w:val="21"/>
                <w:szCs w:val="21"/>
                <w:lang w:val="uk-UA"/>
              </w:rPr>
            </w:pPr>
            <w:r w:rsidRPr="00F74AAF">
              <w:rPr>
                <w:rFonts w:ascii="Times New Roman" w:hAnsi="Times New Roman" w:cs="Times New Roman"/>
                <w:b/>
                <w:i/>
                <w:spacing w:val="-1"/>
                <w:sz w:val="21"/>
                <w:szCs w:val="21"/>
                <w:lang w:val="uk-UA"/>
              </w:rPr>
              <w:t>«УКРАЇНСЬКА РЕСУРСНА БІРЖА»</w:t>
            </w:r>
          </w:p>
          <w:p w14:paraId="3C0E8E3D" w14:textId="77777777" w:rsidR="009F2A63" w:rsidRPr="00F74AAF" w:rsidRDefault="009F2A63" w:rsidP="009F2A63">
            <w:pPr>
              <w:ind w:left="4635" w:firstLine="1668"/>
              <w:rPr>
                <w:rFonts w:ascii="Times New Roman" w:eastAsia="Calibri" w:hAnsi="Times New Roman" w:cs="Times New Roman"/>
                <w:b/>
                <w:bCs/>
                <w:i/>
                <w:sz w:val="21"/>
                <w:szCs w:val="21"/>
                <w:lang w:val="uk-UA"/>
              </w:rPr>
            </w:pPr>
          </w:p>
          <w:p w14:paraId="15739C18" w14:textId="77777777" w:rsidR="009F2A63" w:rsidRPr="00F74AAF" w:rsidRDefault="009F2A63" w:rsidP="009F2A63">
            <w:pPr>
              <w:ind w:left="831" w:right="651"/>
              <w:jc w:val="center"/>
              <w:rPr>
                <w:rFonts w:ascii="Times New Roman" w:eastAsia="Calibri" w:hAnsi="Times New Roman" w:cs="Times New Roman"/>
                <w:sz w:val="21"/>
                <w:szCs w:val="21"/>
                <w:lang w:val="uk-UA"/>
              </w:rPr>
            </w:pPr>
            <w:r w:rsidRPr="00F74AAF">
              <w:rPr>
                <w:rFonts w:ascii="Times New Roman" w:hAnsi="Times New Roman" w:cs="Times New Roman"/>
                <w:b/>
                <w:sz w:val="21"/>
                <w:szCs w:val="21"/>
                <w:lang w:val="uk-UA"/>
              </w:rPr>
              <w:t>З А</w:t>
            </w:r>
            <w:r w:rsidRPr="00F74AAF">
              <w:rPr>
                <w:rFonts w:ascii="Times New Roman" w:hAnsi="Times New Roman" w:cs="Times New Roman"/>
                <w:b/>
                <w:spacing w:val="1"/>
                <w:sz w:val="21"/>
                <w:szCs w:val="21"/>
                <w:lang w:val="uk-UA"/>
              </w:rPr>
              <w:t xml:space="preserve"> </w:t>
            </w:r>
            <w:r w:rsidRPr="00F74AAF">
              <w:rPr>
                <w:rFonts w:ascii="Times New Roman" w:hAnsi="Times New Roman" w:cs="Times New Roman"/>
                <w:b/>
                <w:sz w:val="21"/>
                <w:szCs w:val="21"/>
                <w:lang w:val="uk-UA"/>
              </w:rPr>
              <w:t>Я</w:t>
            </w:r>
            <w:r w:rsidRPr="00F74AAF">
              <w:rPr>
                <w:rFonts w:ascii="Times New Roman" w:hAnsi="Times New Roman" w:cs="Times New Roman"/>
                <w:b/>
                <w:spacing w:val="-1"/>
                <w:sz w:val="21"/>
                <w:szCs w:val="21"/>
                <w:lang w:val="uk-UA"/>
              </w:rPr>
              <w:t xml:space="preserve"> </w:t>
            </w:r>
            <w:r w:rsidRPr="00F74AAF">
              <w:rPr>
                <w:rFonts w:ascii="Times New Roman" w:hAnsi="Times New Roman" w:cs="Times New Roman"/>
                <w:b/>
                <w:sz w:val="21"/>
                <w:szCs w:val="21"/>
                <w:lang w:val="uk-UA"/>
              </w:rPr>
              <w:t>В</w:t>
            </w:r>
            <w:r w:rsidRPr="00F74AAF">
              <w:rPr>
                <w:rFonts w:ascii="Times New Roman" w:hAnsi="Times New Roman" w:cs="Times New Roman"/>
                <w:b/>
                <w:spacing w:val="-2"/>
                <w:sz w:val="21"/>
                <w:szCs w:val="21"/>
                <w:lang w:val="uk-UA"/>
              </w:rPr>
              <w:t xml:space="preserve"> </w:t>
            </w:r>
            <w:r w:rsidRPr="00F74AAF">
              <w:rPr>
                <w:rFonts w:ascii="Times New Roman" w:hAnsi="Times New Roman" w:cs="Times New Roman"/>
                <w:b/>
                <w:sz w:val="21"/>
                <w:szCs w:val="21"/>
                <w:lang w:val="uk-UA"/>
              </w:rPr>
              <w:t>А</w:t>
            </w:r>
          </w:p>
          <w:p w14:paraId="0F3807B5" w14:textId="77777777" w:rsidR="009F2A63" w:rsidRPr="00F74AAF" w:rsidRDefault="009F2A63" w:rsidP="009F2A63">
            <w:pPr>
              <w:widowControl w:val="0"/>
              <w:ind w:left="57" w:right="232"/>
              <w:jc w:val="center"/>
              <w:rPr>
                <w:rFonts w:ascii="Times New Roman" w:eastAsia="Calibri" w:hAnsi="Times New Roman" w:cs="Times New Roman"/>
                <w:bCs/>
                <w:spacing w:val="-1"/>
                <w:kern w:val="0"/>
                <w:lang w:val="uk-UA"/>
                <w14:ligatures w14:val="none"/>
              </w:rPr>
            </w:pPr>
            <w:r w:rsidRPr="00F74AAF">
              <w:rPr>
                <w:rFonts w:ascii="Times New Roman" w:hAnsi="Times New Roman" w:cs="Times New Roman"/>
                <w:b/>
                <w:spacing w:val="-1"/>
                <w:sz w:val="21"/>
                <w:szCs w:val="21"/>
                <w:lang w:val="uk-UA"/>
              </w:rPr>
              <w:t>про приєднання</w:t>
            </w:r>
            <w:r w:rsidRPr="00F74AAF">
              <w:rPr>
                <w:rFonts w:ascii="Times New Roman" w:hAnsi="Times New Roman" w:cs="Times New Roman"/>
                <w:b/>
                <w:spacing w:val="2"/>
                <w:sz w:val="21"/>
                <w:szCs w:val="21"/>
                <w:lang w:val="uk-UA"/>
              </w:rPr>
              <w:t xml:space="preserve"> </w:t>
            </w:r>
            <w:r w:rsidRPr="00F74AAF">
              <w:rPr>
                <w:rFonts w:ascii="Times New Roman" w:hAnsi="Times New Roman" w:cs="Times New Roman"/>
                <w:b/>
                <w:sz w:val="21"/>
                <w:szCs w:val="21"/>
                <w:lang w:val="uk-UA"/>
              </w:rPr>
              <w:t>до</w:t>
            </w:r>
            <w:r w:rsidRPr="00F74AAF">
              <w:rPr>
                <w:rFonts w:ascii="Times New Roman" w:hAnsi="Times New Roman" w:cs="Times New Roman"/>
                <w:b/>
                <w:spacing w:val="-2"/>
                <w:sz w:val="21"/>
                <w:szCs w:val="21"/>
                <w:lang w:val="uk-UA"/>
              </w:rPr>
              <w:t xml:space="preserve"> Регламенту</w:t>
            </w:r>
            <w:r w:rsidRPr="00F74AAF">
              <w:rPr>
                <w:rFonts w:ascii="Times New Roman" w:hAnsi="Times New Roman" w:cs="Times New Roman"/>
                <w:b/>
                <w:spacing w:val="-1"/>
                <w:lang w:val="uk-UA"/>
              </w:rPr>
              <w:t xml:space="preserve"> організації та проведення біржових торгів за напрямком «Необроблена деревина та пиломатеріали» на товарній біржі </w:t>
            </w:r>
            <w:r w:rsidRPr="00F74AAF">
              <w:rPr>
                <w:rFonts w:ascii="Times New Roman" w:eastAsia="Calibri" w:hAnsi="Times New Roman" w:cs="Times New Roman"/>
                <w:b/>
                <w:spacing w:val="-1"/>
                <w:kern w:val="0"/>
                <w:lang w:val="uk-UA"/>
                <w14:ligatures w14:val="none"/>
              </w:rPr>
              <w:t xml:space="preserve"> </w:t>
            </w:r>
            <w:r w:rsidRPr="00F74AAF">
              <w:rPr>
                <w:rFonts w:ascii="Times New Roman" w:eastAsia="Calibri" w:hAnsi="Times New Roman" w:cs="Times New Roman"/>
                <w:b/>
                <w:spacing w:val="-1"/>
                <w:kern w:val="0"/>
                <w:lang w:val="ru-RU"/>
                <w14:ligatures w14:val="none"/>
              </w:rPr>
              <w:t xml:space="preserve">- </w:t>
            </w:r>
            <w:r w:rsidRPr="00F74AAF">
              <w:rPr>
                <w:rFonts w:ascii="Times New Roman" w:eastAsia="Calibri" w:hAnsi="Times New Roman" w:cs="Times New Roman"/>
                <w:b/>
                <w:spacing w:val="-1"/>
                <w:kern w:val="0"/>
                <w:lang w:val="uk-UA"/>
                <w14:ligatures w14:val="none"/>
              </w:rPr>
              <w:t>Товариство з обмеженою відповідальністю «УКРАЇНСЬКА РЕСУРСНА БІРЖА»</w:t>
            </w:r>
          </w:p>
          <w:p w14:paraId="738C6D10" w14:textId="77777777" w:rsidR="009F2A63" w:rsidRPr="00F74AAF" w:rsidRDefault="009F2A63" w:rsidP="009F2A63">
            <w:pPr>
              <w:ind w:left="169" w:right="-103"/>
              <w:rPr>
                <w:rFonts w:ascii="Times New Roman" w:eastAsia="Calibri" w:hAnsi="Times New Roman" w:cs="Times New Roman"/>
                <w:b/>
                <w:bCs/>
                <w:sz w:val="21"/>
                <w:szCs w:val="21"/>
                <w:lang w:val="uk-UA"/>
              </w:rPr>
            </w:pPr>
            <w:r w:rsidRPr="00F74AAF">
              <w:rPr>
                <w:rFonts w:ascii="Times New Roman" w:eastAsia="Calibri" w:hAnsi="Times New Roman" w:cs="Times New Roman"/>
                <w:b/>
                <w:bCs/>
                <w:sz w:val="21"/>
                <w:szCs w:val="21"/>
                <w:lang w:val="uk-UA"/>
              </w:rPr>
              <w:t xml:space="preserve">   (для клієнта учасника торгів-нерезидента)</w:t>
            </w:r>
          </w:p>
          <w:p w14:paraId="6D40F57F" w14:textId="77777777" w:rsidR="009F2A63" w:rsidRPr="00F74AAF" w:rsidRDefault="009F2A63" w:rsidP="009F2A63">
            <w:pPr>
              <w:ind w:left="169" w:right="-103"/>
              <w:rPr>
                <w:rFonts w:ascii="Times New Roman" w:hAnsi="Times New Roman" w:cs="Times New Roman"/>
                <w:spacing w:val="-1"/>
                <w:sz w:val="21"/>
                <w:szCs w:val="21"/>
                <w:lang w:val="uk-UA"/>
              </w:rPr>
            </w:pPr>
          </w:p>
          <w:p w14:paraId="7016FE8C" w14:textId="77777777" w:rsidR="009F2A63" w:rsidRPr="00F74AAF" w:rsidRDefault="009F2A63" w:rsidP="009F2A63">
            <w:pPr>
              <w:ind w:left="169" w:right="38"/>
              <w:jc w:val="both"/>
              <w:rPr>
                <w:rFonts w:ascii="Times New Roman" w:eastAsia="Calibri" w:hAnsi="Times New Roman" w:cs="Times New Roman"/>
                <w:b/>
                <w:bCs/>
                <w:sz w:val="21"/>
                <w:szCs w:val="21"/>
                <w:lang w:val="uk-UA"/>
              </w:rPr>
            </w:pPr>
            <w:r w:rsidRPr="00F74AAF">
              <w:rPr>
                <w:rFonts w:ascii="Times New Roman" w:hAnsi="Times New Roman" w:cs="Times New Roman"/>
                <w:spacing w:val="-1"/>
                <w:sz w:val="21"/>
                <w:szCs w:val="21"/>
                <w:lang w:val="uk-UA"/>
              </w:rPr>
              <w:t>Підписанням</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z w:val="21"/>
                <w:szCs w:val="21"/>
                <w:lang w:val="uk-UA"/>
              </w:rPr>
              <w:t>та</w:t>
            </w:r>
            <w:r w:rsidRPr="00F74AAF">
              <w:rPr>
                <w:rFonts w:ascii="Times New Roman" w:hAnsi="Times New Roman" w:cs="Times New Roman"/>
                <w:spacing w:val="-1"/>
                <w:sz w:val="21"/>
                <w:szCs w:val="21"/>
                <w:lang w:val="uk-UA"/>
              </w:rPr>
              <w:t xml:space="preserve"> поданням</w:t>
            </w:r>
            <w:r w:rsidRPr="00F74AAF">
              <w:rPr>
                <w:rFonts w:ascii="Times New Roman" w:hAnsi="Times New Roman" w:cs="Times New Roman"/>
                <w:spacing w:val="-2"/>
                <w:sz w:val="21"/>
                <w:szCs w:val="21"/>
                <w:lang w:val="uk-UA"/>
              </w:rPr>
              <w:t xml:space="preserve"> </w:t>
            </w:r>
            <w:r w:rsidRPr="00F74AAF">
              <w:rPr>
                <w:rFonts w:ascii="Times New Roman" w:hAnsi="Times New Roman" w:cs="Times New Roman"/>
                <w:spacing w:val="-1"/>
                <w:sz w:val="21"/>
                <w:szCs w:val="21"/>
                <w:lang w:val="uk-UA"/>
              </w:rPr>
              <w:t>цієї</w:t>
            </w:r>
            <w:r w:rsidRPr="00F74AAF">
              <w:rPr>
                <w:rFonts w:ascii="Times New Roman" w:hAnsi="Times New Roman" w:cs="Times New Roman"/>
                <w:spacing w:val="75"/>
                <w:sz w:val="21"/>
                <w:szCs w:val="21"/>
                <w:lang w:val="uk-UA"/>
              </w:rPr>
              <w:t xml:space="preserve"> </w:t>
            </w:r>
            <w:r w:rsidRPr="00F74AAF">
              <w:rPr>
                <w:rFonts w:ascii="Times New Roman" w:hAnsi="Times New Roman" w:cs="Times New Roman"/>
                <w:spacing w:val="-1"/>
                <w:sz w:val="21"/>
                <w:szCs w:val="21"/>
                <w:lang w:val="uk-UA"/>
              </w:rPr>
              <w:t>Заяви</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про</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 xml:space="preserve">приєднання </w:t>
            </w:r>
            <w:r w:rsidRPr="00F74AAF">
              <w:rPr>
                <w:rFonts w:ascii="Times New Roman" w:hAnsi="Times New Roman" w:cs="Times New Roman"/>
                <w:sz w:val="21"/>
                <w:szCs w:val="21"/>
                <w:lang w:val="uk-UA"/>
              </w:rPr>
              <w:t xml:space="preserve">до </w:t>
            </w:r>
            <w:r w:rsidRPr="00F74AAF">
              <w:rPr>
                <w:rFonts w:ascii="Times New Roman" w:hAnsi="Times New Roman" w:cs="Times New Roman"/>
                <w:b/>
                <w:spacing w:val="-1"/>
                <w:lang w:val="uk-UA"/>
              </w:rPr>
              <w:t xml:space="preserve"> </w:t>
            </w:r>
            <w:r w:rsidRPr="00F74AAF">
              <w:rPr>
                <w:rFonts w:ascii="Times New Roman" w:hAnsi="Times New Roman" w:cs="Times New Roman"/>
                <w:bCs/>
                <w:spacing w:val="-1"/>
                <w:lang w:val="uk-UA"/>
              </w:rPr>
              <w:t xml:space="preserve">Регламенту </w:t>
            </w:r>
            <w:r w:rsidRPr="00F74AAF">
              <w:rPr>
                <w:rFonts w:ascii="Times New Roman" w:hAnsi="Times New Roman" w:cs="Times New Roman"/>
                <w:spacing w:val="-1"/>
                <w:sz w:val="21"/>
                <w:szCs w:val="21"/>
                <w:lang w:val="uk-UA"/>
              </w:rPr>
              <w:t>організації та проведення біржових торгів</w:t>
            </w:r>
            <w:r w:rsidRPr="00F74AAF">
              <w:rPr>
                <w:rFonts w:ascii="Times New Roman" w:hAnsi="Times New Roman" w:cs="Times New Roman"/>
                <w:spacing w:val="-1"/>
                <w:lang w:val="uk-UA"/>
              </w:rPr>
              <w:t xml:space="preserve"> за напрямком «Необроблена деревина та пиломатеріали» на товарній біржі </w:t>
            </w:r>
            <w:r w:rsidRPr="00F74AAF">
              <w:rPr>
                <w:rFonts w:ascii="Times New Roman" w:eastAsia="Calibri" w:hAnsi="Times New Roman" w:cs="Times New Roman"/>
                <w:spacing w:val="-1"/>
                <w:kern w:val="0"/>
                <w:lang w:val="uk-UA"/>
                <w14:ligatures w14:val="none"/>
              </w:rPr>
              <w:t xml:space="preserve"> - Товариство з обмеженою відповідальністю «УКРАЇНСЬКА РЕСУРСНА БІРЖА» </w:t>
            </w:r>
            <w:r w:rsidRPr="00F74AAF">
              <w:rPr>
                <w:rFonts w:ascii="Times New Roman" w:hAnsi="Times New Roman" w:cs="Times New Roman"/>
                <w:spacing w:val="-1"/>
                <w:sz w:val="21"/>
                <w:szCs w:val="21"/>
                <w:lang w:val="uk-UA"/>
              </w:rPr>
              <w:t>(далі по</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тексту</w:t>
            </w:r>
            <w:r w:rsidRPr="00F74AAF">
              <w:rPr>
                <w:rFonts w:ascii="Times New Roman" w:hAnsi="Times New Roman" w:cs="Times New Roman"/>
                <w:spacing w:val="5"/>
                <w:sz w:val="21"/>
                <w:szCs w:val="21"/>
                <w:lang w:val="uk-UA"/>
              </w:rPr>
              <w:t xml:space="preserve"> </w:t>
            </w:r>
            <w:r w:rsidRPr="00F74AAF">
              <w:rPr>
                <w:rFonts w:ascii="Times New Roman" w:hAnsi="Times New Roman" w:cs="Times New Roman"/>
                <w:sz w:val="21"/>
                <w:szCs w:val="21"/>
                <w:lang w:val="uk-UA"/>
              </w:rPr>
              <w:t>-</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uk-UA"/>
              </w:rPr>
              <w:t>Заява)</w:t>
            </w:r>
            <w:r w:rsidRPr="00F74AAF">
              <w:rPr>
                <w:rFonts w:ascii="Times New Roman" w:hAnsi="Times New Roman" w:cs="Times New Roman"/>
                <w:spacing w:val="-2"/>
                <w:sz w:val="21"/>
                <w:szCs w:val="21"/>
                <w:lang w:val="uk-UA"/>
              </w:rPr>
              <w:t xml:space="preserve"> </w:t>
            </w:r>
            <w:r w:rsidRPr="00F74AAF">
              <w:rPr>
                <w:rFonts w:ascii="Times New Roman" w:hAnsi="Times New Roman" w:cs="Times New Roman"/>
                <w:spacing w:val="-1"/>
                <w:sz w:val="21"/>
                <w:szCs w:val="21"/>
                <w:lang w:val="uk-UA"/>
              </w:rPr>
              <w:t xml:space="preserve">Товариству </w:t>
            </w:r>
            <w:r w:rsidRPr="00F74AAF">
              <w:rPr>
                <w:rFonts w:ascii="Times New Roman" w:hAnsi="Times New Roman" w:cs="Times New Roman"/>
                <w:sz w:val="21"/>
                <w:szCs w:val="21"/>
                <w:lang w:val="uk-UA"/>
              </w:rPr>
              <w:t>з</w:t>
            </w:r>
            <w:r w:rsidRPr="00F74AAF">
              <w:rPr>
                <w:rFonts w:ascii="Times New Roman" w:hAnsi="Times New Roman" w:cs="Times New Roman"/>
                <w:spacing w:val="-1"/>
                <w:sz w:val="21"/>
                <w:szCs w:val="21"/>
                <w:lang w:val="uk-UA"/>
              </w:rPr>
              <w:t xml:space="preserve"> обмеженою</w:t>
            </w:r>
            <w:r w:rsidRPr="00F74AAF">
              <w:rPr>
                <w:rFonts w:ascii="Times New Roman" w:hAnsi="Times New Roman" w:cs="Times New Roman"/>
                <w:spacing w:val="79"/>
                <w:sz w:val="21"/>
                <w:szCs w:val="21"/>
                <w:lang w:val="uk-UA"/>
              </w:rPr>
              <w:t xml:space="preserve"> </w:t>
            </w:r>
            <w:r w:rsidRPr="00F74AAF">
              <w:rPr>
                <w:rFonts w:ascii="Times New Roman" w:hAnsi="Times New Roman" w:cs="Times New Roman"/>
                <w:spacing w:val="-1"/>
                <w:sz w:val="21"/>
                <w:szCs w:val="21"/>
                <w:lang w:val="uk-UA"/>
              </w:rPr>
              <w:t>відповідальністю</w:t>
            </w:r>
            <w:r w:rsidRPr="00F74AAF">
              <w:rPr>
                <w:rFonts w:ascii="Times New Roman" w:hAnsi="Times New Roman" w:cs="Times New Roman"/>
                <w:spacing w:val="-2"/>
                <w:sz w:val="21"/>
                <w:szCs w:val="21"/>
                <w:lang w:val="uk-UA"/>
              </w:rPr>
              <w:t xml:space="preserve"> </w:t>
            </w:r>
            <w:r w:rsidRPr="00F74AAF">
              <w:rPr>
                <w:rFonts w:ascii="Times New Roman" w:hAnsi="Times New Roman" w:cs="Times New Roman"/>
                <w:spacing w:val="-1"/>
                <w:sz w:val="21"/>
                <w:szCs w:val="21"/>
                <w:lang w:val="uk-UA"/>
              </w:rPr>
              <w:t xml:space="preserve">«УКРАЇНСЬКА РЕСУРСНА БІРЖА» (ідентифікаційний </w:t>
            </w:r>
            <w:r w:rsidRPr="00F74AAF">
              <w:rPr>
                <w:rFonts w:ascii="Times New Roman" w:hAnsi="Times New Roman" w:cs="Times New Roman"/>
                <w:sz w:val="21"/>
                <w:szCs w:val="21"/>
                <w:lang w:val="uk-UA"/>
              </w:rPr>
              <w:t xml:space="preserve">код </w:t>
            </w:r>
            <w:r w:rsidRPr="00F74AAF">
              <w:rPr>
                <w:rFonts w:ascii="Times New Roman" w:hAnsi="Times New Roman" w:cs="Times New Roman"/>
                <w:spacing w:val="4"/>
                <w:sz w:val="21"/>
                <w:szCs w:val="21"/>
                <w:lang w:val="uk-UA"/>
              </w:rPr>
              <w:t xml:space="preserve"> </w:t>
            </w:r>
            <w:r w:rsidRPr="00F74AAF">
              <w:rPr>
                <w:rFonts w:ascii="Times New Roman" w:eastAsia="Times New Roman" w:hAnsi="Times New Roman" w:cs="Times New Roman"/>
                <w:bCs/>
                <w:sz w:val="21"/>
                <w:szCs w:val="21"/>
                <w:lang w:val="uk-UA" w:eastAsia="ru-RU"/>
              </w:rPr>
              <w:t>44585784</w:t>
            </w:r>
            <w:r w:rsidRPr="00F74AAF">
              <w:rPr>
                <w:rFonts w:ascii="Times New Roman" w:hAnsi="Times New Roman" w:cs="Times New Roman"/>
                <w:bCs/>
                <w:spacing w:val="-1"/>
                <w:sz w:val="21"/>
                <w:szCs w:val="21"/>
                <w:lang w:val="uk-UA"/>
              </w:rPr>
              <w:t>)</w:t>
            </w:r>
            <w:r w:rsidRPr="00F74AAF">
              <w:rPr>
                <w:rFonts w:ascii="Times New Roman" w:hAnsi="Times New Roman" w:cs="Times New Roman"/>
                <w:spacing w:val="-1"/>
                <w:sz w:val="21"/>
                <w:szCs w:val="21"/>
                <w:lang w:val="uk-UA"/>
              </w:rPr>
              <w:t>, надалі</w:t>
            </w:r>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z w:val="21"/>
                <w:szCs w:val="21"/>
                <w:lang w:val="uk-UA"/>
              </w:rPr>
              <w:t>-</w:t>
            </w:r>
            <w:r w:rsidRPr="00F74AAF">
              <w:rPr>
                <w:rFonts w:ascii="Times New Roman" w:hAnsi="Times New Roman" w:cs="Times New Roman"/>
                <w:spacing w:val="-1"/>
                <w:sz w:val="21"/>
                <w:szCs w:val="21"/>
                <w:lang w:val="uk-UA"/>
              </w:rPr>
              <w:t xml:space="preserve"> Біржа,</w:t>
            </w:r>
          </w:p>
          <w:p w14:paraId="3D3032FA"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u w:val="single" w:color="000000"/>
                <w:lang w:val="uk-UA"/>
                <w14:ligatures w14:val="none"/>
              </w:rPr>
              <w:t>__________________________________________</w:t>
            </w:r>
            <w:r w:rsidRPr="00F74AAF">
              <w:rPr>
                <w:rFonts w:ascii="Times New Roman" w:eastAsia="Calibri" w:hAnsi="Times New Roman" w:cs="Times New Roman"/>
                <w:kern w:val="0"/>
                <w:sz w:val="21"/>
                <w:szCs w:val="21"/>
                <w:lang w:val="uk-UA"/>
                <w14:ligatures w14:val="none"/>
              </w:rPr>
              <w:t>,</w:t>
            </w:r>
          </w:p>
          <w:p w14:paraId="7D206CDE"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(повне найменування Заявника)</w:t>
            </w:r>
          </w:p>
          <w:p w14:paraId="5FFD8EDC" w14:textId="77777777" w:rsidR="009F2A63" w:rsidRPr="00F74AAF" w:rsidRDefault="009F2A63" w:rsidP="009F2A63">
            <w:pPr>
              <w:spacing w:line="272" w:lineRule="exact"/>
              <w:ind w:left="138"/>
              <w:rPr>
                <w:rFonts w:ascii="Times New Roman" w:hAnsi="Times New Roman" w:cs="Times New Roman"/>
                <w:sz w:val="21"/>
                <w:szCs w:val="21"/>
                <w:lang w:val="uk-UA"/>
              </w:rPr>
            </w:pPr>
            <w:r w:rsidRPr="00F74AAF">
              <w:rPr>
                <w:rFonts w:ascii="Times New Roman" w:eastAsia="Times New Roman" w:hAnsi="Times New Roman" w:cs="Times New Roman"/>
                <w:sz w:val="21"/>
                <w:szCs w:val="21"/>
                <w:lang w:val="uk-UA"/>
              </w:rPr>
              <w:t>реєстраційний номер</w:t>
            </w:r>
            <w:r w:rsidRPr="00F74AAF">
              <w:rPr>
                <w:rFonts w:ascii="Times New Roman" w:eastAsia="Times New Roman" w:hAnsi="Times New Roman" w:cs="Times New Roman"/>
                <w:sz w:val="21"/>
                <w:szCs w:val="21"/>
                <w:lang w:val="ru-RU"/>
              </w:rPr>
              <w:t xml:space="preserve"> </w:t>
            </w:r>
            <w:r w:rsidRPr="00F74AAF">
              <w:rPr>
                <w:rFonts w:ascii="Times New Roman" w:hAnsi="Times New Roman" w:cs="Times New Roman"/>
                <w:sz w:val="21"/>
                <w:szCs w:val="21"/>
                <w:lang w:val="uk-UA"/>
              </w:rPr>
              <w:t>_____________,</w:t>
            </w:r>
          </w:p>
          <w:p w14:paraId="1D5E84D6"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uk-UA"/>
                <w14:ligatures w14:val="none"/>
              </w:rPr>
              <w:t>країна реєстрації ______________________________,</w:t>
            </w:r>
          </w:p>
          <w:p w14:paraId="4E1AC355"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uk-UA"/>
                <w14:ligatures w14:val="none"/>
              </w:rPr>
              <w:t>юридична адреса: _____________________________</w:t>
            </w:r>
          </w:p>
          <w:p w14:paraId="73C4798E"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uk-UA"/>
                <w14:ligatures w14:val="none"/>
              </w:rPr>
              <w:t>__________________________________________,</w:t>
            </w:r>
          </w:p>
          <w:p w14:paraId="53782915" w14:textId="77777777" w:rsidR="009F2A63" w:rsidRPr="00F74AAF" w:rsidRDefault="009F2A63" w:rsidP="009F2A63">
            <w:pPr>
              <w:widowControl w:val="0"/>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в собі________________________________________</w:t>
            </w:r>
            <w:r w:rsidRPr="00F74AAF">
              <w:rPr>
                <w:rFonts w:ascii="Calibri" w:eastAsia="Calibri" w:hAnsi="Calibri"/>
                <w:kern w:val="0"/>
                <w:sz w:val="21"/>
                <w:szCs w:val="21"/>
                <w:lang w:val="ru-RU"/>
                <w14:ligatures w14:val="none"/>
              </w:rPr>
              <w:t xml:space="preserve">                                                </w:t>
            </w:r>
            <w:r w:rsidRPr="00F74AAF">
              <w:rPr>
                <w:rFonts w:ascii="Times New Roman" w:eastAsia="Calibri" w:hAnsi="Times New Roman" w:cs="Times New Roman"/>
                <w:kern w:val="0"/>
                <w:sz w:val="21"/>
                <w:szCs w:val="21"/>
                <w:lang w:val="uk-UA"/>
                <w14:ligatures w14:val="none"/>
              </w:rPr>
              <w:t>(посада, прізвище, ім’я та по-батькові)</w:t>
            </w:r>
          </w:p>
          <w:p w14:paraId="43CCE511" w14:textId="77777777" w:rsidR="009F2A63" w:rsidRPr="00F74AAF" w:rsidRDefault="009F2A63" w:rsidP="009F2A63">
            <w:pPr>
              <w:widowControl w:val="0"/>
              <w:ind w:left="117"/>
              <w:jc w:val="center"/>
              <w:rPr>
                <w:rFonts w:ascii="Times New Roman" w:eastAsia="Calibri" w:hAnsi="Times New Roman" w:cs="Times New Roman"/>
                <w:kern w:val="0"/>
                <w:sz w:val="21"/>
                <w:szCs w:val="21"/>
                <w:lang w:val="uk-UA"/>
                <w14:ligatures w14:val="none"/>
              </w:rPr>
            </w:pPr>
          </w:p>
          <w:p w14:paraId="267CA03C" w14:textId="77777777" w:rsidR="009F2A63" w:rsidRPr="00F74AAF" w:rsidRDefault="009F2A63" w:rsidP="009F2A63">
            <w:pPr>
              <w:widowControl w:val="0"/>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що діє на підставі ______________________________, іменований надалі – Заявник,</w:t>
            </w:r>
          </w:p>
          <w:p w14:paraId="161BD639"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p>
          <w:p w14:paraId="44F5F391"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uk-UA"/>
              </w:rPr>
            </w:pPr>
            <w:r w:rsidRPr="00F74AAF">
              <w:rPr>
                <w:rFonts w:ascii="Times New Roman" w:hAnsi="Times New Roman" w:cs="Times New Roman"/>
                <w:sz w:val="21"/>
                <w:szCs w:val="21"/>
                <w:lang w:val="uk-UA"/>
              </w:rPr>
              <w:t xml:space="preserve">висловлює </w:t>
            </w:r>
            <w:r w:rsidRPr="00F74AAF">
              <w:rPr>
                <w:rFonts w:ascii="Times New Roman" w:hAnsi="Times New Roman" w:cs="Times New Roman"/>
                <w:spacing w:val="-1"/>
                <w:sz w:val="21"/>
                <w:szCs w:val="21"/>
                <w:lang w:val="uk-UA"/>
              </w:rPr>
              <w:t>намір приєднатися</w:t>
            </w:r>
            <w:r w:rsidRPr="00F74AAF">
              <w:rPr>
                <w:rFonts w:ascii="Times New Roman" w:hAnsi="Times New Roman" w:cs="Times New Roman"/>
                <w:spacing w:val="43"/>
                <w:sz w:val="21"/>
                <w:szCs w:val="21"/>
                <w:lang w:val="uk-UA"/>
              </w:rPr>
              <w:t xml:space="preserve"> </w:t>
            </w:r>
            <w:r w:rsidRPr="00F74AAF">
              <w:rPr>
                <w:rFonts w:ascii="Times New Roman" w:hAnsi="Times New Roman" w:cs="Times New Roman"/>
                <w:sz w:val="21"/>
                <w:szCs w:val="21"/>
                <w:lang w:val="uk-UA"/>
              </w:rPr>
              <w:t>до</w:t>
            </w:r>
            <w:r w:rsidRPr="00F74AAF">
              <w:rPr>
                <w:rFonts w:ascii="Times New Roman" w:hAnsi="Times New Roman" w:cs="Times New Roman"/>
                <w:spacing w:val="44"/>
                <w:sz w:val="21"/>
                <w:szCs w:val="21"/>
                <w:lang w:val="uk-UA"/>
              </w:rPr>
              <w:t xml:space="preserve"> </w:t>
            </w:r>
            <w:r w:rsidRPr="00F74AAF">
              <w:rPr>
                <w:rFonts w:ascii="Times New Roman" w:hAnsi="Times New Roman" w:cs="Times New Roman"/>
                <w:b/>
                <w:spacing w:val="-1"/>
                <w:lang w:val="uk-UA"/>
              </w:rPr>
              <w:t xml:space="preserve"> </w:t>
            </w:r>
            <w:r w:rsidRPr="00F74AAF">
              <w:rPr>
                <w:rFonts w:ascii="Times New Roman" w:hAnsi="Times New Roman" w:cs="Times New Roman"/>
                <w:spacing w:val="-1"/>
                <w:sz w:val="21"/>
                <w:szCs w:val="21"/>
                <w:lang w:val="uk-UA"/>
              </w:rPr>
              <w:t xml:space="preserve">Регламенту організації та проведення біржових торгів </w:t>
            </w:r>
            <w:r w:rsidRPr="00F74AAF">
              <w:rPr>
                <w:rFonts w:ascii="Times New Roman" w:hAnsi="Times New Roman" w:cs="Times New Roman"/>
                <w:spacing w:val="-1"/>
                <w:lang w:val="uk-UA"/>
              </w:rPr>
              <w:t xml:space="preserve"> за напрямком «Необроблена деревина та пиломатеріали» на товарній біржі </w:t>
            </w:r>
            <w:r w:rsidRPr="00F74AAF">
              <w:rPr>
                <w:rFonts w:ascii="Times New Roman" w:eastAsia="Calibri" w:hAnsi="Times New Roman" w:cs="Times New Roman"/>
                <w:spacing w:val="-1"/>
                <w:kern w:val="0"/>
                <w:lang w:val="uk-UA"/>
                <w14:ligatures w14:val="none"/>
              </w:rPr>
              <w:t xml:space="preserve"> </w:t>
            </w:r>
            <w:r w:rsidRPr="00F74AAF">
              <w:rPr>
                <w:rFonts w:ascii="Times New Roman" w:eastAsia="Calibri" w:hAnsi="Times New Roman" w:cs="Times New Roman"/>
                <w:spacing w:val="-1"/>
                <w:kern w:val="0"/>
                <w:lang w:val="ru-RU"/>
                <w14:ligatures w14:val="none"/>
              </w:rPr>
              <w:t xml:space="preserve">- </w:t>
            </w:r>
            <w:r w:rsidRPr="00F74AAF">
              <w:rPr>
                <w:rFonts w:ascii="Times New Roman" w:eastAsia="Calibri" w:hAnsi="Times New Roman" w:cs="Times New Roman"/>
                <w:spacing w:val="-1"/>
                <w:kern w:val="0"/>
                <w:lang w:val="uk-UA"/>
                <w14:ligatures w14:val="none"/>
              </w:rPr>
              <w:t>Товариство з обмеженою відповідальністю «УКРАЇНСЬКА РЕСУРСНА БІРЖА»</w:t>
            </w:r>
            <w:r w:rsidRPr="00F74AAF">
              <w:rPr>
                <w:rFonts w:ascii="Times New Roman" w:hAnsi="Times New Roman" w:cs="Times New Roman"/>
                <w:b/>
                <w:spacing w:val="-1"/>
                <w:lang w:val="uk-UA"/>
              </w:rPr>
              <w:t xml:space="preserve"> </w:t>
            </w:r>
            <w:r w:rsidRPr="00F74AAF">
              <w:rPr>
                <w:rFonts w:ascii="Times New Roman" w:hAnsi="Times New Roman" w:cs="Times New Roman"/>
                <w:spacing w:val="-1"/>
                <w:sz w:val="21"/>
                <w:szCs w:val="21"/>
                <w:lang w:val="uk-UA"/>
              </w:rPr>
              <w:t>(далі - Регламент),</w:t>
            </w:r>
            <w:r w:rsidRPr="00F74AAF">
              <w:rPr>
                <w:rFonts w:ascii="Times New Roman" w:hAnsi="Times New Roman" w:cs="Times New Roman"/>
                <w:spacing w:val="42"/>
                <w:sz w:val="21"/>
                <w:szCs w:val="21"/>
                <w:lang w:val="uk-UA"/>
              </w:rPr>
              <w:t xml:space="preserve"> </w:t>
            </w:r>
            <w:r w:rsidRPr="00F74AAF">
              <w:rPr>
                <w:rFonts w:ascii="Times New Roman" w:hAnsi="Times New Roman" w:cs="Times New Roman"/>
                <w:sz w:val="21"/>
                <w:szCs w:val="21"/>
                <w:lang w:val="uk-UA"/>
              </w:rPr>
              <w:t>що</w:t>
            </w:r>
            <w:r w:rsidRPr="00F74AAF">
              <w:rPr>
                <w:rFonts w:ascii="Times New Roman" w:hAnsi="Times New Roman" w:cs="Times New Roman"/>
                <w:spacing w:val="43"/>
                <w:sz w:val="21"/>
                <w:szCs w:val="21"/>
                <w:lang w:val="uk-UA"/>
              </w:rPr>
              <w:t xml:space="preserve"> </w:t>
            </w:r>
            <w:r w:rsidRPr="00F74AAF">
              <w:rPr>
                <w:rFonts w:ascii="Times New Roman" w:hAnsi="Times New Roman" w:cs="Times New Roman"/>
                <w:spacing w:val="-1"/>
                <w:sz w:val="21"/>
                <w:szCs w:val="21"/>
                <w:lang w:val="uk-UA"/>
              </w:rPr>
              <w:t>розміщений</w:t>
            </w:r>
            <w:r w:rsidRPr="00F74AAF">
              <w:rPr>
                <w:rFonts w:ascii="Times New Roman" w:hAnsi="Times New Roman" w:cs="Times New Roman"/>
                <w:spacing w:val="43"/>
                <w:sz w:val="21"/>
                <w:szCs w:val="21"/>
                <w:lang w:val="uk-UA"/>
              </w:rPr>
              <w:t xml:space="preserve"> </w:t>
            </w:r>
            <w:r w:rsidRPr="00F74AAF">
              <w:rPr>
                <w:rFonts w:ascii="Times New Roman" w:hAnsi="Times New Roman" w:cs="Times New Roman"/>
                <w:sz w:val="21"/>
                <w:szCs w:val="21"/>
                <w:lang w:val="uk-UA"/>
              </w:rPr>
              <w:t>на</w:t>
            </w:r>
            <w:r w:rsidRPr="00F74AAF">
              <w:rPr>
                <w:rFonts w:ascii="Times New Roman" w:hAnsi="Times New Roman" w:cs="Times New Roman"/>
                <w:spacing w:val="75"/>
                <w:sz w:val="21"/>
                <w:szCs w:val="21"/>
                <w:lang w:val="uk-UA"/>
              </w:rPr>
              <w:t xml:space="preserve"> </w:t>
            </w:r>
            <w:r w:rsidRPr="00F74AAF">
              <w:rPr>
                <w:rFonts w:ascii="Times New Roman" w:hAnsi="Times New Roman" w:cs="Times New Roman"/>
                <w:sz w:val="21"/>
                <w:szCs w:val="21"/>
                <w:lang w:val="uk-UA"/>
              </w:rPr>
              <w:t>офіційному</w:t>
            </w:r>
            <w:r w:rsidRPr="00F74AAF">
              <w:rPr>
                <w:rFonts w:ascii="Times New Roman" w:hAnsi="Times New Roman" w:cs="Times New Roman"/>
                <w:spacing w:val="-3"/>
                <w:sz w:val="21"/>
                <w:szCs w:val="21"/>
                <w:lang w:val="uk-UA"/>
              </w:rPr>
              <w:t xml:space="preserve"> </w:t>
            </w:r>
            <w:r w:rsidRPr="00F74AAF">
              <w:rPr>
                <w:rFonts w:ascii="Times New Roman" w:hAnsi="Times New Roman" w:cs="Times New Roman"/>
                <w:spacing w:val="-1"/>
                <w:sz w:val="21"/>
                <w:szCs w:val="21"/>
                <w:lang w:val="uk-UA"/>
              </w:rPr>
              <w:t>веб-сайті</w:t>
            </w:r>
            <w:r w:rsidRPr="00F74AAF">
              <w:rPr>
                <w:rFonts w:ascii="Times New Roman" w:hAnsi="Times New Roman" w:cs="Times New Roman"/>
                <w:spacing w:val="-3"/>
                <w:sz w:val="21"/>
                <w:szCs w:val="21"/>
                <w:lang w:val="uk-UA"/>
              </w:rPr>
              <w:t xml:space="preserve"> </w:t>
            </w:r>
            <w:r w:rsidRPr="00F74AAF">
              <w:rPr>
                <w:rFonts w:ascii="Times New Roman" w:eastAsia="Calibri" w:hAnsi="Times New Roman" w:cs="Times New Roman"/>
                <w:bCs/>
                <w:sz w:val="21"/>
                <w:szCs w:val="21"/>
                <w:lang w:val="uk-UA"/>
              </w:rPr>
              <w:t>Бір</w:t>
            </w:r>
            <w:r w:rsidRPr="00F74AAF">
              <w:rPr>
                <w:rFonts w:ascii="Times New Roman" w:hAnsi="Times New Roman" w:cs="Times New Roman"/>
                <w:bCs/>
                <w:sz w:val="21"/>
                <w:szCs w:val="21"/>
                <w:lang w:val="uk-UA"/>
              </w:rPr>
              <w:t>жі</w:t>
            </w:r>
            <w:r w:rsidRPr="00F74AAF">
              <w:rPr>
                <w:rFonts w:ascii="Times New Roman" w:hAnsi="Times New Roman" w:cs="Times New Roman"/>
                <w:b/>
                <w:bCs/>
                <w:sz w:val="21"/>
                <w:szCs w:val="21"/>
                <w:lang w:val="uk-UA"/>
              </w:rPr>
              <w:t xml:space="preserve"> </w:t>
            </w:r>
            <w:hyperlink r:id="rId17"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z w:val="21"/>
                <w:szCs w:val="21"/>
                <w:lang w:val="uk-UA"/>
              </w:rPr>
              <w:t>.</w:t>
            </w:r>
          </w:p>
          <w:p w14:paraId="2A8DD79F" w14:textId="77777777" w:rsidR="009F2A63" w:rsidRPr="00F74AAF" w:rsidRDefault="009F2A63" w:rsidP="009F2A63">
            <w:pPr>
              <w:jc w:val="both"/>
              <w:rPr>
                <w:rFonts w:ascii="Times New Roman" w:eastAsia="Calibri" w:hAnsi="Times New Roman" w:cs="Times New Roman"/>
                <w:b/>
                <w:bCs/>
                <w:sz w:val="21"/>
                <w:szCs w:val="21"/>
                <w:lang w:val="uk-UA"/>
              </w:rPr>
            </w:pPr>
          </w:p>
          <w:p w14:paraId="1E95AF5A" w14:textId="77777777" w:rsidR="009F2A63" w:rsidRPr="00F74AAF" w:rsidRDefault="009F2A63" w:rsidP="009F2A63">
            <w:pPr>
              <w:pStyle w:val="a4"/>
              <w:widowControl w:val="0"/>
              <w:numPr>
                <w:ilvl w:val="0"/>
                <w:numId w:val="30"/>
              </w:numPr>
              <w:ind w:left="33" w:firstLine="425"/>
              <w:jc w:val="both"/>
              <w:rPr>
                <w:rFonts w:ascii="Times New Roman" w:hAnsi="Times New Roman" w:cs="Times New Roman"/>
                <w:spacing w:val="-1"/>
                <w:sz w:val="21"/>
                <w:szCs w:val="21"/>
                <w:lang w:val="uk-UA"/>
              </w:rPr>
            </w:pPr>
            <w:r w:rsidRPr="00F74AAF">
              <w:rPr>
                <w:rFonts w:ascii="Times New Roman" w:hAnsi="Times New Roman" w:cs="Times New Roman"/>
                <w:spacing w:val="-1"/>
                <w:sz w:val="21"/>
                <w:szCs w:val="21"/>
                <w:lang w:val="uk-UA"/>
              </w:rPr>
              <w:t xml:space="preserve">Заявник підписанням цієї Заяви приєднується до  умов Регламенту, що розміщені на </w:t>
            </w:r>
            <w:proofErr w:type="spellStart"/>
            <w:r w:rsidRPr="00F74AAF">
              <w:rPr>
                <w:rFonts w:ascii="Times New Roman" w:hAnsi="Times New Roman" w:cs="Times New Roman"/>
                <w:spacing w:val="-1"/>
                <w:sz w:val="21"/>
                <w:szCs w:val="21"/>
                <w:lang w:val="uk-UA"/>
              </w:rPr>
              <w:t>вебсайті</w:t>
            </w:r>
            <w:proofErr w:type="spellEnd"/>
            <w:r w:rsidRPr="00F74AAF">
              <w:rPr>
                <w:rFonts w:ascii="Times New Roman" w:hAnsi="Times New Roman" w:cs="Times New Roman"/>
                <w:spacing w:val="-1"/>
                <w:sz w:val="21"/>
                <w:szCs w:val="21"/>
                <w:lang w:val="uk-UA"/>
              </w:rPr>
              <w:t xml:space="preserve"> Біржі за </w:t>
            </w:r>
            <w:proofErr w:type="spellStart"/>
            <w:r w:rsidRPr="00F74AAF">
              <w:rPr>
                <w:rFonts w:ascii="Times New Roman" w:hAnsi="Times New Roman" w:cs="Times New Roman"/>
                <w:spacing w:val="-1"/>
                <w:sz w:val="21"/>
                <w:szCs w:val="21"/>
                <w:lang w:val="uk-UA"/>
              </w:rPr>
              <w:t>адресою</w:t>
            </w:r>
            <w:proofErr w:type="spellEnd"/>
            <w:r w:rsidRPr="00F74AAF">
              <w:rPr>
                <w:rFonts w:ascii="Times New Roman" w:hAnsi="Times New Roman" w:cs="Times New Roman"/>
                <w:spacing w:val="-1"/>
                <w:sz w:val="21"/>
                <w:szCs w:val="21"/>
                <w:lang w:val="uk-UA"/>
              </w:rPr>
              <w:t xml:space="preserve">: </w:t>
            </w:r>
            <w:hyperlink r:id="rId18" w:history="1">
              <w:r w:rsidRPr="00F74AAF">
                <w:rPr>
                  <w:rStyle w:val="a5"/>
                  <w:rFonts w:ascii="Times New Roman" w:hAnsi="Times New Roman" w:cs="Times New Roman"/>
                  <w:color w:val="auto"/>
                  <w:spacing w:val="-1"/>
                  <w:sz w:val="21"/>
                  <w:szCs w:val="21"/>
                  <w:lang w:val="uk-UA"/>
                </w:rPr>
                <w:t>http://urb.ua,</w:t>
              </w:r>
            </w:hyperlink>
            <w:r w:rsidRPr="00F74AAF">
              <w:rPr>
                <w:rFonts w:ascii="Times New Roman" w:hAnsi="Times New Roman" w:cs="Times New Roman"/>
                <w:spacing w:val="-1"/>
                <w:sz w:val="21"/>
                <w:szCs w:val="21"/>
                <w:lang w:val="uk-UA"/>
              </w:rPr>
              <w:t xml:space="preserve"> в редакції, чинній на дату підписання цієї Заяви,  та всіма подальшими змінами, затвердженими у встановленому порядку, приймає всі права та обов'язки, встановлені в Регламенті для клієнта учасника торгів, та зобов'язується їх належним чином виконувати.</w:t>
            </w:r>
          </w:p>
          <w:p w14:paraId="6F74D933" w14:textId="77777777" w:rsidR="009F2A63" w:rsidRPr="00F74AAF" w:rsidRDefault="009F2A63" w:rsidP="009F2A63">
            <w:pPr>
              <w:pStyle w:val="a4"/>
              <w:widowControl w:val="0"/>
              <w:numPr>
                <w:ilvl w:val="0"/>
                <w:numId w:val="30"/>
              </w:numPr>
              <w:ind w:left="33" w:firstLine="425"/>
              <w:jc w:val="both"/>
              <w:rPr>
                <w:rFonts w:ascii="Times New Roman" w:hAnsi="Times New Roman" w:cs="Times New Roman"/>
                <w:spacing w:val="-1"/>
                <w:sz w:val="21"/>
                <w:szCs w:val="21"/>
                <w:lang w:val="uk-UA"/>
              </w:rPr>
            </w:pPr>
            <w:r w:rsidRPr="00F74AAF">
              <w:rPr>
                <w:rFonts w:ascii="Times New Roman" w:hAnsi="Times New Roman" w:cs="Times New Roman"/>
                <w:spacing w:val="-1"/>
                <w:sz w:val="21"/>
                <w:szCs w:val="21"/>
                <w:lang w:val="uk-UA"/>
              </w:rPr>
              <w:t xml:space="preserve">Заявник підписанням цієї Заяви засвідчує про </w:t>
            </w:r>
            <w:r w:rsidRPr="00F74AAF">
              <w:rPr>
                <w:rFonts w:ascii="Times New Roman" w:hAnsi="Times New Roman" w:cs="Times New Roman"/>
                <w:spacing w:val="-1"/>
                <w:sz w:val="21"/>
                <w:szCs w:val="21"/>
                <w:lang w:val="uk-UA"/>
              </w:rPr>
              <w:lastRenderedPageBreak/>
              <w:t>ознайомлення та про повне та безумовне прийняття, погодження та зобов'язання виконувати вимоги Регламенту щодо укладання (реєстрації на Біржі) договорів купівлі-продажу за результатами аукціонів, виконання укладених договорів купівлі-продажу за результатами аукціонів, здійснення необхідних платежів/поставок, а також ознайомлення з видами, умовами застосування та розмірами санкцій, що можуть застосовуватись до клієнта учасника торгів та зобов'язання своєчасно та в повному обсязі оплачувати штрафні санкції накладені на клієнта учасника торгів згідно з рішеннями Біржової ради, а також дотримуватись умов інших обмежень та санкцій, накладених згідно з рішеннями Біржової ради.</w:t>
            </w:r>
          </w:p>
          <w:p w14:paraId="70BD5AA2" w14:textId="77777777" w:rsidR="009F2A63" w:rsidRPr="00F74AAF" w:rsidRDefault="009F2A63" w:rsidP="009F2A63">
            <w:pPr>
              <w:pStyle w:val="a4"/>
              <w:widowControl w:val="0"/>
              <w:numPr>
                <w:ilvl w:val="0"/>
                <w:numId w:val="30"/>
              </w:numPr>
              <w:ind w:left="33" w:firstLine="425"/>
              <w:jc w:val="both"/>
              <w:rPr>
                <w:rFonts w:ascii="Times New Roman" w:hAnsi="Times New Roman" w:cs="Times New Roman"/>
                <w:spacing w:val="-1"/>
                <w:sz w:val="21"/>
                <w:szCs w:val="21"/>
                <w:lang w:val="uk-UA"/>
              </w:rPr>
            </w:pPr>
            <w:r w:rsidRPr="00F74AAF">
              <w:rPr>
                <w:rFonts w:ascii="Times New Roman" w:hAnsi="Times New Roman" w:cs="Times New Roman"/>
                <w:spacing w:val="-1"/>
                <w:sz w:val="21"/>
                <w:szCs w:val="21"/>
                <w:lang w:val="uk-UA"/>
              </w:rPr>
              <w:t xml:space="preserve">Заявник підписанням цієї Заяви зобов’язується ознайомлюватись та виконувати умови Регламенту також у випадках внесення до нього подальших змін, затверджених у встановленому </w:t>
            </w:r>
            <w:proofErr w:type="spellStart"/>
            <w:r w:rsidRPr="00F74AAF">
              <w:rPr>
                <w:rFonts w:ascii="Times New Roman" w:hAnsi="Times New Roman" w:cs="Times New Roman"/>
                <w:spacing w:val="-1"/>
                <w:sz w:val="21"/>
                <w:szCs w:val="21"/>
                <w:lang w:val="uk-UA"/>
              </w:rPr>
              <w:t>Біржею</w:t>
            </w:r>
            <w:proofErr w:type="spellEnd"/>
            <w:r w:rsidRPr="00F74AAF">
              <w:rPr>
                <w:rFonts w:ascii="Times New Roman" w:hAnsi="Times New Roman" w:cs="Times New Roman"/>
                <w:spacing w:val="-1"/>
                <w:sz w:val="21"/>
                <w:szCs w:val="21"/>
                <w:lang w:val="uk-UA"/>
              </w:rPr>
              <w:t xml:space="preserve"> порядку.</w:t>
            </w:r>
          </w:p>
          <w:p w14:paraId="2B4AE247" w14:textId="77777777" w:rsidR="009F2A63" w:rsidRPr="00F74AAF" w:rsidRDefault="009F2A63" w:rsidP="009F2A63">
            <w:pPr>
              <w:widowControl w:val="0"/>
              <w:ind w:firstLine="314"/>
              <w:contextualSpacing/>
              <w:jc w:val="both"/>
              <w:rPr>
                <w:rFonts w:ascii="Times New Roman" w:eastAsia="Calibri" w:hAnsi="Times New Roman" w:cs="Times New Roman"/>
                <w:bCs/>
                <w:kern w:val="0"/>
                <w:sz w:val="21"/>
                <w:szCs w:val="21"/>
                <w:lang w:val="uk-UA"/>
                <w14:ligatures w14:val="none"/>
              </w:rPr>
            </w:pPr>
            <w:r w:rsidRPr="00F74AAF">
              <w:rPr>
                <w:rFonts w:ascii="Times New Roman" w:hAnsi="Times New Roman" w:cs="Times New Roman"/>
                <w:kern w:val="0"/>
                <w:sz w:val="21"/>
                <w:szCs w:val="21"/>
                <w:lang w:val="ru-RU"/>
                <w14:ligatures w14:val="none"/>
              </w:rPr>
              <w:t xml:space="preserve">4. </w:t>
            </w:r>
            <w:r w:rsidRPr="00F74AAF">
              <w:rPr>
                <w:rFonts w:ascii="Times New Roman" w:hAnsi="Times New Roman" w:cs="Times New Roman"/>
                <w:kern w:val="0"/>
                <w:sz w:val="21"/>
                <w:szCs w:val="21"/>
                <w:lang w:val="uk-UA"/>
                <w14:ligatures w14:val="none"/>
              </w:rPr>
              <w:t xml:space="preserve">Інформація </w:t>
            </w:r>
            <w:r w:rsidRPr="00F74AAF">
              <w:rPr>
                <w:rFonts w:ascii="Times New Roman" w:hAnsi="Times New Roman" w:cs="Times New Roman"/>
                <w:spacing w:val="-1"/>
                <w:kern w:val="0"/>
                <w:sz w:val="21"/>
                <w:szCs w:val="21"/>
                <w:lang w:val="uk-UA"/>
                <w14:ligatures w14:val="none"/>
              </w:rPr>
              <w:t>про</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spacing w:val="-1"/>
                <w:kern w:val="0"/>
                <w:sz w:val="21"/>
                <w:szCs w:val="21"/>
                <w:lang w:val="uk-UA"/>
                <w14:ligatures w14:val="none"/>
              </w:rPr>
              <w:t>відповідальних</w:t>
            </w:r>
            <w:r w:rsidRPr="00F74AAF">
              <w:rPr>
                <w:rFonts w:ascii="Times New Roman" w:hAnsi="Times New Roman" w:cs="Times New Roman"/>
                <w:kern w:val="0"/>
                <w:sz w:val="21"/>
                <w:szCs w:val="21"/>
                <w:lang w:val="uk-UA"/>
                <w14:ligatures w14:val="none"/>
              </w:rPr>
              <w:t xml:space="preserve"> осіб </w:t>
            </w:r>
            <w:r w:rsidRPr="00F74AAF">
              <w:rPr>
                <w:rFonts w:ascii="Times New Roman" w:hAnsi="Times New Roman" w:cs="Times New Roman"/>
                <w:spacing w:val="-1"/>
                <w:kern w:val="0"/>
                <w:sz w:val="21"/>
                <w:szCs w:val="21"/>
                <w:lang w:val="uk-UA"/>
                <w14:ligatures w14:val="none"/>
              </w:rPr>
              <w:t>за</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spacing w:val="-1"/>
                <w:kern w:val="0"/>
                <w:sz w:val="21"/>
                <w:szCs w:val="21"/>
                <w:lang w:val="uk-UA"/>
                <w14:ligatures w14:val="none"/>
              </w:rPr>
              <w:t>виконання</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spacing w:val="-1"/>
                <w:kern w:val="0"/>
                <w:sz w:val="21"/>
                <w:szCs w:val="21"/>
                <w:lang w:val="uk-UA"/>
                <w14:ligatures w14:val="none"/>
              </w:rPr>
              <w:t>Договору</w:t>
            </w:r>
            <w:r w:rsidRPr="00F74AAF">
              <w:rPr>
                <w:rFonts w:ascii="Times New Roman" w:hAnsi="Times New Roman" w:cs="Times New Roman"/>
                <w:kern w:val="0"/>
                <w:sz w:val="21"/>
                <w:szCs w:val="21"/>
                <w:lang w:val="uk-UA"/>
                <w14:ligatures w14:val="none"/>
              </w:rPr>
              <w:t xml:space="preserve"> від </w:t>
            </w:r>
            <w:r w:rsidRPr="00F74AAF">
              <w:rPr>
                <w:rFonts w:ascii="Times New Roman" w:hAnsi="Times New Roman" w:cs="Times New Roman"/>
                <w:spacing w:val="-1"/>
                <w:kern w:val="0"/>
                <w:sz w:val="21"/>
                <w:szCs w:val="21"/>
                <w:lang w:val="uk-UA"/>
                <w14:ligatures w14:val="none"/>
              </w:rPr>
              <w:t>імені</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spacing w:val="-1"/>
                <w:kern w:val="0"/>
                <w:sz w:val="21"/>
                <w:szCs w:val="21"/>
                <w:lang w:val="uk-UA"/>
                <w14:ligatures w14:val="none"/>
              </w:rPr>
              <w:t>Заявника</w:t>
            </w:r>
          </w:p>
          <w:p w14:paraId="72D78725" w14:textId="77777777" w:rsidR="009F2A63" w:rsidRPr="00F74AAF" w:rsidRDefault="009F2A63" w:rsidP="009F2A63">
            <w:pPr>
              <w:widowControl w:val="0"/>
              <w:pBdr>
                <w:bottom w:val="single" w:sz="12" w:space="1" w:color="auto"/>
              </w:pBdr>
              <w:tabs>
                <w:tab w:val="left" w:pos="1134"/>
              </w:tabs>
              <w:contextualSpacing/>
              <w:rPr>
                <w:rFonts w:ascii="Times New Roman" w:hAnsi="Times New Roman" w:cs="Times New Roman"/>
                <w:spacing w:val="-1"/>
                <w:kern w:val="0"/>
                <w:sz w:val="21"/>
                <w:szCs w:val="21"/>
                <w:lang w:val="uk-UA"/>
                <w14:ligatures w14:val="none"/>
              </w:rPr>
            </w:pPr>
          </w:p>
          <w:p w14:paraId="51688FF9" w14:textId="77777777" w:rsidR="009F2A63" w:rsidRPr="00F74AAF" w:rsidRDefault="009F2A63" w:rsidP="009F2A63">
            <w:pPr>
              <w:widowControl w:val="0"/>
              <w:tabs>
                <w:tab w:val="left" w:pos="1134"/>
              </w:tabs>
              <w:contextualSpacing/>
              <w:rPr>
                <w:rFonts w:ascii="Times New Roman" w:eastAsia="Calibri" w:hAnsi="Times New Roman" w:cs="Times New Roman"/>
                <w:bCs/>
                <w:kern w:val="0"/>
                <w:sz w:val="21"/>
                <w:szCs w:val="21"/>
                <w:lang w:val="uk-UA"/>
                <w14:ligatures w14:val="none"/>
              </w:rPr>
            </w:pPr>
            <w:r w:rsidRPr="00F74AAF">
              <w:rPr>
                <w:rFonts w:ascii="Times New Roman" w:eastAsia="Calibri" w:hAnsi="Times New Roman" w:cs="Times New Roman"/>
                <w:bCs/>
                <w:i/>
                <w:kern w:val="0"/>
                <w:sz w:val="21"/>
                <w:szCs w:val="21"/>
                <w:lang w:val="uk-UA"/>
                <w14:ligatures w14:val="none"/>
              </w:rPr>
              <w:t>(ПІБ, контактні телефони та офіційні електронні адреси для листування тощо)</w:t>
            </w:r>
          </w:p>
          <w:p w14:paraId="33683546" w14:textId="77777777" w:rsidR="009F2A63" w:rsidRPr="00F74AAF" w:rsidRDefault="009F2A63" w:rsidP="009F2A63">
            <w:pPr>
              <w:rPr>
                <w:rFonts w:ascii="Times New Roman" w:eastAsia="Calibri" w:hAnsi="Times New Roman" w:cs="Times New Roman"/>
                <w:sz w:val="21"/>
                <w:szCs w:val="21"/>
                <w:lang w:val="uk-UA"/>
              </w:rPr>
            </w:pPr>
          </w:p>
          <w:p w14:paraId="3FD094E6"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РЕКВІЗИТИ:</w:t>
            </w:r>
          </w:p>
          <w:p w14:paraId="3FED068F"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Юридична адреса:_______________________________</w:t>
            </w:r>
          </w:p>
          <w:p w14:paraId="03216EF9"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Найменування банку:</w:t>
            </w:r>
          </w:p>
          <w:p w14:paraId="34AB03D3"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ru-RU"/>
              </w:rPr>
              <w:t>Адреса банку:</w:t>
            </w:r>
          </w:p>
          <w:p w14:paraId="1FBE866E"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 xml:space="preserve">Банківські реквізити </w:t>
            </w:r>
            <w:r w:rsidRPr="00F74AAF">
              <w:rPr>
                <w:rFonts w:ascii="Times New Roman" w:eastAsia="Calibri" w:hAnsi="Times New Roman" w:cs="Times New Roman"/>
                <w:sz w:val="21"/>
                <w:szCs w:val="21"/>
                <w:lang w:val="ru-RU"/>
              </w:rPr>
              <w:t>(</w:t>
            </w:r>
            <w:r w:rsidRPr="00F74AAF">
              <w:rPr>
                <w:rFonts w:ascii="Times New Roman" w:eastAsia="Calibri" w:hAnsi="Times New Roman" w:cs="Times New Roman"/>
                <w:sz w:val="21"/>
                <w:szCs w:val="21"/>
                <w:lang w:val="en-US"/>
              </w:rPr>
              <w:t>USD</w:t>
            </w:r>
            <w:r w:rsidRPr="00F74AAF">
              <w:rPr>
                <w:rFonts w:ascii="Times New Roman" w:eastAsia="Calibri" w:hAnsi="Times New Roman" w:cs="Times New Roman"/>
                <w:sz w:val="21"/>
                <w:szCs w:val="21"/>
                <w:lang w:val="ru-RU"/>
              </w:rPr>
              <w:t>)</w:t>
            </w:r>
            <w:r w:rsidRPr="00F74AAF">
              <w:rPr>
                <w:rFonts w:ascii="Times New Roman" w:eastAsia="Calibri" w:hAnsi="Times New Roman" w:cs="Times New Roman"/>
                <w:sz w:val="21"/>
                <w:szCs w:val="21"/>
                <w:lang w:val="uk-UA"/>
              </w:rPr>
              <w:t>:</w:t>
            </w:r>
          </w:p>
          <w:p w14:paraId="6B37ED18"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Банківські реквізити (</w:t>
            </w:r>
            <w:r w:rsidRPr="00F74AAF">
              <w:rPr>
                <w:rFonts w:ascii="Times New Roman" w:eastAsia="Calibri" w:hAnsi="Calibri" w:cs="Times New Roman"/>
                <w:spacing w:val="-2"/>
                <w:kern w:val="0"/>
                <w:sz w:val="21"/>
                <w:szCs w:val="21"/>
                <w:lang w:val="en-US"/>
                <w14:ligatures w14:val="none"/>
              </w:rPr>
              <w:t>EUR</w:t>
            </w:r>
            <w:r w:rsidRPr="00F74AAF">
              <w:rPr>
                <w:rFonts w:ascii="Times New Roman" w:eastAsia="Calibri" w:hAnsi="Times New Roman" w:cs="Times New Roman"/>
                <w:sz w:val="21"/>
                <w:szCs w:val="21"/>
                <w:lang w:val="uk-UA"/>
              </w:rPr>
              <w:t>):</w:t>
            </w:r>
          </w:p>
          <w:p w14:paraId="5B8FA854"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SWIFT:</w:t>
            </w:r>
          </w:p>
          <w:p w14:paraId="31398D09"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Реєстраційний номер:</w:t>
            </w:r>
          </w:p>
          <w:p w14:paraId="07E4690A"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Номер платника ПДВ (за наявності):</w:t>
            </w:r>
          </w:p>
          <w:p w14:paraId="609E6525"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Телефон:</w:t>
            </w:r>
          </w:p>
          <w:p w14:paraId="379B2558" w14:textId="77777777" w:rsidR="009F2A63" w:rsidRPr="00F74AAF" w:rsidRDefault="009F2A63" w:rsidP="009F2A63">
            <w:pPr>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en-US"/>
              </w:rPr>
              <w:t>E</w:t>
            </w:r>
            <w:r w:rsidRPr="00F74AAF">
              <w:rPr>
                <w:rFonts w:ascii="Times New Roman" w:eastAsia="Calibri" w:hAnsi="Times New Roman" w:cs="Times New Roman"/>
                <w:sz w:val="21"/>
                <w:szCs w:val="21"/>
                <w:lang w:val="uk-UA"/>
              </w:rPr>
              <w:t>-</w:t>
            </w:r>
            <w:r w:rsidRPr="00F74AAF">
              <w:rPr>
                <w:rFonts w:ascii="Times New Roman" w:eastAsia="Calibri" w:hAnsi="Times New Roman" w:cs="Times New Roman"/>
                <w:sz w:val="21"/>
                <w:szCs w:val="21"/>
                <w:lang w:val="en-US"/>
              </w:rPr>
              <w:t>mail</w:t>
            </w:r>
            <w:r w:rsidRPr="00F74AAF">
              <w:rPr>
                <w:rFonts w:ascii="Times New Roman" w:eastAsia="Calibri" w:hAnsi="Times New Roman" w:cs="Times New Roman"/>
                <w:sz w:val="21"/>
                <w:szCs w:val="21"/>
                <w:lang w:val="uk-UA"/>
              </w:rPr>
              <w:t>:</w:t>
            </w:r>
          </w:p>
          <w:p w14:paraId="55F45FD5" w14:textId="77777777" w:rsidR="009F2A63" w:rsidRPr="00F74AAF" w:rsidRDefault="009F2A63" w:rsidP="009F2A63">
            <w:pPr>
              <w:jc w:val="both"/>
              <w:rPr>
                <w:rFonts w:ascii="Times New Roman" w:hAnsi="Times New Roman" w:cs="Times New Roman"/>
                <w:i/>
                <w:iCs/>
                <w:sz w:val="21"/>
                <w:szCs w:val="21"/>
                <w:lang w:val="uk-UA"/>
              </w:rPr>
            </w:pPr>
            <w:r w:rsidRPr="00F74AAF">
              <w:rPr>
                <w:rFonts w:ascii="Times New Roman" w:hAnsi="Times New Roman" w:cs="Times New Roman"/>
                <w:i/>
                <w:iCs/>
                <w:sz w:val="21"/>
                <w:szCs w:val="21"/>
                <w:lang w:val="uk-UA"/>
              </w:rPr>
              <w:t>_____________      ___________            ______________</w:t>
            </w:r>
          </w:p>
          <w:p w14:paraId="1B0D576E" w14:textId="77777777" w:rsidR="009F2A63" w:rsidRPr="00F74AAF" w:rsidRDefault="009F2A63" w:rsidP="009F2A63">
            <w:pPr>
              <w:spacing w:line="20" w:lineRule="atLeast"/>
              <w:rPr>
                <w:rFonts w:ascii="Times New Roman" w:hAnsi="Times New Roman" w:cs="Times New Roman"/>
                <w:i/>
                <w:iCs/>
                <w:sz w:val="21"/>
                <w:szCs w:val="21"/>
                <w:lang w:val="uk-UA"/>
              </w:rPr>
            </w:pPr>
            <w:r w:rsidRPr="00F74AAF">
              <w:rPr>
                <w:rFonts w:ascii="Times New Roman" w:eastAsia="Calibri" w:hAnsi="Times New Roman" w:cs="Times New Roman"/>
                <w:i/>
                <w:sz w:val="21"/>
                <w:szCs w:val="21"/>
                <w:lang w:val="uk-UA"/>
              </w:rPr>
              <w:t>(посада )</w:t>
            </w:r>
            <w:r w:rsidRPr="00F74AAF">
              <w:rPr>
                <w:rFonts w:ascii="Times New Roman" w:hAnsi="Times New Roman" w:cs="Times New Roman"/>
                <w:i/>
                <w:iCs/>
                <w:sz w:val="21"/>
                <w:szCs w:val="21"/>
                <w:lang w:val="uk-UA"/>
              </w:rPr>
              <w:t xml:space="preserve">                        </w:t>
            </w:r>
            <w:r w:rsidRPr="00F74AAF">
              <w:rPr>
                <w:rFonts w:ascii="Times New Roman" w:eastAsia="Calibri" w:hAnsi="Times New Roman" w:cs="Times New Roman"/>
                <w:i/>
                <w:sz w:val="21"/>
                <w:szCs w:val="21"/>
                <w:lang w:val="uk-UA"/>
              </w:rPr>
              <w:t>(підпис)          (прізвище, ініціали)</w:t>
            </w:r>
          </w:p>
          <w:p w14:paraId="69DFE3C3" w14:textId="77777777" w:rsidR="009F2A63" w:rsidRPr="00F74AAF" w:rsidRDefault="009F2A63" w:rsidP="009F2A63">
            <w:pPr>
              <w:spacing w:line="20" w:lineRule="atLeast"/>
              <w:jc w:val="center"/>
              <w:rPr>
                <w:rFonts w:ascii="Times New Roman" w:eastAsia="Calibri" w:hAnsi="Times New Roman" w:cs="Times New Roman"/>
                <w:i/>
                <w:sz w:val="21"/>
                <w:szCs w:val="21"/>
                <w:lang w:val="uk-UA"/>
              </w:rPr>
            </w:pPr>
            <w:proofErr w:type="spellStart"/>
            <w:r w:rsidRPr="00F74AAF">
              <w:rPr>
                <w:rFonts w:ascii="Times New Roman" w:eastAsia="Calibri" w:hAnsi="Times New Roman" w:cs="Times New Roman"/>
                <w:i/>
                <w:sz w:val="21"/>
                <w:szCs w:val="21"/>
                <w:lang w:val="uk-UA"/>
              </w:rPr>
              <w:t>м.п</w:t>
            </w:r>
            <w:proofErr w:type="spellEnd"/>
            <w:r w:rsidRPr="00F74AAF">
              <w:rPr>
                <w:rFonts w:ascii="Times New Roman" w:eastAsia="Calibri" w:hAnsi="Times New Roman" w:cs="Times New Roman"/>
                <w:i/>
                <w:sz w:val="21"/>
                <w:szCs w:val="21"/>
                <w:lang w:val="uk-UA"/>
              </w:rPr>
              <w:t>.</w:t>
            </w:r>
          </w:p>
          <w:p w14:paraId="4D3190A6" w14:textId="77777777" w:rsidR="009F2A63" w:rsidRPr="00F74AAF" w:rsidRDefault="009F2A63" w:rsidP="009F2A63">
            <w:pPr>
              <w:jc w:val="center"/>
              <w:rPr>
                <w:rFonts w:ascii="Times New Roman" w:eastAsia="Calibri" w:hAnsi="Times New Roman" w:cs="Times New Roman"/>
                <w:i/>
                <w:sz w:val="21"/>
                <w:szCs w:val="21"/>
                <w:lang w:val="uk-UA"/>
              </w:rPr>
            </w:pPr>
            <w:r w:rsidRPr="00F74AAF">
              <w:rPr>
                <w:rFonts w:ascii="Times New Roman" w:eastAsia="Calibri" w:hAnsi="Times New Roman" w:cs="Times New Roman"/>
                <w:i/>
                <w:sz w:val="21"/>
                <w:szCs w:val="21"/>
                <w:lang w:val="uk-UA"/>
              </w:rPr>
              <w:t>(за наявності)</w:t>
            </w:r>
          </w:p>
          <w:p w14:paraId="0186FDDC" w14:textId="77777777" w:rsidR="009F2A63" w:rsidRPr="00F74AAF" w:rsidRDefault="009F2A63" w:rsidP="009F2A63">
            <w:pPr>
              <w:jc w:val="center"/>
              <w:rPr>
                <w:rFonts w:ascii="Times New Roman" w:hAnsi="Times New Roman" w:cs="Times New Roman"/>
                <w:i/>
                <w:iCs/>
                <w:sz w:val="21"/>
                <w:szCs w:val="21"/>
                <w:lang w:val="uk-UA"/>
              </w:rPr>
            </w:pPr>
          </w:p>
          <w:p w14:paraId="32C59453" w14:textId="77777777" w:rsidR="009F2A63" w:rsidRPr="00F74AAF" w:rsidRDefault="009F2A63" w:rsidP="009F2A63">
            <w:pPr>
              <w:jc w:val="both"/>
              <w:rPr>
                <w:rFonts w:ascii="Times New Roman" w:eastAsia="Calibri" w:hAnsi="Times New Roman" w:cs="Times New Roman"/>
                <w:sz w:val="21"/>
                <w:szCs w:val="21"/>
                <w:lang w:val="uk-UA"/>
              </w:rPr>
            </w:pPr>
            <w:r w:rsidRPr="00F74AAF">
              <w:rPr>
                <w:rFonts w:ascii="Times New Roman" w:eastAsia="Calibri" w:hAnsi="Times New Roman" w:cs="Times New Roman"/>
                <w:sz w:val="21"/>
                <w:szCs w:val="21"/>
                <w:lang w:val="uk-UA"/>
              </w:rPr>
              <w:t>Дата: «__» _________ 202_ року</w:t>
            </w:r>
          </w:p>
          <w:p w14:paraId="60D7FEDB" w14:textId="77777777" w:rsidR="009F2A63" w:rsidRPr="00F74AAF" w:rsidRDefault="009F2A63" w:rsidP="009F2A63">
            <w:pPr>
              <w:jc w:val="both"/>
              <w:rPr>
                <w:rFonts w:ascii="Times New Roman" w:hAnsi="Times New Roman" w:cs="Times New Roman"/>
                <w:i/>
                <w:iCs/>
                <w:sz w:val="21"/>
                <w:szCs w:val="21"/>
                <w:lang w:val="uk-UA"/>
              </w:rPr>
            </w:pPr>
          </w:p>
        </w:tc>
        <w:tc>
          <w:tcPr>
            <w:tcW w:w="4967" w:type="dxa"/>
          </w:tcPr>
          <w:p w14:paraId="59590092" w14:textId="77777777" w:rsidR="009F2A63" w:rsidRPr="00F74AAF" w:rsidRDefault="009F2A63" w:rsidP="009F2A63">
            <w:pPr>
              <w:jc w:val="right"/>
              <w:rPr>
                <w:rFonts w:ascii="Times New Roman" w:hAnsi="Times New Roman" w:cs="Times New Roman"/>
                <w:b/>
                <w:i/>
                <w:spacing w:val="-1"/>
                <w:sz w:val="21"/>
                <w:szCs w:val="21"/>
              </w:rPr>
            </w:pPr>
            <w:r w:rsidRPr="00F74AAF">
              <w:rPr>
                <w:rFonts w:ascii="Times New Roman" w:hAnsi="Times New Roman" w:cs="Times New Roman"/>
                <w:b/>
                <w:i/>
                <w:spacing w:val="-1"/>
                <w:sz w:val="21"/>
                <w:szCs w:val="21"/>
              </w:rPr>
              <w:lastRenderedPageBreak/>
              <w:t xml:space="preserve">Limited </w:t>
            </w:r>
            <w:proofErr w:type="spellStart"/>
            <w:r w:rsidRPr="00F74AAF">
              <w:rPr>
                <w:rFonts w:ascii="Times New Roman" w:hAnsi="Times New Roman" w:cs="Times New Roman"/>
                <w:b/>
                <w:i/>
                <w:spacing w:val="-1"/>
                <w:sz w:val="21"/>
                <w:szCs w:val="21"/>
              </w:rPr>
              <w:t>Liability</w:t>
            </w:r>
            <w:proofErr w:type="spellEnd"/>
            <w:r w:rsidRPr="00F74AAF">
              <w:rPr>
                <w:rFonts w:ascii="Times New Roman" w:hAnsi="Times New Roman" w:cs="Times New Roman"/>
                <w:b/>
                <w:i/>
                <w:spacing w:val="-1"/>
                <w:sz w:val="21"/>
                <w:szCs w:val="21"/>
              </w:rPr>
              <w:t xml:space="preserve"> Company</w:t>
            </w:r>
          </w:p>
          <w:p w14:paraId="4677BD80" w14:textId="77777777" w:rsidR="009F2A63" w:rsidRPr="00F74AAF" w:rsidRDefault="009F2A63" w:rsidP="009F2A63">
            <w:pPr>
              <w:jc w:val="right"/>
              <w:rPr>
                <w:rFonts w:ascii="Times New Roman" w:hAnsi="Times New Roman" w:cs="Times New Roman"/>
                <w:b/>
                <w:i/>
                <w:spacing w:val="-1"/>
                <w:sz w:val="21"/>
                <w:szCs w:val="21"/>
              </w:rPr>
            </w:pPr>
            <w:r w:rsidRPr="00F74AAF">
              <w:rPr>
                <w:rFonts w:ascii="Times New Roman" w:hAnsi="Times New Roman" w:cs="Times New Roman"/>
                <w:b/>
                <w:i/>
                <w:spacing w:val="-1"/>
                <w:sz w:val="21"/>
                <w:szCs w:val="21"/>
              </w:rPr>
              <w:t>«UKRAINIAN RESOURCE EXCHANGE»</w:t>
            </w:r>
          </w:p>
          <w:p w14:paraId="7AADB6E1" w14:textId="77777777" w:rsidR="009F2A63" w:rsidRPr="00F74AAF" w:rsidRDefault="009F2A63" w:rsidP="009F2A63">
            <w:pPr>
              <w:jc w:val="both"/>
              <w:rPr>
                <w:rFonts w:ascii="Times New Roman" w:hAnsi="Times New Roman" w:cs="Times New Roman"/>
                <w:b/>
                <w:i/>
                <w:spacing w:val="-1"/>
                <w:sz w:val="21"/>
                <w:szCs w:val="21"/>
              </w:rPr>
            </w:pPr>
          </w:p>
          <w:p w14:paraId="754DDEB4" w14:textId="77777777" w:rsidR="009F2A63" w:rsidRPr="00F74AAF" w:rsidRDefault="009F2A63" w:rsidP="009F2A63">
            <w:pPr>
              <w:ind w:left="831" w:right="651"/>
              <w:jc w:val="center"/>
              <w:rPr>
                <w:rFonts w:ascii="Times New Roman" w:hAnsi="Times New Roman" w:cs="Times New Roman"/>
                <w:sz w:val="21"/>
                <w:szCs w:val="21"/>
                <w:lang w:val="uk-UA"/>
              </w:rPr>
            </w:pPr>
            <w:r w:rsidRPr="00F74AAF">
              <w:rPr>
                <w:rFonts w:ascii="Times New Roman" w:hAnsi="Times New Roman" w:cs="Times New Roman"/>
                <w:b/>
                <w:sz w:val="21"/>
                <w:szCs w:val="21"/>
              </w:rPr>
              <w:t xml:space="preserve">A P </w:t>
            </w:r>
            <w:proofErr w:type="spellStart"/>
            <w:r w:rsidRPr="00F74AAF">
              <w:rPr>
                <w:rFonts w:ascii="Times New Roman" w:hAnsi="Times New Roman" w:cs="Times New Roman"/>
                <w:b/>
                <w:sz w:val="21"/>
                <w:szCs w:val="21"/>
              </w:rPr>
              <w:t>P</w:t>
            </w:r>
            <w:proofErr w:type="spellEnd"/>
            <w:r w:rsidRPr="00F74AAF">
              <w:rPr>
                <w:rFonts w:ascii="Times New Roman" w:hAnsi="Times New Roman" w:cs="Times New Roman"/>
                <w:b/>
                <w:sz w:val="21"/>
                <w:szCs w:val="21"/>
              </w:rPr>
              <w:t xml:space="preserve"> L I C A T I O N</w:t>
            </w:r>
          </w:p>
          <w:p w14:paraId="4765A117" w14:textId="77777777" w:rsidR="009F2A63" w:rsidRPr="00F74AAF" w:rsidRDefault="009F2A63" w:rsidP="009F2A63">
            <w:pPr>
              <w:jc w:val="center"/>
              <w:rPr>
                <w:rFonts w:ascii="Times New Roman" w:hAnsi="Times New Roman" w:cs="Times New Roman"/>
                <w:b/>
                <w:iCs/>
                <w:spacing w:val="-1"/>
                <w:sz w:val="21"/>
                <w:szCs w:val="21"/>
              </w:rPr>
            </w:pPr>
            <w:r w:rsidRPr="00F74AAF">
              <w:rPr>
                <w:rFonts w:ascii="Times New Roman" w:hAnsi="Times New Roman" w:cs="Times New Roman"/>
                <w:b/>
                <w:spacing w:val="-1"/>
                <w:sz w:val="21"/>
                <w:szCs w:val="21"/>
                <w:lang w:val="en-US"/>
              </w:rPr>
              <w:t>f</w:t>
            </w:r>
            <w:proofErr w:type="spellStart"/>
            <w:r w:rsidRPr="00F74AAF">
              <w:rPr>
                <w:rFonts w:ascii="Times New Roman" w:hAnsi="Times New Roman" w:cs="Times New Roman"/>
                <w:b/>
                <w:spacing w:val="-1"/>
                <w:sz w:val="21"/>
                <w:szCs w:val="21"/>
              </w:rPr>
              <w:t>or</w:t>
            </w:r>
            <w:proofErr w:type="spellEnd"/>
            <w:r w:rsidRPr="00F74AAF">
              <w:rPr>
                <w:rFonts w:ascii="Times New Roman" w:hAnsi="Times New Roman" w:cs="Times New Roman"/>
                <w:b/>
                <w:spacing w:val="-1"/>
                <w:sz w:val="21"/>
                <w:szCs w:val="21"/>
                <w:lang w:val="uk-UA"/>
              </w:rPr>
              <w:t xml:space="preserve"> </w:t>
            </w:r>
            <w:r w:rsidRPr="00F74AAF">
              <w:rPr>
                <w:rFonts w:ascii="Times New Roman" w:hAnsi="Times New Roman" w:cs="Times New Roman"/>
                <w:b/>
                <w:spacing w:val="-1"/>
                <w:sz w:val="21"/>
                <w:szCs w:val="21"/>
                <w:lang w:val="en-US"/>
              </w:rPr>
              <w:t xml:space="preserve">accession to </w:t>
            </w:r>
            <w:proofErr w:type="spellStart"/>
            <w:r w:rsidRPr="00F74AAF">
              <w:rPr>
                <w:rFonts w:ascii="Times New Roman" w:hAnsi="Times New Roman" w:cs="Times New Roman"/>
                <w:b/>
                <w:spacing w:val="-1"/>
                <w:sz w:val="21"/>
                <w:szCs w:val="21"/>
              </w:rPr>
              <w:t>the</w:t>
            </w:r>
            <w:proofErr w:type="spellEnd"/>
            <w:r w:rsidRPr="00F74AAF">
              <w:rPr>
                <w:rFonts w:ascii="Times New Roman" w:hAnsi="Times New Roman" w:cs="Times New Roman"/>
                <w:b/>
                <w:spacing w:val="-1"/>
                <w:sz w:val="21"/>
                <w:szCs w:val="21"/>
              </w:rPr>
              <w:t xml:space="preserve"> </w:t>
            </w:r>
            <w:r w:rsidRPr="00F74AAF">
              <w:rPr>
                <w:rFonts w:ascii="Times New Roman" w:hAnsi="Times New Roman" w:cs="Times New Roman"/>
                <w:b/>
                <w:spacing w:val="-1"/>
                <w:sz w:val="21"/>
                <w:szCs w:val="21"/>
                <w:lang w:val="en-US"/>
              </w:rPr>
              <w:t xml:space="preserve">Regulations on the organization and conduction of the exchange trading auctions in the field of </w:t>
            </w:r>
            <w:r w:rsidRPr="00F74AAF">
              <w:rPr>
                <w:rFonts w:ascii="Times New Roman" w:hAnsi="Times New Roman" w:cs="Times New Roman"/>
                <w:b/>
                <w:spacing w:val="-1"/>
                <w:lang w:val="uk-UA"/>
              </w:rPr>
              <w:t>«</w:t>
            </w:r>
            <w:r w:rsidRPr="00F74AAF">
              <w:rPr>
                <w:rFonts w:ascii="Times New Roman" w:hAnsi="Times New Roman" w:cs="Times New Roman"/>
                <w:b/>
                <w:spacing w:val="-1"/>
                <w:sz w:val="21"/>
                <w:szCs w:val="21"/>
                <w:lang w:val="en-US"/>
              </w:rPr>
              <w:t>Unprocessed wood and lumber</w:t>
            </w:r>
            <w:r w:rsidRPr="00F74AAF">
              <w:rPr>
                <w:rFonts w:ascii="Times New Roman" w:hAnsi="Times New Roman" w:cs="Times New Roman"/>
                <w:b/>
                <w:spacing w:val="-1"/>
                <w:lang w:val="uk-UA"/>
              </w:rPr>
              <w:t>»</w:t>
            </w:r>
            <w:r w:rsidRPr="00F74AAF">
              <w:rPr>
                <w:rFonts w:ascii="Times New Roman" w:hAnsi="Times New Roman" w:cs="Times New Roman"/>
                <w:b/>
                <w:spacing w:val="-1"/>
                <w:sz w:val="21"/>
                <w:szCs w:val="21"/>
                <w:lang w:val="en-US"/>
              </w:rPr>
              <w:t xml:space="preserve"> at the Commodity Exchange</w:t>
            </w:r>
            <w:r w:rsidRPr="00F74AAF">
              <w:rPr>
                <w:rFonts w:ascii="Times New Roman" w:hAnsi="Times New Roman" w:cs="Times New Roman"/>
                <w:b/>
                <w:spacing w:val="-1"/>
                <w:sz w:val="21"/>
                <w:szCs w:val="21"/>
              </w:rPr>
              <w:t xml:space="preserve"> </w:t>
            </w:r>
            <w:r w:rsidRPr="00F74AAF">
              <w:rPr>
                <w:rFonts w:ascii="Times New Roman" w:hAnsi="Times New Roman" w:cs="Times New Roman"/>
                <w:b/>
                <w:spacing w:val="-1"/>
                <w:sz w:val="21"/>
                <w:szCs w:val="21"/>
                <w:lang w:val="en-US"/>
              </w:rPr>
              <w:t xml:space="preserve">- </w:t>
            </w:r>
            <w:r w:rsidRPr="00F74AAF">
              <w:rPr>
                <w:rFonts w:ascii="Times New Roman" w:hAnsi="Times New Roman" w:cs="Times New Roman"/>
                <w:b/>
                <w:iCs/>
                <w:spacing w:val="-1"/>
                <w:sz w:val="21"/>
                <w:szCs w:val="21"/>
              </w:rPr>
              <w:t xml:space="preserve">Limited </w:t>
            </w:r>
            <w:proofErr w:type="spellStart"/>
            <w:r w:rsidRPr="00F74AAF">
              <w:rPr>
                <w:rFonts w:ascii="Times New Roman" w:hAnsi="Times New Roman" w:cs="Times New Roman"/>
                <w:b/>
                <w:iCs/>
                <w:spacing w:val="-1"/>
                <w:sz w:val="21"/>
                <w:szCs w:val="21"/>
              </w:rPr>
              <w:t>Liability</w:t>
            </w:r>
            <w:proofErr w:type="spellEnd"/>
            <w:r w:rsidRPr="00F74AAF">
              <w:rPr>
                <w:rFonts w:ascii="Times New Roman" w:hAnsi="Times New Roman" w:cs="Times New Roman"/>
                <w:b/>
                <w:iCs/>
                <w:spacing w:val="-1"/>
                <w:sz w:val="21"/>
                <w:szCs w:val="21"/>
              </w:rPr>
              <w:t xml:space="preserve"> Company</w:t>
            </w:r>
          </w:p>
          <w:p w14:paraId="20E1D962" w14:textId="77777777" w:rsidR="009F2A63" w:rsidRPr="00F74AAF" w:rsidRDefault="009F2A63" w:rsidP="009F2A63">
            <w:pPr>
              <w:jc w:val="center"/>
              <w:rPr>
                <w:rFonts w:ascii="Times New Roman" w:hAnsi="Times New Roman" w:cs="Times New Roman"/>
                <w:b/>
                <w:iCs/>
                <w:spacing w:val="-1"/>
                <w:sz w:val="21"/>
                <w:szCs w:val="21"/>
                <w:lang w:val="uk-UA"/>
              </w:rPr>
            </w:pPr>
            <w:r w:rsidRPr="00F74AAF">
              <w:rPr>
                <w:rFonts w:ascii="Times New Roman" w:hAnsi="Times New Roman" w:cs="Times New Roman"/>
                <w:b/>
                <w:iCs/>
                <w:spacing w:val="-1"/>
                <w:sz w:val="21"/>
                <w:szCs w:val="21"/>
                <w:lang w:val="uk-UA"/>
              </w:rPr>
              <w:t>«</w:t>
            </w:r>
            <w:r w:rsidRPr="00F74AAF">
              <w:rPr>
                <w:rFonts w:ascii="Times New Roman" w:hAnsi="Times New Roman" w:cs="Times New Roman"/>
                <w:b/>
                <w:iCs/>
                <w:spacing w:val="-1"/>
                <w:sz w:val="21"/>
                <w:szCs w:val="21"/>
              </w:rPr>
              <w:t>U</w:t>
            </w:r>
            <w:r w:rsidRPr="00F74AAF">
              <w:rPr>
                <w:rFonts w:ascii="Times New Roman" w:hAnsi="Times New Roman" w:cs="Times New Roman"/>
                <w:b/>
                <w:iCs/>
                <w:spacing w:val="-1"/>
                <w:sz w:val="21"/>
                <w:szCs w:val="21"/>
                <w:lang w:val="en-US"/>
              </w:rPr>
              <w:t>KRAINIAN RESOURCE EXCHANGE</w:t>
            </w:r>
            <w:r w:rsidRPr="00F74AAF">
              <w:rPr>
                <w:rFonts w:ascii="Times New Roman" w:hAnsi="Times New Roman" w:cs="Times New Roman"/>
                <w:b/>
                <w:iCs/>
                <w:spacing w:val="-1"/>
                <w:sz w:val="21"/>
                <w:szCs w:val="21"/>
                <w:lang w:val="uk-UA"/>
              </w:rPr>
              <w:t>»</w:t>
            </w:r>
          </w:p>
          <w:p w14:paraId="135D38E8" w14:textId="77777777" w:rsidR="009F2A63" w:rsidRPr="00F74AAF" w:rsidRDefault="009F2A63" w:rsidP="009F2A63">
            <w:pPr>
              <w:jc w:val="center"/>
              <w:rPr>
                <w:rFonts w:ascii="Times New Roman" w:hAnsi="Times New Roman" w:cs="Times New Roman"/>
                <w:b/>
                <w:iCs/>
                <w:spacing w:val="-1"/>
                <w:sz w:val="21"/>
                <w:szCs w:val="21"/>
                <w:lang w:val="uk-UA"/>
              </w:rPr>
            </w:pPr>
            <w:r w:rsidRPr="00F74AAF">
              <w:rPr>
                <w:rFonts w:ascii="Times New Roman" w:hAnsi="Times New Roman" w:cs="Times New Roman"/>
                <w:b/>
                <w:iCs/>
                <w:spacing w:val="-1"/>
                <w:sz w:val="21"/>
                <w:szCs w:val="21"/>
                <w:lang w:val="uk-UA"/>
              </w:rPr>
              <w:t>(</w:t>
            </w:r>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the</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client</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of</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the</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trading</w:t>
            </w:r>
            <w:proofErr w:type="spellEnd"/>
            <w:r w:rsidRPr="00F74AAF">
              <w:rPr>
                <w:rFonts w:ascii="Times New Roman" w:hAnsi="Times New Roman" w:cs="Times New Roman"/>
                <w:b/>
                <w:sz w:val="21"/>
                <w:szCs w:val="21"/>
              </w:rPr>
              <w:t xml:space="preserve"> </w:t>
            </w:r>
            <w:proofErr w:type="spellStart"/>
            <w:r w:rsidRPr="00F74AAF">
              <w:rPr>
                <w:rFonts w:ascii="Times New Roman" w:hAnsi="Times New Roman" w:cs="Times New Roman"/>
                <w:b/>
                <w:sz w:val="21"/>
                <w:szCs w:val="21"/>
              </w:rPr>
              <w:t>participant</w:t>
            </w:r>
            <w:proofErr w:type="spellEnd"/>
            <w:r w:rsidRPr="00F74AAF">
              <w:rPr>
                <w:rFonts w:ascii="Times New Roman" w:hAnsi="Times New Roman" w:cs="Times New Roman"/>
                <w:b/>
                <w:sz w:val="21"/>
                <w:szCs w:val="21"/>
                <w:lang w:val="uk-UA"/>
              </w:rPr>
              <w:t>-</w:t>
            </w:r>
            <w:r w:rsidRPr="00F74AAF">
              <w:t xml:space="preserve"> </w:t>
            </w:r>
            <w:proofErr w:type="spellStart"/>
            <w:r w:rsidRPr="00F74AAF">
              <w:rPr>
                <w:rFonts w:ascii="Times New Roman" w:hAnsi="Times New Roman" w:cs="Times New Roman"/>
                <w:b/>
                <w:sz w:val="21"/>
                <w:szCs w:val="21"/>
                <w:lang w:val="uk-UA"/>
              </w:rPr>
              <w:t>non-resident</w:t>
            </w:r>
            <w:proofErr w:type="spellEnd"/>
            <w:r w:rsidRPr="00F74AAF">
              <w:rPr>
                <w:rFonts w:ascii="Times New Roman" w:hAnsi="Times New Roman" w:cs="Times New Roman"/>
                <w:b/>
                <w:sz w:val="21"/>
                <w:szCs w:val="21"/>
                <w:lang w:val="uk-UA"/>
              </w:rPr>
              <w:t>)</w:t>
            </w:r>
          </w:p>
          <w:p w14:paraId="7A5CC783" w14:textId="77777777" w:rsidR="009F2A63" w:rsidRPr="00F74AAF" w:rsidRDefault="009F2A63" w:rsidP="009F2A63">
            <w:pPr>
              <w:jc w:val="center"/>
              <w:rPr>
                <w:rFonts w:ascii="Times New Roman" w:hAnsi="Times New Roman" w:cs="Times New Roman"/>
                <w:b/>
                <w:iCs/>
                <w:spacing w:val="-1"/>
                <w:sz w:val="21"/>
                <w:szCs w:val="21"/>
                <w:lang w:val="uk-UA"/>
              </w:rPr>
            </w:pPr>
          </w:p>
          <w:p w14:paraId="545EE560" w14:textId="77777777" w:rsidR="009F2A63" w:rsidRPr="00F74AAF" w:rsidRDefault="009F2A63" w:rsidP="009F2A63">
            <w:pPr>
              <w:ind w:left="836" w:right="651"/>
              <w:jc w:val="center"/>
              <w:rPr>
                <w:rFonts w:ascii="Times New Roman" w:hAnsi="Times New Roman" w:cs="Times New Roman"/>
                <w:sz w:val="21"/>
                <w:szCs w:val="21"/>
                <w:lang w:val="en-US"/>
              </w:rPr>
            </w:pPr>
          </w:p>
          <w:p w14:paraId="57926638" w14:textId="77777777" w:rsidR="009F2A63" w:rsidRPr="00F74AAF" w:rsidRDefault="009F2A63" w:rsidP="009F2A63">
            <w:pPr>
              <w:jc w:val="both"/>
              <w:rPr>
                <w:rFonts w:ascii="Times New Roman" w:hAnsi="Times New Roman" w:cs="Times New Roman"/>
                <w:spacing w:val="-1"/>
                <w:sz w:val="21"/>
                <w:szCs w:val="21"/>
                <w:lang w:val="uk-UA"/>
              </w:rPr>
            </w:pPr>
            <w:r w:rsidRPr="00F74AAF">
              <w:rPr>
                <w:rFonts w:ascii="Times New Roman" w:hAnsi="Times New Roman" w:cs="Times New Roman"/>
                <w:spacing w:val="-1"/>
                <w:sz w:val="21"/>
                <w:szCs w:val="21"/>
                <w:lang w:val="en-US"/>
              </w:rPr>
              <w:t>B</w:t>
            </w:r>
            <w:r w:rsidRPr="00F74AAF">
              <w:rPr>
                <w:rFonts w:ascii="Times New Roman" w:hAnsi="Times New Roman" w:cs="Times New Roman"/>
                <w:spacing w:val="-1"/>
                <w:sz w:val="21"/>
                <w:szCs w:val="21"/>
              </w:rPr>
              <w:t>y</w:t>
            </w:r>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signing</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and</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submitting</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this</w:t>
            </w:r>
            <w:proofErr w:type="spellEnd"/>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rPr>
              <w:t xml:space="preserve">Application </w:t>
            </w:r>
            <w:proofErr w:type="spellStart"/>
            <w:r w:rsidRPr="00F74AAF">
              <w:rPr>
                <w:rFonts w:ascii="Times New Roman" w:hAnsi="Times New Roman" w:cs="Times New Roman"/>
                <w:spacing w:val="-1"/>
                <w:sz w:val="21"/>
                <w:szCs w:val="21"/>
              </w:rPr>
              <w:t>for</w:t>
            </w:r>
            <w:proofErr w:type="spellEnd"/>
            <w:r w:rsidRPr="00F74AAF">
              <w:rPr>
                <w:rFonts w:ascii="Times New Roman" w:hAnsi="Times New Roman" w:cs="Times New Roman"/>
                <w:spacing w:val="-1"/>
                <w:sz w:val="21"/>
                <w:szCs w:val="21"/>
                <w:lang w:val="uk-UA"/>
              </w:rPr>
              <w:t xml:space="preserve"> </w:t>
            </w:r>
            <w:r w:rsidRPr="00F74AAF">
              <w:rPr>
                <w:rFonts w:ascii="Times New Roman" w:hAnsi="Times New Roman" w:cs="Times New Roman"/>
                <w:spacing w:val="-1"/>
                <w:sz w:val="21"/>
                <w:szCs w:val="21"/>
                <w:lang w:val="en-US"/>
              </w:rPr>
              <w:t xml:space="preserve">accession </w:t>
            </w:r>
            <w:r w:rsidRPr="00F74AAF">
              <w:rPr>
                <w:rFonts w:ascii="Times New Roman" w:hAnsi="Times New Roman" w:cs="Times New Roman"/>
                <w:bCs/>
                <w:spacing w:val="-1"/>
                <w:sz w:val="21"/>
                <w:szCs w:val="21"/>
                <w:lang w:val="en-US"/>
              </w:rPr>
              <w:t xml:space="preserve">to </w:t>
            </w:r>
            <w:proofErr w:type="spellStart"/>
            <w:r w:rsidRPr="00F74AAF">
              <w:rPr>
                <w:rFonts w:ascii="Times New Roman" w:hAnsi="Times New Roman" w:cs="Times New Roman"/>
                <w:bCs/>
                <w:spacing w:val="-1"/>
                <w:sz w:val="21"/>
                <w:szCs w:val="21"/>
              </w:rPr>
              <w:t>the</w:t>
            </w:r>
            <w:proofErr w:type="spellEnd"/>
            <w:r w:rsidRPr="00F74AAF">
              <w:rPr>
                <w:rFonts w:ascii="Times New Roman" w:hAnsi="Times New Roman" w:cs="Times New Roman"/>
                <w:bCs/>
                <w:spacing w:val="-1"/>
                <w:sz w:val="21"/>
                <w:szCs w:val="21"/>
              </w:rPr>
              <w:t xml:space="preserve"> </w:t>
            </w:r>
            <w:r w:rsidRPr="00F74AAF">
              <w:rPr>
                <w:rFonts w:ascii="Times New Roman" w:hAnsi="Times New Roman" w:cs="Times New Roman"/>
                <w:bCs/>
                <w:spacing w:val="-1"/>
                <w:sz w:val="21"/>
                <w:szCs w:val="21"/>
                <w:lang w:val="en-US"/>
              </w:rPr>
              <w:t xml:space="preserve">Regulations on the organization and conduction of the exchange trading auctions in the field of </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Unprocessed wood and lumber</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 xml:space="preserve"> at the Commodity Exchange</w:t>
            </w:r>
            <w:r w:rsidRPr="00F74AAF">
              <w:rPr>
                <w:rFonts w:ascii="Times New Roman" w:hAnsi="Times New Roman" w:cs="Times New Roman"/>
                <w:bCs/>
                <w:spacing w:val="-1"/>
                <w:sz w:val="21"/>
                <w:szCs w:val="21"/>
              </w:rPr>
              <w:t xml:space="preserve"> </w:t>
            </w:r>
            <w:r w:rsidRPr="00F74AAF">
              <w:rPr>
                <w:rFonts w:ascii="Times New Roman" w:hAnsi="Times New Roman" w:cs="Times New Roman"/>
                <w:bCs/>
                <w:spacing w:val="-1"/>
                <w:sz w:val="21"/>
                <w:szCs w:val="21"/>
                <w:lang w:val="en-US"/>
              </w:rPr>
              <w:t xml:space="preserve">- </w:t>
            </w:r>
            <w:r w:rsidRPr="00F74AAF">
              <w:rPr>
                <w:rFonts w:ascii="Times New Roman" w:hAnsi="Times New Roman" w:cs="Times New Roman"/>
                <w:bCs/>
                <w:iCs/>
                <w:spacing w:val="-1"/>
                <w:sz w:val="21"/>
                <w:szCs w:val="21"/>
              </w:rPr>
              <w:t xml:space="preserve">Limited </w:t>
            </w:r>
            <w:proofErr w:type="spellStart"/>
            <w:r w:rsidRPr="00F74AAF">
              <w:rPr>
                <w:rFonts w:ascii="Times New Roman" w:hAnsi="Times New Roman" w:cs="Times New Roman"/>
                <w:bCs/>
                <w:iCs/>
                <w:spacing w:val="-1"/>
                <w:sz w:val="21"/>
                <w:szCs w:val="21"/>
              </w:rPr>
              <w:t>Liability</w:t>
            </w:r>
            <w:proofErr w:type="spellEnd"/>
            <w:r w:rsidRPr="00F74AAF">
              <w:rPr>
                <w:rFonts w:ascii="Times New Roman" w:hAnsi="Times New Roman" w:cs="Times New Roman"/>
                <w:bCs/>
                <w:iCs/>
                <w:spacing w:val="-1"/>
                <w:sz w:val="21"/>
                <w:szCs w:val="21"/>
              </w:rPr>
              <w:t xml:space="preserve"> Company</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rPr>
              <w:t>U</w:t>
            </w:r>
            <w:r w:rsidRPr="00F74AAF">
              <w:rPr>
                <w:rFonts w:ascii="Times New Roman" w:hAnsi="Times New Roman" w:cs="Times New Roman"/>
                <w:bCs/>
                <w:iCs/>
                <w:spacing w:val="-1"/>
                <w:sz w:val="21"/>
                <w:szCs w:val="21"/>
                <w:lang w:val="en-US"/>
              </w:rPr>
              <w:t>KRAINIAN RESOURCE EXCHANGE</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spacing w:val="-1"/>
                <w:sz w:val="21"/>
                <w:szCs w:val="21"/>
                <w:lang w:val="uk-UA"/>
              </w:rPr>
              <w:t>(</w:t>
            </w:r>
            <w:proofErr w:type="spellStart"/>
            <w:r w:rsidRPr="00F74AAF">
              <w:rPr>
                <w:rFonts w:ascii="Times New Roman" w:hAnsi="Times New Roman" w:cs="Times New Roman"/>
                <w:spacing w:val="-1"/>
                <w:sz w:val="21"/>
                <w:szCs w:val="21"/>
              </w:rPr>
              <w:t>further</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in</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text</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rPr>
              <w:t xml:space="preserve"> Application) </w:t>
            </w:r>
            <w:proofErr w:type="spellStart"/>
            <w:r w:rsidRPr="00F74AAF">
              <w:rPr>
                <w:rFonts w:ascii="Times New Roman" w:hAnsi="Times New Roman" w:cs="Times New Roman"/>
                <w:spacing w:val="-1"/>
                <w:sz w:val="21"/>
                <w:szCs w:val="21"/>
              </w:rPr>
              <w:t>to</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rPr>
              <w:t xml:space="preserve"> </w:t>
            </w:r>
            <w:r w:rsidRPr="00F74AAF">
              <w:rPr>
                <w:rFonts w:ascii="Times New Roman" w:hAnsi="Times New Roman" w:cs="Times New Roman"/>
                <w:bCs/>
                <w:iCs/>
                <w:spacing w:val="-1"/>
                <w:sz w:val="21"/>
                <w:szCs w:val="21"/>
              </w:rPr>
              <w:t xml:space="preserve">Limited </w:t>
            </w:r>
            <w:proofErr w:type="spellStart"/>
            <w:r w:rsidRPr="00F74AAF">
              <w:rPr>
                <w:rFonts w:ascii="Times New Roman" w:hAnsi="Times New Roman" w:cs="Times New Roman"/>
                <w:bCs/>
                <w:iCs/>
                <w:spacing w:val="-1"/>
                <w:sz w:val="21"/>
                <w:szCs w:val="21"/>
              </w:rPr>
              <w:t>Liability</w:t>
            </w:r>
            <w:proofErr w:type="spellEnd"/>
            <w:r w:rsidRPr="00F74AAF">
              <w:rPr>
                <w:rFonts w:ascii="Times New Roman" w:hAnsi="Times New Roman" w:cs="Times New Roman"/>
                <w:bCs/>
                <w:iCs/>
                <w:spacing w:val="-1"/>
                <w:sz w:val="21"/>
                <w:szCs w:val="21"/>
              </w:rPr>
              <w:t xml:space="preserve"> Company</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rPr>
              <w:t>U</w:t>
            </w:r>
            <w:r w:rsidRPr="00F74AAF">
              <w:rPr>
                <w:rFonts w:ascii="Times New Roman" w:hAnsi="Times New Roman" w:cs="Times New Roman"/>
                <w:bCs/>
                <w:iCs/>
                <w:spacing w:val="-1"/>
                <w:sz w:val="21"/>
                <w:szCs w:val="21"/>
                <w:lang w:val="en-US"/>
              </w:rPr>
              <w:t>KRAINIAN RESOURCE EXCHANGE</w:t>
            </w:r>
            <w:r w:rsidRPr="00F74AAF">
              <w:rPr>
                <w:rFonts w:ascii="Times New Roman" w:hAnsi="Times New Roman" w:cs="Times New Roman"/>
                <w:bCs/>
                <w:iCs/>
                <w:spacing w:val="-1"/>
                <w:sz w:val="21"/>
                <w:szCs w:val="21"/>
                <w:lang w:val="uk-UA"/>
              </w:rPr>
              <w:t xml:space="preserve">» </w:t>
            </w:r>
            <w:r w:rsidRPr="00F74AAF">
              <w:rPr>
                <w:rFonts w:ascii="Times New Roman" w:hAnsi="Times New Roman" w:cs="Times New Roman"/>
                <w:spacing w:val="-1"/>
                <w:sz w:val="21"/>
                <w:szCs w:val="21"/>
              </w:rPr>
              <w:t>(</w:t>
            </w:r>
            <w:proofErr w:type="spellStart"/>
            <w:r w:rsidRPr="00F74AAF">
              <w:rPr>
                <w:rFonts w:ascii="Times New Roman" w:hAnsi="Times New Roman" w:cs="Times New Roman"/>
                <w:spacing w:val="-1"/>
                <w:sz w:val="21"/>
                <w:szCs w:val="21"/>
              </w:rPr>
              <w:t>identification</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code</w:t>
            </w:r>
            <w:proofErr w:type="spellEnd"/>
            <w:r w:rsidRPr="00F74AAF">
              <w:rPr>
                <w:rFonts w:ascii="Times New Roman" w:hAnsi="Times New Roman" w:cs="Times New Roman"/>
                <w:spacing w:val="-1"/>
                <w:sz w:val="21"/>
                <w:szCs w:val="21"/>
              </w:rPr>
              <w:t xml:space="preserve"> </w:t>
            </w:r>
            <w:r w:rsidRPr="00F74AAF">
              <w:rPr>
                <w:rFonts w:ascii="Times New Roman" w:eastAsia="Times New Roman" w:hAnsi="Times New Roman" w:cs="Times New Roman"/>
                <w:bCs/>
                <w:sz w:val="21"/>
                <w:szCs w:val="21"/>
                <w:lang w:val="uk-UA" w:eastAsia="ru-RU"/>
              </w:rPr>
              <w:t>44585784</w:t>
            </w:r>
            <w:r w:rsidRPr="00F74AAF">
              <w:rPr>
                <w:rFonts w:ascii="Times New Roman" w:hAnsi="Times New Roman" w:cs="Times New Roman"/>
                <w:bCs/>
                <w:spacing w:val="-1"/>
                <w:sz w:val="21"/>
                <w:szCs w:val="21"/>
                <w:lang w:val="uk-UA"/>
              </w:rPr>
              <w:t>)</w:t>
            </w:r>
            <w:r w:rsidRPr="00F74AAF">
              <w:rPr>
                <w:rFonts w:ascii="Times New Roman" w:hAnsi="Times New Roman" w:cs="Times New Roman"/>
                <w:spacing w:val="-1"/>
                <w:sz w:val="21"/>
                <w:szCs w:val="21"/>
                <w:lang w:val="uk-UA"/>
              </w:rPr>
              <w:t xml:space="preserve">, </w:t>
            </w:r>
            <w:proofErr w:type="spellStart"/>
            <w:r w:rsidRPr="00F74AAF">
              <w:rPr>
                <w:rFonts w:ascii="Times New Roman" w:hAnsi="Times New Roman" w:cs="Times New Roman"/>
                <w:spacing w:val="-1"/>
                <w:sz w:val="21"/>
                <w:szCs w:val="21"/>
              </w:rPr>
              <w:t>hereinafter</w:t>
            </w:r>
            <w:proofErr w:type="spellEnd"/>
            <w:r w:rsidRPr="00F74AAF">
              <w:rPr>
                <w:rFonts w:ascii="Times New Roman" w:hAnsi="Times New Roman" w:cs="Times New Roman"/>
                <w:spacing w:val="-1"/>
                <w:sz w:val="21"/>
                <w:szCs w:val="21"/>
              </w:rPr>
              <w:t xml:space="preserve"> </w:t>
            </w:r>
            <w:proofErr w:type="spellStart"/>
            <w:r w:rsidRPr="00F74AAF">
              <w:rPr>
                <w:rFonts w:ascii="Times New Roman" w:hAnsi="Times New Roman" w:cs="Times New Roman"/>
                <w:spacing w:val="-1"/>
                <w:sz w:val="21"/>
                <w:szCs w:val="21"/>
              </w:rPr>
              <w:t>the</w:t>
            </w:r>
            <w:proofErr w:type="spellEnd"/>
            <w:r w:rsidRPr="00F74AAF">
              <w:rPr>
                <w:rFonts w:ascii="Times New Roman" w:hAnsi="Times New Roman" w:cs="Times New Roman"/>
                <w:spacing w:val="-1"/>
                <w:sz w:val="21"/>
                <w:szCs w:val="21"/>
              </w:rPr>
              <w:t xml:space="preserve"> Exchange</w:t>
            </w:r>
            <w:r w:rsidRPr="00F74AAF">
              <w:rPr>
                <w:rFonts w:ascii="Times New Roman" w:hAnsi="Times New Roman" w:cs="Times New Roman"/>
                <w:spacing w:val="-1"/>
                <w:sz w:val="21"/>
                <w:szCs w:val="21"/>
                <w:lang w:val="uk-UA"/>
              </w:rPr>
              <w:t>,</w:t>
            </w:r>
          </w:p>
          <w:p w14:paraId="26686416" w14:textId="77777777" w:rsidR="009F2A63" w:rsidRPr="00F74AAF" w:rsidRDefault="009F2A63" w:rsidP="009F2A63">
            <w:pPr>
              <w:ind w:left="836" w:right="651"/>
              <w:jc w:val="center"/>
              <w:rPr>
                <w:rFonts w:ascii="Times New Roman" w:hAnsi="Times New Roman" w:cs="Times New Roman"/>
                <w:sz w:val="21"/>
                <w:szCs w:val="21"/>
                <w:lang w:val="uk-UA"/>
              </w:rPr>
            </w:pPr>
          </w:p>
          <w:p w14:paraId="0DD46F7F"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rPr>
                <w:rFonts w:ascii="Times New Roman" w:eastAsia="Calibri" w:hAnsi="Times New Roman" w:cs="Times New Roman"/>
                <w:kern w:val="0"/>
                <w:sz w:val="21"/>
                <w:szCs w:val="21"/>
                <w:u w:val="single" w:color="000000"/>
                <w:lang w:val="uk-UA"/>
                <w14:ligatures w14:val="none"/>
              </w:rPr>
            </w:pPr>
            <w:r w:rsidRPr="00F74AAF">
              <w:rPr>
                <w:rFonts w:ascii="Times New Roman" w:eastAsia="Calibri" w:hAnsi="Times New Roman" w:cs="Times New Roman"/>
                <w:kern w:val="0"/>
                <w:sz w:val="21"/>
                <w:szCs w:val="21"/>
                <w:u w:val="single" w:color="000000"/>
                <w:lang w:val="uk-UA"/>
                <w14:ligatures w14:val="none"/>
              </w:rPr>
              <w:t>_________________________________________,</w:t>
            </w:r>
          </w:p>
          <w:p w14:paraId="29C603E6"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en-US"/>
                <w14:ligatures w14:val="none"/>
              </w:rPr>
              <w:t>(Applicant’s full name)</w:t>
            </w:r>
          </w:p>
          <w:p w14:paraId="2C906134" w14:textId="77777777" w:rsidR="009F2A63" w:rsidRPr="00F74AAF" w:rsidRDefault="009F2A63" w:rsidP="009F2A63">
            <w:pPr>
              <w:widowControl w:val="0"/>
              <w:tabs>
                <w:tab w:val="left" w:pos="2985"/>
                <w:tab w:val="left" w:pos="3357"/>
                <w:tab w:val="left" w:pos="5459"/>
                <w:tab w:val="left" w:pos="6142"/>
                <w:tab w:val="left" w:pos="7567"/>
                <w:tab w:val="left" w:pos="8491"/>
                <w:tab w:val="left" w:pos="9685"/>
              </w:tabs>
              <w:ind w:left="117"/>
              <w:jc w:val="both"/>
              <w:rPr>
                <w:rFonts w:ascii="Times New Roman" w:eastAsia="Calibri" w:hAnsi="Times New Roman" w:cs="Times New Roman"/>
                <w:kern w:val="0"/>
                <w:sz w:val="21"/>
                <w:szCs w:val="21"/>
                <w:lang w:val="uk-UA"/>
                <w14:ligatures w14:val="none"/>
              </w:rPr>
            </w:pPr>
            <w:r w:rsidRPr="00F74AAF">
              <w:rPr>
                <w:rFonts w:ascii="Times New Roman" w:eastAsia="Times New Roman" w:hAnsi="Times New Roman" w:cs="Times New Roman"/>
                <w:kern w:val="0"/>
                <w:sz w:val="21"/>
                <w:szCs w:val="21"/>
                <w:lang w:val="en-US"/>
                <w14:ligatures w14:val="none"/>
              </w:rPr>
              <w:t>registration number</w:t>
            </w:r>
            <w:r w:rsidRPr="00F74AAF">
              <w:rPr>
                <w:rFonts w:ascii="Times New Roman" w:eastAsia="Calibri" w:hAnsi="Times New Roman" w:cs="Times New Roman"/>
                <w:kern w:val="0"/>
                <w:sz w:val="21"/>
                <w:szCs w:val="21"/>
                <w:lang w:val="uk-UA"/>
                <w14:ligatures w14:val="none"/>
              </w:rPr>
              <w:t xml:space="preserve"> _______________,</w:t>
            </w:r>
          </w:p>
          <w:p w14:paraId="39EDC8C7"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en-US"/>
                <w14:ligatures w14:val="none"/>
              </w:rPr>
              <w:t>country of registration _________________________</w:t>
            </w:r>
            <w:r w:rsidRPr="00F74AAF">
              <w:rPr>
                <w:rFonts w:ascii="Times New Roman" w:eastAsia="Calibri" w:hAnsi="Times New Roman" w:cs="Times New Roman"/>
                <w:spacing w:val="-1"/>
                <w:kern w:val="0"/>
                <w:sz w:val="21"/>
                <w:szCs w:val="21"/>
                <w:lang w:val="uk-UA"/>
                <w14:ligatures w14:val="none"/>
              </w:rPr>
              <w:t>,</w:t>
            </w:r>
          </w:p>
          <w:p w14:paraId="723C5FAB"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en-US"/>
                <w14:ligatures w14:val="none"/>
              </w:rPr>
              <w:t>l</w:t>
            </w:r>
            <w:proofErr w:type="spellStart"/>
            <w:r w:rsidRPr="00F74AAF">
              <w:rPr>
                <w:rFonts w:ascii="Times New Roman" w:eastAsia="Calibri" w:hAnsi="Times New Roman" w:cs="Times New Roman"/>
                <w:spacing w:val="-1"/>
                <w:kern w:val="0"/>
                <w:sz w:val="21"/>
                <w:szCs w:val="21"/>
                <w14:ligatures w14:val="none"/>
              </w:rPr>
              <w:t>egal</w:t>
            </w:r>
            <w:proofErr w:type="spellEnd"/>
            <w:r w:rsidRPr="00F74AAF">
              <w:rPr>
                <w:rFonts w:ascii="Times New Roman" w:eastAsia="Calibri" w:hAnsi="Times New Roman" w:cs="Times New Roman"/>
                <w:spacing w:val="-1"/>
                <w:kern w:val="0"/>
                <w:sz w:val="21"/>
                <w:szCs w:val="21"/>
                <w:lang w:val="uk-UA"/>
                <w14:ligatures w14:val="none"/>
              </w:rPr>
              <w:t xml:space="preserve"> </w:t>
            </w:r>
            <w:proofErr w:type="spellStart"/>
            <w:proofErr w:type="gramStart"/>
            <w:r w:rsidRPr="00F74AAF">
              <w:rPr>
                <w:rFonts w:ascii="Times New Roman" w:eastAsia="Calibri" w:hAnsi="Times New Roman" w:cs="Times New Roman"/>
                <w:spacing w:val="-1"/>
                <w:kern w:val="0"/>
                <w:sz w:val="21"/>
                <w:szCs w:val="21"/>
                <w14:ligatures w14:val="none"/>
              </w:rPr>
              <w:t>address</w:t>
            </w:r>
            <w:proofErr w:type="spellEnd"/>
            <w:r w:rsidRPr="00F74AAF">
              <w:rPr>
                <w:rFonts w:ascii="Times New Roman" w:eastAsia="Calibri" w:hAnsi="Times New Roman" w:cs="Times New Roman"/>
                <w:spacing w:val="-1"/>
                <w:kern w:val="0"/>
                <w:sz w:val="21"/>
                <w:szCs w:val="21"/>
                <w:lang w:val="uk-UA"/>
                <w14:ligatures w14:val="none"/>
              </w:rPr>
              <w:t>:_</w:t>
            </w:r>
            <w:proofErr w:type="gramEnd"/>
            <w:r w:rsidRPr="00F74AAF">
              <w:rPr>
                <w:rFonts w:ascii="Times New Roman" w:eastAsia="Calibri" w:hAnsi="Times New Roman" w:cs="Times New Roman"/>
                <w:spacing w:val="-1"/>
                <w:kern w:val="0"/>
                <w:sz w:val="21"/>
                <w:szCs w:val="21"/>
                <w:lang w:val="uk-UA"/>
                <w14:ligatures w14:val="none"/>
              </w:rPr>
              <w:t>________________________________</w:t>
            </w:r>
          </w:p>
          <w:p w14:paraId="112F1A1C" w14:textId="77777777" w:rsidR="009F2A63" w:rsidRPr="00F74AAF" w:rsidRDefault="009F2A63" w:rsidP="009F2A63">
            <w:pPr>
              <w:widowControl w:val="0"/>
              <w:ind w:left="117"/>
              <w:rPr>
                <w:rFonts w:ascii="Times New Roman" w:eastAsia="Calibri" w:hAnsi="Times New Roman" w:cs="Times New Roman"/>
                <w:spacing w:val="-1"/>
                <w:kern w:val="0"/>
                <w:sz w:val="21"/>
                <w:szCs w:val="21"/>
                <w:lang w:val="uk-UA"/>
                <w14:ligatures w14:val="none"/>
              </w:rPr>
            </w:pPr>
            <w:r w:rsidRPr="00F74AAF">
              <w:rPr>
                <w:rFonts w:ascii="Times New Roman" w:eastAsia="Calibri" w:hAnsi="Times New Roman" w:cs="Times New Roman"/>
                <w:spacing w:val="-1"/>
                <w:kern w:val="0"/>
                <w:sz w:val="21"/>
                <w:szCs w:val="21"/>
                <w:lang w:val="en-US"/>
                <w14:ligatures w14:val="none"/>
              </w:rPr>
              <w:t>________________________________________</w:t>
            </w:r>
            <w:r w:rsidRPr="00F74AAF">
              <w:rPr>
                <w:rFonts w:ascii="Times New Roman" w:eastAsia="Calibri" w:hAnsi="Times New Roman" w:cs="Times New Roman"/>
                <w:spacing w:val="-1"/>
                <w:kern w:val="0"/>
                <w:sz w:val="21"/>
                <w:szCs w:val="21"/>
                <w:lang w:val="uk-UA"/>
                <w14:ligatures w14:val="none"/>
              </w:rPr>
              <w:t>,</w:t>
            </w:r>
          </w:p>
          <w:p w14:paraId="570968BB" w14:textId="77777777" w:rsidR="009F2A63" w:rsidRPr="00F74AAF" w:rsidRDefault="009F2A63" w:rsidP="009F2A63">
            <w:pPr>
              <w:widowControl w:val="0"/>
              <w:ind w:left="117"/>
              <w:jc w:val="center"/>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en-US"/>
                <w14:ligatures w14:val="none"/>
              </w:rPr>
              <w:t>represented by</w:t>
            </w:r>
            <w:r w:rsidRPr="00F74AAF">
              <w:rPr>
                <w:rFonts w:ascii="Times New Roman" w:eastAsia="Calibri" w:hAnsi="Times New Roman" w:cs="Times New Roman"/>
                <w:kern w:val="0"/>
                <w:sz w:val="21"/>
                <w:szCs w:val="21"/>
                <w:lang w:val="uk-UA"/>
                <w14:ligatures w14:val="none"/>
              </w:rPr>
              <w:t xml:space="preserve">________________________________                      </w:t>
            </w:r>
            <w:proofErr w:type="gramStart"/>
            <w:r w:rsidRPr="00F74AAF">
              <w:rPr>
                <w:rFonts w:ascii="Times New Roman" w:eastAsia="Calibri" w:hAnsi="Times New Roman" w:cs="Times New Roman"/>
                <w:kern w:val="0"/>
                <w:sz w:val="21"/>
                <w:szCs w:val="21"/>
                <w:lang w:val="uk-UA"/>
                <w14:ligatures w14:val="none"/>
              </w:rPr>
              <w:t xml:space="preserve">   (</w:t>
            </w:r>
            <w:proofErr w:type="spellStart"/>
            <w:proofErr w:type="gramEnd"/>
            <w:r w:rsidRPr="00F74AAF">
              <w:rPr>
                <w:rFonts w:ascii="Times New Roman" w:eastAsia="Calibri" w:hAnsi="Times New Roman" w:cs="Times New Roman"/>
                <w:kern w:val="0"/>
                <w:sz w:val="21"/>
                <w:szCs w:val="21"/>
                <w:lang w:val="uk-UA"/>
                <w14:ligatures w14:val="none"/>
              </w:rPr>
              <w:t>position</w:t>
            </w:r>
            <w:proofErr w:type="spellEnd"/>
            <w:r w:rsidRPr="00F74AAF">
              <w:rPr>
                <w:rFonts w:ascii="Times New Roman" w:eastAsia="Calibri" w:hAnsi="Times New Roman" w:cs="Times New Roman"/>
                <w:kern w:val="0"/>
                <w:sz w:val="21"/>
                <w:szCs w:val="21"/>
                <w:lang w:val="uk-UA"/>
                <w14:ligatures w14:val="none"/>
              </w:rPr>
              <w:t xml:space="preserve">, </w:t>
            </w:r>
            <w:proofErr w:type="spellStart"/>
            <w:r w:rsidRPr="00F74AAF">
              <w:rPr>
                <w:rFonts w:ascii="Times New Roman" w:eastAsia="Calibri" w:hAnsi="Times New Roman" w:cs="Times New Roman"/>
                <w:kern w:val="0"/>
                <w:sz w:val="21"/>
                <w:szCs w:val="21"/>
                <w:lang w:val="uk-UA"/>
                <w14:ligatures w14:val="none"/>
              </w:rPr>
              <w:t>full</w:t>
            </w:r>
            <w:proofErr w:type="spellEnd"/>
            <w:r w:rsidRPr="00F74AAF">
              <w:rPr>
                <w:rFonts w:ascii="Times New Roman" w:eastAsia="Calibri" w:hAnsi="Times New Roman" w:cs="Times New Roman"/>
                <w:kern w:val="0"/>
                <w:sz w:val="21"/>
                <w:szCs w:val="21"/>
                <w:lang w:val="uk-UA"/>
                <w14:ligatures w14:val="none"/>
              </w:rPr>
              <w:t xml:space="preserve"> </w:t>
            </w:r>
            <w:proofErr w:type="spellStart"/>
            <w:r w:rsidRPr="00F74AAF">
              <w:rPr>
                <w:rFonts w:ascii="Times New Roman" w:eastAsia="Calibri" w:hAnsi="Times New Roman" w:cs="Times New Roman"/>
                <w:kern w:val="0"/>
                <w:sz w:val="21"/>
                <w:szCs w:val="21"/>
                <w:lang w:val="uk-UA"/>
                <w14:ligatures w14:val="none"/>
              </w:rPr>
              <w:t>name</w:t>
            </w:r>
            <w:proofErr w:type="spellEnd"/>
            <w:r w:rsidRPr="00F74AAF">
              <w:rPr>
                <w:rFonts w:ascii="Times New Roman" w:eastAsia="Calibri" w:hAnsi="Times New Roman" w:cs="Times New Roman"/>
                <w:kern w:val="0"/>
                <w:sz w:val="21"/>
                <w:szCs w:val="21"/>
                <w:lang w:val="uk-UA"/>
                <w14:ligatures w14:val="none"/>
              </w:rPr>
              <w:t>)</w:t>
            </w:r>
          </w:p>
          <w:p w14:paraId="1F03AF7E" w14:textId="77777777" w:rsidR="009F2A63" w:rsidRPr="00F74AAF" w:rsidRDefault="009F2A63" w:rsidP="009F2A63">
            <w:pPr>
              <w:widowControl w:val="0"/>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uk-UA"/>
                <w14:ligatures w14:val="none"/>
              </w:rPr>
              <w:t xml:space="preserve">_______________________________, </w:t>
            </w:r>
          </w:p>
          <w:p w14:paraId="6B703B47" w14:textId="77777777" w:rsidR="009F2A63" w:rsidRPr="00F74AAF" w:rsidRDefault="009F2A63" w:rsidP="009F2A63">
            <w:pPr>
              <w:widowControl w:val="0"/>
              <w:ind w:left="117"/>
              <w:rPr>
                <w:rFonts w:ascii="Times New Roman" w:eastAsia="Calibri" w:hAnsi="Times New Roman" w:cs="Times New Roman"/>
                <w:kern w:val="0"/>
                <w:sz w:val="21"/>
                <w:szCs w:val="21"/>
                <w:lang w:val="en-US"/>
                <w14:ligatures w14:val="none"/>
              </w:rPr>
            </w:pPr>
          </w:p>
          <w:p w14:paraId="4B9F1013" w14:textId="77777777" w:rsidR="009F2A63" w:rsidRPr="00F74AAF" w:rsidRDefault="009F2A63" w:rsidP="009F2A63">
            <w:pPr>
              <w:widowControl w:val="0"/>
              <w:ind w:left="117"/>
              <w:rPr>
                <w:rFonts w:ascii="Times New Roman" w:eastAsia="Calibri" w:hAnsi="Times New Roman" w:cs="Times New Roman"/>
                <w:kern w:val="0"/>
                <w:sz w:val="21"/>
                <w:szCs w:val="21"/>
                <w:lang w:val="uk-UA"/>
                <w14:ligatures w14:val="none"/>
              </w:rPr>
            </w:pPr>
            <w:r w:rsidRPr="00F74AAF">
              <w:rPr>
                <w:rFonts w:ascii="Times New Roman" w:eastAsia="Calibri" w:hAnsi="Times New Roman" w:cs="Times New Roman"/>
                <w:kern w:val="0"/>
                <w:sz w:val="21"/>
                <w:szCs w:val="21"/>
                <w:lang w:val="en-US"/>
                <w14:ligatures w14:val="none"/>
              </w:rPr>
              <w:t>acting on the basis of</w:t>
            </w:r>
            <w:r w:rsidRPr="00F74AAF">
              <w:rPr>
                <w:rFonts w:ascii="Times New Roman" w:eastAsia="Calibri" w:hAnsi="Times New Roman" w:cs="Times New Roman"/>
                <w:kern w:val="0"/>
                <w:sz w:val="21"/>
                <w:szCs w:val="21"/>
                <w:lang w:val="uk-UA"/>
                <w14:ligatures w14:val="none"/>
              </w:rPr>
              <w:t xml:space="preserve">__________________________, </w:t>
            </w:r>
            <w:r w:rsidRPr="00F74AAF">
              <w:rPr>
                <w:rFonts w:ascii="Times New Roman" w:eastAsia="Calibri" w:hAnsi="Times New Roman" w:cs="Times New Roman"/>
                <w:kern w:val="0"/>
                <w:sz w:val="21"/>
                <w:szCs w:val="21"/>
                <w:lang w:val="en-US"/>
                <w14:ligatures w14:val="none"/>
              </w:rPr>
              <w:t>hereinafter referred to as the Applicant</w:t>
            </w:r>
            <w:r w:rsidRPr="00F74AAF">
              <w:rPr>
                <w:rFonts w:ascii="Times New Roman" w:eastAsia="Calibri" w:hAnsi="Times New Roman" w:cs="Times New Roman"/>
                <w:kern w:val="0"/>
                <w:sz w:val="21"/>
                <w:szCs w:val="21"/>
                <w:lang w:val="uk-UA"/>
                <w14:ligatures w14:val="none"/>
              </w:rPr>
              <w:t>,</w:t>
            </w:r>
          </w:p>
          <w:p w14:paraId="3038775B"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rPr>
            </w:pPr>
          </w:p>
          <w:p w14:paraId="0147985B"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rPr>
            </w:pPr>
          </w:p>
          <w:p w14:paraId="32AC9AAD" w14:textId="77777777" w:rsidR="009F2A63" w:rsidRPr="00F74AAF" w:rsidRDefault="009F2A63" w:rsidP="009F2A63">
            <w:pPr>
              <w:tabs>
                <w:tab w:val="left" w:pos="383"/>
                <w:tab w:val="left" w:pos="1796"/>
                <w:tab w:val="left" w:pos="2676"/>
                <w:tab w:val="left" w:pos="2954"/>
                <w:tab w:val="left" w:pos="4070"/>
                <w:tab w:val="left" w:pos="4581"/>
                <w:tab w:val="left" w:pos="5171"/>
                <w:tab w:val="left" w:pos="5965"/>
              </w:tabs>
              <w:jc w:val="both"/>
              <w:rPr>
                <w:rFonts w:ascii="Times New Roman" w:hAnsi="Times New Roman" w:cs="Times New Roman"/>
                <w:sz w:val="21"/>
                <w:szCs w:val="21"/>
                <w:lang w:val="en-US"/>
              </w:rPr>
            </w:pPr>
            <w:proofErr w:type="spellStart"/>
            <w:r w:rsidRPr="00F74AAF">
              <w:rPr>
                <w:rFonts w:ascii="Times New Roman" w:hAnsi="Times New Roman" w:cs="Times New Roman"/>
                <w:sz w:val="21"/>
                <w:szCs w:val="21"/>
              </w:rPr>
              <w:t>expresses</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intent</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lang w:val="en-US"/>
              </w:rPr>
              <w:t>join the</w:t>
            </w:r>
            <w:r w:rsidRPr="00F74AAF">
              <w:rPr>
                <w:rFonts w:ascii="Times New Roman" w:hAnsi="Times New Roman" w:cs="Times New Roman"/>
                <w:bCs/>
                <w:spacing w:val="-1"/>
                <w:sz w:val="21"/>
                <w:szCs w:val="21"/>
                <w:lang w:val="en-US"/>
              </w:rPr>
              <w:t xml:space="preserve"> Regulations on the organization and conduction of the exchange trading auctions in the field of </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Unprocessed wood and lumber</w:t>
            </w:r>
            <w:r w:rsidRPr="00F74AAF">
              <w:rPr>
                <w:rFonts w:ascii="Times New Roman" w:hAnsi="Times New Roman" w:cs="Times New Roman"/>
                <w:bCs/>
                <w:spacing w:val="-1"/>
                <w:lang w:val="uk-UA"/>
              </w:rPr>
              <w:t>»</w:t>
            </w:r>
            <w:r w:rsidRPr="00F74AAF">
              <w:rPr>
                <w:rFonts w:ascii="Times New Roman" w:hAnsi="Times New Roman" w:cs="Times New Roman"/>
                <w:bCs/>
                <w:spacing w:val="-1"/>
                <w:sz w:val="21"/>
                <w:szCs w:val="21"/>
                <w:lang w:val="en-US"/>
              </w:rPr>
              <w:t xml:space="preserve"> at the Commodity Exchange</w:t>
            </w:r>
            <w:r w:rsidRPr="00F74AAF">
              <w:rPr>
                <w:rFonts w:ascii="Times New Roman" w:hAnsi="Times New Roman" w:cs="Times New Roman"/>
                <w:bCs/>
                <w:spacing w:val="-1"/>
                <w:sz w:val="21"/>
                <w:szCs w:val="21"/>
              </w:rPr>
              <w:t xml:space="preserve"> </w:t>
            </w:r>
            <w:r w:rsidRPr="00F74AAF">
              <w:rPr>
                <w:rFonts w:ascii="Times New Roman" w:hAnsi="Times New Roman" w:cs="Times New Roman"/>
                <w:bCs/>
                <w:spacing w:val="-1"/>
                <w:sz w:val="21"/>
                <w:szCs w:val="21"/>
                <w:lang w:val="en-US"/>
              </w:rPr>
              <w:t xml:space="preserve">- </w:t>
            </w:r>
            <w:r w:rsidRPr="00F74AAF">
              <w:rPr>
                <w:rFonts w:ascii="Times New Roman" w:hAnsi="Times New Roman" w:cs="Times New Roman"/>
                <w:bCs/>
                <w:iCs/>
                <w:spacing w:val="-1"/>
                <w:sz w:val="21"/>
                <w:szCs w:val="21"/>
              </w:rPr>
              <w:t xml:space="preserve">Limited </w:t>
            </w:r>
            <w:proofErr w:type="spellStart"/>
            <w:r w:rsidRPr="00F74AAF">
              <w:rPr>
                <w:rFonts w:ascii="Times New Roman" w:hAnsi="Times New Roman" w:cs="Times New Roman"/>
                <w:bCs/>
                <w:iCs/>
                <w:spacing w:val="-1"/>
                <w:sz w:val="21"/>
                <w:szCs w:val="21"/>
              </w:rPr>
              <w:t>Liability</w:t>
            </w:r>
            <w:proofErr w:type="spellEnd"/>
            <w:r w:rsidRPr="00F74AAF">
              <w:rPr>
                <w:rFonts w:ascii="Times New Roman" w:hAnsi="Times New Roman" w:cs="Times New Roman"/>
                <w:bCs/>
                <w:iCs/>
                <w:spacing w:val="-1"/>
                <w:sz w:val="21"/>
                <w:szCs w:val="21"/>
              </w:rPr>
              <w:t xml:space="preserve"> Company</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rPr>
              <w:t>U</w:t>
            </w:r>
            <w:r w:rsidRPr="00F74AAF">
              <w:rPr>
                <w:rFonts w:ascii="Times New Roman" w:hAnsi="Times New Roman" w:cs="Times New Roman"/>
                <w:bCs/>
                <w:iCs/>
                <w:spacing w:val="-1"/>
                <w:sz w:val="21"/>
                <w:szCs w:val="21"/>
                <w:lang w:val="en-US"/>
              </w:rPr>
              <w:t>KRAINIAN RESOURCE EXCHANGE</w:t>
            </w:r>
            <w:r w:rsidRPr="00F74AAF">
              <w:rPr>
                <w:rFonts w:ascii="Times New Roman" w:hAnsi="Times New Roman" w:cs="Times New Roman"/>
                <w:bCs/>
                <w:iCs/>
                <w:spacing w:val="-1"/>
                <w:sz w:val="21"/>
                <w:szCs w:val="21"/>
                <w:lang w:val="uk-UA"/>
              </w:rPr>
              <w:t>»</w:t>
            </w:r>
            <w:r w:rsidRPr="00F74AAF">
              <w:rPr>
                <w:rFonts w:ascii="Times New Roman" w:hAnsi="Times New Roman" w:cs="Times New Roman"/>
                <w:bCs/>
                <w:iCs/>
                <w:spacing w:val="-1"/>
                <w:sz w:val="21"/>
                <w:szCs w:val="21"/>
                <w:lang w:val="en-US"/>
              </w:rPr>
              <w:t xml:space="preserve"> </w:t>
            </w:r>
            <w:r w:rsidRPr="00F74AAF">
              <w:rPr>
                <w:rFonts w:ascii="Times New Roman" w:hAnsi="Times New Roman" w:cs="Times New Roman"/>
                <w:sz w:val="21"/>
                <w:szCs w:val="21"/>
              </w:rPr>
              <w:t>(</w:t>
            </w:r>
            <w:proofErr w:type="spellStart"/>
            <w:r w:rsidRPr="00F74AAF">
              <w:rPr>
                <w:rFonts w:ascii="Times New Roman" w:hAnsi="Times New Roman" w:cs="Times New Roman"/>
                <w:sz w:val="21"/>
                <w:szCs w:val="21"/>
              </w:rPr>
              <w:t>hereinafter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rPr>
                <w:rFonts w:ascii="Times New Roman" w:hAnsi="Times New Roman" w:cs="Times New Roman"/>
                <w:sz w:val="21"/>
                <w:szCs w:val="21"/>
                <w:lang w:val="en-US"/>
              </w:rPr>
              <w:t>Regulation</w:t>
            </w:r>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posted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exchange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official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website</w:t>
            </w:r>
            <w:proofErr w:type="spellEnd"/>
            <w:r w:rsidRPr="00F74AAF">
              <w:rPr>
                <w:rFonts w:ascii="Times New Roman" w:hAnsi="Times New Roman" w:cs="Times New Roman"/>
                <w:b/>
                <w:bCs/>
                <w:sz w:val="21"/>
                <w:szCs w:val="21"/>
                <w:lang w:val="uk-UA"/>
              </w:rPr>
              <w:t xml:space="preserve"> </w:t>
            </w:r>
            <w:hyperlink r:id="rId19"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z w:val="21"/>
                <w:szCs w:val="21"/>
                <w:lang w:val="uk-UA"/>
              </w:rPr>
              <w:t>.</w:t>
            </w:r>
          </w:p>
          <w:p w14:paraId="22B69A7E" w14:textId="77777777" w:rsidR="009F2A63" w:rsidRPr="00F74AAF" w:rsidRDefault="009F2A63" w:rsidP="009F2A63">
            <w:pPr>
              <w:rPr>
                <w:rFonts w:ascii="Times New Roman" w:hAnsi="Times New Roman" w:cs="Times New Roman"/>
                <w:b/>
                <w:bCs/>
                <w:sz w:val="21"/>
                <w:szCs w:val="21"/>
                <w:lang w:val="uk-UA"/>
              </w:rPr>
            </w:pPr>
          </w:p>
          <w:p w14:paraId="5251A93A" w14:textId="77777777" w:rsidR="009F2A63" w:rsidRPr="00F74AAF" w:rsidRDefault="009F2A63" w:rsidP="009F2A63">
            <w:pPr>
              <w:pStyle w:val="a4"/>
              <w:widowControl w:val="0"/>
              <w:numPr>
                <w:ilvl w:val="0"/>
                <w:numId w:val="31"/>
              </w:numPr>
              <w:tabs>
                <w:tab w:val="left" w:pos="383"/>
                <w:tab w:val="left" w:pos="567"/>
                <w:tab w:val="left" w:pos="851"/>
                <w:tab w:val="left" w:pos="1796"/>
                <w:tab w:val="left" w:pos="2676"/>
                <w:tab w:val="left" w:pos="2954"/>
                <w:tab w:val="left" w:pos="4070"/>
                <w:tab w:val="left" w:pos="4581"/>
                <w:tab w:val="left" w:pos="5171"/>
                <w:tab w:val="left" w:pos="5965"/>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By</w:t>
            </w:r>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signing</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this</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rPr>
              <w:t>Application</w:t>
            </w:r>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joins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terms</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conditions</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posted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exchange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official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website</w:t>
            </w:r>
            <w:proofErr w:type="spellEnd"/>
            <w:r w:rsidRPr="00F74AAF">
              <w:rPr>
                <w:rFonts w:ascii="Times New Roman" w:hAnsi="Times New Roman" w:cs="Times New Roman"/>
                <w:b/>
                <w:bCs/>
                <w:sz w:val="21"/>
                <w:szCs w:val="21"/>
                <w:lang w:val="uk-UA"/>
              </w:rPr>
              <w:t xml:space="preserve"> </w:t>
            </w:r>
            <w:hyperlink r:id="rId20" w:history="1">
              <w:r w:rsidRPr="00F74AAF">
                <w:rPr>
                  <w:rFonts w:ascii="Times New Roman" w:hAnsi="Times New Roman" w:cs="Times New Roman"/>
                  <w:sz w:val="21"/>
                  <w:szCs w:val="21"/>
                  <w:u w:val="single"/>
                  <w:lang w:val="uk-UA"/>
                </w:rPr>
                <w:t>http://urb.ua</w:t>
              </w:r>
            </w:hyperlink>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date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filing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Application,</w:t>
            </w:r>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rPr>
              <w:t>including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subsequent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amendments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duly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approved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assumes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rights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obligations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specified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regarding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client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proofErr w:type="gram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t xml:space="preserve"> </w:t>
            </w:r>
            <w:proofErr w:type="spellStart"/>
            <w:r w:rsidRPr="00F74AAF">
              <w:rPr>
                <w:rFonts w:ascii="Times New Roman" w:hAnsi="Times New Roman" w:cs="Times New Roman"/>
                <w:sz w:val="21"/>
                <w:szCs w:val="21"/>
              </w:rPr>
              <w:t>trading</w:t>
            </w:r>
            <w:proofErr w:type="spellEnd"/>
            <w:proofErr w:type="gram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participant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agrees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them</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properly</w:t>
            </w:r>
            <w:proofErr w:type="spellEnd"/>
            <w:r w:rsidRPr="00F74AAF">
              <w:rPr>
                <w:rFonts w:ascii="Times New Roman" w:hAnsi="Times New Roman" w:cs="Times New Roman"/>
                <w:sz w:val="21"/>
                <w:szCs w:val="21"/>
              </w:rPr>
              <w:t>.</w:t>
            </w:r>
          </w:p>
          <w:p w14:paraId="21D60946" w14:textId="77777777" w:rsidR="009F2A63" w:rsidRPr="00F74AAF" w:rsidRDefault="009F2A63" w:rsidP="009F2A63">
            <w:pPr>
              <w:pStyle w:val="a4"/>
              <w:widowControl w:val="0"/>
              <w:numPr>
                <w:ilvl w:val="0"/>
                <w:numId w:val="31"/>
              </w:numPr>
              <w:tabs>
                <w:tab w:val="left" w:pos="602"/>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 xml:space="preserve">By </w:t>
            </w:r>
            <w:proofErr w:type="spellStart"/>
            <w:r w:rsidRPr="00F74AAF">
              <w:rPr>
                <w:rFonts w:ascii="Times New Roman" w:hAnsi="Times New Roman" w:cs="Times New Roman"/>
                <w:sz w:val="21"/>
                <w:szCs w:val="21"/>
              </w:rPr>
              <w:t>signing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this</w:t>
            </w:r>
            <w:proofErr w:type="spellEnd"/>
            <w:r w:rsidRPr="00F74AAF">
              <w:rPr>
                <w:rFonts w:ascii="Times New Roman" w:hAnsi="Times New Roman" w:cs="Times New Roman"/>
                <w:sz w:val="21"/>
                <w:szCs w:val="21"/>
              </w:rPr>
              <w:t xml:space="preserve"> Application,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confirms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familiarization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well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full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lastRenderedPageBreak/>
              <w:t>unconditional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acceptance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approval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commitment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regarding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exchange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agreements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conclusion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registration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 </w:t>
            </w:r>
            <w:proofErr w:type="spellStart"/>
            <w:r w:rsidRPr="00F74AAF">
              <w:rPr>
                <w:rFonts w:ascii="Times New Roman" w:hAnsi="Times New Roman" w:cs="Times New Roman"/>
                <w:sz w:val="21"/>
                <w:szCs w:val="21"/>
              </w:rPr>
              <w:t>based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results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auctions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making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required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payments</w:t>
            </w:r>
            <w:proofErr w:type="spellEnd"/>
            <w:r w:rsidRPr="00F74AAF">
              <w:rPr>
                <w:rFonts w:ascii="Times New Roman" w:hAnsi="Times New Roman" w:cs="Times New Roman"/>
                <w:sz w:val="21"/>
                <w:szCs w:val="21"/>
              </w:rPr>
              <w:t>/</w:t>
            </w:r>
            <w:proofErr w:type="spellStart"/>
            <w:r w:rsidRPr="00F74AAF">
              <w:rPr>
                <w:rFonts w:ascii="Times New Roman" w:hAnsi="Times New Roman" w:cs="Times New Roman"/>
                <w:sz w:val="21"/>
                <w:szCs w:val="21"/>
              </w:rPr>
              <w:t>deliveries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well</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familiarization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types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procedures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amounts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sanctions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imposed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client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rPr>
                <w:rFonts w:ascii="Times New Roman" w:hAnsi="Times New Roman" w:cs="Times New Roman"/>
                <w:b/>
                <w:sz w:val="21"/>
                <w:szCs w:val="21"/>
              </w:rPr>
              <w:t xml:space="preserve"> </w:t>
            </w:r>
            <w:proofErr w:type="spellStart"/>
            <w:r w:rsidRPr="00F74AAF">
              <w:rPr>
                <w:rFonts w:ascii="Times New Roman" w:hAnsi="Times New Roman" w:cs="Times New Roman"/>
                <w:bCs/>
                <w:sz w:val="21"/>
                <w:szCs w:val="21"/>
              </w:rPr>
              <w:t>trading</w:t>
            </w:r>
            <w:proofErr w:type="spellEnd"/>
            <w:r w:rsidRPr="00F74AAF">
              <w:rPr>
                <w:rFonts w:ascii="Times New Roman" w:hAnsi="Times New Roman" w:cs="Times New Roman"/>
                <w:bCs/>
                <w:sz w:val="21"/>
                <w:szCs w:val="21"/>
              </w:rPr>
              <w:t xml:space="preserve"> </w:t>
            </w:r>
            <w:proofErr w:type="spellStart"/>
            <w:r w:rsidRPr="00F74AAF">
              <w:rPr>
                <w:rFonts w:ascii="Times New Roman" w:hAnsi="Times New Roman" w:cs="Times New Roman"/>
                <w:bCs/>
                <w:sz w:val="21"/>
                <w:szCs w:val="21"/>
              </w:rPr>
              <w:t>participant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obligation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penalties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imposed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client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r w:rsidRPr="00F74AAF">
              <w:t xml:space="preserve"> </w:t>
            </w:r>
            <w:proofErr w:type="spellStart"/>
            <w:r w:rsidRPr="00F74AAF">
              <w:rPr>
                <w:rFonts w:ascii="Times New Roman" w:hAnsi="Times New Roman" w:cs="Times New Roman"/>
                <w:sz w:val="21"/>
                <w:szCs w:val="21"/>
              </w:rPr>
              <w:t>trading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participant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according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decision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 Board </w:t>
            </w:r>
            <w:proofErr w:type="spellStart"/>
            <w:r w:rsidRPr="00F74AAF">
              <w:rPr>
                <w:rFonts w:ascii="Times New Roman" w:hAnsi="Times New Roman" w:cs="Times New Roman"/>
                <w:sz w:val="21"/>
                <w:szCs w:val="21"/>
              </w:rPr>
              <w:t>timely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fully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also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terms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other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restrictions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sanctions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imposed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according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decision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 Board. </w:t>
            </w:r>
          </w:p>
          <w:p w14:paraId="2B2E9381" w14:textId="77777777" w:rsidR="009F2A63" w:rsidRPr="00F74AAF" w:rsidRDefault="009F2A63" w:rsidP="009F2A63">
            <w:pPr>
              <w:pStyle w:val="a4"/>
              <w:widowControl w:val="0"/>
              <w:numPr>
                <w:ilvl w:val="0"/>
                <w:numId w:val="31"/>
              </w:numPr>
              <w:tabs>
                <w:tab w:val="left" w:pos="602"/>
              </w:tabs>
              <w:ind w:left="30" w:firstLine="425"/>
              <w:jc w:val="both"/>
              <w:rPr>
                <w:rFonts w:ascii="Times New Roman" w:hAnsi="Times New Roman" w:cs="Times New Roman"/>
                <w:sz w:val="21"/>
                <w:szCs w:val="21"/>
              </w:rPr>
            </w:pPr>
            <w:r w:rsidRPr="00F74AAF">
              <w:rPr>
                <w:rFonts w:ascii="Times New Roman" w:hAnsi="Times New Roman" w:cs="Times New Roman"/>
                <w:sz w:val="21"/>
                <w:szCs w:val="21"/>
              </w:rPr>
              <w:t xml:space="preserve">By </w:t>
            </w:r>
            <w:proofErr w:type="spellStart"/>
            <w:r w:rsidRPr="00F74AAF">
              <w:rPr>
                <w:rFonts w:ascii="Times New Roman" w:hAnsi="Times New Roman" w:cs="Times New Roman"/>
                <w:sz w:val="21"/>
                <w:szCs w:val="21"/>
              </w:rPr>
              <w:t>signing</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this</w:t>
            </w:r>
            <w:proofErr w:type="spellEnd"/>
            <w:r w:rsidRPr="00F74AAF">
              <w:rPr>
                <w:rFonts w:ascii="Times New Roman" w:hAnsi="Times New Roman" w:cs="Times New Roman"/>
                <w:sz w:val="21"/>
                <w:szCs w:val="21"/>
              </w:rPr>
              <w:t xml:space="preserve"> Application,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Applicant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also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obliged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to</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be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familiarized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and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comply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with</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terms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Regulation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in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case</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their</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subsequent</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amendments</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duly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approved</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by</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Exchange.</w:t>
            </w:r>
          </w:p>
          <w:p w14:paraId="34DD83DF" w14:textId="77777777" w:rsidR="009F2A63" w:rsidRPr="00F74AAF" w:rsidRDefault="009F2A63" w:rsidP="009F2A63">
            <w:pPr>
              <w:widowControl w:val="0"/>
              <w:numPr>
                <w:ilvl w:val="0"/>
                <w:numId w:val="31"/>
              </w:numPr>
              <w:pBdr>
                <w:bottom w:val="single" w:sz="12" w:space="1" w:color="auto"/>
              </w:pBdr>
              <w:tabs>
                <w:tab w:val="left" w:pos="602"/>
              </w:tabs>
              <w:ind w:left="30" w:firstLine="425"/>
              <w:contextualSpacing/>
              <w:jc w:val="both"/>
              <w:rPr>
                <w:rFonts w:ascii="Times New Roman" w:hAnsi="Times New Roman" w:cs="Times New Roman"/>
                <w:spacing w:val="-1"/>
                <w:kern w:val="0"/>
                <w:sz w:val="21"/>
                <w:szCs w:val="21"/>
                <w:lang w:val="uk-UA"/>
                <w14:ligatures w14:val="none"/>
              </w:rPr>
            </w:pPr>
            <w:r w:rsidRPr="00F74AAF">
              <w:rPr>
                <w:rFonts w:ascii="Times New Roman" w:hAnsi="Times New Roman" w:cs="Times New Roman"/>
                <w:kern w:val="0"/>
                <w:sz w:val="21"/>
                <w:szCs w:val="21"/>
                <w:lang w:val="en-US"/>
                <w14:ligatures w14:val="none"/>
              </w:rPr>
              <w:t>The</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information</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on</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the</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persons</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responsible</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for</w:t>
            </w:r>
            <w:r w:rsidRPr="00F74AAF">
              <w:rPr>
                <w:rFonts w:ascii="Times New Roman" w:hAnsi="Times New Roman" w:cs="Times New Roman"/>
                <w:kern w:val="0"/>
                <w:sz w:val="21"/>
                <w:szCs w:val="21"/>
                <w:lang w:val="uk-UA"/>
                <w14:ligatures w14:val="none"/>
              </w:rPr>
              <w:t xml:space="preserve"> </w:t>
            </w:r>
            <w:r w:rsidRPr="00F74AAF">
              <w:rPr>
                <w:rFonts w:ascii="Times New Roman" w:hAnsi="Times New Roman" w:cs="Times New Roman"/>
                <w:kern w:val="0"/>
                <w:sz w:val="21"/>
                <w:szCs w:val="21"/>
                <w:lang w:val="en-US"/>
                <w14:ligatures w14:val="none"/>
              </w:rPr>
              <w:t>the performance of the Contract on behalf of the Applicant</w:t>
            </w:r>
          </w:p>
          <w:p w14:paraId="3118CAD8" w14:textId="77777777" w:rsidR="009F2A63" w:rsidRPr="00F74AAF" w:rsidRDefault="009F2A63" w:rsidP="009F2A63">
            <w:pPr>
              <w:widowControl w:val="0"/>
              <w:pBdr>
                <w:bottom w:val="single" w:sz="12" w:space="1" w:color="auto"/>
              </w:pBdr>
              <w:tabs>
                <w:tab w:val="left" w:pos="602"/>
              </w:tabs>
              <w:ind w:left="30"/>
              <w:contextualSpacing/>
              <w:jc w:val="both"/>
              <w:rPr>
                <w:rFonts w:ascii="Times New Roman" w:hAnsi="Times New Roman" w:cs="Times New Roman"/>
                <w:spacing w:val="-1"/>
                <w:kern w:val="0"/>
                <w:sz w:val="21"/>
                <w:szCs w:val="21"/>
                <w:lang w:val="uk-UA"/>
                <w14:ligatures w14:val="none"/>
              </w:rPr>
            </w:pPr>
          </w:p>
          <w:p w14:paraId="1F2A893A" w14:textId="77777777" w:rsidR="009F2A63" w:rsidRPr="00F74AAF" w:rsidRDefault="009F2A63" w:rsidP="009F2A63">
            <w:pPr>
              <w:widowControl w:val="0"/>
              <w:pBdr>
                <w:bottom w:val="single" w:sz="12" w:space="1" w:color="auto"/>
              </w:pBdr>
              <w:tabs>
                <w:tab w:val="left" w:pos="602"/>
              </w:tabs>
              <w:ind w:left="30"/>
              <w:contextualSpacing/>
              <w:jc w:val="both"/>
              <w:rPr>
                <w:rFonts w:ascii="Times New Roman" w:hAnsi="Times New Roman" w:cs="Times New Roman"/>
                <w:spacing w:val="-1"/>
                <w:kern w:val="0"/>
                <w:sz w:val="21"/>
                <w:szCs w:val="21"/>
                <w:lang w:val="uk-UA"/>
                <w14:ligatures w14:val="none"/>
              </w:rPr>
            </w:pPr>
          </w:p>
          <w:p w14:paraId="3DDF37DC" w14:textId="77777777" w:rsidR="009F2A63" w:rsidRPr="00F74AAF" w:rsidRDefault="009F2A63" w:rsidP="009F2A63">
            <w:pPr>
              <w:widowControl w:val="0"/>
              <w:tabs>
                <w:tab w:val="left" w:pos="1134"/>
              </w:tabs>
              <w:contextualSpacing/>
              <w:rPr>
                <w:rFonts w:ascii="Times New Roman" w:hAnsi="Times New Roman" w:cs="Times New Roman"/>
                <w:bCs/>
                <w:kern w:val="0"/>
                <w:sz w:val="21"/>
                <w:szCs w:val="21"/>
                <w:lang w:val="uk-UA"/>
                <w14:ligatures w14:val="none"/>
              </w:rPr>
            </w:pPr>
            <w:r w:rsidRPr="00F74AAF">
              <w:rPr>
                <w:rFonts w:ascii="Times New Roman" w:hAnsi="Times New Roman" w:cs="Times New Roman"/>
                <w:bCs/>
                <w:i/>
                <w:kern w:val="0"/>
                <w:sz w:val="21"/>
                <w:szCs w:val="21"/>
                <w:lang w:val="uk-UA"/>
                <w14:ligatures w14:val="none"/>
              </w:rPr>
              <w:t>(</w:t>
            </w:r>
            <w:r w:rsidRPr="00F74AAF">
              <w:rPr>
                <w:rFonts w:ascii="Times New Roman" w:hAnsi="Times New Roman" w:cs="Times New Roman"/>
                <w:bCs/>
                <w:i/>
                <w:kern w:val="0"/>
                <w:sz w:val="21"/>
                <w:szCs w:val="21"/>
                <w:lang w:val="en-US"/>
                <w14:ligatures w14:val="none"/>
              </w:rPr>
              <w:t>surname</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first</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name,</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patronymic</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contact</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telephones</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and</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official</w:t>
            </w:r>
            <w:r w:rsidRPr="00F74AAF">
              <w:rPr>
                <w:rFonts w:ascii="Times New Roman" w:hAnsi="Times New Roman" w:cs="Times New Roman"/>
                <w:bCs/>
                <w:i/>
                <w:kern w:val="0"/>
                <w:sz w:val="21"/>
                <w:szCs w:val="21"/>
                <w:lang w:val="uk-UA"/>
                <w14:ligatures w14:val="none"/>
              </w:rPr>
              <w:t xml:space="preserve"> </w:t>
            </w:r>
            <w:r w:rsidRPr="00F74AAF">
              <w:rPr>
                <w:rFonts w:ascii="Times New Roman" w:hAnsi="Times New Roman" w:cs="Times New Roman"/>
                <w:bCs/>
                <w:i/>
                <w:kern w:val="0"/>
                <w:sz w:val="21"/>
                <w:szCs w:val="21"/>
                <w:lang w:val="en-US"/>
                <w14:ligatures w14:val="none"/>
              </w:rPr>
              <w:t>electronic addresses for correspondence etc.</w:t>
            </w:r>
            <w:r w:rsidRPr="00F74AAF">
              <w:rPr>
                <w:rFonts w:ascii="Times New Roman" w:hAnsi="Times New Roman" w:cs="Times New Roman"/>
                <w:bCs/>
                <w:i/>
                <w:kern w:val="0"/>
                <w:sz w:val="21"/>
                <w:szCs w:val="21"/>
                <w:lang w:val="uk-UA"/>
                <w14:ligatures w14:val="none"/>
              </w:rPr>
              <w:t>)</w:t>
            </w:r>
          </w:p>
          <w:p w14:paraId="376EB8D5"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DETAILS</w:t>
            </w:r>
            <w:r w:rsidRPr="00F74AAF">
              <w:rPr>
                <w:rFonts w:ascii="Times New Roman" w:hAnsi="Times New Roman" w:cs="Times New Roman"/>
                <w:sz w:val="21"/>
                <w:szCs w:val="21"/>
                <w:lang w:val="uk-UA"/>
              </w:rPr>
              <w:t>:</w:t>
            </w:r>
          </w:p>
          <w:p w14:paraId="2DB588EA"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Legal </w:t>
            </w:r>
            <w:proofErr w:type="spellStart"/>
            <w:r w:rsidRPr="00F74AAF">
              <w:rPr>
                <w:rFonts w:ascii="Times New Roman" w:hAnsi="Times New Roman" w:cs="Times New Roman"/>
                <w:sz w:val="21"/>
                <w:szCs w:val="21"/>
              </w:rPr>
              <w:t>address</w:t>
            </w:r>
            <w:proofErr w:type="spellEnd"/>
            <w:r w:rsidRPr="00F74AAF">
              <w:rPr>
                <w:rFonts w:ascii="Times New Roman" w:hAnsi="Times New Roman" w:cs="Times New Roman"/>
                <w:sz w:val="21"/>
                <w:szCs w:val="21"/>
                <w:lang w:val="uk-UA"/>
              </w:rPr>
              <w:t>:</w:t>
            </w:r>
          </w:p>
          <w:p w14:paraId="28524211"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en-US"/>
              </w:rPr>
              <w:t>Bank’s name</w:t>
            </w:r>
            <w:r w:rsidRPr="00F74AAF">
              <w:rPr>
                <w:rFonts w:ascii="Times New Roman" w:hAnsi="Times New Roman" w:cs="Times New Roman"/>
                <w:sz w:val="21"/>
                <w:szCs w:val="21"/>
                <w:lang w:val="uk-UA"/>
              </w:rPr>
              <w:t>:</w:t>
            </w:r>
          </w:p>
          <w:p w14:paraId="76BD3D78"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Address </w:t>
            </w:r>
            <w:proofErr w:type="spellStart"/>
            <w:r w:rsidRPr="00F74AAF">
              <w:rPr>
                <w:rFonts w:ascii="Times New Roman" w:hAnsi="Times New Roman" w:cs="Times New Roman"/>
                <w:sz w:val="21"/>
                <w:szCs w:val="21"/>
              </w:rPr>
              <w:t>of</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the</w:t>
            </w:r>
            <w:proofErr w:type="spellEnd"/>
            <w:r w:rsidRPr="00F74AAF">
              <w:rPr>
                <w:rFonts w:ascii="Times New Roman" w:hAnsi="Times New Roman" w:cs="Times New Roman"/>
                <w:sz w:val="21"/>
                <w:szCs w:val="21"/>
              </w:rPr>
              <w:t xml:space="preserve"> Bank</w:t>
            </w:r>
            <w:r w:rsidRPr="00F74AAF">
              <w:rPr>
                <w:rFonts w:ascii="Times New Roman" w:hAnsi="Times New Roman" w:cs="Times New Roman"/>
                <w:sz w:val="21"/>
                <w:szCs w:val="21"/>
                <w:lang w:val="uk-UA"/>
              </w:rPr>
              <w:t>:</w:t>
            </w:r>
          </w:p>
          <w:p w14:paraId="54EC26BE"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Bank </w:t>
            </w:r>
            <w:proofErr w:type="spellStart"/>
            <w:r w:rsidRPr="00F74AAF">
              <w:rPr>
                <w:rFonts w:ascii="Times New Roman" w:hAnsi="Times New Roman" w:cs="Times New Roman"/>
                <w:sz w:val="21"/>
                <w:szCs w:val="21"/>
              </w:rPr>
              <w:t>details</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rPr>
              <w:t>(USD)</w:t>
            </w:r>
            <w:r w:rsidRPr="00F74AAF">
              <w:rPr>
                <w:rFonts w:ascii="Times New Roman" w:hAnsi="Times New Roman" w:cs="Times New Roman"/>
                <w:sz w:val="21"/>
                <w:szCs w:val="21"/>
                <w:lang w:val="uk-UA"/>
              </w:rPr>
              <w:t>:</w:t>
            </w:r>
          </w:p>
          <w:p w14:paraId="0297347F"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rPr>
              <w:t xml:space="preserve">Bank </w:t>
            </w:r>
            <w:proofErr w:type="spellStart"/>
            <w:r w:rsidRPr="00F74AAF">
              <w:rPr>
                <w:rFonts w:ascii="Times New Roman" w:hAnsi="Times New Roman" w:cs="Times New Roman"/>
                <w:sz w:val="21"/>
                <w:szCs w:val="21"/>
              </w:rPr>
              <w:t>details</w:t>
            </w:r>
            <w:proofErr w:type="spellEnd"/>
            <w:r w:rsidRPr="00F74AAF">
              <w:rPr>
                <w:rFonts w:ascii="Times New Roman" w:hAnsi="Times New Roman" w:cs="Times New Roman"/>
                <w:sz w:val="21"/>
                <w:szCs w:val="21"/>
                <w:lang w:val="uk-UA"/>
              </w:rPr>
              <w:t xml:space="preserve"> </w:t>
            </w:r>
            <w:r w:rsidRPr="00F74AAF">
              <w:rPr>
                <w:rFonts w:ascii="Times New Roman" w:hAnsi="Times New Roman" w:cs="Times New Roman"/>
                <w:sz w:val="21"/>
                <w:szCs w:val="21"/>
              </w:rPr>
              <w:t>(</w:t>
            </w:r>
            <w:r w:rsidRPr="00F74AAF">
              <w:rPr>
                <w:rFonts w:ascii="Times New Roman" w:hAnsi="Times New Roman" w:cs="Times New Roman"/>
                <w:sz w:val="21"/>
                <w:szCs w:val="21"/>
                <w:lang w:val="en-US"/>
              </w:rPr>
              <w:t>EUR</w:t>
            </w:r>
            <w:r w:rsidRPr="00F74AAF">
              <w:rPr>
                <w:rFonts w:ascii="Times New Roman" w:hAnsi="Times New Roman" w:cs="Times New Roman"/>
                <w:sz w:val="21"/>
                <w:szCs w:val="21"/>
              </w:rPr>
              <w:t>)</w:t>
            </w:r>
            <w:r w:rsidRPr="00F74AAF">
              <w:rPr>
                <w:rFonts w:ascii="Times New Roman" w:hAnsi="Times New Roman" w:cs="Times New Roman"/>
                <w:sz w:val="21"/>
                <w:szCs w:val="21"/>
                <w:lang w:val="uk-UA"/>
              </w:rPr>
              <w:t>:</w:t>
            </w:r>
          </w:p>
          <w:p w14:paraId="7DC5AE12"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uk-UA"/>
              </w:rPr>
              <w:t>SWIFT:</w:t>
            </w:r>
          </w:p>
          <w:p w14:paraId="23B3E2C0"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en-US"/>
              </w:rPr>
              <w:t>R</w:t>
            </w:r>
            <w:proofErr w:type="spellStart"/>
            <w:r w:rsidRPr="00F74AAF">
              <w:rPr>
                <w:rFonts w:ascii="Times New Roman" w:hAnsi="Times New Roman" w:cs="Times New Roman"/>
                <w:sz w:val="21"/>
                <w:szCs w:val="21"/>
              </w:rPr>
              <w:t>egistration</w:t>
            </w:r>
            <w:proofErr w:type="spellEnd"/>
            <w:r w:rsidRPr="00F74AAF">
              <w:rPr>
                <w:rFonts w:ascii="Times New Roman" w:hAnsi="Times New Roman" w:cs="Times New Roman"/>
                <w:sz w:val="21"/>
                <w:szCs w:val="21"/>
              </w:rPr>
              <w:t xml:space="preserve"> </w:t>
            </w:r>
            <w:proofErr w:type="spellStart"/>
            <w:r w:rsidRPr="00F74AAF">
              <w:rPr>
                <w:rFonts w:ascii="Times New Roman" w:hAnsi="Times New Roman" w:cs="Times New Roman"/>
                <w:sz w:val="21"/>
                <w:szCs w:val="21"/>
              </w:rPr>
              <w:t>number</w:t>
            </w:r>
            <w:proofErr w:type="spellEnd"/>
            <w:r w:rsidRPr="00F74AAF">
              <w:rPr>
                <w:rFonts w:ascii="Times New Roman" w:hAnsi="Times New Roman" w:cs="Times New Roman"/>
                <w:sz w:val="21"/>
                <w:szCs w:val="21"/>
                <w:lang w:val="uk-UA"/>
              </w:rPr>
              <w:t>:</w:t>
            </w:r>
          </w:p>
          <w:p w14:paraId="470EB40B" w14:textId="77777777" w:rsidR="009F2A63" w:rsidRPr="00F74AAF" w:rsidRDefault="009F2A63" w:rsidP="009F2A63">
            <w:pPr>
              <w:rPr>
                <w:rFonts w:ascii="Times New Roman" w:hAnsi="Times New Roman" w:cs="Times New Roman"/>
                <w:sz w:val="21"/>
                <w:szCs w:val="21"/>
                <w:lang w:val="uk-UA"/>
              </w:rPr>
            </w:pPr>
            <w:r w:rsidRPr="00F74AAF">
              <w:rPr>
                <w:rFonts w:ascii="Times New Roman" w:eastAsia="Times New Roman" w:hAnsi="Times New Roman" w:cs="Times New Roman"/>
                <w:kern w:val="0"/>
                <w:sz w:val="21"/>
                <w:szCs w:val="21"/>
                <w:lang w:val="en-US"/>
                <w14:ligatures w14:val="none"/>
              </w:rPr>
              <w:t>VAT number (if any)</w:t>
            </w:r>
            <w:r w:rsidRPr="00F74AAF">
              <w:rPr>
                <w:rFonts w:ascii="Times New Roman" w:hAnsi="Times New Roman" w:cs="Times New Roman"/>
                <w:sz w:val="21"/>
                <w:szCs w:val="21"/>
                <w:lang w:val="uk-UA"/>
              </w:rPr>
              <w:t>:</w:t>
            </w:r>
          </w:p>
          <w:p w14:paraId="1A1DF11A" w14:textId="77777777" w:rsidR="009F2A63" w:rsidRPr="00F74AAF" w:rsidRDefault="009F2A63" w:rsidP="009F2A63">
            <w:pPr>
              <w:rPr>
                <w:rFonts w:ascii="Times New Roman" w:hAnsi="Times New Roman" w:cs="Times New Roman"/>
                <w:sz w:val="21"/>
                <w:szCs w:val="21"/>
                <w:lang w:val="uk-UA"/>
              </w:rPr>
            </w:pPr>
            <w:proofErr w:type="spellStart"/>
            <w:r w:rsidRPr="00F74AAF">
              <w:rPr>
                <w:rFonts w:ascii="Times New Roman" w:hAnsi="Times New Roman" w:cs="Times New Roman"/>
                <w:sz w:val="21"/>
                <w:szCs w:val="21"/>
                <w:lang w:val="uk-UA"/>
              </w:rPr>
              <w:t>Phone</w:t>
            </w:r>
            <w:proofErr w:type="spellEnd"/>
            <w:r w:rsidRPr="00F74AAF">
              <w:rPr>
                <w:rFonts w:ascii="Times New Roman" w:hAnsi="Times New Roman" w:cs="Times New Roman"/>
                <w:sz w:val="21"/>
                <w:szCs w:val="21"/>
                <w:lang w:val="uk-UA"/>
              </w:rPr>
              <w:t xml:space="preserve"> </w:t>
            </w:r>
            <w:proofErr w:type="spellStart"/>
            <w:r w:rsidRPr="00F74AAF">
              <w:rPr>
                <w:rFonts w:ascii="Times New Roman" w:hAnsi="Times New Roman" w:cs="Times New Roman"/>
                <w:sz w:val="21"/>
                <w:szCs w:val="21"/>
                <w:lang w:val="uk-UA"/>
              </w:rPr>
              <w:t>number</w:t>
            </w:r>
            <w:proofErr w:type="spellEnd"/>
            <w:r w:rsidRPr="00F74AAF">
              <w:rPr>
                <w:rFonts w:ascii="Times New Roman" w:hAnsi="Times New Roman" w:cs="Times New Roman"/>
                <w:sz w:val="21"/>
                <w:szCs w:val="21"/>
                <w:lang w:val="uk-UA"/>
              </w:rPr>
              <w:t>:</w:t>
            </w:r>
          </w:p>
          <w:p w14:paraId="09B72387"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en-US"/>
              </w:rPr>
              <w:t>E</w:t>
            </w:r>
            <w:r w:rsidRPr="00F74AAF">
              <w:rPr>
                <w:rFonts w:ascii="Times New Roman" w:hAnsi="Times New Roman" w:cs="Times New Roman"/>
                <w:sz w:val="21"/>
                <w:szCs w:val="21"/>
                <w:lang w:val="uk-UA"/>
              </w:rPr>
              <w:t>-</w:t>
            </w:r>
            <w:r w:rsidRPr="00F74AAF">
              <w:rPr>
                <w:rFonts w:ascii="Times New Roman" w:hAnsi="Times New Roman" w:cs="Times New Roman"/>
                <w:sz w:val="21"/>
                <w:szCs w:val="21"/>
                <w:lang w:val="en-US"/>
              </w:rPr>
              <w:t>mail</w:t>
            </w:r>
            <w:r w:rsidRPr="00F74AAF">
              <w:rPr>
                <w:rFonts w:ascii="Times New Roman" w:hAnsi="Times New Roman" w:cs="Times New Roman"/>
                <w:sz w:val="21"/>
                <w:szCs w:val="21"/>
                <w:lang w:val="uk-UA"/>
              </w:rPr>
              <w:t>:</w:t>
            </w:r>
          </w:p>
          <w:p w14:paraId="51DAA48B" w14:textId="77777777" w:rsidR="009F2A63" w:rsidRPr="00F74AAF" w:rsidRDefault="009F2A63" w:rsidP="009F2A63">
            <w:pPr>
              <w:rPr>
                <w:rFonts w:ascii="Times New Roman" w:hAnsi="Times New Roman" w:cs="Times New Roman"/>
                <w:sz w:val="21"/>
                <w:szCs w:val="21"/>
                <w:lang w:val="uk-UA"/>
              </w:rPr>
            </w:pPr>
          </w:p>
          <w:p w14:paraId="4BE752AB" w14:textId="77777777" w:rsidR="009F2A63" w:rsidRPr="00F74AAF" w:rsidRDefault="009F2A63" w:rsidP="009F2A63">
            <w:pPr>
              <w:rPr>
                <w:rFonts w:ascii="Times New Roman" w:hAnsi="Times New Roman" w:cs="Times New Roman"/>
                <w:sz w:val="21"/>
                <w:szCs w:val="21"/>
                <w:lang w:val="uk-UA"/>
              </w:rPr>
            </w:pPr>
            <w:r w:rsidRPr="00F74AAF">
              <w:rPr>
                <w:rFonts w:ascii="Times New Roman" w:hAnsi="Times New Roman" w:cs="Times New Roman"/>
                <w:sz w:val="21"/>
                <w:szCs w:val="21"/>
                <w:lang w:val="uk-UA"/>
              </w:rPr>
              <w:t>_________       ___________      ________________</w:t>
            </w:r>
          </w:p>
          <w:p w14:paraId="045B52BA" w14:textId="77777777" w:rsidR="009F2A63" w:rsidRPr="00F74AAF" w:rsidRDefault="009F2A63" w:rsidP="009F2A63">
            <w:pPr>
              <w:spacing w:line="20" w:lineRule="atLeast"/>
              <w:rPr>
                <w:rFonts w:ascii="Times New Roman" w:hAnsi="Times New Roman"/>
                <w:i/>
                <w:sz w:val="21"/>
                <w:szCs w:val="21"/>
                <w:lang w:val="uk-UA"/>
              </w:rPr>
            </w:pPr>
            <w:r w:rsidRPr="00F74AAF">
              <w:rPr>
                <w:rFonts w:ascii="Times New Roman" w:hAnsi="Times New Roman"/>
                <w:i/>
                <w:sz w:val="21"/>
                <w:szCs w:val="21"/>
                <w:lang w:val="uk-UA"/>
              </w:rPr>
              <w:t>(</w:t>
            </w:r>
            <w:proofErr w:type="spellStart"/>
            <w:r w:rsidRPr="00F74AAF">
              <w:rPr>
                <w:rFonts w:ascii="Times New Roman" w:hAnsi="Times New Roman"/>
                <w:i/>
                <w:sz w:val="21"/>
                <w:szCs w:val="21"/>
              </w:rPr>
              <w:t>position</w:t>
            </w:r>
            <w:proofErr w:type="spellEnd"/>
            <w:r w:rsidRPr="00F74AAF">
              <w:rPr>
                <w:rFonts w:ascii="Times New Roman" w:hAnsi="Times New Roman"/>
                <w:i/>
                <w:sz w:val="21"/>
                <w:szCs w:val="21"/>
                <w:lang w:val="uk-UA"/>
              </w:rPr>
              <w:t>)           (</w:t>
            </w:r>
            <w:proofErr w:type="spellStart"/>
            <w:r w:rsidRPr="00F74AAF">
              <w:rPr>
                <w:rFonts w:ascii="Times New Roman" w:hAnsi="Times New Roman"/>
                <w:i/>
                <w:sz w:val="21"/>
                <w:szCs w:val="21"/>
              </w:rPr>
              <w:t>signature</w:t>
            </w:r>
            <w:proofErr w:type="spellEnd"/>
            <w:r w:rsidRPr="00F74AAF">
              <w:rPr>
                <w:rFonts w:ascii="Times New Roman" w:hAnsi="Times New Roman"/>
                <w:i/>
                <w:sz w:val="21"/>
                <w:szCs w:val="21"/>
                <w:lang w:val="uk-UA"/>
              </w:rPr>
              <w:t>)            (</w:t>
            </w:r>
            <w:proofErr w:type="spellStart"/>
            <w:r w:rsidRPr="00F74AAF">
              <w:rPr>
                <w:rFonts w:ascii="Times New Roman" w:hAnsi="Times New Roman"/>
                <w:i/>
                <w:sz w:val="21"/>
                <w:szCs w:val="21"/>
              </w:rPr>
              <w:t>surname</w:t>
            </w:r>
            <w:proofErr w:type="spellEnd"/>
            <w:r w:rsidRPr="00F74AAF">
              <w:rPr>
                <w:rFonts w:ascii="Times New Roman" w:hAnsi="Times New Roman"/>
                <w:i/>
                <w:sz w:val="21"/>
                <w:szCs w:val="21"/>
              </w:rPr>
              <w:t xml:space="preserve">, </w:t>
            </w:r>
            <w:proofErr w:type="spellStart"/>
            <w:r w:rsidRPr="00F74AAF">
              <w:rPr>
                <w:rFonts w:ascii="Times New Roman" w:hAnsi="Times New Roman"/>
                <w:i/>
                <w:sz w:val="21"/>
                <w:szCs w:val="21"/>
              </w:rPr>
              <w:t>initials</w:t>
            </w:r>
            <w:proofErr w:type="spellEnd"/>
            <w:r w:rsidRPr="00F74AAF">
              <w:rPr>
                <w:rFonts w:ascii="Times New Roman" w:hAnsi="Times New Roman"/>
                <w:i/>
                <w:sz w:val="21"/>
                <w:szCs w:val="21"/>
                <w:lang w:val="uk-UA"/>
              </w:rPr>
              <w:t>)</w:t>
            </w:r>
          </w:p>
          <w:p w14:paraId="3E814C90" w14:textId="77777777" w:rsidR="009F2A63" w:rsidRPr="00F74AAF" w:rsidRDefault="009F2A63" w:rsidP="009F2A63">
            <w:pPr>
              <w:spacing w:line="20" w:lineRule="atLeast"/>
              <w:jc w:val="center"/>
              <w:rPr>
                <w:rFonts w:ascii="Times New Roman" w:hAnsi="Times New Roman"/>
                <w:i/>
                <w:sz w:val="21"/>
                <w:szCs w:val="21"/>
              </w:rPr>
            </w:pPr>
          </w:p>
          <w:p w14:paraId="0163037D" w14:textId="77777777" w:rsidR="009F2A63" w:rsidRPr="00F74AAF" w:rsidRDefault="009F2A63" w:rsidP="009F2A63">
            <w:pPr>
              <w:spacing w:line="20" w:lineRule="atLeast"/>
              <w:jc w:val="center"/>
              <w:rPr>
                <w:rFonts w:ascii="Times New Roman" w:hAnsi="Times New Roman"/>
                <w:i/>
                <w:sz w:val="21"/>
                <w:szCs w:val="21"/>
                <w:lang w:val="uk-UA"/>
              </w:rPr>
            </w:pPr>
            <w:proofErr w:type="spellStart"/>
            <w:r w:rsidRPr="00F74AAF">
              <w:rPr>
                <w:rFonts w:ascii="Times New Roman" w:hAnsi="Times New Roman"/>
                <w:i/>
                <w:sz w:val="21"/>
                <w:szCs w:val="21"/>
              </w:rPr>
              <w:t>Seal</w:t>
            </w:r>
            <w:proofErr w:type="spellEnd"/>
            <w:r w:rsidRPr="00F74AAF">
              <w:rPr>
                <w:rFonts w:ascii="Times New Roman" w:hAnsi="Times New Roman"/>
                <w:i/>
                <w:sz w:val="21"/>
                <w:szCs w:val="21"/>
              </w:rPr>
              <w:t xml:space="preserve"> </w:t>
            </w:r>
            <w:r w:rsidRPr="00F74AAF">
              <w:rPr>
                <w:rFonts w:ascii="Times New Roman" w:hAnsi="Times New Roman"/>
                <w:i/>
                <w:sz w:val="21"/>
                <w:szCs w:val="21"/>
                <w:lang w:val="uk-UA"/>
              </w:rPr>
              <w:t>(</w:t>
            </w:r>
            <w:proofErr w:type="spellStart"/>
            <w:r w:rsidRPr="00F74AAF">
              <w:rPr>
                <w:rFonts w:ascii="Times New Roman" w:hAnsi="Times New Roman"/>
                <w:i/>
                <w:sz w:val="21"/>
                <w:szCs w:val="21"/>
              </w:rPr>
              <w:t>if</w:t>
            </w:r>
            <w:proofErr w:type="spellEnd"/>
            <w:r w:rsidRPr="00F74AAF">
              <w:rPr>
                <w:rFonts w:ascii="Times New Roman" w:hAnsi="Times New Roman"/>
                <w:i/>
                <w:sz w:val="21"/>
                <w:szCs w:val="21"/>
              </w:rPr>
              <w:t xml:space="preserve"> </w:t>
            </w:r>
            <w:proofErr w:type="spellStart"/>
            <w:r w:rsidRPr="00F74AAF">
              <w:rPr>
                <w:rFonts w:ascii="Times New Roman" w:hAnsi="Times New Roman"/>
                <w:i/>
                <w:sz w:val="21"/>
                <w:szCs w:val="21"/>
              </w:rPr>
              <w:t>any</w:t>
            </w:r>
            <w:proofErr w:type="spellEnd"/>
            <w:r w:rsidRPr="00F74AAF">
              <w:rPr>
                <w:rFonts w:ascii="Times New Roman" w:hAnsi="Times New Roman"/>
                <w:i/>
                <w:sz w:val="21"/>
                <w:szCs w:val="21"/>
                <w:lang w:val="uk-UA"/>
              </w:rPr>
              <w:t>)</w:t>
            </w:r>
          </w:p>
          <w:p w14:paraId="4E897759" w14:textId="77777777" w:rsidR="009F2A63" w:rsidRPr="00F74AAF" w:rsidRDefault="009F2A63" w:rsidP="009F2A63">
            <w:pPr>
              <w:spacing w:line="20" w:lineRule="atLeast"/>
              <w:jc w:val="center"/>
              <w:rPr>
                <w:rFonts w:ascii="Times New Roman" w:hAnsi="Times New Roman"/>
                <w:i/>
                <w:sz w:val="21"/>
                <w:szCs w:val="21"/>
                <w:lang w:val="uk-UA"/>
              </w:rPr>
            </w:pPr>
          </w:p>
          <w:p w14:paraId="0AB4803B" w14:textId="77777777" w:rsidR="009F2A63" w:rsidRPr="00F74AAF" w:rsidRDefault="009F2A63" w:rsidP="009F2A63">
            <w:pPr>
              <w:spacing w:line="20" w:lineRule="atLeast"/>
              <w:rPr>
                <w:rFonts w:ascii="Times New Roman" w:hAnsi="Times New Roman"/>
                <w:sz w:val="21"/>
                <w:szCs w:val="21"/>
              </w:rPr>
            </w:pPr>
          </w:p>
          <w:p w14:paraId="49A80FC8" w14:textId="77777777" w:rsidR="009F2A63" w:rsidRPr="00F74AAF" w:rsidRDefault="009F2A63" w:rsidP="009F2A63">
            <w:pPr>
              <w:spacing w:line="20" w:lineRule="atLeast"/>
              <w:rPr>
                <w:rFonts w:ascii="Times New Roman" w:hAnsi="Times New Roman"/>
                <w:sz w:val="21"/>
                <w:szCs w:val="21"/>
                <w:lang w:val="uk-UA"/>
              </w:rPr>
            </w:pPr>
            <w:proofErr w:type="spellStart"/>
            <w:r w:rsidRPr="00F74AAF">
              <w:rPr>
                <w:rFonts w:ascii="Times New Roman" w:hAnsi="Times New Roman"/>
                <w:sz w:val="21"/>
                <w:szCs w:val="21"/>
              </w:rPr>
              <w:t>Date</w:t>
            </w:r>
            <w:proofErr w:type="spellEnd"/>
            <w:r w:rsidRPr="00F74AAF">
              <w:rPr>
                <w:rFonts w:ascii="Times New Roman" w:hAnsi="Times New Roman"/>
                <w:sz w:val="21"/>
                <w:szCs w:val="21"/>
              </w:rPr>
              <w:t>: ___ ___________202_</w:t>
            </w:r>
          </w:p>
          <w:p w14:paraId="4F7235E9" w14:textId="77777777" w:rsidR="009F2A63" w:rsidRPr="00F74AAF" w:rsidRDefault="009F2A63" w:rsidP="009F2A63">
            <w:pPr>
              <w:jc w:val="both"/>
              <w:rPr>
                <w:rFonts w:ascii="Times New Roman" w:hAnsi="Times New Roman" w:cs="Times New Roman"/>
                <w:i/>
                <w:iCs/>
                <w:sz w:val="21"/>
                <w:szCs w:val="21"/>
                <w:lang w:val="uk-UA"/>
              </w:rPr>
            </w:pPr>
          </w:p>
        </w:tc>
      </w:tr>
    </w:tbl>
    <w:p w14:paraId="38450E5B" w14:textId="77777777" w:rsidR="009F2A63" w:rsidRDefault="009F2A63" w:rsidP="009F2A63">
      <w:pPr>
        <w:pStyle w:val="a6"/>
        <w:tabs>
          <w:tab w:val="left" w:pos="709"/>
          <w:tab w:val="left" w:pos="851"/>
          <w:tab w:val="left" w:pos="1134"/>
        </w:tabs>
        <w:ind w:firstLine="709"/>
        <w:jc w:val="right"/>
        <w:rPr>
          <w:rFonts w:cs="Times New Roman"/>
          <w:bCs/>
          <w:sz w:val="20"/>
          <w:szCs w:val="20"/>
          <w:lang w:val="uk-UA"/>
        </w:rPr>
      </w:pPr>
    </w:p>
    <w:p w14:paraId="264B42CC" w14:textId="77777777" w:rsidR="00E2400C" w:rsidRDefault="00E2400C" w:rsidP="003C2541">
      <w:pPr>
        <w:pStyle w:val="a6"/>
        <w:tabs>
          <w:tab w:val="left" w:pos="709"/>
          <w:tab w:val="left" w:pos="851"/>
          <w:tab w:val="left" w:pos="1134"/>
        </w:tabs>
        <w:ind w:firstLine="709"/>
        <w:jc w:val="right"/>
        <w:rPr>
          <w:rFonts w:cs="Times New Roman"/>
          <w:bCs/>
          <w:sz w:val="20"/>
          <w:szCs w:val="20"/>
          <w:lang w:val="uk-UA"/>
        </w:rPr>
      </w:pPr>
    </w:p>
    <w:p w14:paraId="474E739E" w14:textId="77777777" w:rsidR="00E2400C" w:rsidRDefault="00E2400C" w:rsidP="003C2541">
      <w:pPr>
        <w:pStyle w:val="a6"/>
        <w:tabs>
          <w:tab w:val="left" w:pos="709"/>
          <w:tab w:val="left" w:pos="851"/>
          <w:tab w:val="left" w:pos="1134"/>
        </w:tabs>
        <w:ind w:firstLine="709"/>
        <w:jc w:val="right"/>
        <w:rPr>
          <w:rFonts w:cs="Times New Roman"/>
          <w:bCs/>
          <w:sz w:val="20"/>
          <w:szCs w:val="20"/>
          <w:lang w:val="uk-UA"/>
        </w:rPr>
      </w:pPr>
    </w:p>
    <w:p w14:paraId="24A630C7"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132C2263"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0A40E2B8"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05995393"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25952971"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18A59A6B"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3B91D959"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312172A4"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54732208"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313B02AE"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7529AFA6"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6D3B0685"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2A2E0C45" w14:textId="77777777" w:rsidR="009406A6" w:rsidRDefault="009406A6" w:rsidP="003C2541">
      <w:pPr>
        <w:pStyle w:val="a6"/>
        <w:tabs>
          <w:tab w:val="left" w:pos="709"/>
          <w:tab w:val="left" w:pos="851"/>
          <w:tab w:val="left" w:pos="1134"/>
        </w:tabs>
        <w:ind w:firstLine="709"/>
        <w:jc w:val="right"/>
        <w:rPr>
          <w:rFonts w:cs="Times New Roman"/>
          <w:bCs/>
          <w:sz w:val="20"/>
          <w:szCs w:val="20"/>
          <w:lang w:val="uk-UA"/>
        </w:rPr>
      </w:pPr>
    </w:p>
    <w:p w14:paraId="7F2D732F" w14:textId="1D52E352" w:rsidR="003C2541" w:rsidRPr="00A71C4B" w:rsidRDefault="003C2541" w:rsidP="009406A6">
      <w:pPr>
        <w:pStyle w:val="a6"/>
        <w:tabs>
          <w:tab w:val="left" w:pos="709"/>
          <w:tab w:val="left" w:pos="851"/>
          <w:tab w:val="left" w:pos="1134"/>
        </w:tabs>
        <w:ind w:right="110"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16</w:t>
      </w:r>
      <w:r w:rsidR="00ED302D">
        <w:rPr>
          <w:rFonts w:cs="Times New Roman"/>
          <w:bCs/>
          <w:sz w:val="20"/>
          <w:szCs w:val="20"/>
          <w:lang w:val="uk-UA"/>
        </w:rPr>
        <w:t>-</w:t>
      </w:r>
      <w:r w:rsidR="00623084">
        <w:rPr>
          <w:rFonts w:cs="Times New Roman"/>
          <w:bCs/>
          <w:sz w:val="20"/>
          <w:szCs w:val="20"/>
          <w:lang w:val="uk-UA"/>
        </w:rPr>
        <w:t>А</w:t>
      </w:r>
    </w:p>
    <w:p w14:paraId="0DA8C7A4" w14:textId="77777777" w:rsidR="003C2541" w:rsidRDefault="003C2541" w:rsidP="009406A6">
      <w:pPr>
        <w:pStyle w:val="a6"/>
        <w:tabs>
          <w:tab w:val="left" w:pos="709"/>
          <w:tab w:val="left" w:pos="851"/>
          <w:tab w:val="left" w:pos="1134"/>
        </w:tabs>
        <w:ind w:right="110"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1EFF91E8" w14:textId="71F9E395" w:rsidR="003C2541" w:rsidRDefault="00251B3F" w:rsidP="009406A6">
      <w:pPr>
        <w:pStyle w:val="a6"/>
        <w:tabs>
          <w:tab w:val="left" w:pos="709"/>
          <w:tab w:val="left" w:pos="851"/>
          <w:tab w:val="left" w:pos="1134"/>
        </w:tabs>
        <w:ind w:right="110"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3C2541" w:rsidRPr="00A71C4B">
        <w:rPr>
          <w:rFonts w:cs="Times New Roman"/>
          <w:bCs/>
          <w:sz w:val="20"/>
          <w:szCs w:val="20"/>
          <w:lang w:val="uk-UA"/>
        </w:rPr>
        <w:t xml:space="preserve">на  товарній  біржі  -  </w:t>
      </w:r>
    </w:p>
    <w:p w14:paraId="4D8D3504" w14:textId="4E3C7F64" w:rsidR="003C2541" w:rsidRDefault="003C2541" w:rsidP="009406A6">
      <w:pPr>
        <w:pStyle w:val="a6"/>
        <w:tabs>
          <w:tab w:val="left" w:pos="709"/>
          <w:tab w:val="left" w:pos="851"/>
          <w:tab w:val="left" w:pos="1134"/>
        </w:tabs>
        <w:ind w:right="110"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p w14:paraId="01EFEE28" w14:textId="77777777" w:rsidR="003C2541" w:rsidRDefault="003C2541" w:rsidP="003C2541">
      <w:pPr>
        <w:pStyle w:val="a6"/>
        <w:tabs>
          <w:tab w:val="left" w:pos="709"/>
          <w:tab w:val="left" w:pos="851"/>
          <w:tab w:val="left" w:pos="1134"/>
        </w:tabs>
        <w:ind w:firstLine="709"/>
        <w:jc w:val="right"/>
        <w:rPr>
          <w:rFonts w:cs="Times New Roman"/>
          <w:bCs/>
          <w:sz w:val="20"/>
          <w:szCs w:val="20"/>
          <w:lang w:val="uk-UA"/>
        </w:rPr>
      </w:pPr>
    </w:p>
    <w:p w14:paraId="59401DBF" w14:textId="77777777" w:rsidR="003C2541" w:rsidRPr="00A94B16" w:rsidRDefault="003C2541" w:rsidP="003C2541">
      <w:pPr>
        <w:jc w:val="center"/>
        <w:rPr>
          <w:rFonts w:ascii="Times New Roman" w:hAnsi="Times New Roman"/>
          <w:b/>
          <w:sz w:val="24"/>
          <w:szCs w:val="24"/>
          <w:lang w:val="uk-UA"/>
        </w:rPr>
      </w:pPr>
      <w:r w:rsidRPr="00A94B16">
        <w:rPr>
          <w:rFonts w:ascii="Times New Roman" w:hAnsi="Times New Roman"/>
          <w:b/>
          <w:sz w:val="24"/>
          <w:szCs w:val="24"/>
          <w:lang w:val="uk-UA"/>
        </w:rPr>
        <w:t>Довідка про кліринговий рахунок</w:t>
      </w:r>
    </w:p>
    <w:p w14:paraId="0BC2030E" w14:textId="77777777" w:rsidR="003C2541" w:rsidRPr="00A94B16" w:rsidRDefault="003C2541" w:rsidP="003C2541">
      <w:pPr>
        <w:pBdr>
          <w:bottom w:val="single" w:sz="12" w:space="6" w:color="auto"/>
        </w:pBdr>
        <w:jc w:val="center"/>
        <w:rPr>
          <w:rFonts w:ascii="Times New Roman" w:hAnsi="Times New Roman"/>
          <w:lang w:val="uk-UA"/>
        </w:rPr>
      </w:pPr>
      <w:r w:rsidRPr="00A94B16">
        <w:rPr>
          <w:rFonts w:ascii="Times New Roman" w:hAnsi="Times New Roman"/>
          <w:lang w:val="uk-UA"/>
        </w:rPr>
        <w:t>станом на __.__.____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51"/>
      </w:tblGrid>
      <w:tr w:rsidR="003C2541" w:rsidRPr="00BA5B15" w14:paraId="54CA08F6" w14:textId="77777777" w:rsidTr="00623084">
        <w:tc>
          <w:tcPr>
            <w:tcW w:w="4961" w:type="dxa"/>
          </w:tcPr>
          <w:p w14:paraId="2CFBDB52" w14:textId="77777777" w:rsidR="003C2541" w:rsidRPr="00A94B16" w:rsidRDefault="003C2541" w:rsidP="000675B5">
            <w:pPr>
              <w:rPr>
                <w:rFonts w:ascii="Times New Roman" w:hAnsi="Times New Roman"/>
                <w:lang w:val="uk-UA"/>
              </w:rPr>
            </w:pPr>
            <w:r w:rsidRPr="00A94B16">
              <w:rPr>
                <w:rFonts w:ascii="Times New Roman" w:hAnsi="Times New Roman"/>
                <w:lang w:val="uk-UA"/>
              </w:rPr>
              <w:t>Номер</w:t>
            </w:r>
            <w:r>
              <w:rPr>
                <w:rFonts w:ascii="Times New Roman" w:hAnsi="Times New Roman"/>
                <w:lang w:val="uk-UA"/>
              </w:rPr>
              <w:t xml:space="preserve"> клірингового рахунку</w:t>
            </w:r>
            <w:r w:rsidRPr="00A94B16">
              <w:rPr>
                <w:rFonts w:ascii="Times New Roman" w:hAnsi="Times New Roman"/>
                <w:lang w:val="uk-UA"/>
              </w:rPr>
              <w:t>:</w:t>
            </w:r>
          </w:p>
        </w:tc>
        <w:tc>
          <w:tcPr>
            <w:tcW w:w="4951" w:type="dxa"/>
          </w:tcPr>
          <w:p w14:paraId="5519AB36" w14:textId="77777777" w:rsidR="003C2541" w:rsidRPr="00A94B16" w:rsidRDefault="003C2541" w:rsidP="000675B5">
            <w:pPr>
              <w:rPr>
                <w:rFonts w:ascii="Times New Roman" w:hAnsi="Times New Roman"/>
                <w:lang w:val="uk-UA"/>
              </w:rPr>
            </w:pPr>
            <w:r w:rsidRPr="00A94B16">
              <w:rPr>
                <w:rFonts w:ascii="Times New Roman" w:hAnsi="Times New Roman"/>
              </w:rPr>
              <w:t>URB</w:t>
            </w:r>
            <w:r w:rsidRPr="00A94B16">
              <w:rPr>
                <w:rFonts w:ascii="Times New Roman" w:hAnsi="Times New Roman"/>
                <w:lang w:val="uk-UA"/>
              </w:rPr>
              <w:t>-</w:t>
            </w:r>
            <w:r w:rsidRPr="00A94B16">
              <w:rPr>
                <w:rFonts w:ascii="Times New Roman" w:hAnsi="Times New Roman"/>
              </w:rPr>
              <w:t>XXXXXX</w:t>
            </w:r>
            <w:r w:rsidRPr="00A94B16">
              <w:rPr>
                <w:rFonts w:ascii="Times New Roman" w:hAnsi="Times New Roman"/>
                <w:lang w:val="uk-UA"/>
              </w:rPr>
              <w:t>-</w:t>
            </w:r>
            <w:r w:rsidRPr="00A94B16">
              <w:rPr>
                <w:rFonts w:ascii="Times New Roman" w:hAnsi="Times New Roman"/>
              </w:rPr>
              <w:t>C</w:t>
            </w:r>
            <w:r w:rsidRPr="00A94B16">
              <w:rPr>
                <w:rFonts w:ascii="Times New Roman" w:hAnsi="Times New Roman"/>
                <w:lang w:val="uk-UA"/>
              </w:rPr>
              <w:t>-</w:t>
            </w:r>
            <w:r w:rsidRPr="00A94B16">
              <w:rPr>
                <w:rFonts w:ascii="Times New Roman" w:hAnsi="Times New Roman"/>
              </w:rPr>
              <w:t>URB</w:t>
            </w:r>
            <w:r w:rsidRPr="00A94B16">
              <w:rPr>
                <w:rFonts w:ascii="Times New Roman" w:hAnsi="Times New Roman"/>
                <w:lang w:val="uk-UA"/>
              </w:rPr>
              <w:t>-</w:t>
            </w:r>
            <w:r w:rsidRPr="00A94B16">
              <w:rPr>
                <w:rFonts w:ascii="Times New Roman" w:hAnsi="Times New Roman"/>
              </w:rPr>
              <w:t>YYYYYY</w:t>
            </w:r>
            <w:r w:rsidRPr="00A94B16">
              <w:rPr>
                <w:rFonts w:ascii="Times New Roman" w:hAnsi="Times New Roman"/>
                <w:lang w:val="uk-UA"/>
              </w:rPr>
              <w:t>-</w:t>
            </w:r>
            <w:r w:rsidRPr="00A94B16">
              <w:rPr>
                <w:rFonts w:ascii="Times New Roman" w:hAnsi="Times New Roman"/>
              </w:rPr>
              <w:t>SZZZ</w:t>
            </w:r>
          </w:p>
        </w:tc>
      </w:tr>
      <w:tr w:rsidR="003C2541" w:rsidRPr="00BA5B15" w14:paraId="1D9AA19C" w14:textId="77777777" w:rsidTr="00623084">
        <w:tc>
          <w:tcPr>
            <w:tcW w:w="4961" w:type="dxa"/>
          </w:tcPr>
          <w:p w14:paraId="65C6B71B" w14:textId="77777777" w:rsidR="003C2541" w:rsidRPr="00A94B16" w:rsidRDefault="003C2541" w:rsidP="000675B5">
            <w:pPr>
              <w:rPr>
                <w:rFonts w:ascii="Times New Roman" w:hAnsi="Times New Roman"/>
                <w:lang w:val="uk-UA"/>
              </w:rPr>
            </w:pPr>
            <w:r w:rsidRPr="00A94B16">
              <w:rPr>
                <w:rFonts w:ascii="Times New Roman" w:hAnsi="Times New Roman"/>
                <w:lang w:val="uk-UA"/>
              </w:rPr>
              <w:t>Тип</w:t>
            </w:r>
            <w:r>
              <w:rPr>
                <w:rFonts w:ascii="Times New Roman" w:hAnsi="Times New Roman"/>
                <w:lang w:val="uk-UA"/>
              </w:rPr>
              <w:t xml:space="preserve"> клірингового рахунку</w:t>
            </w:r>
            <w:r w:rsidRPr="00A94B16">
              <w:rPr>
                <w:rFonts w:ascii="Times New Roman" w:hAnsi="Times New Roman"/>
                <w:lang w:val="uk-UA"/>
              </w:rPr>
              <w:t>:</w:t>
            </w:r>
          </w:p>
        </w:tc>
        <w:tc>
          <w:tcPr>
            <w:tcW w:w="4951" w:type="dxa"/>
          </w:tcPr>
          <w:p w14:paraId="136B7CAD" w14:textId="47768A3F" w:rsidR="003C2541" w:rsidRPr="00A94B16" w:rsidRDefault="003C2541" w:rsidP="000675B5">
            <w:pPr>
              <w:rPr>
                <w:rFonts w:ascii="Times New Roman" w:hAnsi="Times New Roman"/>
                <w:lang w:val="uk-UA"/>
              </w:rPr>
            </w:pPr>
            <w:r>
              <w:rPr>
                <w:rFonts w:ascii="Times New Roman" w:hAnsi="Times New Roman"/>
                <w:lang w:val="uk-UA"/>
              </w:rPr>
              <w:t>Рахунок учасника клірингу</w:t>
            </w:r>
            <w:r w:rsidRPr="00A94B16">
              <w:rPr>
                <w:rFonts w:ascii="Times New Roman" w:hAnsi="Times New Roman"/>
                <w:lang w:val="uk-UA"/>
              </w:rPr>
              <w:t>/</w:t>
            </w:r>
            <w:r>
              <w:rPr>
                <w:rFonts w:ascii="Times New Roman" w:hAnsi="Times New Roman"/>
                <w:lang w:val="uk-UA"/>
              </w:rPr>
              <w:t>Р</w:t>
            </w:r>
            <w:r w:rsidRPr="00A94B16">
              <w:rPr>
                <w:rFonts w:ascii="Times New Roman" w:hAnsi="Times New Roman"/>
                <w:lang w:val="uk-UA"/>
              </w:rPr>
              <w:t>ахун</w:t>
            </w:r>
            <w:r>
              <w:rPr>
                <w:rFonts w:ascii="Times New Roman" w:hAnsi="Times New Roman"/>
                <w:lang w:val="uk-UA"/>
              </w:rPr>
              <w:t>ок</w:t>
            </w:r>
            <w:r w:rsidRPr="00A94B16">
              <w:rPr>
                <w:rFonts w:ascii="Times New Roman" w:hAnsi="Times New Roman"/>
                <w:lang w:val="uk-UA"/>
              </w:rPr>
              <w:t xml:space="preserve"> клієнта учасника клірингу з індивідуальним обліком</w:t>
            </w:r>
          </w:p>
        </w:tc>
      </w:tr>
      <w:tr w:rsidR="003C2541" w:rsidRPr="00A94B16" w14:paraId="559BA43A" w14:textId="77777777" w:rsidTr="00623084">
        <w:tc>
          <w:tcPr>
            <w:tcW w:w="4961" w:type="dxa"/>
          </w:tcPr>
          <w:p w14:paraId="5036B051" w14:textId="6B490C69" w:rsidR="003C2541" w:rsidRPr="00A94B16" w:rsidRDefault="003C2541" w:rsidP="000675B5">
            <w:pPr>
              <w:rPr>
                <w:rFonts w:ascii="Times New Roman" w:hAnsi="Times New Roman"/>
                <w:lang w:val="uk-UA"/>
              </w:rPr>
            </w:pPr>
            <w:r w:rsidRPr="00A94B16">
              <w:rPr>
                <w:rFonts w:ascii="Times New Roman" w:hAnsi="Times New Roman"/>
                <w:lang w:val="uk-UA"/>
              </w:rPr>
              <w:t>Найменування учасника клірингу:</w:t>
            </w:r>
          </w:p>
        </w:tc>
        <w:tc>
          <w:tcPr>
            <w:tcW w:w="4951" w:type="dxa"/>
          </w:tcPr>
          <w:p w14:paraId="5D16FAAD" w14:textId="77777777" w:rsidR="003C2541" w:rsidRPr="00A94B16" w:rsidRDefault="003C2541" w:rsidP="000675B5">
            <w:pPr>
              <w:keepNext/>
              <w:outlineLvl w:val="2"/>
              <w:rPr>
                <w:rFonts w:ascii="Times New Roman" w:hAnsi="Times New Roman"/>
                <w:lang w:val="uk-UA"/>
              </w:rPr>
            </w:pPr>
          </w:p>
        </w:tc>
      </w:tr>
      <w:tr w:rsidR="003C2541" w:rsidRPr="00A94B16" w14:paraId="2678F644" w14:textId="77777777" w:rsidTr="00623084">
        <w:tc>
          <w:tcPr>
            <w:tcW w:w="4961" w:type="dxa"/>
          </w:tcPr>
          <w:p w14:paraId="4EF815B1" w14:textId="77777777" w:rsidR="003C2541" w:rsidRPr="00A94B16" w:rsidRDefault="003C2541" w:rsidP="000675B5">
            <w:pPr>
              <w:rPr>
                <w:rFonts w:ascii="Times New Roman" w:hAnsi="Times New Roman"/>
                <w:lang w:val="uk-UA"/>
              </w:rPr>
            </w:pPr>
            <w:r w:rsidRPr="00A94B16">
              <w:rPr>
                <w:rFonts w:ascii="Times New Roman" w:hAnsi="Times New Roman"/>
                <w:lang w:val="uk-UA"/>
              </w:rPr>
              <w:t>Код ЄДРПОУ/</w:t>
            </w:r>
            <w:r w:rsidRPr="00A94B16">
              <w:rPr>
                <w:rFonts w:ascii="Times New Roman" w:hAnsi="Times New Roman"/>
                <w:sz w:val="20"/>
                <w:szCs w:val="20"/>
                <w:lang w:val="uk-UA"/>
              </w:rPr>
              <w:t xml:space="preserve"> </w:t>
            </w:r>
            <w:r w:rsidRPr="00A94B16">
              <w:rPr>
                <w:rFonts w:ascii="Times New Roman" w:hAnsi="Times New Roman"/>
                <w:lang w:val="uk-UA"/>
              </w:rPr>
              <w:t>РНОКПП</w:t>
            </w:r>
            <w:r>
              <w:rPr>
                <w:rFonts w:ascii="Times New Roman" w:hAnsi="Times New Roman"/>
                <w:lang w:val="uk-UA"/>
              </w:rPr>
              <w:t xml:space="preserve"> учасника клірингу</w:t>
            </w:r>
            <w:r w:rsidRPr="00A94B16">
              <w:rPr>
                <w:rFonts w:ascii="Times New Roman" w:hAnsi="Times New Roman"/>
                <w:lang w:val="uk-UA"/>
              </w:rPr>
              <w:t>:</w:t>
            </w:r>
          </w:p>
        </w:tc>
        <w:tc>
          <w:tcPr>
            <w:tcW w:w="4951" w:type="dxa"/>
          </w:tcPr>
          <w:p w14:paraId="1E65123A" w14:textId="77777777" w:rsidR="003C2541" w:rsidRPr="00A94B16" w:rsidRDefault="003C2541" w:rsidP="000675B5">
            <w:pPr>
              <w:rPr>
                <w:rFonts w:ascii="Times New Roman" w:hAnsi="Times New Roman"/>
                <w:lang w:val="uk-UA"/>
              </w:rPr>
            </w:pPr>
          </w:p>
        </w:tc>
      </w:tr>
      <w:tr w:rsidR="003C2541" w:rsidRPr="00A94B16" w14:paraId="13400A01" w14:textId="77777777" w:rsidTr="00623084">
        <w:tc>
          <w:tcPr>
            <w:tcW w:w="4961" w:type="dxa"/>
          </w:tcPr>
          <w:p w14:paraId="67ADCF88" w14:textId="784F283C" w:rsidR="003C2541" w:rsidRPr="00A94B16" w:rsidRDefault="003C2541" w:rsidP="000675B5">
            <w:pPr>
              <w:rPr>
                <w:rFonts w:ascii="Times New Roman" w:hAnsi="Times New Roman"/>
                <w:lang w:val="uk-UA"/>
              </w:rPr>
            </w:pPr>
            <w:r w:rsidRPr="00A94B16">
              <w:rPr>
                <w:rFonts w:ascii="Times New Roman" w:hAnsi="Times New Roman"/>
                <w:lang w:val="uk-UA"/>
              </w:rPr>
              <w:t>Найменування клієнта учасника клірингу</w:t>
            </w:r>
            <w:r>
              <w:rPr>
                <w:rFonts w:ascii="Times New Roman" w:hAnsi="Times New Roman"/>
                <w:lang w:val="uk-UA"/>
              </w:rPr>
              <w:t xml:space="preserve"> </w:t>
            </w:r>
            <w:r w:rsidRPr="00A94B16">
              <w:rPr>
                <w:rFonts w:ascii="Times New Roman" w:hAnsi="Times New Roman"/>
                <w:lang w:val="uk-UA"/>
              </w:rPr>
              <w:t>:</w:t>
            </w:r>
          </w:p>
        </w:tc>
        <w:tc>
          <w:tcPr>
            <w:tcW w:w="4951" w:type="dxa"/>
          </w:tcPr>
          <w:p w14:paraId="11FF8939" w14:textId="77777777" w:rsidR="003C2541" w:rsidRPr="00A94B16" w:rsidRDefault="003C2541" w:rsidP="000675B5">
            <w:pPr>
              <w:rPr>
                <w:rFonts w:ascii="Times New Roman" w:hAnsi="Times New Roman"/>
                <w:lang w:val="uk-UA"/>
              </w:rPr>
            </w:pPr>
          </w:p>
        </w:tc>
      </w:tr>
      <w:tr w:rsidR="003C2541" w:rsidRPr="00A94B16" w14:paraId="38C785F8" w14:textId="77777777" w:rsidTr="00623084">
        <w:tc>
          <w:tcPr>
            <w:tcW w:w="4961" w:type="dxa"/>
          </w:tcPr>
          <w:p w14:paraId="1ACC87FB" w14:textId="760A6D1F" w:rsidR="003C2541" w:rsidRPr="00A94B16" w:rsidRDefault="003C2541" w:rsidP="000675B5">
            <w:pPr>
              <w:rPr>
                <w:rFonts w:ascii="Times New Roman" w:hAnsi="Times New Roman"/>
                <w:lang w:val="uk-UA"/>
              </w:rPr>
            </w:pPr>
            <w:r w:rsidRPr="00A94B16">
              <w:rPr>
                <w:rFonts w:ascii="Times New Roman" w:hAnsi="Times New Roman"/>
                <w:lang w:val="uk-UA"/>
              </w:rPr>
              <w:t>Код ЄДРПОУ/</w:t>
            </w:r>
            <w:r w:rsidRPr="00A94B16">
              <w:rPr>
                <w:rFonts w:ascii="Times New Roman" w:hAnsi="Times New Roman"/>
                <w:sz w:val="20"/>
                <w:szCs w:val="20"/>
                <w:lang w:val="uk-UA"/>
              </w:rPr>
              <w:t xml:space="preserve"> </w:t>
            </w:r>
            <w:r w:rsidRPr="00A94B16">
              <w:rPr>
                <w:rFonts w:ascii="Times New Roman" w:hAnsi="Times New Roman"/>
                <w:lang w:val="uk-UA"/>
              </w:rPr>
              <w:t>РНОКПП</w:t>
            </w:r>
            <w:r>
              <w:rPr>
                <w:rFonts w:ascii="Times New Roman" w:hAnsi="Times New Roman"/>
                <w:lang w:val="uk-UA"/>
              </w:rPr>
              <w:t xml:space="preserve"> </w:t>
            </w:r>
            <w:r w:rsidRPr="00A94B16">
              <w:rPr>
                <w:rFonts w:ascii="Times New Roman" w:hAnsi="Times New Roman"/>
                <w:lang w:val="uk-UA"/>
              </w:rPr>
              <w:t>клієнта учасника клірингу:</w:t>
            </w:r>
          </w:p>
        </w:tc>
        <w:tc>
          <w:tcPr>
            <w:tcW w:w="4951" w:type="dxa"/>
          </w:tcPr>
          <w:p w14:paraId="338963D4" w14:textId="77777777" w:rsidR="003C2541" w:rsidRPr="00A94B16" w:rsidRDefault="003C2541" w:rsidP="000675B5">
            <w:pPr>
              <w:rPr>
                <w:rFonts w:ascii="Times New Roman" w:hAnsi="Times New Roman"/>
                <w:lang w:val="uk-UA"/>
              </w:rPr>
            </w:pPr>
          </w:p>
        </w:tc>
      </w:tr>
      <w:tr w:rsidR="003C2541" w:rsidRPr="00A94B16" w14:paraId="6B74D5E4" w14:textId="77777777" w:rsidTr="00623084">
        <w:tc>
          <w:tcPr>
            <w:tcW w:w="4961" w:type="dxa"/>
          </w:tcPr>
          <w:p w14:paraId="596B5FA5" w14:textId="77777777" w:rsidR="003C2541" w:rsidRPr="00244ED1" w:rsidRDefault="003C2541" w:rsidP="000675B5">
            <w:pPr>
              <w:keepNext/>
              <w:outlineLvl w:val="2"/>
              <w:rPr>
                <w:rFonts w:ascii="Times New Roman" w:hAnsi="Times New Roman"/>
                <w:lang w:val="uk-UA"/>
              </w:rPr>
            </w:pPr>
            <w:proofErr w:type="spellStart"/>
            <w:r w:rsidRPr="00244ED1">
              <w:rPr>
                <w:rFonts w:ascii="Times New Roman" w:hAnsi="Times New Roman"/>
              </w:rPr>
              <w:t>Найменування</w:t>
            </w:r>
            <w:proofErr w:type="spellEnd"/>
            <w:r w:rsidRPr="00244ED1">
              <w:rPr>
                <w:rFonts w:ascii="Times New Roman" w:hAnsi="Times New Roman"/>
              </w:rPr>
              <w:t xml:space="preserve"> установи банку</w:t>
            </w:r>
            <w:r>
              <w:rPr>
                <w:rFonts w:ascii="Times New Roman" w:hAnsi="Times New Roman"/>
                <w:lang w:val="uk-UA"/>
              </w:rPr>
              <w:t>, в якому відкрито рахунок для</w:t>
            </w:r>
            <w:r w:rsidRPr="00244ED1">
              <w:rPr>
                <w:rFonts w:ascii="Times New Roman" w:hAnsi="Times New Roman"/>
                <w:lang w:val="uk-UA"/>
              </w:rPr>
              <w:t xml:space="preserve"> перерахування/повернення </w:t>
            </w:r>
            <w:r>
              <w:rPr>
                <w:rFonts w:ascii="Times New Roman" w:hAnsi="Times New Roman"/>
                <w:lang w:val="uk-UA"/>
              </w:rPr>
              <w:t>маржі</w:t>
            </w:r>
            <w:r w:rsidRPr="00244ED1">
              <w:rPr>
                <w:rFonts w:ascii="Times New Roman" w:hAnsi="Times New Roman"/>
                <w:lang w:val="uk-UA"/>
              </w:rPr>
              <w:t xml:space="preserve"> за кліринговим рахунком</w:t>
            </w:r>
            <w:r>
              <w:rPr>
                <w:rFonts w:ascii="Times New Roman" w:hAnsi="Times New Roman"/>
                <w:lang w:val="uk-UA"/>
              </w:rPr>
              <w:t>:</w:t>
            </w:r>
          </w:p>
        </w:tc>
        <w:tc>
          <w:tcPr>
            <w:tcW w:w="4951" w:type="dxa"/>
          </w:tcPr>
          <w:p w14:paraId="07413402" w14:textId="77777777" w:rsidR="003C2541" w:rsidRPr="00A94B16" w:rsidRDefault="003C2541" w:rsidP="000675B5">
            <w:pPr>
              <w:keepNext/>
              <w:outlineLvl w:val="2"/>
              <w:rPr>
                <w:rFonts w:ascii="Times New Roman" w:hAnsi="Times New Roman"/>
                <w:lang w:val="uk-UA"/>
              </w:rPr>
            </w:pPr>
          </w:p>
        </w:tc>
      </w:tr>
      <w:tr w:rsidR="003C2541" w:rsidRPr="00A94B16" w14:paraId="52AD59D5" w14:textId="77777777" w:rsidTr="00623084">
        <w:tc>
          <w:tcPr>
            <w:tcW w:w="4961" w:type="dxa"/>
          </w:tcPr>
          <w:p w14:paraId="7C3E6943" w14:textId="77777777" w:rsidR="003C2541" w:rsidRPr="00A94B16" w:rsidRDefault="003C2541" w:rsidP="000675B5">
            <w:pPr>
              <w:keepNext/>
              <w:outlineLvl w:val="2"/>
              <w:rPr>
                <w:rFonts w:ascii="Times New Roman" w:hAnsi="Times New Roman"/>
                <w:lang w:val="uk-UA"/>
              </w:rPr>
            </w:pPr>
            <w:r w:rsidRPr="00244ED1">
              <w:rPr>
                <w:rFonts w:ascii="Times New Roman" w:hAnsi="Times New Roman"/>
                <w:lang w:val="uk-UA"/>
              </w:rPr>
              <w:t>Номер банківського рахунку</w:t>
            </w:r>
            <w:r>
              <w:rPr>
                <w:rFonts w:ascii="Times New Roman" w:hAnsi="Times New Roman"/>
                <w:lang w:val="uk-UA"/>
              </w:rPr>
              <w:t xml:space="preserve"> </w:t>
            </w:r>
            <w:r w:rsidRPr="00244ED1">
              <w:rPr>
                <w:rFonts w:ascii="Times New Roman" w:hAnsi="Times New Roman"/>
              </w:rPr>
              <w:t>(</w:t>
            </w:r>
            <w:r>
              <w:rPr>
                <w:rFonts w:ascii="Times New Roman" w:hAnsi="Times New Roman"/>
                <w:lang w:val="en-US"/>
              </w:rPr>
              <w:t>IBAN</w:t>
            </w:r>
            <w:r w:rsidRPr="00244ED1">
              <w:rPr>
                <w:rFonts w:ascii="Times New Roman" w:hAnsi="Times New Roman"/>
              </w:rPr>
              <w:t>)</w:t>
            </w:r>
            <w:r w:rsidRPr="00244ED1">
              <w:rPr>
                <w:rFonts w:ascii="Times New Roman" w:hAnsi="Times New Roman"/>
                <w:lang w:val="uk-UA"/>
              </w:rPr>
              <w:t xml:space="preserve">, який </w:t>
            </w:r>
            <w:r>
              <w:rPr>
                <w:rFonts w:ascii="Times New Roman" w:hAnsi="Times New Roman"/>
                <w:lang w:val="uk-UA"/>
              </w:rPr>
              <w:t>використовується</w:t>
            </w:r>
            <w:r w:rsidRPr="00244ED1">
              <w:rPr>
                <w:rFonts w:ascii="Times New Roman" w:hAnsi="Times New Roman"/>
                <w:lang w:val="uk-UA"/>
              </w:rPr>
              <w:t xml:space="preserve"> для перерахування/повернення </w:t>
            </w:r>
            <w:r>
              <w:rPr>
                <w:rFonts w:ascii="Times New Roman" w:hAnsi="Times New Roman"/>
                <w:lang w:val="uk-UA"/>
              </w:rPr>
              <w:t>маржі за кліринговим рахунком:</w:t>
            </w:r>
          </w:p>
        </w:tc>
        <w:tc>
          <w:tcPr>
            <w:tcW w:w="4951" w:type="dxa"/>
          </w:tcPr>
          <w:p w14:paraId="01591CAA" w14:textId="77777777" w:rsidR="003C2541" w:rsidRPr="00A94B16" w:rsidRDefault="003C2541" w:rsidP="000675B5">
            <w:pPr>
              <w:keepNext/>
              <w:outlineLvl w:val="2"/>
              <w:rPr>
                <w:rFonts w:ascii="Times New Roman" w:hAnsi="Times New Roman"/>
                <w:lang w:val="uk-UA"/>
              </w:rPr>
            </w:pPr>
          </w:p>
        </w:tc>
      </w:tr>
      <w:tr w:rsidR="003C2541" w:rsidRPr="00A94B16" w14:paraId="59D5279B" w14:textId="77777777" w:rsidTr="00623084">
        <w:tc>
          <w:tcPr>
            <w:tcW w:w="4961" w:type="dxa"/>
          </w:tcPr>
          <w:p w14:paraId="5F5C236F" w14:textId="2847F76C" w:rsidR="003C2541" w:rsidRPr="00A94B16" w:rsidRDefault="003C2541" w:rsidP="000675B5">
            <w:pPr>
              <w:rPr>
                <w:rFonts w:ascii="Times New Roman" w:hAnsi="Times New Roman"/>
                <w:lang w:val="uk-UA"/>
              </w:rPr>
            </w:pPr>
            <w:proofErr w:type="spellStart"/>
            <w:r w:rsidRPr="00244ED1">
              <w:rPr>
                <w:rFonts w:ascii="Times New Roman" w:hAnsi="Times New Roman"/>
              </w:rPr>
              <w:t>Найменування</w:t>
            </w:r>
            <w:proofErr w:type="spellEnd"/>
            <w:r w:rsidRPr="00244ED1">
              <w:rPr>
                <w:rFonts w:ascii="Times New Roman" w:hAnsi="Times New Roman"/>
              </w:rPr>
              <w:t xml:space="preserve"> установи банку</w:t>
            </w:r>
            <w:r w:rsidRPr="00244ED1">
              <w:rPr>
                <w:rFonts w:ascii="Times New Roman" w:hAnsi="Times New Roman"/>
                <w:lang w:val="uk-UA"/>
              </w:rPr>
              <w:t xml:space="preserve">, </w:t>
            </w:r>
            <w:r w:rsidR="00623084">
              <w:rPr>
                <w:rFonts w:ascii="Times New Roman" w:hAnsi="Times New Roman"/>
                <w:lang w:val="uk-UA"/>
              </w:rPr>
              <w:t xml:space="preserve">в якому відкрито рахунок </w:t>
            </w:r>
            <w:r w:rsidR="00623084" w:rsidRPr="00623084">
              <w:rPr>
                <w:rFonts w:ascii="Times New Roman" w:hAnsi="Times New Roman"/>
                <w:lang w:val="uk-UA"/>
              </w:rPr>
              <w:t xml:space="preserve">клієнта учасника клірингу, на який </w:t>
            </w:r>
            <w:proofErr w:type="spellStart"/>
            <w:r w:rsidR="00623084" w:rsidRPr="00623084">
              <w:rPr>
                <w:rFonts w:ascii="Times New Roman" w:hAnsi="Times New Roman"/>
                <w:lang w:val="uk-UA"/>
              </w:rPr>
              <w:t>біржею</w:t>
            </w:r>
            <w:proofErr w:type="spellEnd"/>
            <w:r w:rsidR="00623084" w:rsidRPr="00623084">
              <w:rPr>
                <w:rFonts w:ascii="Times New Roman" w:hAnsi="Times New Roman"/>
                <w:lang w:val="uk-UA"/>
              </w:rPr>
              <w:t xml:space="preserve"> буде перераховуватися маржа (частина маржі) від контрагента за біржовою угодою/договором при списанні маржі з клірингового рахунку</w:t>
            </w:r>
            <w:r>
              <w:rPr>
                <w:rFonts w:ascii="Times New Roman" w:hAnsi="Times New Roman"/>
                <w:lang w:val="uk-UA"/>
              </w:rPr>
              <w:t>:</w:t>
            </w:r>
          </w:p>
        </w:tc>
        <w:tc>
          <w:tcPr>
            <w:tcW w:w="4951" w:type="dxa"/>
          </w:tcPr>
          <w:p w14:paraId="6CC84392" w14:textId="77777777" w:rsidR="003C2541" w:rsidRPr="00A94B16" w:rsidRDefault="003C2541" w:rsidP="000675B5">
            <w:pPr>
              <w:keepNext/>
              <w:outlineLvl w:val="2"/>
              <w:rPr>
                <w:rFonts w:ascii="Times New Roman" w:hAnsi="Times New Roman"/>
                <w:lang w:val="uk-UA"/>
              </w:rPr>
            </w:pPr>
          </w:p>
        </w:tc>
      </w:tr>
      <w:tr w:rsidR="003C2541" w:rsidRPr="00A94B16" w14:paraId="007AA1B1" w14:textId="77777777" w:rsidTr="00623084">
        <w:tc>
          <w:tcPr>
            <w:tcW w:w="4961" w:type="dxa"/>
          </w:tcPr>
          <w:p w14:paraId="615D50FB" w14:textId="39345905" w:rsidR="003C2541" w:rsidRPr="00A94B16" w:rsidRDefault="003C2541" w:rsidP="000675B5">
            <w:pPr>
              <w:spacing w:after="0"/>
              <w:rPr>
                <w:rFonts w:ascii="Times New Roman" w:hAnsi="Times New Roman"/>
                <w:lang w:val="uk-UA"/>
              </w:rPr>
            </w:pPr>
            <w:r w:rsidRPr="00244ED1">
              <w:rPr>
                <w:rFonts w:ascii="Times New Roman" w:hAnsi="Times New Roman"/>
                <w:lang w:val="uk-UA"/>
              </w:rPr>
              <w:t xml:space="preserve">Номер банківського рахунку </w:t>
            </w:r>
            <w:r w:rsidRPr="00244ED1">
              <w:rPr>
                <w:rFonts w:ascii="Times New Roman" w:hAnsi="Times New Roman"/>
              </w:rPr>
              <w:t>(</w:t>
            </w:r>
            <w:r w:rsidRPr="00244ED1">
              <w:rPr>
                <w:rFonts w:ascii="Times New Roman" w:hAnsi="Times New Roman"/>
                <w:lang w:val="en-US"/>
              </w:rPr>
              <w:t>IBAN</w:t>
            </w:r>
            <w:r w:rsidRPr="00244ED1">
              <w:rPr>
                <w:rFonts w:ascii="Times New Roman" w:hAnsi="Times New Roman"/>
              </w:rPr>
              <w:t>)</w:t>
            </w:r>
            <w:r w:rsidRPr="00244ED1">
              <w:rPr>
                <w:rFonts w:ascii="Times New Roman" w:hAnsi="Times New Roman"/>
                <w:lang w:val="uk-UA"/>
              </w:rPr>
              <w:t>, який використову</w:t>
            </w:r>
            <w:r>
              <w:rPr>
                <w:rFonts w:ascii="Times New Roman" w:hAnsi="Times New Roman"/>
                <w:lang w:val="uk-UA"/>
              </w:rPr>
              <w:t>єть</w:t>
            </w:r>
            <w:r w:rsidRPr="00244ED1">
              <w:rPr>
                <w:rFonts w:ascii="Times New Roman" w:hAnsi="Times New Roman"/>
                <w:lang w:val="uk-UA"/>
              </w:rPr>
              <w:t xml:space="preserve">ся для </w:t>
            </w:r>
            <w:r w:rsidR="00623084">
              <w:rPr>
                <w:rFonts w:ascii="Times New Roman" w:hAnsi="Times New Roman"/>
                <w:lang w:val="uk-UA"/>
              </w:rPr>
              <w:t xml:space="preserve">перерахування </w:t>
            </w:r>
            <w:proofErr w:type="spellStart"/>
            <w:r w:rsidR="00623084" w:rsidRPr="00623084">
              <w:rPr>
                <w:rFonts w:ascii="Times New Roman" w:hAnsi="Times New Roman"/>
                <w:lang w:val="uk-UA"/>
              </w:rPr>
              <w:t>біржею</w:t>
            </w:r>
            <w:proofErr w:type="spellEnd"/>
            <w:r w:rsidR="00623084" w:rsidRPr="00623084">
              <w:rPr>
                <w:rFonts w:ascii="Times New Roman" w:hAnsi="Times New Roman"/>
                <w:lang w:val="uk-UA"/>
              </w:rPr>
              <w:t xml:space="preserve"> марж</w:t>
            </w:r>
            <w:r w:rsidR="00623084">
              <w:rPr>
                <w:rFonts w:ascii="Times New Roman" w:hAnsi="Times New Roman"/>
                <w:lang w:val="uk-UA"/>
              </w:rPr>
              <w:t>і</w:t>
            </w:r>
            <w:r w:rsidR="00623084" w:rsidRPr="00623084">
              <w:rPr>
                <w:rFonts w:ascii="Times New Roman" w:hAnsi="Times New Roman"/>
                <w:lang w:val="uk-UA"/>
              </w:rPr>
              <w:t xml:space="preserve"> (частин</w:t>
            </w:r>
            <w:r w:rsidR="00623084">
              <w:rPr>
                <w:rFonts w:ascii="Times New Roman" w:hAnsi="Times New Roman"/>
                <w:lang w:val="uk-UA"/>
              </w:rPr>
              <w:t>и</w:t>
            </w:r>
            <w:r w:rsidR="00623084" w:rsidRPr="00623084">
              <w:rPr>
                <w:rFonts w:ascii="Times New Roman" w:hAnsi="Times New Roman"/>
                <w:lang w:val="uk-UA"/>
              </w:rPr>
              <w:t xml:space="preserve"> маржі) від контрагента за біржовою угодою/договором при списанні маржі з  клірингового рахунку</w:t>
            </w:r>
            <w:r>
              <w:rPr>
                <w:rFonts w:ascii="Times New Roman" w:hAnsi="Times New Roman"/>
                <w:lang w:val="uk-UA"/>
              </w:rPr>
              <w:t>:</w:t>
            </w:r>
          </w:p>
        </w:tc>
        <w:tc>
          <w:tcPr>
            <w:tcW w:w="4951" w:type="dxa"/>
          </w:tcPr>
          <w:p w14:paraId="53F887B2" w14:textId="77777777" w:rsidR="003C2541" w:rsidRPr="00A94B16" w:rsidRDefault="003C2541" w:rsidP="000675B5">
            <w:pPr>
              <w:spacing w:after="0"/>
              <w:rPr>
                <w:rFonts w:ascii="Times New Roman" w:hAnsi="Times New Roman"/>
                <w:lang w:val="uk-UA"/>
              </w:rPr>
            </w:pPr>
          </w:p>
        </w:tc>
      </w:tr>
      <w:tr w:rsidR="003C2541" w:rsidRPr="00A94B16" w14:paraId="14F82793" w14:textId="77777777" w:rsidTr="00623084">
        <w:tc>
          <w:tcPr>
            <w:tcW w:w="4961" w:type="dxa"/>
          </w:tcPr>
          <w:p w14:paraId="79041971" w14:textId="77777777" w:rsidR="003C2541" w:rsidRPr="00A94B16" w:rsidRDefault="003C2541" w:rsidP="000675B5">
            <w:pPr>
              <w:spacing w:after="0"/>
              <w:rPr>
                <w:rFonts w:ascii="Times New Roman" w:hAnsi="Times New Roman"/>
                <w:lang w:val="uk-UA"/>
              </w:rPr>
            </w:pPr>
            <w:proofErr w:type="spellStart"/>
            <w:r w:rsidRPr="00ED655F">
              <w:rPr>
                <w:rFonts w:ascii="Times New Roman" w:hAnsi="Times New Roman"/>
              </w:rPr>
              <w:t>Прізвище</w:t>
            </w:r>
            <w:proofErr w:type="spellEnd"/>
            <w:r w:rsidRPr="00ED655F">
              <w:rPr>
                <w:rFonts w:ascii="Times New Roman" w:hAnsi="Times New Roman"/>
              </w:rPr>
              <w:t xml:space="preserve">, </w:t>
            </w:r>
            <w:proofErr w:type="spellStart"/>
            <w:r w:rsidRPr="00ED655F">
              <w:rPr>
                <w:rFonts w:ascii="Times New Roman" w:hAnsi="Times New Roman"/>
              </w:rPr>
              <w:t>ім’я</w:t>
            </w:r>
            <w:proofErr w:type="spellEnd"/>
            <w:r w:rsidRPr="00ED655F">
              <w:rPr>
                <w:rFonts w:ascii="Times New Roman" w:hAnsi="Times New Roman"/>
              </w:rPr>
              <w:t xml:space="preserve">, по </w:t>
            </w:r>
            <w:proofErr w:type="spellStart"/>
            <w:r w:rsidRPr="00ED655F">
              <w:rPr>
                <w:rFonts w:ascii="Times New Roman" w:hAnsi="Times New Roman"/>
              </w:rPr>
              <w:t>батькові</w:t>
            </w:r>
            <w:proofErr w:type="spellEnd"/>
            <w:r>
              <w:rPr>
                <w:rFonts w:ascii="Times New Roman" w:hAnsi="Times New Roman"/>
                <w:lang w:val="uk-UA"/>
              </w:rPr>
              <w:t xml:space="preserve"> розпорядника клірингового рахунку</w:t>
            </w:r>
            <w:r w:rsidRPr="00A94B16">
              <w:rPr>
                <w:rFonts w:ascii="Times New Roman" w:hAnsi="Times New Roman"/>
                <w:lang w:val="uk-UA"/>
              </w:rPr>
              <w:t>:</w:t>
            </w:r>
          </w:p>
        </w:tc>
        <w:tc>
          <w:tcPr>
            <w:tcW w:w="4951" w:type="dxa"/>
          </w:tcPr>
          <w:p w14:paraId="2D50EF46" w14:textId="77777777" w:rsidR="003C2541" w:rsidRPr="00A94B16" w:rsidRDefault="003C2541" w:rsidP="000675B5">
            <w:pPr>
              <w:keepNext/>
              <w:spacing w:after="0"/>
              <w:outlineLvl w:val="2"/>
              <w:rPr>
                <w:rFonts w:ascii="Times New Roman" w:hAnsi="Times New Roman"/>
                <w:lang w:val="uk-UA"/>
              </w:rPr>
            </w:pPr>
          </w:p>
        </w:tc>
      </w:tr>
      <w:tr w:rsidR="003C2541" w:rsidRPr="00A94B16" w14:paraId="3C2FAFA6" w14:textId="77777777" w:rsidTr="00623084">
        <w:tc>
          <w:tcPr>
            <w:tcW w:w="4961" w:type="dxa"/>
          </w:tcPr>
          <w:p w14:paraId="0F12EF66" w14:textId="77777777" w:rsidR="003C2541" w:rsidRPr="00C037A2" w:rsidRDefault="003C2541" w:rsidP="000675B5">
            <w:pPr>
              <w:spacing w:after="0"/>
              <w:rPr>
                <w:rFonts w:ascii="Times New Roman" w:hAnsi="Times New Roman"/>
                <w:lang w:val="uk-UA"/>
              </w:rPr>
            </w:pPr>
            <w:r>
              <w:rPr>
                <w:rFonts w:ascii="Times New Roman" w:hAnsi="Times New Roman"/>
                <w:lang w:val="uk-UA"/>
              </w:rPr>
              <w:t>Дата відкриття рахунку</w:t>
            </w:r>
          </w:p>
        </w:tc>
        <w:tc>
          <w:tcPr>
            <w:tcW w:w="4951" w:type="dxa"/>
          </w:tcPr>
          <w:p w14:paraId="6476C9FC" w14:textId="77777777" w:rsidR="003C2541" w:rsidRPr="00A94B16" w:rsidRDefault="003C2541" w:rsidP="000675B5">
            <w:pPr>
              <w:keepNext/>
              <w:spacing w:after="0"/>
              <w:outlineLvl w:val="2"/>
              <w:rPr>
                <w:rFonts w:ascii="Times New Roman" w:hAnsi="Times New Roman"/>
                <w:lang w:val="uk-UA"/>
              </w:rPr>
            </w:pPr>
          </w:p>
        </w:tc>
      </w:tr>
    </w:tbl>
    <w:p w14:paraId="0C724AC0" w14:textId="77777777" w:rsidR="003C2541" w:rsidRPr="00A94B16" w:rsidRDefault="003C2541" w:rsidP="003C2541">
      <w:pPr>
        <w:rPr>
          <w:rFonts w:ascii="Times New Roman" w:hAnsi="Times New Roman"/>
          <w:lang w:val="uk-UA"/>
        </w:rPr>
      </w:pPr>
    </w:p>
    <w:p w14:paraId="48A29ED6" w14:textId="77777777" w:rsidR="003C2541" w:rsidRDefault="003C2541" w:rsidP="003C2541">
      <w:pPr>
        <w:rPr>
          <w:rFonts w:ascii="Times New Roman" w:hAnsi="Times New Roman"/>
          <w:lang w:val="uk-UA"/>
        </w:rPr>
      </w:pPr>
      <w:bookmarkStart w:id="167" w:name="_Hlk109150571"/>
      <w:r w:rsidRPr="00A94B16">
        <w:rPr>
          <w:rFonts w:ascii="Times New Roman" w:hAnsi="Times New Roman"/>
          <w:lang w:val="uk-UA"/>
        </w:rPr>
        <w:t>Відповідальна особа</w:t>
      </w:r>
      <w:r>
        <w:rPr>
          <w:rFonts w:ascii="Times New Roman" w:hAnsi="Times New Roman"/>
          <w:lang w:val="uk-UA"/>
        </w:rPr>
        <w:t xml:space="preserve"> ТОВ «УКРАЇНСЬКА РЕСУРСНА БІРЖА»</w:t>
      </w:r>
      <w:r w:rsidRPr="00A94B16">
        <w:rPr>
          <w:rFonts w:ascii="Times New Roman" w:hAnsi="Times New Roman"/>
          <w:lang w:val="uk-UA"/>
        </w:rPr>
        <w:t>:</w:t>
      </w:r>
    </w:p>
    <w:p w14:paraId="1B322F41" w14:textId="77777777" w:rsidR="003C2541" w:rsidRDefault="003C2541" w:rsidP="003C2541">
      <w:pPr>
        <w:rPr>
          <w:rFonts w:ascii="Times New Roman" w:hAnsi="Times New Roman"/>
          <w:lang w:val="uk-UA"/>
        </w:rPr>
      </w:pPr>
      <w:r w:rsidRPr="00A94B16">
        <w:rPr>
          <w:rFonts w:ascii="Times New Roman" w:hAnsi="Times New Roman"/>
          <w:lang w:val="uk-UA"/>
        </w:rPr>
        <w:t xml:space="preserve"> </w:t>
      </w:r>
    </w:p>
    <w:p w14:paraId="6F4B9BEA" w14:textId="77777777" w:rsidR="003C2541" w:rsidRDefault="003C2541" w:rsidP="003C2541">
      <w:pPr>
        <w:rPr>
          <w:rFonts w:ascii="Times New Roman" w:hAnsi="Times New Roman"/>
          <w:lang w:val="uk-UA"/>
        </w:rPr>
      </w:pPr>
      <w:r w:rsidRPr="00A94B16">
        <w:rPr>
          <w:rFonts w:ascii="Times New Roman" w:hAnsi="Times New Roman"/>
          <w:lang w:val="uk-UA"/>
        </w:rPr>
        <w:t>_______________________</w:t>
      </w:r>
      <w:r>
        <w:rPr>
          <w:rFonts w:ascii="Times New Roman" w:hAnsi="Times New Roman"/>
          <w:lang w:val="uk-UA"/>
        </w:rPr>
        <w:t>__________ (ПІБ)</w:t>
      </w:r>
    </w:p>
    <w:p w14:paraId="42A94EE7" w14:textId="77777777" w:rsidR="003C2541" w:rsidRDefault="003C2541" w:rsidP="003C2541">
      <w:pPr>
        <w:rPr>
          <w:rFonts w:ascii="Times New Roman" w:hAnsi="Times New Roman"/>
          <w:lang w:val="uk-UA"/>
        </w:rPr>
      </w:pPr>
    </w:p>
    <w:p w14:paraId="7444C729" w14:textId="77777777" w:rsidR="003C2541" w:rsidRPr="00A94B16" w:rsidRDefault="003C2541" w:rsidP="003C2541">
      <w:pPr>
        <w:rPr>
          <w:rFonts w:ascii="Times New Roman" w:hAnsi="Times New Roman"/>
          <w:lang w:val="uk-UA"/>
        </w:rPr>
      </w:pPr>
      <w:r>
        <w:rPr>
          <w:rFonts w:ascii="Times New Roman" w:hAnsi="Times New Roman"/>
          <w:lang w:val="uk-UA"/>
        </w:rPr>
        <w:tab/>
      </w:r>
      <w:r>
        <w:rPr>
          <w:rFonts w:ascii="Times New Roman" w:hAnsi="Times New Roman"/>
          <w:lang w:val="uk-UA"/>
        </w:rPr>
        <w:tab/>
        <w:t>МП</w:t>
      </w:r>
    </w:p>
    <w:bookmarkEnd w:id="167"/>
    <w:bookmarkEnd w:id="161"/>
    <w:p w14:paraId="27AD22EA" w14:textId="38213D5B" w:rsidR="003C2541" w:rsidRDefault="003C2541" w:rsidP="006105F1">
      <w:pPr>
        <w:pStyle w:val="a6"/>
        <w:tabs>
          <w:tab w:val="left" w:pos="709"/>
          <w:tab w:val="left" w:pos="851"/>
          <w:tab w:val="left" w:pos="1134"/>
        </w:tabs>
        <w:ind w:firstLine="709"/>
        <w:jc w:val="right"/>
        <w:rPr>
          <w:rFonts w:cs="Times New Roman"/>
          <w:bCs/>
          <w:lang w:val="uk-UA"/>
        </w:rPr>
      </w:pPr>
    </w:p>
    <w:p w14:paraId="20E84F01" w14:textId="77777777" w:rsidR="001F3F58" w:rsidRDefault="001F3F58" w:rsidP="00ED302D">
      <w:pPr>
        <w:pStyle w:val="a6"/>
        <w:tabs>
          <w:tab w:val="left" w:pos="709"/>
          <w:tab w:val="left" w:pos="851"/>
          <w:tab w:val="left" w:pos="1134"/>
        </w:tabs>
        <w:ind w:firstLine="709"/>
        <w:jc w:val="right"/>
        <w:rPr>
          <w:rFonts w:cs="Times New Roman"/>
          <w:bCs/>
          <w:sz w:val="20"/>
          <w:szCs w:val="20"/>
          <w:lang w:val="uk-UA"/>
        </w:rPr>
      </w:pPr>
    </w:p>
    <w:p w14:paraId="4D476993" w14:textId="543218A5" w:rsidR="00ED302D" w:rsidRPr="00A71C4B" w:rsidRDefault="00ED302D" w:rsidP="009406A6">
      <w:pPr>
        <w:pStyle w:val="a6"/>
        <w:tabs>
          <w:tab w:val="left" w:pos="709"/>
          <w:tab w:val="left" w:pos="851"/>
          <w:tab w:val="left" w:pos="1134"/>
        </w:tabs>
        <w:ind w:right="110" w:firstLine="709"/>
        <w:jc w:val="right"/>
        <w:rPr>
          <w:rFonts w:cs="Times New Roman"/>
          <w:bCs/>
          <w:sz w:val="20"/>
          <w:szCs w:val="20"/>
          <w:lang w:val="uk-UA"/>
        </w:rPr>
      </w:pPr>
      <w:bookmarkStart w:id="168" w:name="_Hlk147828225"/>
      <w:r w:rsidRPr="00A71C4B">
        <w:rPr>
          <w:rFonts w:cs="Times New Roman"/>
          <w:bCs/>
          <w:sz w:val="20"/>
          <w:szCs w:val="20"/>
          <w:lang w:val="uk-UA"/>
        </w:rPr>
        <w:t>Додаток №</w:t>
      </w:r>
      <w:r>
        <w:rPr>
          <w:rFonts w:cs="Times New Roman"/>
          <w:bCs/>
          <w:sz w:val="20"/>
          <w:szCs w:val="20"/>
          <w:lang w:val="uk-UA"/>
        </w:rPr>
        <w:t>16-Б</w:t>
      </w:r>
    </w:p>
    <w:p w14:paraId="47AA009F" w14:textId="77777777" w:rsidR="00ED302D" w:rsidRDefault="00ED302D" w:rsidP="009406A6">
      <w:pPr>
        <w:pStyle w:val="a6"/>
        <w:tabs>
          <w:tab w:val="left" w:pos="709"/>
          <w:tab w:val="left" w:pos="851"/>
          <w:tab w:val="left" w:pos="1134"/>
        </w:tabs>
        <w:ind w:right="110"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5FE6B3E5" w14:textId="1107A543" w:rsidR="00ED302D" w:rsidRDefault="00251B3F" w:rsidP="009406A6">
      <w:pPr>
        <w:pStyle w:val="a6"/>
        <w:tabs>
          <w:tab w:val="left" w:pos="709"/>
          <w:tab w:val="left" w:pos="851"/>
          <w:tab w:val="left" w:pos="1134"/>
        </w:tabs>
        <w:ind w:right="110"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ED302D" w:rsidRPr="00A71C4B">
        <w:rPr>
          <w:rFonts w:cs="Times New Roman"/>
          <w:bCs/>
          <w:sz w:val="20"/>
          <w:szCs w:val="20"/>
          <w:lang w:val="uk-UA"/>
        </w:rPr>
        <w:t xml:space="preserve">на  товарній  біржі  -  </w:t>
      </w:r>
    </w:p>
    <w:p w14:paraId="309033C1" w14:textId="77777777" w:rsidR="00ED302D" w:rsidRDefault="00ED302D" w:rsidP="009406A6">
      <w:pPr>
        <w:pStyle w:val="a6"/>
        <w:tabs>
          <w:tab w:val="left" w:pos="709"/>
          <w:tab w:val="left" w:pos="851"/>
          <w:tab w:val="left" w:pos="1134"/>
        </w:tabs>
        <w:ind w:right="110"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bookmarkEnd w:id="168"/>
    <w:p w14:paraId="271E4B9B" w14:textId="77777777" w:rsidR="00ED302D" w:rsidRDefault="00ED302D" w:rsidP="00ED302D">
      <w:pPr>
        <w:pStyle w:val="a6"/>
        <w:tabs>
          <w:tab w:val="left" w:pos="709"/>
          <w:tab w:val="left" w:pos="851"/>
          <w:tab w:val="left" w:pos="1134"/>
        </w:tabs>
        <w:ind w:firstLine="709"/>
        <w:jc w:val="right"/>
        <w:rPr>
          <w:rFonts w:cs="Times New Roman"/>
          <w:bCs/>
          <w:sz w:val="20"/>
          <w:szCs w:val="20"/>
          <w:lang w:val="uk-UA"/>
        </w:rPr>
      </w:pPr>
    </w:p>
    <w:p w14:paraId="504740A4" w14:textId="77777777" w:rsidR="00ED302D" w:rsidRPr="00A94B16" w:rsidRDefault="00ED302D" w:rsidP="00ED302D">
      <w:pPr>
        <w:jc w:val="center"/>
        <w:rPr>
          <w:rFonts w:ascii="Times New Roman" w:hAnsi="Times New Roman"/>
          <w:b/>
          <w:sz w:val="24"/>
          <w:szCs w:val="24"/>
          <w:lang w:val="uk-UA"/>
        </w:rPr>
      </w:pPr>
      <w:r w:rsidRPr="00A94B16">
        <w:rPr>
          <w:rFonts w:ascii="Times New Roman" w:hAnsi="Times New Roman"/>
          <w:b/>
          <w:sz w:val="24"/>
          <w:szCs w:val="24"/>
          <w:lang w:val="uk-UA"/>
        </w:rPr>
        <w:t>Довідка про кліринговий рахунок</w:t>
      </w:r>
    </w:p>
    <w:p w14:paraId="5887AA6B" w14:textId="77777777" w:rsidR="00ED302D" w:rsidRPr="00A94B16" w:rsidRDefault="00ED302D" w:rsidP="00ED302D">
      <w:pPr>
        <w:pBdr>
          <w:bottom w:val="single" w:sz="12" w:space="6" w:color="auto"/>
        </w:pBdr>
        <w:jc w:val="center"/>
        <w:rPr>
          <w:rFonts w:ascii="Times New Roman" w:hAnsi="Times New Roman"/>
          <w:lang w:val="uk-UA"/>
        </w:rPr>
      </w:pPr>
      <w:r w:rsidRPr="00A94B16">
        <w:rPr>
          <w:rFonts w:ascii="Times New Roman" w:hAnsi="Times New Roman"/>
          <w:lang w:val="uk-UA"/>
        </w:rPr>
        <w:t>станом на __.__.____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51"/>
      </w:tblGrid>
      <w:tr w:rsidR="00ED302D" w:rsidRPr="00BA5B15" w14:paraId="7F93AE93" w14:textId="77777777" w:rsidTr="005D08D4">
        <w:tc>
          <w:tcPr>
            <w:tcW w:w="4961" w:type="dxa"/>
          </w:tcPr>
          <w:p w14:paraId="67A1B8B7" w14:textId="77777777" w:rsidR="00ED302D" w:rsidRPr="00A94B16" w:rsidRDefault="00ED302D" w:rsidP="005D08D4">
            <w:pPr>
              <w:rPr>
                <w:rFonts w:ascii="Times New Roman" w:hAnsi="Times New Roman"/>
                <w:lang w:val="uk-UA"/>
              </w:rPr>
            </w:pPr>
            <w:r w:rsidRPr="00A94B16">
              <w:rPr>
                <w:rFonts w:ascii="Times New Roman" w:hAnsi="Times New Roman"/>
                <w:lang w:val="uk-UA"/>
              </w:rPr>
              <w:t>Номер</w:t>
            </w:r>
            <w:r>
              <w:rPr>
                <w:rFonts w:ascii="Times New Roman" w:hAnsi="Times New Roman"/>
                <w:lang w:val="uk-UA"/>
              </w:rPr>
              <w:t xml:space="preserve"> клірингового рахунку</w:t>
            </w:r>
            <w:r w:rsidRPr="00A94B16">
              <w:rPr>
                <w:rFonts w:ascii="Times New Roman" w:hAnsi="Times New Roman"/>
                <w:lang w:val="uk-UA"/>
              </w:rPr>
              <w:t>:</w:t>
            </w:r>
          </w:p>
        </w:tc>
        <w:tc>
          <w:tcPr>
            <w:tcW w:w="4951" w:type="dxa"/>
          </w:tcPr>
          <w:p w14:paraId="42382942" w14:textId="77777777" w:rsidR="00ED302D" w:rsidRPr="00A94B16" w:rsidRDefault="00ED302D" w:rsidP="005D08D4">
            <w:pPr>
              <w:rPr>
                <w:rFonts w:ascii="Times New Roman" w:hAnsi="Times New Roman"/>
                <w:lang w:val="uk-UA"/>
              </w:rPr>
            </w:pPr>
            <w:r w:rsidRPr="00A94B16">
              <w:rPr>
                <w:rFonts w:ascii="Times New Roman" w:hAnsi="Times New Roman"/>
              </w:rPr>
              <w:t>URB</w:t>
            </w:r>
            <w:r w:rsidRPr="00A94B16">
              <w:rPr>
                <w:rFonts w:ascii="Times New Roman" w:hAnsi="Times New Roman"/>
                <w:lang w:val="uk-UA"/>
              </w:rPr>
              <w:t>-</w:t>
            </w:r>
            <w:r w:rsidRPr="00A94B16">
              <w:rPr>
                <w:rFonts w:ascii="Times New Roman" w:hAnsi="Times New Roman"/>
              </w:rPr>
              <w:t>XXXXXX</w:t>
            </w:r>
            <w:r w:rsidRPr="00A94B16">
              <w:rPr>
                <w:rFonts w:ascii="Times New Roman" w:hAnsi="Times New Roman"/>
                <w:lang w:val="uk-UA"/>
              </w:rPr>
              <w:t>-</w:t>
            </w:r>
            <w:r w:rsidRPr="00A94B16">
              <w:rPr>
                <w:rFonts w:ascii="Times New Roman" w:hAnsi="Times New Roman"/>
              </w:rPr>
              <w:t>C</w:t>
            </w:r>
            <w:r w:rsidRPr="00A94B16">
              <w:rPr>
                <w:rFonts w:ascii="Times New Roman" w:hAnsi="Times New Roman"/>
                <w:lang w:val="uk-UA"/>
              </w:rPr>
              <w:t>-</w:t>
            </w:r>
            <w:r w:rsidRPr="00A94B16">
              <w:rPr>
                <w:rFonts w:ascii="Times New Roman" w:hAnsi="Times New Roman"/>
              </w:rPr>
              <w:t>URB</w:t>
            </w:r>
            <w:r w:rsidRPr="00A94B16">
              <w:rPr>
                <w:rFonts w:ascii="Times New Roman" w:hAnsi="Times New Roman"/>
                <w:lang w:val="uk-UA"/>
              </w:rPr>
              <w:t>-</w:t>
            </w:r>
            <w:r w:rsidRPr="00A94B16">
              <w:rPr>
                <w:rFonts w:ascii="Times New Roman" w:hAnsi="Times New Roman"/>
              </w:rPr>
              <w:t>YYYYYY</w:t>
            </w:r>
            <w:r w:rsidRPr="00A94B16">
              <w:rPr>
                <w:rFonts w:ascii="Times New Roman" w:hAnsi="Times New Roman"/>
                <w:lang w:val="uk-UA"/>
              </w:rPr>
              <w:t>-</w:t>
            </w:r>
            <w:r w:rsidRPr="00A94B16">
              <w:rPr>
                <w:rFonts w:ascii="Times New Roman" w:hAnsi="Times New Roman"/>
              </w:rPr>
              <w:t>SZZZ</w:t>
            </w:r>
          </w:p>
        </w:tc>
      </w:tr>
      <w:tr w:rsidR="00ED302D" w:rsidRPr="00BA5B15" w14:paraId="2F55C163" w14:textId="77777777" w:rsidTr="005D08D4">
        <w:tc>
          <w:tcPr>
            <w:tcW w:w="4961" w:type="dxa"/>
          </w:tcPr>
          <w:p w14:paraId="5F9D494B" w14:textId="77777777" w:rsidR="00ED302D" w:rsidRPr="00A94B16" w:rsidRDefault="00ED302D" w:rsidP="005D08D4">
            <w:pPr>
              <w:rPr>
                <w:rFonts w:ascii="Times New Roman" w:hAnsi="Times New Roman"/>
                <w:lang w:val="uk-UA"/>
              </w:rPr>
            </w:pPr>
            <w:r w:rsidRPr="00A94B16">
              <w:rPr>
                <w:rFonts w:ascii="Times New Roman" w:hAnsi="Times New Roman"/>
                <w:lang w:val="uk-UA"/>
              </w:rPr>
              <w:t>Тип</w:t>
            </w:r>
            <w:r>
              <w:rPr>
                <w:rFonts w:ascii="Times New Roman" w:hAnsi="Times New Roman"/>
                <w:lang w:val="uk-UA"/>
              </w:rPr>
              <w:t xml:space="preserve"> клірингового рахунку</w:t>
            </w:r>
            <w:r w:rsidRPr="00A94B16">
              <w:rPr>
                <w:rFonts w:ascii="Times New Roman" w:hAnsi="Times New Roman"/>
                <w:lang w:val="uk-UA"/>
              </w:rPr>
              <w:t>:</w:t>
            </w:r>
          </w:p>
        </w:tc>
        <w:tc>
          <w:tcPr>
            <w:tcW w:w="4951" w:type="dxa"/>
          </w:tcPr>
          <w:p w14:paraId="3011A0E2" w14:textId="4B68D6B1" w:rsidR="00ED302D" w:rsidRPr="00A94B16" w:rsidRDefault="00ED302D" w:rsidP="005D08D4">
            <w:pPr>
              <w:rPr>
                <w:rFonts w:ascii="Times New Roman" w:hAnsi="Times New Roman"/>
                <w:lang w:val="uk-UA"/>
              </w:rPr>
            </w:pPr>
            <w:r>
              <w:rPr>
                <w:rFonts w:ascii="Times New Roman" w:hAnsi="Times New Roman"/>
                <w:lang w:val="uk-UA"/>
              </w:rPr>
              <w:t>Рахунок учасника клірингу</w:t>
            </w:r>
          </w:p>
        </w:tc>
      </w:tr>
      <w:tr w:rsidR="00ED302D" w:rsidRPr="00A94B16" w14:paraId="3A776E46" w14:textId="77777777" w:rsidTr="005D08D4">
        <w:tc>
          <w:tcPr>
            <w:tcW w:w="4961" w:type="dxa"/>
          </w:tcPr>
          <w:p w14:paraId="07E8D127" w14:textId="77777777" w:rsidR="00ED302D" w:rsidRPr="00A94B16" w:rsidRDefault="00ED302D" w:rsidP="005D08D4">
            <w:pPr>
              <w:rPr>
                <w:rFonts w:ascii="Times New Roman" w:hAnsi="Times New Roman"/>
                <w:lang w:val="uk-UA"/>
              </w:rPr>
            </w:pPr>
            <w:r w:rsidRPr="00A94B16">
              <w:rPr>
                <w:rFonts w:ascii="Times New Roman" w:hAnsi="Times New Roman"/>
                <w:lang w:val="uk-UA"/>
              </w:rPr>
              <w:t>Найменування учасника клірингу:</w:t>
            </w:r>
          </w:p>
        </w:tc>
        <w:tc>
          <w:tcPr>
            <w:tcW w:w="4951" w:type="dxa"/>
          </w:tcPr>
          <w:p w14:paraId="09AC8503" w14:textId="77777777" w:rsidR="00ED302D" w:rsidRPr="00A94B16" w:rsidRDefault="00ED302D" w:rsidP="005D08D4">
            <w:pPr>
              <w:keepNext/>
              <w:outlineLvl w:val="2"/>
              <w:rPr>
                <w:rFonts w:ascii="Times New Roman" w:hAnsi="Times New Roman"/>
                <w:lang w:val="uk-UA"/>
              </w:rPr>
            </w:pPr>
          </w:p>
        </w:tc>
      </w:tr>
      <w:tr w:rsidR="00ED302D" w:rsidRPr="00A94B16" w14:paraId="0F78004B" w14:textId="77777777" w:rsidTr="005D08D4">
        <w:tc>
          <w:tcPr>
            <w:tcW w:w="4961" w:type="dxa"/>
          </w:tcPr>
          <w:p w14:paraId="12CE5763" w14:textId="106A15A4" w:rsidR="00ED302D" w:rsidRPr="00A94B16" w:rsidRDefault="00ED302D" w:rsidP="005D08D4">
            <w:pPr>
              <w:rPr>
                <w:rFonts w:ascii="Times New Roman" w:hAnsi="Times New Roman"/>
                <w:lang w:val="uk-UA"/>
              </w:rPr>
            </w:pPr>
            <w:r w:rsidRPr="00A94B16">
              <w:rPr>
                <w:rFonts w:ascii="Times New Roman" w:hAnsi="Times New Roman"/>
                <w:lang w:val="uk-UA"/>
              </w:rPr>
              <w:t xml:space="preserve">Код </w:t>
            </w:r>
            <w:proofErr w:type="spellStart"/>
            <w:r w:rsidRPr="00A94B16">
              <w:rPr>
                <w:rFonts w:ascii="Times New Roman" w:hAnsi="Times New Roman"/>
                <w:lang w:val="uk-UA"/>
              </w:rPr>
              <w:t>ЄДРПОУ</w:t>
            </w:r>
            <w:r>
              <w:rPr>
                <w:rFonts w:ascii="Times New Roman" w:hAnsi="Times New Roman"/>
                <w:lang w:val="uk-UA"/>
              </w:rPr>
              <w:t>учасника</w:t>
            </w:r>
            <w:proofErr w:type="spellEnd"/>
            <w:r>
              <w:rPr>
                <w:rFonts w:ascii="Times New Roman" w:hAnsi="Times New Roman"/>
                <w:lang w:val="uk-UA"/>
              </w:rPr>
              <w:t xml:space="preserve"> клірингу</w:t>
            </w:r>
            <w:r w:rsidRPr="00A94B16">
              <w:rPr>
                <w:rFonts w:ascii="Times New Roman" w:hAnsi="Times New Roman"/>
                <w:lang w:val="uk-UA"/>
              </w:rPr>
              <w:t>:</w:t>
            </w:r>
          </w:p>
        </w:tc>
        <w:tc>
          <w:tcPr>
            <w:tcW w:w="4951" w:type="dxa"/>
          </w:tcPr>
          <w:p w14:paraId="10FB3048" w14:textId="77777777" w:rsidR="00ED302D" w:rsidRPr="00A94B16" w:rsidRDefault="00ED302D" w:rsidP="005D08D4">
            <w:pPr>
              <w:rPr>
                <w:rFonts w:ascii="Times New Roman" w:hAnsi="Times New Roman"/>
                <w:lang w:val="uk-UA"/>
              </w:rPr>
            </w:pPr>
          </w:p>
        </w:tc>
      </w:tr>
      <w:tr w:rsidR="00ED302D" w:rsidRPr="00A94B16" w14:paraId="7EEB7240" w14:textId="77777777" w:rsidTr="005D08D4">
        <w:tc>
          <w:tcPr>
            <w:tcW w:w="4961" w:type="dxa"/>
          </w:tcPr>
          <w:p w14:paraId="09AFF153" w14:textId="0EF52882" w:rsidR="00ED302D" w:rsidRPr="00A94B16" w:rsidRDefault="00ED302D" w:rsidP="005D08D4">
            <w:pPr>
              <w:rPr>
                <w:rFonts w:ascii="Times New Roman" w:hAnsi="Times New Roman"/>
                <w:lang w:val="uk-UA"/>
              </w:rPr>
            </w:pPr>
            <w:r w:rsidRPr="00A94B16">
              <w:rPr>
                <w:rFonts w:ascii="Times New Roman" w:hAnsi="Times New Roman"/>
                <w:lang w:val="uk-UA"/>
              </w:rPr>
              <w:t xml:space="preserve">Найменування </w:t>
            </w:r>
            <w:r w:rsidR="00573273" w:rsidRPr="00573273">
              <w:rPr>
                <w:rFonts w:ascii="Times New Roman" w:hAnsi="Times New Roman"/>
                <w:lang w:val="uk-UA"/>
              </w:rPr>
              <w:t>філії/представництва</w:t>
            </w:r>
            <w:r w:rsidRPr="00A94B16">
              <w:rPr>
                <w:rFonts w:ascii="Times New Roman" w:hAnsi="Times New Roman"/>
                <w:lang w:val="uk-UA"/>
              </w:rPr>
              <w:t xml:space="preserve"> учасника клірингу</w:t>
            </w:r>
            <w:r>
              <w:rPr>
                <w:rFonts w:ascii="Times New Roman" w:hAnsi="Times New Roman"/>
                <w:lang w:val="uk-UA"/>
              </w:rPr>
              <w:t xml:space="preserve"> </w:t>
            </w:r>
            <w:r w:rsidRPr="00A94B16">
              <w:rPr>
                <w:rFonts w:ascii="Times New Roman" w:hAnsi="Times New Roman"/>
                <w:lang w:val="uk-UA"/>
              </w:rPr>
              <w:t>:</w:t>
            </w:r>
          </w:p>
        </w:tc>
        <w:tc>
          <w:tcPr>
            <w:tcW w:w="4951" w:type="dxa"/>
          </w:tcPr>
          <w:p w14:paraId="3DC9B9D8" w14:textId="77777777" w:rsidR="00ED302D" w:rsidRPr="00A94B16" w:rsidRDefault="00ED302D" w:rsidP="005D08D4">
            <w:pPr>
              <w:rPr>
                <w:rFonts w:ascii="Times New Roman" w:hAnsi="Times New Roman"/>
                <w:lang w:val="uk-UA"/>
              </w:rPr>
            </w:pPr>
          </w:p>
        </w:tc>
      </w:tr>
      <w:tr w:rsidR="00ED302D" w:rsidRPr="00A94B16" w14:paraId="63F5C386" w14:textId="77777777" w:rsidTr="005D08D4">
        <w:tc>
          <w:tcPr>
            <w:tcW w:w="4961" w:type="dxa"/>
          </w:tcPr>
          <w:p w14:paraId="298AF8D6" w14:textId="70AF9ED9" w:rsidR="00ED302D" w:rsidRPr="00A94B16" w:rsidRDefault="00ED302D" w:rsidP="005D08D4">
            <w:pPr>
              <w:rPr>
                <w:rFonts w:ascii="Times New Roman" w:hAnsi="Times New Roman"/>
                <w:lang w:val="uk-UA"/>
              </w:rPr>
            </w:pPr>
            <w:r w:rsidRPr="00A94B16">
              <w:rPr>
                <w:rFonts w:ascii="Times New Roman" w:hAnsi="Times New Roman"/>
                <w:lang w:val="uk-UA"/>
              </w:rPr>
              <w:t>Код ЄДРПОУ</w:t>
            </w:r>
            <w:r w:rsidR="00573273" w:rsidRPr="00573273">
              <w:rPr>
                <w:rFonts w:ascii="Times New Roman" w:hAnsi="Times New Roman"/>
                <w:lang w:val="uk-UA"/>
              </w:rPr>
              <w:t xml:space="preserve"> філії/представництва </w:t>
            </w:r>
            <w:r w:rsidRPr="00A94B16">
              <w:rPr>
                <w:rFonts w:ascii="Times New Roman" w:hAnsi="Times New Roman"/>
                <w:lang w:val="uk-UA"/>
              </w:rPr>
              <w:t>учасника клірингу:</w:t>
            </w:r>
          </w:p>
        </w:tc>
        <w:tc>
          <w:tcPr>
            <w:tcW w:w="4951" w:type="dxa"/>
          </w:tcPr>
          <w:p w14:paraId="5378FFAF" w14:textId="77777777" w:rsidR="00ED302D" w:rsidRPr="00A94B16" w:rsidRDefault="00ED302D" w:rsidP="005D08D4">
            <w:pPr>
              <w:rPr>
                <w:rFonts w:ascii="Times New Roman" w:hAnsi="Times New Roman"/>
                <w:lang w:val="uk-UA"/>
              </w:rPr>
            </w:pPr>
          </w:p>
        </w:tc>
      </w:tr>
      <w:tr w:rsidR="00ED302D" w:rsidRPr="00A94B16" w14:paraId="53056F27" w14:textId="77777777" w:rsidTr="005D08D4">
        <w:tc>
          <w:tcPr>
            <w:tcW w:w="4961" w:type="dxa"/>
          </w:tcPr>
          <w:p w14:paraId="665ADB8C" w14:textId="77777777" w:rsidR="00ED302D" w:rsidRPr="00244ED1" w:rsidRDefault="00ED302D" w:rsidP="005D08D4">
            <w:pPr>
              <w:keepNext/>
              <w:outlineLvl w:val="2"/>
              <w:rPr>
                <w:rFonts w:ascii="Times New Roman" w:hAnsi="Times New Roman"/>
                <w:lang w:val="uk-UA"/>
              </w:rPr>
            </w:pPr>
            <w:proofErr w:type="spellStart"/>
            <w:r w:rsidRPr="00244ED1">
              <w:rPr>
                <w:rFonts w:ascii="Times New Roman" w:hAnsi="Times New Roman"/>
              </w:rPr>
              <w:t>Найменування</w:t>
            </w:r>
            <w:proofErr w:type="spellEnd"/>
            <w:r w:rsidRPr="00244ED1">
              <w:rPr>
                <w:rFonts w:ascii="Times New Roman" w:hAnsi="Times New Roman"/>
              </w:rPr>
              <w:t xml:space="preserve"> установи банку</w:t>
            </w:r>
            <w:r>
              <w:rPr>
                <w:rFonts w:ascii="Times New Roman" w:hAnsi="Times New Roman"/>
                <w:lang w:val="uk-UA"/>
              </w:rPr>
              <w:t>, в якому відкрито рахунок для</w:t>
            </w:r>
            <w:r w:rsidRPr="00244ED1">
              <w:rPr>
                <w:rFonts w:ascii="Times New Roman" w:hAnsi="Times New Roman"/>
                <w:lang w:val="uk-UA"/>
              </w:rPr>
              <w:t xml:space="preserve"> перерахування/повернення </w:t>
            </w:r>
            <w:r>
              <w:rPr>
                <w:rFonts w:ascii="Times New Roman" w:hAnsi="Times New Roman"/>
                <w:lang w:val="uk-UA"/>
              </w:rPr>
              <w:t>маржі</w:t>
            </w:r>
            <w:r w:rsidRPr="00244ED1">
              <w:rPr>
                <w:rFonts w:ascii="Times New Roman" w:hAnsi="Times New Roman"/>
                <w:lang w:val="uk-UA"/>
              </w:rPr>
              <w:t xml:space="preserve"> за кліринговим рахунком</w:t>
            </w:r>
            <w:r>
              <w:rPr>
                <w:rFonts w:ascii="Times New Roman" w:hAnsi="Times New Roman"/>
                <w:lang w:val="uk-UA"/>
              </w:rPr>
              <w:t>:</w:t>
            </w:r>
          </w:p>
        </w:tc>
        <w:tc>
          <w:tcPr>
            <w:tcW w:w="4951" w:type="dxa"/>
          </w:tcPr>
          <w:p w14:paraId="46A56AF7" w14:textId="77777777" w:rsidR="00ED302D" w:rsidRPr="00A94B16" w:rsidRDefault="00ED302D" w:rsidP="005D08D4">
            <w:pPr>
              <w:keepNext/>
              <w:outlineLvl w:val="2"/>
              <w:rPr>
                <w:rFonts w:ascii="Times New Roman" w:hAnsi="Times New Roman"/>
                <w:lang w:val="uk-UA"/>
              </w:rPr>
            </w:pPr>
          </w:p>
        </w:tc>
      </w:tr>
      <w:tr w:rsidR="00ED302D" w:rsidRPr="00A94B16" w14:paraId="734953A0" w14:textId="77777777" w:rsidTr="005D08D4">
        <w:tc>
          <w:tcPr>
            <w:tcW w:w="4961" w:type="dxa"/>
          </w:tcPr>
          <w:p w14:paraId="12861AD0" w14:textId="77777777" w:rsidR="00ED302D" w:rsidRPr="00A94B16" w:rsidRDefault="00ED302D" w:rsidP="005D08D4">
            <w:pPr>
              <w:keepNext/>
              <w:outlineLvl w:val="2"/>
              <w:rPr>
                <w:rFonts w:ascii="Times New Roman" w:hAnsi="Times New Roman"/>
                <w:lang w:val="uk-UA"/>
              </w:rPr>
            </w:pPr>
            <w:r w:rsidRPr="00244ED1">
              <w:rPr>
                <w:rFonts w:ascii="Times New Roman" w:hAnsi="Times New Roman"/>
                <w:lang w:val="uk-UA"/>
              </w:rPr>
              <w:t>Номер банківського рахунку</w:t>
            </w:r>
            <w:r>
              <w:rPr>
                <w:rFonts w:ascii="Times New Roman" w:hAnsi="Times New Roman"/>
                <w:lang w:val="uk-UA"/>
              </w:rPr>
              <w:t xml:space="preserve"> </w:t>
            </w:r>
            <w:r w:rsidRPr="00244ED1">
              <w:rPr>
                <w:rFonts w:ascii="Times New Roman" w:hAnsi="Times New Roman"/>
              </w:rPr>
              <w:t>(</w:t>
            </w:r>
            <w:r>
              <w:rPr>
                <w:rFonts w:ascii="Times New Roman" w:hAnsi="Times New Roman"/>
                <w:lang w:val="en-US"/>
              </w:rPr>
              <w:t>IBAN</w:t>
            </w:r>
            <w:r w:rsidRPr="00244ED1">
              <w:rPr>
                <w:rFonts w:ascii="Times New Roman" w:hAnsi="Times New Roman"/>
              </w:rPr>
              <w:t>)</w:t>
            </w:r>
            <w:r w:rsidRPr="00244ED1">
              <w:rPr>
                <w:rFonts w:ascii="Times New Roman" w:hAnsi="Times New Roman"/>
                <w:lang w:val="uk-UA"/>
              </w:rPr>
              <w:t xml:space="preserve">, який </w:t>
            </w:r>
            <w:r>
              <w:rPr>
                <w:rFonts w:ascii="Times New Roman" w:hAnsi="Times New Roman"/>
                <w:lang w:val="uk-UA"/>
              </w:rPr>
              <w:t>використовується</w:t>
            </w:r>
            <w:r w:rsidRPr="00244ED1">
              <w:rPr>
                <w:rFonts w:ascii="Times New Roman" w:hAnsi="Times New Roman"/>
                <w:lang w:val="uk-UA"/>
              </w:rPr>
              <w:t xml:space="preserve"> для перерахування/повернення </w:t>
            </w:r>
            <w:r>
              <w:rPr>
                <w:rFonts w:ascii="Times New Roman" w:hAnsi="Times New Roman"/>
                <w:lang w:val="uk-UA"/>
              </w:rPr>
              <w:t>маржі за кліринговим рахунком:</w:t>
            </w:r>
          </w:p>
        </w:tc>
        <w:tc>
          <w:tcPr>
            <w:tcW w:w="4951" w:type="dxa"/>
          </w:tcPr>
          <w:p w14:paraId="3DBF69C4" w14:textId="77777777" w:rsidR="00ED302D" w:rsidRPr="00A94B16" w:rsidRDefault="00ED302D" w:rsidP="005D08D4">
            <w:pPr>
              <w:keepNext/>
              <w:outlineLvl w:val="2"/>
              <w:rPr>
                <w:rFonts w:ascii="Times New Roman" w:hAnsi="Times New Roman"/>
                <w:lang w:val="uk-UA"/>
              </w:rPr>
            </w:pPr>
          </w:p>
        </w:tc>
      </w:tr>
      <w:tr w:rsidR="00ED302D" w:rsidRPr="00A94B16" w14:paraId="61386EE3" w14:textId="77777777" w:rsidTr="005D08D4">
        <w:tc>
          <w:tcPr>
            <w:tcW w:w="4961" w:type="dxa"/>
          </w:tcPr>
          <w:p w14:paraId="425DA7E7" w14:textId="77777777" w:rsidR="00ED302D" w:rsidRPr="00A94B16" w:rsidRDefault="00ED302D" w:rsidP="005D08D4">
            <w:pPr>
              <w:spacing w:after="0"/>
              <w:rPr>
                <w:rFonts w:ascii="Times New Roman" w:hAnsi="Times New Roman"/>
                <w:lang w:val="uk-UA"/>
              </w:rPr>
            </w:pPr>
            <w:proofErr w:type="spellStart"/>
            <w:r w:rsidRPr="00ED655F">
              <w:rPr>
                <w:rFonts w:ascii="Times New Roman" w:hAnsi="Times New Roman"/>
              </w:rPr>
              <w:t>Прізвище</w:t>
            </w:r>
            <w:proofErr w:type="spellEnd"/>
            <w:r w:rsidRPr="00ED655F">
              <w:rPr>
                <w:rFonts w:ascii="Times New Roman" w:hAnsi="Times New Roman"/>
              </w:rPr>
              <w:t xml:space="preserve">, </w:t>
            </w:r>
            <w:proofErr w:type="spellStart"/>
            <w:r w:rsidRPr="00ED655F">
              <w:rPr>
                <w:rFonts w:ascii="Times New Roman" w:hAnsi="Times New Roman"/>
              </w:rPr>
              <w:t>ім’я</w:t>
            </w:r>
            <w:proofErr w:type="spellEnd"/>
            <w:r w:rsidRPr="00ED655F">
              <w:rPr>
                <w:rFonts w:ascii="Times New Roman" w:hAnsi="Times New Roman"/>
              </w:rPr>
              <w:t xml:space="preserve">, по </w:t>
            </w:r>
            <w:proofErr w:type="spellStart"/>
            <w:r w:rsidRPr="00ED655F">
              <w:rPr>
                <w:rFonts w:ascii="Times New Roman" w:hAnsi="Times New Roman"/>
              </w:rPr>
              <w:t>батькові</w:t>
            </w:r>
            <w:proofErr w:type="spellEnd"/>
            <w:r>
              <w:rPr>
                <w:rFonts w:ascii="Times New Roman" w:hAnsi="Times New Roman"/>
                <w:lang w:val="uk-UA"/>
              </w:rPr>
              <w:t xml:space="preserve"> розпорядника клірингового рахунку</w:t>
            </w:r>
            <w:r w:rsidRPr="00A94B16">
              <w:rPr>
                <w:rFonts w:ascii="Times New Roman" w:hAnsi="Times New Roman"/>
                <w:lang w:val="uk-UA"/>
              </w:rPr>
              <w:t>:</w:t>
            </w:r>
          </w:p>
        </w:tc>
        <w:tc>
          <w:tcPr>
            <w:tcW w:w="4951" w:type="dxa"/>
          </w:tcPr>
          <w:p w14:paraId="1DFF2B9A" w14:textId="77777777" w:rsidR="00ED302D" w:rsidRPr="00A94B16" w:rsidRDefault="00ED302D" w:rsidP="005D08D4">
            <w:pPr>
              <w:keepNext/>
              <w:spacing w:after="0"/>
              <w:outlineLvl w:val="2"/>
              <w:rPr>
                <w:rFonts w:ascii="Times New Roman" w:hAnsi="Times New Roman"/>
                <w:lang w:val="uk-UA"/>
              </w:rPr>
            </w:pPr>
          </w:p>
        </w:tc>
      </w:tr>
      <w:tr w:rsidR="00ED302D" w:rsidRPr="00A94B16" w14:paraId="3BFF029F" w14:textId="77777777" w:rsidTr="005D08D4">
        <w:tc>
          <w:tcPr>
            <w:tcW w:w="4961" w:type="dxa"/>
          </w:tcPr>
          <w:p w14:paraId="4D02E04B" w14:textId="77777777" w:rsidR="00ED302D" w:rsidRPr="00C037A2" w:rsidRDefault="00ED302D" w:rsidP="005D08D4">
            <w:pPr>
              <w:spacing w:after="0"/>
              <w:rPr>
                <w:rFonts w:ascii="Times New Roman" w:hAnsi="Times New Roman"/>
                <w:lang w:val="uk-UA"/>
              </w:rPr>
            </w:pPr>
            <w:r>
              <w:rPr>
                <w:rFonts w:ascii="Times New Roman" w:hAnsi="Times New Roman"/>
                <w:lang w:val="uk-UA"/>
              </w:rPr>
              <w:t>Дата відкриття рахунку</w:t>
            </w:r>
          </w:p>
        </w:tc>
        <w:tc>
          <w:tcPr>
            <w:tcW w:w="4951" w:type="dxa"/>
          </w:tcPr>
          <w:p w14:paraId="02637152" w14:textId="77777777" w:rsidR="00ED302D" w:rsidRPr="00A94B16" w:rsidRDefault="00ED302D" w:rsidP="005D08D4">
            <w:pPr>
              <w:keepNext/>
              <w:spacing w:after="0"/>
              <w:outlineLvl w:val="2"/>
              <w:rPr>
                <w:rFonts w:ascii="Times New Roman" w:hAnsi="Times New Roman"/>
                <w:lang w:val="uk-UA"/>
              </w:rPr>
            </w:pPr>
          </w:p>
        </w:tc>
      </w:tr>
    </w:tbl>
    <w:p w14:paraId="41147192" w14:textId="77777777" w:rsidR="00ED302D" w:rsidRPr="00A94B16" w:rsidRDefault="00ED302D" w:rsidP="00ED302D">
      <w:pPr>
        <w:rPr>
          <w:rFonts w:ascii="Times New Roman" w:hAnsi="Times New Roman"/>
          <w:lang w:val="uk-UA"/>
        </w:rPr>
      </w:pPr>
    </w:p>
    <w:p w14:paraId="4855B66B" w14:textId="77777777" w:rsidR="00ED302D" w:rsidRDefault="00ED302D" w:rsidP="00ED302D">
      <w:pPr>
        <w:rPr>
          <w:rFonts w:ascii="Times New Roman" w:hAnsi="Times New Roman"/>
          <w:lang w:val="uk-UA"/>
        </w:rPr>
      </w:pPr>
      <w:r w:rsidRPr="00A94B16">
        <w:rPr>
          <w:rFonts w:ascii="Times New Roman" w:hAnsi="Times New Roman"/>
          <w:lang w:val="uk-UA"/>
        </w:rPr>
        <w:t>Відповідальна особа</w:t>
      </w:r>
      <w:r>
        <w:rPr>
          <w:rFonts w:ascii="Times New Roman" w:hAnsi="Times New Roman"/>
          <w:lang w:val="uk-UA"/>
        </w:rPr>
        <w:t xml:space="preserve"> ТОВ «УКРАЇНСЬКА РЕСУРСНА БІРЖА»</w:t>
      </w:r>
      <w:r w:rsidRPr="00A94B16">
        <w:rPr>
          <w:rFonts w:ascii="Times New Roman" w:hAnsi="Times New Roman"/>
          <w:lang w:val="uk-UA"/>
        </w:rPr>
        <w:t>:</w:t>
      </w:r>
    </w:p>
    <w:p w14:paraId="1B44128C" w14:textId="77777777" w:rsidR="00ED302D" w:rsidRDefault="00ED302D" w:rsidP="00ED302D">
      <w:pPr>
        <w:rPr>
          <w:rFonts w:ascii="Times New Roman" w:hAnsi="Times New Roman"/>
          <w:lang w:val="uk-UA"/>
        </w:rPr>
      </w:pPr>
      <w:r w:rsidRPr="00A94B16">
        <w:rPr>
          <w:rFonts w:ascii="Times New Roman" w:hAnsi="Times New Roman"/>
          <w:lang w:val="uk-UA"/>
        </w:rPr>
        <w:t xml:space="preserve"> </w:t>
      </w:r>
    </w:p>
    <w:p w14:paraId="1D883903" w14:textId="77777777" w:rsidR="00ED302D" w:rsidRDefault="00ED302D" w:rsidP="00ED302D">
      <w:pPr>
        <w:rPr>
          <w:rFonts w:ascii="Times New Roman" w:hAnsi="Times New Roman"/>
          <w:lang w:val="uk-UA"/>
        </w:rPr>
      </w:pPr>
      <w:r w:rsidRPr="00A94B16">
        <w:rPr>
          <w:rFonts w:ascii="Times New Roman" w:hAnsi="Times New Roman"/>
          <w:lang w:val="uk-UA"/>
        </w:rPr>
        <w:t>_______________________</w:t>
      </w:r>
      <w:r>
        <w:rPr>
          <w:rFonts w:ascii="Times New Roman" w:hAnsi="Times New Roman"/>
          <w:lang w:val="uk-UA"/>
        </w:rPr>
        <w:t>__________ (ПІБ)</w:t>
      </w:r>
    </w:p>
    <w:p w14:paraId="0DFFEBC1" w14:textId="77777777" w:rsidR="00ED302D" w:rsidRDefault="00ED302D" w:rsidP="00ED302D">
      <w:pPr>
        <w:rPr>
          <w:rFonts w:ascii="Times New Roman" w:hAnsi="Times New Roman"/>
          <w:lang w:val="uk-UA"/>
        </w:rPr>
      </w:pPr>
    </w:p>
    <w:p w14:paraId="2E03FF6A" w14:textId="77777777" w:rsidR="00ED302D" w:rsidRPr="00A94B16" w:rsidRDefault="00ED302D" w:rsidP="00ED302D">
      <w:pPr>
        <w:rPr>
          <w:rFonts w:ascii="Times New Roman" w:hAnsi="Times New Roman"/>
          <w:lang w:val="uk-UA"/>
        </w:rPr>
      </w:pPr>
      <w:r>
        <w:rPr>
          <w:rFonts w:ascii="Times New Roman" w:hAnsi="Times New Roman"/>
          <w:lang w:val="uk-UA"/>
        </w:rPr>
        <w:tab/>
      </w:r>
      <w:r>
        <w:rPr>
          <w:rFonts w:ascii="Times New Roman" w:hAnsi="Times New Roman"/>
          <w:lang w:val="uk-UA"/>
        </w:rPr>
        <w:tab/>
        <w:t>МП</w:t>
      </w:r>
    </w:p>
    <w:p w14:paraId="086B2241" w14:textId="22887A68" w:rsidR="00ED302D" w:rsidRDefault="00ED302D" w:rsidP="006105F1">
      <w:pPr>
        <w:pStyle w:val="a6"/>
        <w:tabs>
          <w:tab w:val="left" w:pos="709"/>
          <w:tab w:val="left" w:pos="851"/>
          <w:tab w:val="left" w:pos="1134"/>
        </w:tabs>
        <w:ind w:firstLine="709"/>
        <w:jc w:val="right"/>
        <w:rPr>
          <w:rFonts w:cs="Times New Roman"/>
          <w:bCs/>
          <w:lang w:val="uk-UA"/>
        </w:rPr>
      </w:pPr>
    </w:p>
    <w:p w14:paraId="68CC9AF5" w14:textId="0C61852B" w:rsidR="001F3F58" w:rsidRDefault="001F3F58" w:rsidP="006105F1">
      <w:pPr>
        <w:pStyle w:val="a6"/>
        <w:tabs>
          <w:tab w:val="left" w:pos="709"/>
          <w:tab w:val="left" w:pos="851"/>
          <w:tab w:val="left" w:pos="1134"/>
        </w:tabs>
        <w:ind w:firstLine="709"/>
        <w:jc w:val="right"/>
        <w:rPr>
          <w:rFonts w:cs="Times New Roman"/>
          <w:bCs/>
          <w:lang w:val="uk-UA"/>
        </w:rPr>
      </w:pPr>
    </w:p>
    <w:p w14:paraId="143E8622" w14:textId="3DAC9314" w:rsidR="001F3F58" w:rsidRDefault="001F3F58" w:rsidP="006105F1">
      <w:pPr>
        <w:pStyle w:val="a6"/>
        <w:tabs>
          <w:tab w:val="left" w:pos="709"/>
          <w:tab w:val="left" w:pos="851"/>
          <w:tab w:val="left" w:pos="1134"/>
        </w:tabs>
        <w:ind w:firstLine="709"/>
        <w:jc w:val="right"/>
        <w:rPr>
          <w:rFonts w:cs="Times New Roman"/>
          <w:bCs/>
          <w:lang w:val="uk-UA"/>
        </w:rPr>
      </w:pPr>
    </w:p>
    <w:p w14:paraId="2093401B" w14:textId="4C0F1D7B" w:rsidR="001F3F58" w:rsidRDefault="001F3F58" w:rsidP="006105F1">
      <w:pPr>
        <w:pStyle w:val="a6"/>
        <w:tabs>
          <w:tab w:val="left" w:pos="709"/>
          <w:tab w:val="left" w:pos="851"/>
          <w:tab w:val="left" w:pos="1134"/>
        </w:tabs>
        <w:ind w:firstLine="709"/>
        <w:jc w:val="right"/>
        <w:rPr>
          <w:rFonts w:cs="Times New Roman"/>
          <w:bCs/>
          <w:lang w:val="uk-UA"/>
        </w:rPr>
      </w:pPr>
    </w:p>
    <w:p w14:paraId="7AEAD112" w14:textId="1D639421" w:rsidR="001F3F58" w:rsidRDefault="001F3F58" w:rsidP="006105F1">
      <w:pPr>
        <w:pStyle w:val="a6"/>
        <w:tabs>
          <w:tab w:val="left" w:pos="709"/>
          <w:tab w:val="left" w:pos="851"/>
          <w:tab w:val="left" w:pos="1134"/>
        </w:tabs>
        <w:ind w:firstLine="709"/>
        <w:jc w:val="right"/>
        <w:rPr>
          <w:rFonts w:cs="Times New Roman"/>
          <w:bCs/>
          <w:lang w:val="uk-UA"/>
        </w:rPr>
      </w:pPr>
    </w:p>
    <w:p w14:paraId="103681BE" w14:textId="161C2201" w:rsidR="001F3F58" w:rsidRDefault="001F3F58" w:rsidP="006105F1">
      <w:pPr>
        <w:pStyle w:val="a6"/>
        <w:tabs>
          <w:tab w:val="left" w:pos="709"/>
          <w:tab w:val="left" w:pos="851"/>
          <w:tab w:val="left" w:pos="1134"/>
        </w:tabs>
        <w:ind w:firstLine="709"/>
        <w:jc w:val="right"/>
        <w:rPr>
          <w:rFonts w:cs="Times New Roman"/>
          <w:bCs/>
          <w:lang w:val="uk-UA"/>
        </w:rPr>
      </w:pPr>
    </w:p>
    <w:p w14:paraId="50513AE2" w14:textId="574CC49F" w:rsidR="001F3F58" w:rsidRDefault="001F3F58" w:rsidP="006105F1">
      <w:pPr>
        <w:pStyle w:val="a6"/>
        <w:tabs>
          <w:tab w:val="left" w:pos="709"/>
          <w:tab w:val="left" w:pos="851"/>
          <w:tab w:val="left" w:pos="1134"/>
        </w:tabs>
        <w:ind w:firstLine="709"/>
        <w:jc w:val="right"/>
        <w:rPr>
          <w:rFonts w:cs="Times New Roman"/>
          <w:bCs/>
          <w:lang w:val="uk-UA"/>
        </w:rPr>
      </w:pPr>
    </w:p>
    <w:p w14:paraId="371FDD68" w14:textId="5C7DA9DC" w:rsidR="001F3F58" w:rsidRDefault="001F3F58" w:rsidP="006105F1">
      <w:pPr>
        <w:pStyle w:val="a6"/>
        <w:tabs>
          <w:tab w:val="left" w:pos="709"/>
          <w:tab w:val="left" w:pos="851"/>
          <w:tab w:val="left" w:pos="1134"/>
        </w:tabs>
        <w:ind w:firstLine="709"/>
        <w:jc w:val="right"/>
        <w:rPr>
          <w:rFonts w:cs="Times New Roman"/>
          <w:bCs/>
          <w:lang w:val="uk-UA"/>
        </w:rPr>
      </w:pPr>
    </w:p>
    <w:p w14:paraId="5BEA36E9" w14:textId="43496841" w:rsidR="001F3F58" w:rsidRDefault="001F3F58" w:rsidP="006105F1">
      <w:pPr>
        <w:pStyle w:val="a6"/>
        <w:tabs>
          <w:tab w:val="left" w:pos="709"/>
          <w:tab w:val="left" w:pos="851"/>
          <w:tab w:val="left" w:pos="1134"/>
        </w:tabs>
        <w:ind w:firstLine="709"/>
        <w:jc w:val="right"/>
        <w:rPr>
          <w:rFonts w:cs="Times New Roman"/>
          <w:bCs/>
          <w:lang w:val="uk-UA"/>
        </w:rPr>
      </w:pPr>
    </w:p>
    <w:p w14:paraId="723156C2" w14:textId="69DA45D0" w:rsidR="001F3F58" w:rsidRDefault="001F3F58" w:rsidP="006105F1">
      <w:pPr>
        <w:pStyle w:val="a6"/>
        <w:tabs>
          <w:tab w:val="left" w:pos="709"/>
          <w:tab w:val="left" w:pos="851"/>
          <w:tab w:val="left" w:pos="1134"/>
        </w:tabs>
        <w:ind w:firstLine="709"/>
        <w:jc w:val="right"/>
        <w:rPr>
          <w:rFonts w:cs="Times New Roman"/>
          <w:bCs/>
          <w:lang w:val="uk-UA"/>
        </w:rPr>
      </w:pPr>
    </w:p>
    <w:p w14:paraId="75B527C8" w14:textId="41C42116" w:rsidR="001F3F58" w:rsidRDefault="001F3F58" w:rsidP="006105F1">
      <w:pPr>
        <w:pStyle w:val="a6"/>
        <w:tabs>
          <w:tab w:val="left" w:pos="709"/>
          <w:tab w:val="left" w:pos="851"/>
          <w:tab w:val="left" w:pos="1134"/>
        </w:tabs>
        <w:ind w:firstLine="709"/>
        <w:jc w:val="right"/>
        <w:rPr>
          <w:rFonts w:cs="Times New Roman"/>
          <w:bCs/>
          <w:lang w:val="uk-UA"/>
        </w:rPr>
      </w:pPr>
    </w:p>
    <w:p w14:paraId="1C362588" w14:textId="644A9265" w:rsidR="001F3F58" w:rsidRDefault="001F3F58" w:rsidP="006105F1">
      <w:pPr>
        <w:pStyle w:val="a6"/>
        <w:tabs>
          <w:tab w:val="left" w:pos="709"/>
          <w:tab w:val="left" w:pos="851"/>
          <w:tab w:val="left" w:pos="1134"/>
        </w:tabs>
        <w:ind w:firstLine="709"/>
        <w:jc w:val="right"/>
        <w:rPr>
          <w:rFonts w:cs="Times New Roman"/>
          <w:bCs/>
          <w:lang w:val="uk-UA"/>
        </w:rPr>
      </w:pPr>
    </w:p>
    <w:p w14:paraId="44032881" w14:textId="1F7038F4" w:rsidR="001F3F58" w:rsidRPr="00A71C4B" w:rsidRDefault="001F3F58" w:rsidP="001F3F58">
      <w:pPr>
        <w:pStyle w:val="a6"/>
        <w:tabs>
          <w:tab w:val="left" w:pos="709"/>
          <w:tab w:val="left" w:pos="851"/>
          <w:tab w:val="left" w:pos="1134"/>
        </w:tabs>
        <w:ind w:firstLine="709"/>
        <w:jc w:val="right"/>
        <w:rPr>
          <w:rFonts w:cs="Times New Roman"/>
          <w:bCs/>
          <w:sz w:val="20"/>
          <w:szCs w:val="20"/>
          <w:lang w:val="uk-UA"/>
        </w:rPr>
      </w:pPr>
      <w:bookmarkStart w:id="169" w:name="_Hlk147831654"/>
      <w:r w:rsidRPr="00A71C4B">
        <w:rPr>
          <w:rFonts w:cs="Times New Roman"/>
          <w:bCs/>
          <w:sz w:val="20"/>
          <w:szCs w:val="20"/>
          <w:lang w:val="uk-UA"/>
        </w:rPr>
        <w:lastRenderedPageBreak/>
        <w:t>Додаток №</w:t>
      </w:r>
      <w:r w:rsidR="008B73F5">
        <w:rPr>
          <w:rFonts w:cs="Times New Roman"/>
          <w:bCs/>
          <w:sz w:val="20"/>
          <w:szCs w:val="20"/>
          <w:lang w:val="uk-UA"/>
        </w:rPr>
        <w:t>17</w:t>
      </w:r>
    </w:p>
    <w:p w14:paraId="4835C683" w14:textId="77777777" w:rsidR="001F3F58" w:rsidRDefault="001F3F58" w:rsidP="001F3F58">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520D6DC6" w14:textId="7FD368CA" w:rsidR="001F3F58" w:rsidRDefault="00251B3F" w:rsidP="001F3F58">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1F3F58" w:rsidRPr="00A71C4B">
        <w:rPr>
          <w:rFonts w:cs="Times New Roman"/>
          <w:bCs/>
          <w:sz w:val="20"/>
          <w:szCs w:val="20"/>
          <w:lang w:val="uk-UA"/>
        </w:rPr>
        <w:t xml:space="preserve">на  товарній  біржі  -  </w:t>
      </w:r>
    </w:p>
    <w:p w14:paraId="68392B21" w14:textId="77777777" w:rsidR="001F3F58" w:rsidRDefault="001F3F58" w:rsidP="001F3F58">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bookmarkEnd w:id="169"/>
    </w:p>
    <w:p w14:paraId="5C3D64E7" w14:textId="3A54E4C9" w:rsidR="001F3F58" w:rsidRDefault="001F3F58" w:rsidP="006105F1">
      <w:pPr>
        <w:pStyle w:val="a6"/>
        <w:tabs>
          <w:tab w:val="left" w:pos="709"/>
          <w:tab w:val="left" w:pos="851"/>
          <w:tab w:val="left" w:pos="1134"/>
        </w:tabs>
        <w:ind w:firstLine="709"/>
        <w:jc w:val="right"/>
        <w:rPr>
          <w:rFonts w:cs="Times New Roman"/>
          <w:bCs/>
          <w:lang w:val="uk-UA"/>
        </w:rPr>
      </w:pPr>
    </w:p>
    <w:p w14:paraId="65D9B7F4" w14:textId="6C72E9AC" w:rsidR="001F3F58" w:rsidRDefault="001F3F58" w:rsidP="006105F1">
      <w:pPr>
        <w:pStyle w:val="a6"/>
        <w:tabs>
          <w:tab w:val="left" w:pos="709"/>
          <w:tab w:val="left" w:pos="851"/>
          <w:tab w:val="left" w:pos="1134"/>
        </w:tabs>
        <w:ind w:firstLine="709"/>
        <w:jc w:val="right"/>
        <w:rPr>
          <w:rFonts w:cs="Times New Roman"/>
          <w:bCs/>
          <w:lang w:val="uk-UA"/>
        </w:rPr>
      </w:pPr>
    </w:p>
    <w:p w14:paraId="2B284028" w14:textId="77777777" w:rsidR="001F3F58" w:rsidRPr="00D17A8A" w:rsidRDefault="001F3F58" w:rsidP="001F3F58">
      <w:pPr>
        <w:widowControl w:val="0"/>
        <w:tabs>
          <w:tab w:val="center" w:pos="4677"/>
          <w:tab w:val="right" w:pos="9355"/>
        </w:tabs>
        <w:spacing w:after="0"/>
        <w:ind w:firstLine="34"/>
        <w:jc w:val="right"/>
        <w:rPr>
          <w:rFonts w:ascii="Times New Roman" w:eastAsia="Times New Roman" w:hAnsi="Times New Roman"/>
          <w:b/>
          <w:sz w:val="24"/>
          <w:szCs w:val="24"/>
        </w:rPr>
      </w:pPr>
      <w:r w:rsidRPr="00D17A8A">
        <w:rPr>
          <w:rFonts w:ascii="Times New Roman" w:eastAsia="Times New Roman" w:hAnsi="Times New Roman"/>
          <w:b/>
          <w:sz w:val="24"/>
          <w:szCs w:val="24"/>
        </w:rPr>
        <w:t>ТОВ «УКРАЇНСЬКА РЕСУРСНА БІРЖА»</w:t>
      </w:r>
    </w:p>
    <w:p w14:paraId="0F7B6A1E" w14:textId="0CA2B37A" w:rsidR="001F3F58" w:rsidRDefault="001F3F58" w:rsidP="006105F1">
      <w:pPr>
        <w:pStyle w:val="a6"/>
        <w:tabs>
          <w:tab w:val="left" w:pos="709"/>
          <w:tab w:val="left" w:pos="851"/>
          <w:tab w:val="left" w:pos="1134"/>
        </w:tabs>
        <w:ind w:firstLine="709"/>
        <w:jc w:val="right"/>
        <w:rPr>
          <w:rFonts w:cs="Times New Roman"/>
          <w:bCs/>
          <w:lang w:val="uk-UA"/>
        </w:rPr>
      </w:pPr>
    </w:p>
    <w:p w14:paraId="58CC1A19" w14:textId="29121590" w:rsidR="001F3F58" w:rsidRDefault="001F3F58" w:rsidP="006105F1">
      <w:pPr>
        <w:pStyle w:val="a6"/>
        <w:tabs>
          <w:tab w:val="left" w:pos="709"/>
          <w:tab w:val="left" w:pos="851"/>
          <w:tab w:val="left" w:pos="1134"/>
        </w:tabs>
        <w:ind w:firstLine="709"/>
        <w:jc w:val="right"/>
        <w:rPr>
          <w:rFonts w:cs="Times New Roman"/>
          <w:bCs/>
          <w:lang w:val="uk-UA"/>
        </w:rPr>
      </w:pPr>
    </w:p>
    <w:p w14:paraId="35D1FF0B" w14:textId="77777777" w:rsidR="001F3F58" w:rsidRDefault="001F3F58" w:rsidP="006105F1">
      <w:pPr>
        <w:pStyle w:val="a6"/>
        <w:tabs>
          <w:tab w:val="left" w:pos="709"/>
          <w:tab w:val="left" w:pos="851"/>
          <w:tab w:val="left" w:pos="1134"/>
        </w:tabs>
        <w:ind w:firstLine="709"/>
        <w:jc w:val="right"/>
        <w:rPr>
          <w:rFonts w:cs="Times New Roman"/>
          <w:bCs/>
          <w:lang w:val="uk-UA"/>
        </w:rPr>
      </w:pPr>
    </w:p>
    <w:p w14:paraId="1C48BAE1" w14:textId="2D3608D4" w:rsidR="001F3F58" w:rsidRDefault="001F3F58" w:rsidP="006105F1">
      <w:pPr>
        <w:pStyle w:val="a6"/>
        <w:tabs>
          <w:tab w:val="left" w:pos="709"/>
          <w:tab w:val="left" w:pos="851"/>
          <w:tab w:val="left" w:pos="1134"/>
        </w:tabs>
        <w:ind w:firstLine="709"/>
        <w:jc w:val="right"/>
        <w:rPr>
          <w:rFonts w:cs="Times New Roman"/>
          <w:bCs/>
          <w:lang w:val="uk-UA"/>
        </w:rPr>
      </w:pPr>
    </w:p>
    <w:p w14:paraId="62A4660B" w14:textId="2D7CEB08" w:rsidR="001F3F58" w:rsidRDefault="001F3F58" w:rsidP="00997CD0">
      <w:pPr>
        <w:pStyle w:val="6"/>
        <w:spacing w:line="242" w:lineRule="auto"/>
        <w:ind w:left="0" w:right="110"/>
        <w:jc w:val="center"/>
        <w:rPr>
          <w:spacing w:val="-1"/>
          <w:lang w:val="uk-UA"/>
        </w:rPr>
      </w:pPr>
      <w:r w:rsidRPr="001F3F58">
        <w:rPr>
          <w:lang w:val="uk-UA"/>
        </w:rPr>
        <w:t>Список</w:t>
      </w:r>
      <w:r w:rsidRPr="001F3F58">
        <w:rPr>
          <w:spacing w:val="3"/>
          <w:lang w:val="uk-UA"/>
        </w:rPr>
        <w:t xml:space="preserve"> </w:t>
      </w:r>
      <w:r w:rsidRPr="001F3F58">
        <w:rPr>
          <w:spacing w:val="-1"/>
          <w:lang w:val="uk-UA"/>
        </w:rPr>
        <w:t>учасників</w:t>
      </w:r>
      <w:r w:rsidRPr="001F3F58">
        <w:rPr>
          <w:spacing w:val="4"/>
          <w:lang w:val="uk-UA"/>
        </w:rPr>
        <w:t xml:space="preserve"> </w:t>
      </w:r>
      <w:r w:rsidRPr="001F3F58">
        <w:rPr>
          <w:spacing w:val="-1"/>
          <w:lang w:val="uk-UA"/>
        </w:rPr>
        <w:t xml:space="preserve">торгів </w:t>
      </w:r>
      <w:r w:rsidRPr="001F3F58">
        <w:rPr>
          <w:lang w:val="uk-UA"/>
        </w:rPr>
        <w:t>–</w:t>
      </w:r>
      <w:r w:rsidRPr="001F3F58">
        <w:rPr>
          <w:spacing w:val="-8"/>
          <w:lang w:val="uk-UA"/>
        </w:rPr>
        <w:t xml:space="preserve"> </w:t>
      </w:r>
      <w:r w:rsidRPr="001F3F58">
        <w:rPr>
          <w:spacing w:val="-1"/>
          <w:lang w:val="uk-UA"/>
        </w:rPr>
        <w:t>продавців,</w:t>
      </w:r>
      <w:r w:rsidRPr="001F3F58">
        <w:rPr>
          <w:lang w:val="uk-UA"/>
        </w:rPr>
        <w:t xml:space="preserve"> </w:t>
      </w:r>
      <w:r w:rsidRPr="001F3F58">
        <w:rPr>
          <w:spacing w:val="-1"/>
          <w:lang w:val="uk-UA"/>
        </w:rPr>
        <w:t>допущених</w:t>
      </w:r>
      <w:r w:rsidRPr="001F3F58">
        <w:rPr>
          <w:spacing w:val="-3"/>
          <w:lang w:val="uk-UA"/>
        </w:rPr>
        <w:t xml:space="preserve"> </w:t>
      </w:r>
      <w:r w:rsidRPr="001F3F58">
        <w:rPr>
          <w:spacing w:val="-1"/>
          <w:lang w:val="uk-UA"/>
        </w:rPr>
        <w:t>до</w:t>
      </w:r>
      <w:r w:rsidRPr="001F3F58">
        <w:rPr>
          <w:spacing w:val="2"/>
          <w:lang w:val="uk-UA"/>
        </w:rPr>
        <w:t xml:space="preserve"> </w:t>
      </w:r>
      <w:r w:rsidRPr="001F3F58">
        <w:rPr>
          <w:lang w:val="uk-UA"/>
        </w:rPr>
        <w:t>аукціону</w:t>
      </w:r>
      <w:r w:rsidRPr="001F3F58">
        <w:rPr>
          <w:spacing w:val="2"/>
          <w:lang w:val="uk-UA"/>
        </w:rPr>
        <w:t xml:space="preserve"> </w:t>
      </w:r>
      <w:r w:rsidRPr="001F3F58">
        <w:rPr>
          <w:lang w:val="uk-UA"/>
        </w:rPr>
        <w:t>з</w:t>
      </w:r>
      <w:r w:rsidRPr="001F3F58">
        <w:rPr>
          <w:spacing w:val="-4"/>
          <w:lang w:val="uk-UA"/>
        </w:rPr>
        <w:t xml:space="preserve"> </w:t>
      </w:r>
      <w:r w:rsidRPr="001F3F58">
        <w:rPr>
          <w:lang w:val="uk-UA"/>
        </w:rPr>
        <w:t>купівлі</w:t>
      </w:r>
      <w:r w:rsidRPr="001F3F58">
        <w:rPr>
          <w:spacing w:val="39"/>
          <w:lang w:val="uk-UA"/>
        </w:rPr>
        <w:t xml:space="preserve"> </w:t>
      </w:r>
      <w:r w:rsidRPr="001F3F58">
        <w:rPr>
          <w:spacing w:val="-1"/>
          <w:lang w:val="uk-UA"/>
        </w:rPr>
        <w:t>необробленої</w:t>
      </w:r>
      <w:r w:rsidRPr="001F3F58">
        <w:rPr>
          <w:spacing w:val="-6"/>
          <w:lang w:val="uk-UA"/>
        </w:rPr>
        <w:t xml:space="preserve"> </w:t>
      </w:r>
      <w:r w:rsidRPr="001F3F58">
        <w:rPr>
          <w:spacing w:val="-1"/>
          <w:lang w:val="uk-UA"/>
        </w:rPr>
        <w:t>деревини/</w:t>
      </w:r>
      <w:r w:rsidR="00997CD0" w:rsidRPr="00997CD0">
        <w:rPr>
          <w:rFonts w:asciiTheme="minorHAnsi" w:eastAsiaTheme="minorHAnsi" w:hAnsiTheme="minorHAnsi" w:cs="Times New Roman"/>
          <w:b w:val="0"/>
          <w:kern w:val="2"/>
          <w:sz w:val="22"/>
          <w:szCs w:val="22"/>
          <w:lang w:val="uk-UA"/>
          <w14:ligatures w14:val="standardContextual"/>
        </w:rPr>
        <w:t xml:space="preserve"> </w:t>
      </w:r>
      <w:bookmarkStart w:id="170" w:name="_Hlk147829090"/>
      <w:r w:rsidR="00997CD0" w:rsidRPr="00997CD0">
        <w:rPr>
          <w:spacing w:val="-1"/>
          <w:lang w:val="uk-UA"/>
        </w:rPr>
        <w:t xml:space="preserve">деревини дров’яної непромислового </w:t>
      </w:r>
      <w:r w:rsidR="00997CD0">
        <w:rPr>
          <w:spacing w:val="-1"/>
          <w:lang w:val="uk-UA"/>
        </w:rPr>
        <w:t>п</w:t>
      </w:r>
      <w:r w:rsidR="00997CD0" w:rsidRPr="00997CD0">
        <w:rPr>
          <w:spacing w:val="-1"/>
          <w:lang w:val="uk-UA"/>
        </w:rPr>
        <w:t>ризначення/деревини дров’яної промислового використання</w:t>
      </w:r>
      <w:bookmarkEnd w:id="170"/>
      <w:r w:rsidRPr="001F3F58">
        <w:rPr>
          <w:spacing w:val="-1"/>
          <w:lang w:val="uk-UA"/>
        </w:rPr>
        <w:t>/пиломатеріалів</w:t>
      </w:r>
    </w:p>
    <w:p w14:paraId="2C515D10" w14:textId="77777777" w:rsidR="00997CD0" w:rsidRPr="001F3F58" w:rsidRDefault="00997CD0" w:rsidP="00997CD0">
      <w:pPr>
        <w:pStyle w:val="6"/>
        <w:spacing w:line="242" w:lineRule="auto"/>
        <w:ind w:left="0" w:right="110"/>
        <w:jc w:val="center"/>
        <w:rPr>
          <w:b w:val="0"/>
          <w:bCs w:val="0"/>
          <w:lang w:val="uk-UA"/>
        </w:rPr>
      </w:pPr>
    </w:p>
    <w:tbl>
      <w:tblPr>
        <w:tblStyle w:val="a3"/>
        <w:tblW w:w="0" w:type="auto"/>
        <w:jc w:val="center"/>
        <w:tblLook w:val="04A0" w:firstRow="1" w:lastRow="0" w:firstColumn="1" w:lastColumn="0" w:noHBand="0" w:noVBand="1"/>
      </w:tblPr>
      <w:tblGrid>
        <w:gridCol w:w="1838"/>
        <w:gridCol w:w="2693"/>
      </w:tblGrid>
      <w:tr w:rsidR="00997CD0" w:rsidRPr="00997CD0" w14:paraId="23D7CB55" w14:textId="77777777" w:rsidTr="00997CD0">
        <w:trPr>
          <w:jc w:val="center"/>
        </w:trPr>
        <w:tc>
          <w:tcPr>
            <w:tcW w:w="1838" w:type="dxa"/>
          </w:tcPr>
          <w:p w14:paraId="0837C18F" w14:textId="55B2F440" w:rsidR="00997CD0" w:rsidRPr="00997CD0" w:rsidRDefault="00997CD0" w:rsidP="001F3F58">
            <w:pPr>
              <w:jc w:val="both"/>
              <w:rPr>
                <w:rFonts w:ascii="Times New Roman" w:eastAsia="Times New Roman" w:hAnsi="Times New Roman" w:cs="Times New Roman"/>
                <w:sz w:val="24"/>
                <w:szCs w:val="24"/>
                <w:lang w:val="uk-UA"/>
              </w:rPr>
            </w:pPr>
            <w:r w:rsidRPr="00997CD0">
              <w:rPr>
                <w:rFonts w:ascii="Times New Roman" w:eastAsia="Times New Roman" w:hAnsi="Times New Roman" w:cs="Times New Roman"/>
                <w:sz w:val="24"/>
                <w:szCs w:val="24"/>
                <w:lang w:val="uk-UA"/>
              </w:rPr>
              <w:t>№ аукціону</w:t>
            </w:r>
          </w:p>
        </w:tc>
        <w:tc>
          <w:tcPr>
            <w:tcW w:w="2693" w:type="dxa"/>
          </w:tcPr>
          <w:p w14:paraId="5E093F8C" w14:textId="12A5DCE3" w:rsidR="00997CD0" w:rsidRPr="00997CD0" w:rsidRDefault="00997CD0" w:rsidP="001F3F58">
            <w:pPr>
              <w:jc w:val="both"/>
              <w:rPr>
                <w:rFonts w:ascii="Times New Roman" w:eastAsia="Times New Roman" w:hAnsi="Times New Roman" w:cs="Times New Roman"/>
                <w:sz w:val="24"/>
                <w:szCs w:val="24"/>
                <w:lang w:val="uk-UA"/>
              </w:rPr>
            </w:pPr>
            <w:r w:rsidRPr="00997CD0">
              <w:rPr>
                <w:rFonts w:ascii="Times New Roman" w:eastAsia="Times New Roman" w:hAnsi="Times New Roman" w:cs="Times New Roman"/>
                <w:sz w:val="24"/>
                <w:szCs w:val="24"/>
                <w:lang w:val="uk-UA"/>
              </w:rPr>
              <w:t>Дата аукціону</w:t>
            </w:r>
          </w:p>
        </w:tc>
      </w:tr>
      <w:tr w:rsidR="00997CD0" w14:paraId="3D8ABF39" w14:textId="77777777" w:rsidTr="00997CD0">
        <w:trPr>
          <w:jc w:val="center"/>
        </w:trPr>
        <w:tc>
          <w:tcPr>
            <w:tcW w:w="1838" w:type="dxa"/>
          </w:tcPr>
          <w:p w14:paraId="28A03DD1" w14:textId="77777777" w:rsidR="00997CD0" w:rsidRDefault="00997CD0" w:rsidP="001F3F58">
            <w:pPr>
              <w:jc w:val="both"/>
              <w:rPr>
                <w:rFonts w:ascii="Times New Roman" w:eastAsia="Times New Roman" w:hAnsi="Times New Roman" w:cs="Times New Roman"/>
                <w:b/>
                <w:bCs/>
                <w:sz w:val="24"/>
                <w:szCs w:val="24"/>
                <w:lang w:val="uk-UA"/>
              </w:rPr>
            </w:pPr>
          </w:p>
        </w:tc>
        <w:tc>
          <w:tcPr>
            <w:tcW w:w="2693" w:type="dxa"/>
          </w:tcPr>
          <w:p w14:paraId="26704EC6" w14:textId="77777777" w:rsidR="00997CD0" w:rsidRDefault="00997CD0" w:rsidP="001F3F58">
            <w:pPr>
              <w:jc w:val="both"/>
              <w:rPr>
                <w:rFonts w:ascii="Times New Roman" w:eastAsia="Times New Roman" w:hAnsi="Times New Roman" w:cs="Times New Roman"/>
                <w:b/>
                <w:bCs/>
                <w:sz w:val="24"/>
                <w:szCs w:val="24"/>
                <w:lang w:val="uk-UA"/>
              </w:rPr>
            </w:pPr>
          </w:p>
        </w:tc>
      </w:tr>
    </w:tbl>
    <w:p w14:paraId="07F6FF81" w14:textId="51D2D86A" w:rsidR="001F3F58" w:rsidRDefault="001F3F58" w:rsidP="001F3F58">
      <w:pPr>
        <w:jc w:val="both"/>
        <w:rPr>
          <w:rFonts w:ascii="Times New Roman" w:eastAsia="Times New Roman" w:hAnsi="Times New Roman" w:cs="Times New Roman"/>
          <w:b/>
          <w:bCs/>
          <w:sz w:val="24"/>
          <w:szCs w:val="24"/>
          <w:lang w:val="uk-UA"/>
        </w:rPr>
      </w:pPr>
    </w:p>
    <w:p w14:paraId="20C536F9" w14:textId="69D345F1" w:rsidR="001F3F58" w:rsidRPr="001F3F58" w:rsidRDefault="001F3F58" w:rsidP="001F3F58">
      <w:pPr>
        <w:jc w:val="both"/>
        <w:rPr>
          <w:rFonts w:ascii="Times New Roman" w:eastAsia="Times New Roman" w:hAnsi="Times New Roman" w:cs="Times New Roman"/>
          <w:sz w:val="24"/>
          <w:szCs w:val="24"/>
          <w:lang w:val="uk-UA"/>
        </w:rPr>
      </w:pPr>
      <w:r>
        <w:rPr>
          <w:rFonts w:ascii="Times New Roman" w:eastAsia="Times New Roman" w:hAnsi="Times New Roman" w:cs="Times New Roman"/>
          <w:b/>
          <w:bCs/>
          <w:sz w:val="24"/>
          <w:szCs w:val="24"/>
          <w:lang w:val="uk-UA"/>
        </w:rPr>
        <w:tab/>
        <w:t xml:space="preserve">____________________________________________________ </w:t>
      </w:r>
      <w:r w:rsidRPr="001F3F58">
        <w:rPr>
          <w:rFonts w:ascii="Times New Roman" w:eastAsia="Times New Roman" w:hAnsi="Times New Roman" w:cs="Times New Roman"/>
          <w:sz w:val="24"/>
          <w:szCs w:val="24"/>
          <w:lang w:val="uk-UA"/>
        </w:rPr>
        <w:t>(далі – Ініціатор аукціону)</w:t>
      </w:r>
    </w:p>
    <w:p w14:paraId="29B4BA67" w14:textId="77777777" w:rsidR="001F3F58" w:rsidRPr="001F3F58" w:rsidRDefault="001F3F58" w:rsidP="001F3F58">
      <w:pPr>
        <w:spacing w:before="11"/>
        <w:rPr>
          <w:rFonts w:ascii="Times New Roman" w:eastAsia="Times New Roman" w:hAnsi="Times New Roman" w:cs="Times New Roman"/>
          <w:b/>
          <w:bCs/>
          <w:lang w:val="uk-UA"/>
        </w:rPr>
      </w:pPr>
    </w:p>
    <w:p w14:paraId="155FC049" w14:textId="3825A87F" w:rsidR="001F3F58" w:rsidRPr="001F3F58" w:rsidRDefault="00997CD0" w:rsidP="00997CD0">
      <w:pPr>
        <w:pStyle w:val="a6"/>
        <w:tabs>
          <w:tab w:val="left" w:pos="2722"/>
        </w:tabs>
        <w:spacing w:line="242" w:lineRule="auto"/>
        <w:ind w:left="19" w:right="252" w:hanging="19"/>
        <w:jc w:val="both"/>
        <w:rPr>
          <w:lang w:val="uk-UA"/>
        </w:rPr>
      </w:pPr>
      <w:r>
        <w:rPr>
          <w:spacing w:val="-1"/>
          <w:lang w:val="uk-UA"/>
        </w:rPr>
        <w:t xml:space="preserve">відповідно до </w:t>
      </w:r>
      <w:r w:rsidRPr="00997CD0">
        <w:rPr>
          <w:spacing w:val="-1"/>
          <w:lang w:val="uk-UA"/>
        </w:rPr>
        <w:t>Регламент</w:t>
      </w:r>
      <w:r>
        <w:rPr>
          <w:spacing w:val="-1"/>
          <w:lang w:val="uk-UA"/>
        </w:rPr>
        <w:t>у</w:t>
      </w:r>
      <w:r w:rsidRPr="00997CD0">
        <w:rPr>
          <w:spacing w:val="-1"/>
          <w:lang w:val="uk-UA"/>
        </w:rPr>
        <w:t xml:space="preserve"> організації та проведення біржових торгів </w:t>
      </w:r>
      <w:r w:rsidR="00251B3F" w:rsidRPr="00251B3F">
        <w:rPr>
          <w:spacing w:val="-1"/>
          <w:lang w:val="uk-UA"/>
        </w:rPr>
        <w:t xml:space="preserve">за напрямком «Необроблена деревина та пиломатеріали»  </w:t>
      </w:r>
      <w:r w:rsidRPr="00997CD0">
        <w:rPr>
          <w:spacing w:val="-1"/>
          <w:lang w:val="uk-UA"/>
        </w:rPr>
        <w:t>на  товарній  біржі  -  Товариство  з  обмеженою  відповідальністю «Українська ресурсна біржа»</w:t>
      </w:r>
      <w:r>
        <w:rPr>
          <w:spacing w:val="-1"/>
          <w:lang w:val="uk-UA"/>
        </w:rPr>
        <w:t xml:space="preserve"> </w:t>
      </w:r>
      <w:r w:rsidR="001F3F58" w:rsidRPr="001F3F58">
        <w:rPr>
          <w:spacing w:val="-1"/>
          <w:lang w:val="uk-UA"/>
        </w:rPr>
        <w:t>надає</w:t>
      </w:r>
      <w:r w:rsidR="001F3F58" w:rsidRPr="001F3F58">
        <w:rPr>
          <w:spacing w:val="48"/>
          <w:lang w:val="uk-UA"/>
        </w:rPr>
        <w:t xml:space="preserve"> </w:t>
      </w:r>
      <w:r w:rsidR="001F3F58" w:rsidRPr="001F3F58">
        <w:rPr>
          <w:spacing w:val="-1"/>
          <w:lang w:val="uk-UA"/>
        </w:rPr>
        <w:t>перелік</w:t>
      </w:r>
      <w:r w:rsidR="001F3F58" w:rsidRPr="001F3F58">
        <w:rPr>
          <w:spacing w:val="53"/>
          <w:lang w:val="uk-UA"/>
        </w:rPr>
        <w:t xml:space="preserve"> </w:t>
      </w:r>
      <w:r w:rsidR="001F3F58" w:rsidRPr="001F3F58">
        <w:rPr>
          <w:spacing w:val="-2"/>
          <w:lang w:val="uk-UA"/>
        </w:rPr>
        <w:t>учасників</w:t>
      </w:r>
      <w:r w:rsidR="001F3F58" w:rsidRPr="001F3F58">
        <w:rPr>
          <w:spacing w:val="51"/>
          <w:lang w:val="uk-UA"/>
        </w:rPr>
        <w:t xml:space="preserve"> </w:t>
      </w:r>
      <w:r>
        <w:rPr>
          <w:spacing w:val="-1"/>
          <w:lang w:val="uk-UA"/>
        </w:rPr>
        <w:t>аукціону</w:t>
      </w:r>
      <w:r w:rsidR="001F3F58" w:rsidRPr="001F3F58">
        <w:rPr>
          <w:spacing w:val="56"/>
          <w:lang w:val="uk-UA"/>
        </w:rPr>
        <w:t xml:space="preserve"> </w:t>
      </w:r>
      <w:r w:rsidR="001F3F58" w:rsidRPr="001F3F58">
        <w:rPr>
          <w:rFonts w:cs="Times New Roman"/>
          <w:lang w:val="uk-UA"/>
        </w:rPr>
        <w:t>-</w:t>
      </w:r>
      <w:r w:rsidR="001F3F58" w:rsidRPr="001F3F58">
        <w:rPr>
          <w:rFonts w:cs="Times New Roman"/>
          <w:spacing w:val="52"/>
          <w:lang w:val="uk-UA"/>
        </w:rPr>
        <w:t xml:space="preserve"> </w:t>
      </w:r>
      <w:r w:rsidR="001F3F58" w:rsidRPr="001F3F58">
        <w:rPr>
          <w:spacing w:val="-2"/>
          <w:lang w:val="uk-UA"/>
        </w:rPr>
        <w:t>продавців,</w:t>
      </w:r>
      <w:r w:rsidR="001F3F58" w:rsidRPr="001F3F58">
        <w:rPr>
          <w:spacing w:val="52"/>
          <w:lang w:val="uk-UA"/>
        </w:rPr>
        <w:t xml:space="preserve"> </w:t>
      </w:r>
      <w:r w:rsidR="001F3F58" w:rsidRPr="001F3F58">
        <w:rPr>
          <w:spacing w:val="-2"/>
          <w:lang w:val="uk-UA"/>
        </w:rPr>
        <w:t>що</w:t>
      </w:r>
      <w:r w:rsidR="001F3F58" w:rsidRPr="001F3F58">
        <w:rPr>
          <w:spacing w:val="54"/>
          <w:lang w:val="uk-UA"/>
        </w:rPr>
        <w:t xml:space="preserve"> </w:t>
      </w:r>
      <w:r w:rsidR="001F3F58" w:rsidRPr="001F3F58">
        <w:rPr>
          <w:spacing w:val="-1"/>
          <w:lang w:val="uk-UA"/>
        </w:rPr>
        <w:t>допущені</w:t>
      </w:r>
      <w:r w:rsidR="001F3F58" w:rsidRPr="001F3F58">
        <w:rPr>
          <w:spacing w:val="41"/>
          <w:lang w:val="uk-UA"/>
        </w:rPr>
        <w:t xml:space="preserve"> </w:t>
      </w:r>
      <w:r w:rsidR="001F3F58" w:rsidRPr="001F3F58">
        <w:rPr>
          <w:spacing w:val="-2"/>
          <w:lang w:val="uk-UA"/>
        </w:rPr>
        <w:t>до</w:t>
      </w:r>
      <w:r w:rsidR="001F3F58" w:rsidRPr="001F3F58">
        <w:rPr>
          <w:spacing w:val="59"/>
          <w:lang w:val="uk-UA"/>
        </w:rPr>
        <w:t xml:space="preserve"> </w:t>
      </w:r>
      <w:r w:rsidR="001F3F58" w:rsidRPr="001F3F58">
        <w:rPr>
          <w:lang w:val="uk-UA"/>
        </w:rPr>
        <w:t>участі</w:t>
      </w:r>
      <w:r w:rsidR="001F3F58" w:rsidRPr="001F3F58">
        <w:rPr>
          <w:spacing w:val="10"/>
          <w:lang w:val="uk-UA"/>
        </w:rPr>
        <w:t xml:space="preserve"> </w:t>
      </w:r>
      <w:r w:rsidR="001F3F58" w:rsidRPr="001F3F58">
        <w:rPr>
          <w:lang w:val="uk-UA"/>
        </w:rPr>
        <w:t>в</w:t>
      </w:r>
      <w:r w:rsidR="001F3F58" w:rsidRPr="001F3F58">
        <w:rPr>
          <w:spacing w:val="21"/>
          <w:lang w:val="uk-UA"/>
        </w:rPr>
        <w:t xml:space="preserve"> </w:t>
      </w:r>
      <w:r w:rsidR="001F3F58" w:rsidRPr="001F3F58">
        <w:rPr>
          <w:spacing w:val="-2"/>
          <w:lang w:val="uk-UA"/>
        </w:rPr>
        <w:t>аукціоні</w:t>
      </w:r>
      <w:r>
        <w:rPr>
          <w:spacing w:val="-2"/>
          <w:lang w:val="uk-UA"/>
        </w:rPr>
        <w:t xml:space="preserve"> </w:t>
      </w:r>
      <w:r w:rsidR="001F3F58" w:rsidRPr="001F3F58">
        <w:rPr>
          <w:lang w:val="uk-UA"/>
        </w:rPr>
        <w:t>з</w:t>
      </w:r>
      <w:r w:rsidR="001F3F58" w:rsidRPr="001F3F58">
        <w:rPr>
          <w:spacing w:val="25"/>
          <w:lang w:val="uk-UA"/>
        </w:rPr>
        <w:t xml:space="preserve"> </w:t>
      </w:r>
      <w:r w:rsidR="001F3F58" w:rsidRPr="001F3F58">
        <w:rPr>
          <w:spacing w:val="-1"/>
          <w:lang w:val="uk-UA"/>
        </w:rPr>
        <w:t>купівлі</w:t>
      </w:r>
      <w:r w:rsidR="001F3F58" w:rsidRPr="001F3F58">
        <w:rPr>
          <w:spacing w:val="1"/>
          <w:lang w:val="uk-UA"/>
        </w:rPr>
        <w:t xml:space="preserve"> </w:t>
      </w:r>
      <w:r w:rsidR="001F3F58" w:rsidRPr="001F3F58">
        <w:rPr>
          <w:lang w:val="uk-UA"/>
        </w:rPr>
        <w:t>необробленої</w:t>
      </w:r>
      <w:r w:rsidR="001F3F58" w:rsidRPr="001F3F58">
        <w:rPr>
          <w:spacing w:val="2"/>
          <w:lang w:val="uk-UA"/>
        </w:rPr>
        <w:t xml:space="preserve"> </w:t>
      </w:r>
      <w:r w:rsidR="001F3F58" w:rsidRPr="001F3F58">
        <w:rPr>
          <w:spacing w:val="-1"/>
          <w:lang w:val="uk-UA"/>
        </w:rPr>
        <w:t>деревини/</w:t>
      </w:r>
      <w:r w:rsidRPr="00997CD0">
        <w:rPr>
          <w:spacing w:val="-1"/>
          <w:lang w:val="uk-UA"/>
        </w:rPr>
        <w:t>деревини дров’яної непромислового призначення/деревини дров’яної промислового використання</w:t>
      </w:r>
      <w:r w:rsidR="001F3F58" w:rsidRPr="001F3F58">
        <w:rPr>
          <w:spacing w:val="-2"/>
          <w:lang w:val="uk-UA"/>
        </w:rPr>
        <w:t>/</w:t>
      </w:r>
      <w:r w:rsidR="001F3F58" w:rsidRPr="001F3F58">
        <w:rPr>
          <w:spacing w:val="-1"/>
          <w:lang w:val="uk-UA"/>
        </w:rPr>
        <w:t>пиломатеріалів</w:t>
      </w:r>
      <w:r>
        <w:rPr>
          <w:spacing w:val="-1"/>
          <w:lang w:val="uk-UA"/>
        </w:rPr>
        <w:t>:</w:t>
      </w:r>
    </w:p>
    <w:p w14:paraId="15607335" w14:textId="77777777" w:rsidR="001F3F58" w:rsidRPr="001F3F58" w:rsidRDefault="001F3F58" w:rsidP="001F3F58">
      <w:pPr>
        <w:spacing w:before="4"/>
        <w:rPr>
          <w:rFonts w:ascii="Times New Roman" w:eastAsia="Times New Roman" w:hAnsi="Times New Roman" w:cs="Times New Roman"/>
          <w:sz w:val="24"/>
          <w:szCs w:val="24"/>
          <w:lang w:val="uk-UA"/>
        </w:rPr>
      </w:pPr>
    </w:p>
    <w:tbl>
      <w:tblPr>
        <w:tblStyle w:val="TableNormal"/>
        <w:tblW w:w="0" w:type="auto"/>
        <w:tblInd w:w="109" w:type="dxa"/>
        <w:tblLayout w:type="fixed"/>
        <w:tblLook w:val="01E0" w:firstRow="1" w:lastRow="1" w:firstColumn="1" w:lastColumn="1" w:noHBand="0" w:noVBand="0"/>
      </w:tblPr>
      <w:tblGrid>
        <w:gridCol w:w="960"/>
        <w:gridCol w:w="4682"/>
        <w:gridCol w:w="4326"/>
      </w:tblGrid>
      <w:tr w:rsidR="001F3F58" w14:paraId="1070DA17" w14:textId="77777777" w:rsidTr="005D08D4">
        <w:trPr>
          <w:trHeight w:hRule="exact" w:val="1392"/>
        </w:trPr>
        <w:tc>
          <w:tcPr>
            <w:tcW w:w="960" w:type="dxa"/>
            <w:tcBorders>
              <w:top w:val="single" w:sz="5" w:space="0" w:color="000000"/>
              <w:left w:val="single" w:sz="5" w:space="0" w:color="000000"/>
              <w:bottom w:val="single" w:sz="5" w:space="0" w:color="000000"/>
              <w:right w:val="single" w:sz="5" w:space="0" w:color="000000"/>
            </w:tcBorders>
          </w:tcPr>
          <w:p w14:paraId="3030850F" w14:textId="77777777" w:rsidR="001F3F58" w:rsidRDefault="001F3F58" w:rsidP="005D08D4">
            <w:pPr>
              <w:pStyle w:val="TableParagraph"/>
              <w:spacing w:line="268" w:lineRule="exact"/>
              <w:ind w:left="320" w:right="301" w:firstLine="43"/>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4682" w:type="dxa"/>
            <w:tcBorders>
              <w:top w:val="single" w:sz="5" w:space="0" w:color="000000"/>
              <w:left w:val="single" w:sz="5" w:space="0" w:color="000000"/>
              <w:bottom w:val="single" w:sz="5" w:space="0" w:color="000000"/>
              <w:right w:val="single" w:sz="5" w:space="0" w:color="000000"/>
            </w:tcBorders>
          </w:tcPr>
          <w:p w14:paraId="506D4AE5" w14:textId="77777777" w:rsidR="001F3F58" w:rsidRDefault="001F3F58" w:rsidP="005D08D4">
            <w:pPr>
              <w:pStyle w:val="TableParagraph"/>
              <w:ind w:left="32" w:right="42" w:firstLine="15"/>
              <w:jc w:val="center"/>
              <w:rPr>
                <w:rFonts w:ascii="Times New Roman" w:eastAsia="Times New Roman" w:hAnsi="Times New Roman" w:cs="Times New Roman"/>
                <w:sz w:val="24"/>
                <w:szCs w:val="24"/>
              </w:rPr>
            </w:pPr>
            <w:proofErr w:type="spellStart"/>
            <w:r>
              <w:rPr>
                <w:rFonts w:ascii="Times New Roman" w:hAnsi="Times New Roman"/>
                <w:spacing w:val="-1"/>
                <w:sz w:val="24"/>
              </w:rPr>
              <w:t>Ідентифікаційний</w:t>
            </w:r>
            <w:proofErr w:type="spellEnd"/>
            <w:r>
              <w:rPr>
                <w:rFonts w:ascii="Times New Roman" w:hAnsi="Times New Roman"/>
                <w:spacing w:val="3"/>
                <w:sz w:val="24"/>
              </w:rPr>
              <w:t xml:space="preserve"> </w:t>
            </w:r>
            <w:proofErr w:type="spellStart"/>
            <w:r>
              <w:rPr>
                <w:rFonts w:ascii="Times New Roman" w:hAnsi="Times New Roman"/>
                <w:sz w:val="24"/>
              </w:rPr>
              <w:t>код</w:t>
            </w:r>
            <w:proofErr w:type="spellEnd"/>
            <w:r>
              <w:rPr>
                <w:rFonts w:ascii="Times New Roman" w:hAnsi="Times New Roman"/>
                <w:sz w:val="24"/>
              </w:rPr>
              <w:t xml:space="preserve"> </w:t>
            </w:r>
            <w:proofErr w:type="spellStart"/>
            <w:r>
              <w:rPr>
                <w:rFonts w:ascii="Times New Roman" w:hAnsi="Times New Roman"/>
                <w:spacing w:val="-1"/>
                <w:sz w:val="24"/>
              </w:rPr>
              <w:t>юридичної</w:t>
            </w:r>
            <w:proofErr w:type="spellEnd"/>
            <w:r>
              <w:rPr>
                <w:rFonts w:ascii="Times New Roman" w:hAnsi="Times New Roman"/>
                <w:spacing w:val="29"/>
                <w:sz w:val="24"/>
              </w:rPr>
              <w:t xml:space="preserve"> </w:t>
            </w:r>
            <w:proofErr w:type="spellStart"/>
            <w:r>
              <w:rPr>
                <w:rFonts w:ascii="Times New Roman" w:hAnsi="Times New Roman"/>
                <w:spacing w:val="-1"/>
                <w:sz w:val="24"/>
              </w:rPr>
              <w:t>особи</w:t>
            </w:r>
            <w:proofErr w:type="spellEnd"/>
            <w:r>
              <w:rPr>
                <w:rFonts w:ascii="Times New Roman" w:hAnsi="Times New Roman"/>
                <w:spacing w:val="-1"/>
                <w:sz w:val="24"/>
              </w:rPr>
              <w:t>/</w:t>
            </w:r>
            <w:proofErr w:type="spellStart"/>
            <w:r>
              <w:rPr>
                <w:rFonts w:ascii="Times New Roman" w:hAnsi="Times New Roman"/>
                <w:spacing w:val="-1"/>
                <w:sz w:val="24"/>
              </w:rPr>
              <w:t>реєстраційний</w:t>
            </w:r>
            <w:proofErr w:type="spellEnd"/>
            <w:r>
              <w:rPr>
                <w:rFonts w:ascii="Times New Roman" w:hAnsi="Times New Roman"/>
                <w:spacing w:val="3"/>
                <w:sz w:val="24"/>
              </w:rPr>
              <w:t xml:space="preserve"> </w:t>
            </w:r>
            <w:proofErr w:type="spellStart"/>
            <w:r>
              <w:rPr>
                <w:rFonts w:ascii="Times New Roman" w:hAnsi="Times New Roman"/>
                <w:sz w:val="24"/>
              </w:rPr>
              <w:t>номер</w:t>
            </w:r>
            <w:proofErr w:type="spellEnd"/>
            <w:r>
              <w:rPr>
                <w:rFonts w:ascii="Times New Roman" w:hAnsi="Times New Roman"/>
                <w:spacing w:val="-8"/>
                <w:sz w:val="24"/>
              </w:rPr>
              <w:t xml:space="preserve"> </w:t>
            </w:r>
            <w:proofErr w:type="spellStart"/>
            <w:r>
              <w:rPr>
                <w:rFonts w:ascii="Times New Roman" w:hAnsi="Times New Roman"/>
                <w:spacing w:val="-1"/>
                <w:sz w:val="24"/>
              </w:rPr>
              <w:t>облікової</w:t>
            </w:r>
            <w:proofErr w:type="spellEnd"/>
            <w:r>
              <w:rPr>
                <w:rFonts w:ascii="Times New Roman" w:hAnsi="Times New Roman"/>
                <w:spacing w:val="-7"/>
                <w:sz w:val="24"/>
              </w:rPr>
              <w:t xml:space="preserve"> </w:t>
            </w:r>
            <w:proofErr w:type="spellStart"/>
            <w:r>
              <w:rPr>
                <w:rFonts w:ascii="Times New Roman" w:hAnsi="Times New Roman"/>
                <w:spacing w:val="-1"/>
                <w:sz w:val="24"/>
              </w:rPr>
              <w:t>картки</w:t>
            </w:r>
            <w:proofErr w:type="spellEnd"/>
            <w:r>
              <w:rPr>
                <w:rFonts w:ascii="Times New Roman" w:hAnsi="Times New Roman"/>
                <w:spacing w:val="36"/>
                <w:sz w:val="24"/>
              </w:rPr>
              <w:t xml:space="preserve"> </w:t>
            </w:r>
            <w:proofErr w:type="spellStart"/>
            <w:r>
              <w:rPr>
                <w:rFonts w:ascii="Times New Roman" w:hAnsi="Times New Roman"/>
                <w:spacing w:val="-1"/>
                <w:sz w:val="24"/>
              </w:rPr>
              <w:t>платника</w:t>
            </w:r>
            <w:proofErr w:type="spellEnd"/>
            <w:r>
              <w:rPr>
                <w:rFonts w:ascii="Times New Roman" w:hAnsi="Times New Roman"/>
                <w:spacing w:val="1"/>
                <w:sz w:val="24"/>
              </w:rPr>
              <w:t xml:space="preserve"> </w:t>
            </w:r>
            <w:proofErr w:type="spellStart"/>
            <w:r>
              <w:rPr>
                <w:rFonts w:ascii="Times New Roman" w:hAnsi="Times New Roman"/>
                <w:spacing w:val="-2"/>
                <w:sz w:val="24"/>
              </w:rPr>
              <w:t>податків</w:t>
            </w:r>
            <w:proofErr w:type="spellEnd"/>
            <w:r>
              <w:rPr>
                <w:rFonts w:ascii="Times New Roman" w:hAnsi="Times New Roman"/>
                <w:spacing w:val="3"/>
                <w:sz w:val="24"/>
              </w:rPr>
              <w:t xml:space="preserve"> </w:t>
            </w:r>
            <w:proofErr w:type="spellStart"/>
            <w:r>
              <w:rPr>
                <w:rFonts w:ascii="Times New Roman" w:hAnsi="Times New Roman"/>
                <w:spacing w:val="-1"/>
                <w:sz w:val="24"/>
              </w:rPr>
              <w:t>фізичної</w:t>
            </w:r>
            <w:proofErr w:type="spellEnd"/>
            <w:r>
              <w:rPr>
                <w:rFonts w:ascii="Times New Roman" w:hAnsi="Times New Roman"/>
                <w:spacing w:val="-7"/>
                <w:sz w:val="24"/>
              </w:rPr>
              <w:t xml:space="preserve"> </w:t>
            </w:r>
            <w:proofErr w:type="spellStart"/>
            <w:r>
              <w:rPr>
                <w:rFonts w:ascii="Times New Roman" w:hAnsi="Times New Roman"/>
                <w:sz w:val="24"/>
              </w:rPr>
              <w:t>особи</w:t>
            </w:r>
            <w:proofErr w:type="spellEnd"/>
            <w:r>
              <w:rPr>
                <w:rFonts w:ascii="Times New Roman" w:hAnsi="Times New Roman"/>
                <w:spacing w:val="4"/>
                <w:sz w:val="24"/>
              </w:rPr>
              <w:t xml:space="preserve"> </w:t>
            </w:r>
            <w:r>
              <w:rPr>
                <w:rFonts w:ascii="Times New Roman" w:hAnsi="Times New Roman"/>
                <w:sz w:val="24"/>
              </w:rPr>
              <w:t>-</w:t>
            </w:r>
            <w:r>
              <w:rPr>
                <w:rFonts w:ascii="Times New Roman" w:hAnsi="Times New Roman"/>
                <w:spacing w:val="36"/>
                <w:sz w:val="24"/>
              </w:rPr>
              <w:t xml:space="preserve"> </w:t>
            </w:r>
            <w:proofErr w:type="spellStart"/>
            <w:r>
              <w:rPr>
                <w:rFonts w:ascii="Times New Roman" w:hAnsi="Times New Roman"/>
                <w:spacing w:val="-1"/>
                <w:sz w:val="24"/>
              </w:rPr>
              <w:t>підприємця</w:t>
            </w:r>
            <w:proofErr w:type="spellEnd"/>
            <w:r>
              <w:rPr>
                <w:rFonts w:ascii="Times New Roman" w:hAnsi="Times New Roman"/>
                <w:spacing w:val="2"/>
                <w:sz w:val="24"/>
              </w:rPr>
              <w:t xml:space="preserve"> </w:t>
            </w:r>
            <w:proofErr w:type="spellStart"/>
            <w:r>
              <w:rPr>
                <w:rFonts w:ascii="Times New Roman" w:hAnsi="Times New Roman"/>
                <w:spacing w:val="-2"/>
                <w:sz w:val="24"/>
              </w:rPr>
              <w:t>або</w:t>
            </w:r>
            <w:proofErr w:type="spellEnd"/>
            <w:r>
              <w:rPr>
                <w:rFonts w:ascii="Times New Roman" w:hAnsi="Times New Roman"/>
                <w:spacing w:val="6"/>
                <w:sz w:val="24"/>
              </w:rPr>
              <w:t xml:space="preserve"> </w:t>
            </w:r>
            <w:proofErr w:type="spellStart"/>
            <w:r>
              <w:rPr>
                <w:rFonts w:ascii="Times New Roman" w:hAnsi="Times New Roman"/>
                <w:spacing w:val="-3"/>
                <w:sz w:val="24"/>
              </w:rPr>
              <w:t>серія</w:t>
            </w:r>
            <w:proofErr w:type="spellEnd"/>
            <w:r>
              <w:rPr>
                <w:rFonts w:ascii="Times New Roman" w:hAnsi="Times New Roman"/>
                <w:spacing w:val="2"/>
                <w:sz w:val="24"/>
              </w:rPr>
              <w:t xml:space="preserve"> </w:t>
            </w:r>
            <w:r>
              <w:rPr>
                <w:rFonts w:ascii="Times New Roman" w:hAnsi="Times New Roman"/>
                <w:sz w:val="24"/>
              </w:rPr>
              <w:t>(</w:t>
            </w:r>
            <w:proofErr w:type="spellStart"/>
            <w:r>
              <w:rPr>
                <w:rFonts w:ascii="Times New Roman" w:hAnsi="Times New Roman"/>
                <w:sz w:val="24"/>
              </w:rPr>
              <w:t>за</w:t>
            </w:r>
            <w:proofErr w:type="spellEnd"/>
            <w:r>
              <w:rPr>
                <w:rFonts w:ascii="Times New Roman" w:hAnsi="Times New Roman"/>
                <w:spacing w:val="1"/>
                <w:sz w:val="24"/>
              </w:rPr>
              <w:t xml:space="preserve"> </w:t>
            </w:r>
            <w:proofErr w:type="spellStart"/>
            <w:r>
              <w:rPr>
                <w:rFonts w:ascii="Times New Roman" w:hAnsi="Times New Roman"/>
                <w:spacing w:val="-1"/>
                <w:sz w:val="24"/>
              </w:rPr>
              <w:t>наявності</w:t>
            </w:r>
            <w:proofErr w:type="spellEnd"/>
            <w:r>
              <w:rPr>
                <w:rFonts w:ascii="Times New Roman" w:hAnsi="Times New Roman"/>
                <w:spacing w:val="-1"/>
                <w:sz w:val="24"/>
              </w:rPr>
              <w:t>)</w:t>
            </w:r>
            <w:r>
              <w:rPr>
                <w:rFonts w:ascii="Times New Roman" w:hAnsi="Times New Roman"/>
                <w:spacing w:val="3"/>
                <w:sz w:val="24"/>
              </w:rPr>
              <w:t xml:space="preserve"> </w:t>
            </w:r>
            <w:proofErr w:type="spellStart"/>
            <w:r>
              <w:rPr>
                <w:rFonts w:ascii="Times New Roman" w:hAnsi="Times New Roman"/>
                <w:sz w:val="24"/>
              </w:rPr>
              <w:t>та</w:t>
            </w:r>
            <w:proofErr w:type="spellEnd"/>
            <w:r>
              <w:rPr>
                <w:rFonts w:ascii="Times New Roman" w:hAnsi="Times New Roman"/>
                <w:spacing w:val="1"/>
                <w:sz w:val="24"/>
              </w:rPr>
              <w:t xml:space="preserve"> </w:t>
            </w:r>
            <w:proofErr w:type="spellStart"/>
            <w:r>
              <w:rPr>
                <w:rFonts w:ascii="Times New Roman" w:hAnsi="Times New Roman"/>
                <w:sz w:val="24"/>
              </w:rPr>
              <w:t>номер</w:t>
            </w:r>
            <w:proofErr w:type="spellEnd"/>
            <w:r>
              <w:rPr>
                <w:rFonts w:ascii="Times New Roman" w:hAnsi="Times New Roman"/>
                <w:spacing w:val="27"/>
                <w:sz w:val="24"/>
              </w:rPr>
              <w:t xml:space="preserve"> </w:t>
            </w:r>
            <w:proofErr w:type="spellStart"/>
            <w:r>
              <w:rPr>
                <w:rFonts w:ascii="Times New Roman" w:hAnsi="Times New Roman"/>
                <w:sz w:val="24"/>
              </w:rPr>
              <w:t>паспорта</w:t>
            </w:r>
            <w:proofErr w:type="spellEnd"/>
            <w:r>
              <w:rPr>
                <w:rFonts w:ascii="Times New Roman" w:hAnsi="Times New Roman"/>
                <w:spacing w:val="-3"/>
                <w:sz w:val="24"/>
              </w:rPr>
              <w:t xml:space="preserve"> </w:t>
            </w:r>
            <w:proofErr w:type="spellStart"/>
            <w:r>
              <w:rPr>
                <w:rFonts w:ascii="Times New Roman" w:hAnsi="Times New Roman"/>
                <w:spacing w:val="-2"/>
                <w:sz w:val="24"/>
              </w:rPr>
              <w:t>учасника</w:t>
            </w:r>
            <w:proofErr w:type="spellEnd"/>
          </w:p>
        </w:tc>
        <w:tc>
          <w:tcPr>
            <w:tcW w:w="4326" w:type="dxa"/>
            <w:tcBorders>
              <w:top w:val="single" w:sz="5" w:space="0" w:color="000000"/>
              <w:left w:val="single" w:sz="5" w:space="0" w:color="000000"/>
              <w:bottom w:val="single" w:sz="5" w:space="0" w:color="000000"/>
              <w:right w:val="single" w:sz="5" w:space="0" w:color="000000"/>
            </w:tcBorders>
          </w:tcPr>
          <w:p w14:paraId="0BDF00BF" w14:textId="77777777" w:rsidR="001F3F58" w:rsidRDefault="001F3F58" w:rsidP="005D08D4">
            <w:pPr>
              <w:pStyle w:val="TableParagraph"/>
              <w:spacing w:before="5"/>
              <w:rPr>
                <w:rFonts w:ascii="Times New Roman" w:eastAsia="Times New Roman" w:hAnsi="Times New Roman" w:cs="Times New Roman"/>
                <w:sz w:val="23"/>
                <w:szCs w:val="23"/>
              </w:rPr>
            </w:pPr>
          </w:p>
          <w:p w14:paraId="052C52CB" w14:textId="77777777" w:rsidR="001F3F58" w:rsidRDefault="001F3F58" w:rsidP="005D08D4">
            <w:pPr>
              <w:pStyle w:val="TableParagraph"/>
              <w:spacing w:line="239" w:lineRule="auto"/>
              <w:ind w:left="435" w:right="430" w:firstLine="1"/>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pacing w:val="-1"/>
                <w:sz w:val="24"/>
                <w:szCs w:val="24"/>
              </w:rPr>
              <w:t>Найменування</w:t>
            </w:r>
            <w:proofErr w:type="spellEnd"/>
            <w:r>
              <w:rPr>
                <w:rFonts w:ascii="Times New Roman" w:eastAsia="Times New Roman" w:hAnsi="Times New Roman" w:cs="Times New Roman"/>
                <w:spacing w:val="2"/>
                <w:sz w:val="24"/>
                <w:szCs w:val="24"/>
              </w:rPr>
              <w:t xml:space="preserve"> </w:t>
            </w:r>
            <w:proofErr w:type="spellStart"/>
            <w:r>
              <w:rPr>
                <w:rFonts w:ascii="Times New Roman" w:eastAsia="Times New Roman" w:hAnsi="Times New Roman" w:cs="Times New Roman"/>
                <w:spacing w:val="-1"/>
                <w:sz w:val="24"/>
                <w:szCs w:val="24"/>
              </w:rPr>
              <w:t>юридичної</w:t>
            </w:r>
            <w:proofErr w:type="spellEnd"/>
            <w:r>
              <w:rPr>
                <w:rFonts w:ascii="Times New Roman" w:eastAsia="Times New Roman" w:hAnsi="Times New Roman" w:cs="Times New Roman"/>
                <w:spacing w:val="25"/>
                <w:sz w:val="24"/>
                <w:szCs w:val="24"/>
              </w:rPr>
              <w:t xml:space="preserve"> </w:t>
            </w:r>
            <w:proofErr w:type="spellStart"/>
            <w:r>
              <w:rPr>
                <w:rFonts w:ascii="Times New Roman" w:eastAsia="Times New Roman" w:hAnsi="Times New Roman" w:cs="Times New Roman"/>
                <w:spacing w:val="-1"/>
                <w:sz w:val="24"/>
                <w:szCs w:val="24"/>
              </w:rPr>
              <w:t>особи</w:t>
            </w:r>
            <w:proofErr w:type="spellEnd"/>
            <w:r>
              <w:rPr>
                <w:rFonts w:ascii="Times New Roman" w:eastAsia="Times New Roman" w:hAnsi="Times New Roman" w:cs="Times New Roman"/>
                <w:spacing w:val="-1"/>
                <w:sz w:val="24"/>
                <w:szCs w:val="24"/>
              </w:rPr>
              <w:t>/</w:t>
            </w:r>
            <w:proofErr w:type="spellStart"/>
            <w:r>
              <w:rPr>
                <w:rFonts w:ascii="Times New Roman" w:eastAsia="Times New Roman" w:hAnsi="Times New Roman" w:cs="Times New Roman"/>
                <w:spacing w:val="-1"/>
                <w:sz w:val="24"/>
                <w:szCs w:val="24"/>
              </w:rPr>
              <w:t>прізвище</w:t>
            </w:r>
            <w:proofErr w:type="spellEnd"/>
            <w:r>
              <w:rPr>
                <w:rFonts w:ascii="Times New Roman" w:eastAsia="Times New Roman" w:hAnsi="Times New Roman" w:cs="Times New Roman"/>
                <w:spacing w:val="-1"/>
                <w:sz w:val="24"/>
                <w:szCs w:val="24"/>
              </w:rPr>
              <w:t>,</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pacing w:val="-3"/>
                <w:sz w:val="24"/>
                <w:szCs w:val="24"/>
              </w:rPr>
              <w:t>ім’я</w:t>
            </w:r>
            <w:proofErr w:type="spellEnd"/>
            <w:r>
              <w:rPr>
                <w:rFonts w:ascii="Times New Roman" w:eastAsia="Times New Roman" w:hAnsi="Times New Roman" w:cs="Times New Roman"/>
                <w:spacing w:val="-3"/>
                <w:sz w:val="24"/>
                <w:szCs w:val="24"/>
              </w:rPr>
              <w:t>,</w:t>
            </w:r>
            <w:r>
              <w:rPr>
                <w:rFonts w:ascii="Times New Roman" w:eastAsia="Times New Roman" w:hAnsi="Times New Roman" w:cs="Times New Roman"/>
                <w:spacing w:val="4"/>
                <w:sz w:val="24"/>
                <w:szCs w:val="24"/>
              </w:rPr>
              <w:t xml:space="preserve"> </w:t>
            </w:r>
            <w:proofErr w:type="spellStart"/>
            <w:r>
              <w:rPr>
                <w:rFonts w:ascii="Times New Roman" w:eastAsia="Times New Roman" w:hAnsi="Times New Roman" w:cs="Times New Roman"/>
                <w:sz w:val="24"/>
                <w:szCs w:val="24"/>
              </w:rPr>
              <w:t>по-батькові</w:t>
            </w:r>
            <w:proofErr w:type="spellEnd"/>
            <w:r>
              <w:rPr>
                <w:rFonts w:ascii="Times New Roman" w:eastAsia="Times New Roman" w:hAnsi="Times New Roman" w:cs="Times New Roman"/>
                <w:spacing w:val="29"/>
                <w:sz w:val="24"/>
                <w:szCs w:val="24"/>
              </w:rPr>
              <w:t xml:space="preserve"> </w:t>
            </w:r>
            <w:proofErr w:type="spellStart"/>
            <w:r>
              <w:rPr>
                <w:rFonts w:ascii="Times New Roman" w:eastAsia="Times New Roman" w:hAnsi="Times New Roman" w:cs="Times New Roman"/>
                <w:sz w:val="24"/>
                <w:szCs w:val="24"/>
              </w:rPr>
              <w:t>фізичної</w:t>
            </w:r>
            <w:proofErr w:type="spellEnd"/>
            <w:r>
              <w:rPr>
                <w:rFonts w:ascii="Times New Roman" w:eastAsia="Times New Roman" w:hAnsi="Times New Roman" w:cs="Times New Roman"/>
                <w:spacing w:val="-7"/>
                <w:sz w:val="24"/>
                <w:szCs w:val="24"/>
              </w:rPr>
              <w:t xml:space="preserve"> </w:t>
            </w:r>
            <w:proofErr w:type="spellStart"/>
            <w:r>
              <w:rPr>
                <w:rFonts w:ascii="Times New Roman" w:eastAsia="Times New Roman" w:hAnsi="Times New Roman" w:cs="Times New Roman"/>
                <w:spacing w:val="-1"/>
                <w:sz w:val="24"/>
                <w:szCs w:val="24"/>
              </w:rPr>
              <w:t>особи-підприємця</w:t>
            </w:r>
            <w:proofErr w:type="spellEnd"/>
            <w:r>
              <w:rPr>
                <w:rFonts w:ascii="Times New Roman" w:eastAsia="Times New Roman" w:hAnsi="Times New Roman" w:cs="Times New Roman"/>
                <w:spacing w:val="25"/>
                <w:sz w:val="24"/>
                <w:szCs w:val="24"/>
              </w:rPr>
              <w:t xml:space="preserve"> </w:t>
            </w:r>
            <w:proofErr w:type="spellStart"/>
            <w:r>
              <w:rPr>
                <w:rFonts w:ascii="Times New Roman" w:eastAsia="Times New Roman" w:hAnsi="Times New Roman" w:cs="Times New Roman"/>
                <w:spacing w:val="-1"/>
                <w:sz w:val="24"/>
                <w:szCs w:val="24"/>
              </w:rPr>
              <w:t>учасника</w:t>
            </w:r>
            <w:proofErr w:type="spellEnd"/>
          </w:p>
        </w:tc>
      </w:tr>
      <w:tr w:rsidR="001F3F58" w14:paraId="5B0EB4B2" w14:textId="77777777" w:rsidTr="005D08D4">
        <w:trPr>
          <w:trHeight w:hRule="exact" w:val="288"/>
        </w:trPr>
        <w:tc>
          <w:tcPr>
            <w:tcW w:w="960" w:type="dxa"/>
            <w:tcBorders>
              <w:top w:val="single" w:sz="5" w:space="0" w:color="000000"/>
              <w:left w:val="single" w:sz="5" w:space="0" w:color="000000"/>
              <w:bottom w:val="single" w:sz="5" w:space="0" w:color="000000"/>
              <w:right w:val="single" w:sz="5" w:space="0" w:color="000000"/>
            </w:tcBorders>
          </w:tcPr>
          <w:p w14:paraId="546B5B80" w14:textId="77777777" w:rsidR="001F3F58" w:rsidRDefault="001F3F58" w:rsidP="005D08D4"/>
        </w:tc>
        <w:tc>
          <w:tcPr>
            <w:tcW w:w="4682" w:type="dxa"/>
            <w:tcBorders>
              <w:top w:val="single" w:sz="5" w:space="0" w:color="000000"/>
              <w:left w:val="single" w:sz="5" w:space="0" w:color="000000"/>
              <w:bottom w:val="single" w:sz="5" w:space="0" w:color="000000"/>
              <w:right w:val="single" w:sz="5" w:space="0" w:color="000000"/>
            </w:tcBorders>
          </w:tcPr>
          <w:p w14:paraId="35A231B7" w14:textId="77777777" w:rsidR="001F3F58" w:rsidRDefault="001F3F58" w:rsidP="005D08D4"/>
        </w:tc>
        <w:tc>
          <w:tcPr>
            <w:tcW w:w="4326" w:type="dxa"/>
            <w:tcBorders>
              <w:top w:val="single" w:sz="5" w:space="0" w:color="000000"/>
              <w:left w:val="single" w:sz="5" w:space="0" w:color="000000"/>
              <w:bottom w:val="single" w:sz="5" w:space="0" w:color="000000"/>
              <w:right w:val="single" w:sz="5" w:space="0" w:color="000000"/>
            </w:tcBorders>
          </w:tcPr>
          <w:p w14:paraId="2A5A08C2" w14:textId="77777777" w:rsidR="001F3F58" w:rsidRDefault="001F3F58" w:rsidP="005D08D4"/>
        </w:tc>
      </w:tr>
      <w:tr w:rsidR="001F3F58" w14:paraId="4C593643" w14:textId="77777777" w:rsidTr="005D08D4">
        <w:trPr>
          <w:trHeight w:hRule="exact" w:val="283"/>
        </w:trPr>
        <w:tc>
          <w:tcPr>
            <w:tcW w:w="960" w:type="dxa"/>
            <w:tcBorders>
              <w:top w:val="single" w:sz="5" w:space="0" w:color="000000"/>
              <w:left w:val="single" w:sz="5" w:space="0" w:color="000000"/>
              <w:bottom w:val="single" w:sz="5" w:space="0" w:color="000000"/>
              <w:right w:val="single" w:sz="5" w:space="0" w:color="000000"/>
            </w:tcBorders>
          </w:tcPr>
          <w:p w14:paraId="5E36EFAC" w14:textId="77777777" w:rsidR="001F3F58" w:rsidRDefault="001F3F58" w:rsidP="005D08D4"/>
        </w:tc>
        <w:tc>
          <w:tcPr>
            <w:tcW w:w="4682" w:type="dxa"/>
            <w:tcBorders>
              <w:top w:val="single" w:sz="5" w:space="0" w:color="000000"/>
              <w:left w:val="single" w:sz="5" w:space="0" w:color="000000"/>
              <w:bottom w:val="single" w:sz="5" w:space="0" w:color="000000"/>
              <w:right w:val="single" w:sz="5" w:space="0" w:color="000000"/>
            </w:tcBorders>
          </w:tcPr>
          <w:p w14:paraId="7C957F9C" w14:textId="77777777" w:rsidR="001F3F58" w:rsidRDefault="001F3F58" w:rsidP="005D08D4"/>
        </w:tc>
        <w:tc>
          <w:tcPr>
            <w:tcW w:w="4326" w:type="dxa"/>
            <w:tcBorders>
              <w:top w:val="single" w:sz="5" w:space="0" w:color="000000"/>
              <w:left w:val="single" w:sz="5" w:space="0" w:color="000000"/>
              <w:bottom w:val="single" w:sz="5" w:space="0" w:color="000000"/>
              <w:right w:val="single" w:sz="5" w:space="0" w:color="000000"/>
            </w:tcBorders>
          </w:tcPr>
          <w:p w14:paraId="0E4D739E" w14:textId="77777777" w:rsidR="001F3F58" w:rsidRDefault="001F3F58" w:rsidP="005D08D4"/>
        </w:tc>
      </w:tr>
      <w:tr w:rsidR="001F3F58" w14:paraId="38CA836C" w14:textId="77777777" w:rsidTr="005D08D4">
        <w:trPr>
          <w:trHeight w:hRule="exact" w:val="283"/>
        </w:trPr>
        <w:tc>
          <w:tcPr>
            <w:tcW w:w="960" w:type="dxa"/>
            <w:tcBorders>
              <w:top w:val="single" w:sz="5" w:space="0" w:color="000000"/>
              <w:left w:val="single" w:sz="5" w:space="0" w:color="000000"/>
              <w:bottom w:val="single" w:sz="5" w:space="0" w:color="000000"/>
              <w:right w:val="single" w:sz="5" w:space="0" w:color="000000"/>
            </w:tcBorders>
          </w:tcPr>
          <w:p w14:paraId="15837538" w14:textId="77777777" w:rsidR="001F3F58" w:rsidRDefault="001F3F58" w:rsidP="005D08D4"/>
        </w:tc>
        <w:tc>
          <w:tcPr>
            <w:tcW w:w="4682" w:type="dxa"/>
            <w:tcBorders>
              <w:top w:val="single" w:sz="5" w:space="0" w:color="000000"/>
              <w:left w:val="single" w:sz="5" w:space="0" w:color="000000"/>
              <w:bottom w:val="single" w:sz="5" w:space="0" w:color="000000"/>
              <w:right w:val="single" w:sz="5" w:space="0" w:color="000000"/>
            </w:tcBorders>
          </w:tcPr>
          <w:p w14:paraId="6F34A6C1" w14:textId="77777777" w:rsidR="001F3F58" w:rsidRDefault="001F3F58" w:rsidP="005D08D4"/>
        </w:tc>
        <w:tc>
          <w:tcPr>
            <w:tcW w:w="4326" w:type="dxa"/>
            <w:tcBorders>
              <w:top w:val="single" w:sz="5" w:space="0" w:color="000000"/>
              <w:left w:val="single" w:sz="5" w:space="0" w:color="000000"/>
              <w:bottom w:val="single" w:sz="5" w:space="0" w:color="000000"/>
              <w:right w:val="single" w:sz="5" w:space="0" w:color="000000"/>
            </w:tcBorders>
          </w:tcPr>
          <w:p w14:paraId="51EE29E8" w14:textId="77777777" w:rsidR="001F3F58" w:rsidRDefault="001F3F58" w:rsidP="005D08D4"/>
        </w:tc>
      </w:tr>
    </w:tbl>
    <w:p w14:paraId="4C208D6A" w14:textId="77777777" w:rsidR="001F3F58" w:rsidRDefault="001F3F58" w:rsidP="001F3F58">
      <w:pPr>
        <w:spacing w:before="7"/>
        <w:rPr>
          <w:rFonts w:ascii="Times New Roman" w:eastAsia="Times New Roman" w:hAnsi="Times New Roman" w:cs="Times New Roman"/>
          <w:sz w:val="16"/>
          <w:szCs w:val="16"/>
        </w:rPr>
      </w:pPr>
    </w:p>
    <w:p w14:paraId="17DE0AC7" w14:textId="15B89A77" w:rsidR="001F3F58" w:rsidRPr="00997CD0" w:rsidRDefault="001F3F58" w:rsidP="001F3F58">
      <w:pPr>
        <w:pStyle w:val="a6"/>
        <w:spacing w:before="69"/>
        <w:ind w:left="215"/>
        <w:rPr>
          <w:lang w:val="ru-RU"/>
        </w:rPr>
      </w:pPr>
      <w:r w:rsidRPr="00997CD0">
        <w:rPr>
          <w:spacing w:val="1"/>
          <w:lang w:val="ru-RU"/>
        </w:rPr>
        <w:t>Дата</w:t>
      </w:r>
      <w:r>
        <w:rPr>
          <w:spacing w:val="1"/>
          <w:lang w:val="uk-UA"/>
        </w:rPr>
        <w:t>: «__» _________</w:t>
      </w:r>
      <w:r w:rsidRPr="00997CD0">
        <w:rPr>
          <w:spacing w:val="-24"/>
          <w:lang w:val="ru-RU"/>
        </w:rPr>
        <w:t xml:space="preserve"> </w:t>
      </w:r>
      <w:r w:rsidRPr="00997CD0">
        <w:rPr>
          <w:lang w:val="ru-RU"/>
        </w:rPr>
        <w:t>202_</w:t>
      </w:r>
      <w:r w:rsidRPr="00997CD0">
        <w:rPr>
          <w:spacing w:val="3"/>
          <w:lang w:val="ru-RU"/>
        </w:rPr>
        <w:t xml:space="preserve"> </w:t>
      </w:r>
      <w:r w:rsidRPr="00997CD0">
        <w:rPr>
          <w:lang w:val="ru-RU"/>
        </w:rPr>
        <w:t>року</w:t>
      </w:r>
    </w:p>
    <w:p w14:paraId="3C504404" w14:textId="77777777" w:rsidR="001F3F58" w:rsidRDefault="001F3F58" w:rsidP="001F3F58">
      <w:pPr>
        <w:rPr>
          <w:rFonts w:ascii="Times New Roman" w:eastAsia="Times New Roman" w:hAnsi="Times New Roman" w:cs="Times New Roman"/>
          <w:sz w:val="20"/>
          <w:szCs w:val="20"/>
        </w:rPr>
      </w:pPr>
    </w:p>
    <w:tbl>
      <w:tblPr>
        <w:tblW w:w="10065" w:type="dxa"/>
        <w:tblInd w:w="-34" w:type="dxa"/>
        <w:tblLayout w:type="fixed"/>
        <w:tblLook w:val="0000" w:firstRow="0" w:lastRow="0" w:firstColumn="0" w:lastColumn="0" w:noHBand="0" w:noVBand="0"/>
      </w:tblPr>
      <w:tblGrid>
        <w:gridCol w:w="2649"/>
        <w:gridCol w:w="283"/>
        <w:gridCol w:w="2835"/>
        <w:gridCol w:w="993"/>
        <w:gridCol w:w="567"/>
        <w:gridCol w:w="2691"/>
        <w:gridCol w:w="47"/>
      </w:tblGrid>
      <w:tr w:rsidR="00997CD0" w:rsidRPr="00997CD0" w14:paraId="4AFE7992" w14:textId="77777777" w:rsidTr="005D08D4">
        <w:trPr>
          <w:gridAfter w:val="1"/>
          <w:wAfter w:w="47" w:type="dxa"/>
          <w:cantSplit/>
          <w:trHeight w:val="386"/>
        </w:trPr>
        <w:tc>
          <w:tcPr>
            <w:tcW w:w="2649" w:type="dxa"/>
            <w:tcBorders>
              <w:bottom w:val="single" w:sz="4" w:space="0" w:color="000000"/>
            </w:tcBorders>
          </w:tcPr>
          <w:p w14:paraId="142B056E" w14:textId="77777777" w:rsidR="00997CD0" w:rsidRPr="00997CD0" w:rsidRDefault="00997CD0" w:rsidP="00997CD0">
            <w:pPr>
              <w:rPr>
                <w:rFonts w:ascii="Times New Roman" w:eastAsia="Times New Roman" w:hAnsi="Times New Roman" w:cs="Times New Roman"/>
                <w:sz w:val="24"/>
                <w:szCs w:val="24"/>
              </w:rPr>
            </w:pPr>
          </w:p>
        </w:tc>
        <w:tc>
          <w:tcPr>
            <w:tcW w:w="283" w:type="dxa"/>
          </w:tcPr>
          <w:p w14:paraId="517C090D" w14:textId="77777777" w:rsidR="00997CD0" w:rsidRPr="00997CD0" w:rsidRDefault="00997CD0" w:rsidP="00997CD0">
            <w:pPr>
              <w:rPr>
                <w:rFonts w:ascii="Times New Roman" w:eastAsia="Times New Roman" w:hAnsi="Times New Roman" w:cs="Times New Roman"/>
                <w:sz w:val="24"/>
                <w:szCs w:val="24"/>
              </w:rPr>
            </w:pPr>
          </w:p>
        </w:tc>
        <w:tc>
          <w:tcPr>
            <w:tcW w:w="2835" w:type="dxa"/>
            <w:tcBorders>
              <w:bottom w:val="single" w:sz="4" w:space="0" w:color="000000"/>
            </w:tcBorders>
          </w:tcPr>
          <w:p w14:paraId="1E742B7D" w14:textId="77777777" w:rsidR="00997CD0" w:rsidRPr="00997CD0" w:rsidRDefault="00997CD0" w:rsidP="00997CD0">
            <w:pPr>
              <w:rPr>
                <w:rFonts w:ascii="Times New Roman" w:eastAsia="Times New Roman" w:hAnsi="Times New Roman" w:cs="Times New Roman"/>
                <w:sz w:val="24"/>
                <w:szCs w:val="24"/>
              </w:rPr>
            </w:pPr>
            <w:r w:rsidRPr="00997CD0">
              <w:rPr>
                <w:rFonts w:ascii="Times New Roman" w:eastAsia="Times New Roman" w:hAnsi="Times New Roman" w:cs="Times New Roman"/>
                <w:sz w:val="24"/>
                <w:szCs w:val="24"/>
              </w:rPr>
              <w:t xml:space="preserve"> </w:t>
            </w:r>
          </w:p>
        </w:tc>
        <w:tc>
          <w:tcPr>
            <w:tcW w:w="993" w:type="dxa"/>
          </w:tcPr>
          <w:p w14:paraId="69B5263C" w14:textId="77777777" w:rsidR="00997CD0" w:rsidRPr="00997CD0" w:rsidRDefault="00997CD0" w:rsidP="00997CD0">
            <w:pPr>
              <w:rPr>
                <w:rFonts w:ascii="Times New Roman" w:eastAsia="Times New Roman" w:hAnsi="Times New Roman" w:cs="Times New Roman"/>
                <w:sz w:val="24"/>
                <w:szCs w:val="24"/>
              </w:rPr>
            </w:pPr>
          </w:p>
        </w:tc>
        <w:tc>
          <w:tcPr>
            <w:tcW w:w="3258" w:type="dxa"/>
            <w:gridSpan w:val="2"/>
            <w:tcBorders>
              <w:bottom w:val="single" w:sz="4" w:space="0" w:color="000000"/>
            </w:tcBorders>
          </w:tcPr>
          <w:p w14:paraId="6588C51B" w14:textId="77777777" w:rsidR="00997CD0" w:rsidRPr="00997CD0" w:rsidRDefault="00997CD0" w:rsidP="00997CD0">
            <w:pPr>
              <w:rPr>
                <w:rFonts w:ascii="Times New Roman" w:eastAsia="Times New Roman" w:hAnsi="Times New Roman" w:cs="Times New Roman"/>
                <w:sz w:val="24"/>
                <w:szCs w:val="24"/>
              </w:rPr>
            </w:pPr>
          </w:p>
        </w:tc>
      </w:tr>
      <w:tr w:rsidR="00997CD0" w:rsidRPr="00997CD0" w14:paraId="2D4974C0" w14:textId="77777777" w:rsidTr="005D08D4">
        <w:tc>
          <w:tcPr>
            <w:tcW w:w="7327" w:type="dxa"/>
            <w:gridSpan w:val="5"/>
            <w:tcBorders>
              <w:bottom w:val="nil"/>
            </w:tcBorders>
          </w:tcPr>
          <w:p w14:paraId="1F8AAAEF" w14:textId="77777777" w:rsidR="00997CD0" w:rsidRPr="00997CD0" w:rsidRDefault="00997CD0" w:rsidP="00997CD0">
            <w:pPr>
              <w:rPr>
                <w:rFonts w:ascii="Times New Roman" w:eastAsia="Times New Roman" w:hAnsi="Times New Roman" w:cs="Times New Roman"/>
                <w:sz w:val="24"/>
                <w:szCs w:val="24"/>
              </w:rPr>
            </w:pPr>
            <w:proofErr w:type="spellStart"/>
            <w:r w:rsidRPr="00997CD0">
              <w:rPr>
                <w:rFonts w:ascii="Times New Roman" w:eastAsia="Times New Roman" w:hAnsi="Times New Roman" w:cs="Times New Roman"/>
                <w:sz w:val="24"/>
                <w:szCs w:val="24"/>
              </w:rPr>
              <w:t>керівник</w:t>
            </w:r>
            <w:proofErr w:type="spellEnd"/>
            <w:r w:rsidRPr="00997CD0">
              <w:rPr>
                <w:rFonts w:ascii="Times New Roman" w:eastAsia="Times New Roman" w:hAnsi="Times New Roman" w:cs="Times New Roman"/>
                <w:sz w:val="24"/>
                <w:szCs w:val="24"/>
              </w:rPr>
              <w:t xml:space="preserve">                                            </w:t>
            </w:r>
            <w:proofErr w:type="spellStart"/>
            <w:r w:rsidRPr="00997CD0">
              <w:rPr>
                <w:rFonts w:ascii="Times New Roman" w:eastAsia="Times New Roman" w:hAnsi="Times New Roman" w:cs="Times New Roman"/>
                <w:sz w:val="24"/>
                <w:szCs w:val="24"/>
              </w:rPr>
              <w:t>підпис</w:t>
            </w:r>
            <w:proofErr w:type="spellEnd"/>
            <w:r w:rsidRPr="00997CD0">
              <w:rPr>
                <w:rFonts w:ascii="Times New Roman" w:eastAsia="Times New Roman" w:hAnsi="Times New Roman" w:cs="Times New Roman"/>
                <w:sz w:val="24"/>
                <w:szCs w:val="24"/>
              </w:rPr>
              <w:t xml:space="preserve"> </w:t>
            </w:r>
          </w:p>
        </w:tc>
        <w:tc>
          <w:tcPr>
            <w:tcW w:w="2738" w:type="dxa"/>
            <w:gridSpan w:val="2"/>
          </w:tcPr>
          <w:p w14:paraId="25CC64F3" w14:textId="77777777" w:rsidR="00997CD0" w:rsidRPr="00997CD0" w:rsidRDefault="00997CD0" w:rsidP="00997CD0">
            <w:pPr>
              <w:rPr>
                <w:rFonts w:ascii="Times New Roman" w:eastAsia="Times New Roman" w:hAnsi="Times New Roman" w:cs="Times New Roman"/>
                <w:sz w:val="24"/>
                <w:szCs w:val="24"/>
              </w:rPr>
            </w:pPr>
            <w:r w:rsidRPr="00997CD0">
              <w:rPr>
                <w:rFonts w:ascii="Times New Roman" w:eastAsia="Times New Roman" w:hAnsi="Times New Roman" w:cs="Times New Roman"/>
                <w:sz w:val="24"/>
                <w:szCs w:val="24"/>
              </w:rPr>
              <w:t xml:space="preserve">                ПІБ</w:t>
            </w:r>
          </w:p>
        </w:tc>
      </w:tr>
    </w:tbl>
    <w:p w14:paraId="7610C59C" w14:textId="77777777" w:rsidR="00997CD0" w:rsidRPr="00997CD0" w:rsidRDefault="00997CD0" w:rsidP="00997CD0">
      <w:pPr>
        <w:rPr>
          <w:rFonts w:ascii="Times New Roman" w:eastAsia="Times New Roman" w:hAnsi="Times New Roman" w:cs="Times New Roman"/>
          <w:sz w:val="24"/>
          <w:szCs w:val="24"/>
        </w:rPr>
      </w:pPr>
      <w:r w:rsidRPr="00997CD0">
        <w:rPr>
          <w:rFonts w:ascii="Times New Roman" w:eastAsia="Times New Roman" w:hAnsi="Times New Roman" w:cs="Times New Roman"/>
          <w:sz w:val="24"/>
          <w:szCs w:val="24"/>
        </w:rPr>
        <w:t xml:space="preserve">                                                                                                              </w:t>
      </w:r>
    </w:p>
    <w:p w14:paraId="7C79E608" w14:textId="07A55F5B" w:rsidR="00997CD0" w:rsidRPr="00997CD0" w:rsidRDefault="00997CD0" w:rsidP="00997CD0">
      <w:pPr>
        <w:ind w:left="2160" w:firstLine="720"/>
        <w:rPr>
          <w:rFonts w:ascii="Times New Roman" w:eastAsia="Times New Roman" w:hAnsi="Times New Roman" w:cs="Times New Roman"/>
          <w:sz w:val="24"/>
          <w:szCs w:val="24"/>
          <w:lang w:val="uk-UA"/>
        </w:rPr>
      </w:pPr>
      <w:r w:rsidRPr="00997CD0">
        <w:rPr>
          <w:rFonts w:ascii="Times New Roman" w:eastAsia="Times New Roman" w:hAnsi="Times New Roman" w:cs="Times New Roman"/>
          <w:sz w:val="24"/>
          <w:szCs w:val="24"/>
        </w:rPr>
        <w:t>МП</w:t>
      </w:r>
      <w:r>
        <w:rPr>
          <w:rFonts w:ascii="Times New Roman" w:eastAsia="Times New Roman" w:hAnsi="Times New Roman" w:cs="Times New Roman"/>
          <w:sz w:val="24"/>
          <w:szCs w:val="24"/>
          <w:lang w:val="uk-UA"/>
        </w:rPr>
        <w:t xml:space="preserve"> (за наявності)</w:t>
      </w:r>
    </w:p>
    <w:p w14:paraId="3151458B" w14:textId="77777777" w:rsidR="00997CD0" w:rsidRPr="00997CD0" w:rsidRDefault="00997CD0" w:rsidP="001F3F58">
      <w:pPr>
        <w:rPr>
          <w:rFonts w:ascii="Times New Roman" w:eastAsia="Times New Roman" w:hAnsi="Times New Roman" w:cs="Times New Roman"/>
          <w:sz w:val="24"/>
          <w:szCs w:val="24"/>
          <w:lang w:val="uk-UA"/>
        </w:rPr>
      </w:pPr>
    </w:p>
    <w:p w14:paraId="48CD2854" w14:textId="77777777" w:rsidR="001F3F58" w:rsidRDefault="001F3F58" w:rsidP="001F3F58">
      <w:pPr>
        <w:rPr>
          <w:rFonts w:ascii="Times New Roman" w:eastAsia="Times New Roman" w:hAnsi="Times New Roman" w:cs="Times New Roman"/>
          <w:sz w:val="20"/>
          <w:szCs w:val="20"/>
        </w:rPr>
      </w:pPr>
    </w:p>
    <w:p w14:paraId="0191070B" w14:textId="77777777" w:rsidR="001F3F58" w:rsidRDefault="001F3F58" w:rsidP="001F3F58">
      <w:pPr>
        <w:spacing w:before="9"/>
        <w:rPr>
          <w:rFonts w:ascii="Times New Roman" w:eastAsia="Times New Roman" w:hAnsi="Times New Roman" w:cs="Times New Roman"/>
          <w:sz w:val="11"/>
          <w:szCs w:val="11"/>
        </w:rPr>
      </w:pPr>
    </w:p>
    <w:p w14:paraId="33C7F362" w14:textId="49475D90" w:rsidR="001F3F58" w:rsidRDefault="001F3F58" w:rsidP="001F3F58">
      <w:pPr>
        <w:tabs>
          <w:tab w:val="left" w:pos="5877"/>
        </w:tabs>
        <w:spacing w:line="20" w:lineRule="atLeast"/>
        <w:ind w:left="211"/>
        <w:rPr>
          <w:rFonts w:ascii="Times New Roman" w:eastAsia="Times New Roman" w:hAnsi="Times New Roman" w:cs="Times New Roman"/>
          <w:sz w:val="2"/>
          <w:szCs w:val="2"/>
        </w:rPr>
      </w:pPr>
      <w:r>
        <w:rPr>
          <w:rFonts w:ascii="Times New Roman"/>
          <w:sz w:val="2"/>
        </w:rPr>
        <w:tab/>
      </w:r>
    </w:p>
    <w:p w14:paraId="18D0CDE6" w14:textId="77777777" w:rsidR="001F3F58" w:rsidRDefault="001F3F58" w:rsidP="001F3F58">
      <w:pPr>
        <w:spacing w:line="20" w:lineRule="atLeast"/>
        <w:rPr>
          <w:rFonts w:ascii="Times New Roman" w:eastAsia="Times New Roman" w:hAnsi="Times New Roman" w:cs="Times New Roman"/>
          <w:sz w:val="2"/>
          <w:szCs w:val="2"/>
        </w:rPr>
        <w:sectPr w:rsidR="001F3F58" w:rsidSect="00F74AAF">
          <w:footerReference w:type="default" r:id="rId21"/>
          <w:pgSz w:w="11900" w:h="16840"/>
          <w:pgMar w:top="1260" w:right="440" w:bottom="760" w:left="860" w:header="0" w:footer="568" w:gutter="0"/>
          <w:pgNumType w:start="1"/>
          <w:cols w:space="720"/>
        </w:sectPr>
      </w:pPr>
    </w:p>
    <w:p w14:paraId="40D40F9C" w14:textId="64BDB371" w:rsidR="00E97642" w:rsidRPr="00A71C4B" w:rsidRDefault="00E97642" w:rsidP="00E97642">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lastRenderedPageBreak/>
        <w:t>Додаток №</w:t>
      </w:r>
      <w:r>
        <w:rPr>
          <w:rFonts w:cs="Times New Roman"/>
          <w:bCs/>
          <w:sz w:val="20"/>
          <w:szCs w:val="20"/>
          <w:lang w:val="uk-UA"/>
        </w:rPr>
        <w:t>18</w:t>
      </w:r>
    </w:p>
    <w:p w14:paraId="2267AEF0" w14:textId="77777777" w:rsidR="00E97642" w:rsidRDefault="00E97642" w:rsidP="00E97642">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 xml:space="preserve">до Регламенту організації та проведення біржових торгів </w:t>
      </w:r>
    </w:p>
    <w:p w14:paraId="7EAEE9CD" w14:textId="6956298E" w:rsidR="00E97642" w:rsidRDefault="00251B3F" w:rsidP="00E97642">
      <w:pPr>
        <w:pStyle w:val="a6"/>
        <w:tabs>
          <w:tab w:val="left" w:pos="709"/>
          <w:tab w:val="left" w:pos="851"/>
          <w:tab w:val="left" w:pos="1134"/>
        </w:tabs>
        <w:ind w:firstLine="709"/>
        <w:jc w:val="right"/>
        <w:rPr>
          <w:rFonts w:cs="Times New Roman"/>
          <w:bCs/>
          <w:sz w:val="20"/>
          <w:szCs w:val="20"/>
          <w:lang w:val="uk-UA"/>
        </w:rPr>
      </w:pPr>
      <w:r w:rsidRPr="00251B3F">
        <w:rPr>
          <w:rFonts w:cs="Times New Roman"/>
          <w:bCs/>
          <w:sz w:val="20"/>
          <w:szCs w:val="20"/>
          <w:lang w:val="uk-UA"/>
        </w:rPr>
        <w:t xml:space="preserve">за напрямком «Необроблена деревина та пиломатеріали»  </w:t>
      </w:r>
      <w:r w:rsidR="00E97642" w:rsidRPr="00A71C4B">
        <w:rPr>
          <w:rFonts w:cs="Times New Roman"/>
          <w:bCs/>
          <w:sz w:val="20"/>
          <w:szCs w:val="20"/>
          <w:lang w:val="uk-UA"/>
        </w:rPr>
        <w:t xml:space="preserve">на  товарній  біржі  -  </w:t>
      </w:r>
    </w:p>
    <w:p w14:paraId="0CFD849C" w14:textId="5C99F38E" w:rsidR="001F3F58" w:rsidRDefault="00E97642" w:rsidP="00E97642">
      <w:pPr>
        <w:pStyle w:val="a6"/>
        <w:tabs>
          <w:tab w:val="left" w:pos="709"/>
          <w:tab w:val="left" w:pos="851"/>
          <w:tab w:val="left" w:pos="1134"/>
        </w:tabs>
        <w:ind w:firstLine="709"/>
        <w:jc w:val="right"/>
        <w:rPr>
          <w:rFonts w:cs="Times New Roman"/>
          <w:bCs/>
          <w:sz w:val="20"/>
          <w:szCs w:val="20"/>
          <w:lang w:val="uk-UA"/>
        </w:rPr>
      </w:pPr>
      <w:r w:rsidRPr="00A71C4B">
        <w:rPr>
          <w:rFonts w:cs="Times New Roman"/>
          <w:bCs/>
          <w:sz w:val="20"/>
          <w:szCs w:val="20"/>
          <w:lang w:val="uk-UA"/>
        </w:rPr>
        <w:t>Товариство  з  обмеженою  відповідальністю «Українська ресурсна біржа»</w:t>
      </w:r>
    </w:p>
    <w:p w14:paraId="192171F2" w14:textId="331CFED9" w:rsidR="00E97642" w:rsidRDefault="00E97642" w:rsidP="00E97642">
      <w:pPr>
        <w:pStyle w:val="a6"/>
        <w:tabs>
          <w:tab w:val="left" w:pos="709"/>
          <w:tab w:val="left" w:pos="851"/>
          <w:tab w:val="left" w:pos="1134"/>
        </w:tabs>
        <w:ind w:firstLine="709"/>
        <w:jc w:val="right"/>
        <w:rPr>
          <w:rFonts w:cs="Times New Roman"/>
          <w:bCs/>
          <w:sz w:val="20"/>
          <w:szCs w:val="20"/>
          <w:lang w:val="uk-UA"/>
        </w:rPr>
      </w:pPr>
    </w:p>
    <w:p w14:paraId="7A698B91" w14:textId="3E1C377B" w:rsidR="00E97642" w:rsidRDefault="00E97642" w:rsidP="00E97642">
      <w:pPr>
        <w:pStyle w:val="a6"/>
        <w:tabs>
          <w:tab w:val="left" w:pos="709"/>
          <w:tab w:val="left" w:pos="851"/>
          <w:tab w:val="left" w:pos="1134"/>
        </w:tabs>
        <w:ind w:firstLine="709"/>
        <w:jc w:val="right"/>
        <w:rPr>
          <w:rFonts w:cs="Times New Roman"/>
          <w:bCs/>
          <w:sz w:val="20"/>
          <w:szCs w:val="20"/>
          <w:lang w:val="uk-UA"/>
        </w:rPr>
      </w:pPr>
    </w:p>
    <w:p w14:paraId="5B89429F" w14:textId="3ABC7E7B" w:rsidR="00E97642" w:rsidRDefault="00E97642" w:rsidP="00E97642">
      <w:pPr>
        <w:pStyle w:val="a6"/>
        <w:tabs>
          <w:tab w:val="left" w:pos="709"/>
          <w:tab w:val="left" w:pos="851"/>
          <w:tab w:val="left" w:pos="1134"/>
        </w:tabs>
        <w:ind w:firstLine="709"/>
        <w:jc w:val="right"/>
        <w:rPr>
          <w:rFonts w:cs="Times New Roman"/>
          <w:bCs/>
          <w:lang w:val="uk-UA"/>
        </w:rPr>
      </w:pPr>
    </w:p>
    <w:p w14:paraId="378BA25D" w14:textId="77777777" w:rsidR="00E97642" w:rsidRDefault="00E97642" w:rsidP="00E97642">
      <w:pPr>
        <w:pStyle w:val="a6"/>
        <w:tabs>
          <w:tab w:val="left" w:pos="709"/>
          <w:tab w:val="left" w:pos="851"/>
          <w:tab w:val="left" w:pos="1134"/>
        </w:tabs>
        <w:ind w:firstLine="709"/>
        <w:jc w:val="center"/>
        <w:rPr>
          <w:rFonts w:cs="Times New Roman"/>
          <w:bCs/>
          <w:lang w:val="uk-UA"/>
        </w:rPr>
      </w:pPr>
    </w:p>
    <w:p w14:paraId="7FB29A21" w14:textId="77777777" w:rsidR="00E97642" w:rsidRDefault="00E97642" w:rsidP="00E97642">
      <w:pPr>
        <w:pStyle w:val="a6"/>
        <w:tabs>
          <w:tab w:val="left" w:pos="709"/>
          <w:tab w:val="left" w:pos="851"/>
          <w:tab w:val="left" w:pos="1134"/>
        </w:tabs>
        <w:ind w:firstLine="709"/>
        <w:jc w:val="center"/>
        <w:rPr>
          <w:rFonts w:cs="Times New Roman"/>
          <w:bCs/>
          <w:lang w:val="uk-UA"/>
        </w:rPr>
      </w:pPr>
    </w:p>
    <w:p w14:paraId="1E3E8264" w14:textId="77777777" w:rsidR="00E97642" w:rsidRDefault="00E97642" w:rsidP="00E97642">
      <w:pPr>
        <w:pStyle w:val="a6"/>
        <w:tabs>
          <w:tab w:val="left" w:pos="709"/>
          <w:tab w:val="left" w:pos="851"/>
          <w:tab w:val="left" w:pos="1134"/>
        </w:tabs>
        <w:ind w:firstLine="709"/>
        <w:jc w:val="center"/>
        <w:rPr>
          <w:rFonts w:cs="Times New Roman"/>
          <w:bCs/>
          <w:lang w:val="uk-UA"/>
        </w:rPr>
      </w:pPr>
    </w:p>
    <w:p w14:paraId="559F97BF" w14:textId="01CFDC2E" w:rsidR="00E97642" w:rsidRPr="008535E9" w:rsidRDefault="00E97642" w:rsidP="00E97642">
      <w:pPr>
        <w:pStyle w:val="a6"/>
        <w:tabs>
          <w:tab w:val="left" w:pos="709"/>
          <w:tab w:val="left" w:pos="851"/>
          <w:tab w:val="left" w:pos="1134"/>
        </w:tabs>
        <w:ind w:firstLine="709"/>
        <w:jc w:val="center"/>
        <w:rPr>
          <w:rFonts w:cs="Times New Roman"/>
          <w:bCs/>
          <w:i/>
          <w:iCs/>
          <w:lang w:val="uk-UA"/>
        </w:rPr>
      </w:pPr>
      <w:r w:rsidRPr="008535E9">
        <w:rPr>
          <w:rFonts w:cs="Times New Roman"/>
          <w:bCs/>
          <w:i/>
          <w:iCs/>
          <w:lang w:val="uk-UA"/>
        </w:rPr>
        <w:t>З Р А З О К</w:t>
      </w:r>
    </w:p>
    <w:p w14:paraId="6C4CF665" w14:textId="0061DCB9" w:rsidR="00E97642" w:rsidRDefault="00E97642" w:rsidP="00C35FED">
      <w:pPr>
        <w:pStyle w:val="a6"/>
        <w:tabs>
          <w:tab w:val="left" w:pos="709"/>
          <w:tab w:val="left" w:pos="851"/>
          <w:tab w:val="left" w:pos="1134"/>
        </w:tabs>
        <w:ind w:firstLine="709"/>
        <w:jc w:val="center"/>
        <w:rPr>
          <w:rFonts w:cs="Times New Roman"/>
          <w:bCs/>
          <w:i/>
          <w:iCs/>
          <w:lang w:val="uk-UA"/>
        </w:rPr>
      </w:pPr>
      <w:r w:rsidRPr="008535E9">
        <w:rPr>
          <w:rFonts w:cs="Times New Roman"/>
          <w:bCs/>
          <w:i/>
          <w:iCs/>
          <w:lang w:val="uk-UA"/>
        </w:rPr>
        <w:t>АНАЛОГУ ВЛАСНОРУЧНОГО ПІДПИСУ (ФАКСИМІЛЬНЕ ВІДТВОРЕННЯ ЗА ДОПОМОГОЮ ЗАСОБІВ</w:t>
      </w:r>
      <w:r w:rsidR="008535E9" w:rsidRPr="008535E9">
        <w:rPr>
          <w:rFonts w:cs="Times New Roman"/>
          <w:bCs/>
          <w:i/>
          <w:iCs/>
          <w:lang w:val="ru-RU"/>
        </w:rPr>
        <w:t xml:space="preserve"> </w:t>
      </w:r>
      <w:r w:rsidR="008535E9">
        <w:rPr>
          <w:rFonts w:cs="Times New Roman"/>
          <w:bCs/>
          <w:i/>
          <w:iCs/>
          <w:lang w:val="uk-UA"/>
        </w:rPr>
        <w:t>ЕЛЕКТРОН</w:t>
      </w:r>
      <w:r w:rsidRPr="008535E9">
        <w:rPr>
          <w:rFonts w:cs="Times New Roman"/>
          <w:bCs/>
          <w:i/>
          <w:iCs/>
          <w:lang w:val="uk-UA"/>
        </w:rPr>
        <w:t>НОГО КОПІЮВАННЯ – ФАКСИМІЛЕ) УПОВНОВАЖЕНОЇ ОСОБИ БІРЖІ – ДИРЕКТОРА</w:t>
      </w:r>
      <w:r w:rsidR="00C35FED">
        <w:rPr>
          <w:rFonts w:cs="Times New Roman"/>
          <w:bCs/>
          <w:i/>
          <w:iCs/>
          <w:lang w:val="uk-UA"/>
        </w:rPr>
        <w:t xml:space="preserve"> БІРЖІ</w:t>
      </w:r>
      <w:r w:rsidRPr="008535E9">
        <w:rPr>
          <w:rFonts w:cs="Times New Roman"/>
          <w:bCs/>
          <w:i/>
          <w:iCs/>
          <w:lang w:val="uk-UA"/>
        </w:rPr>
        <w:t>:</w:t>
      </w:r>
    </w:p>
    <w:p w14:paraId="0D4DFA0B" w14:textId="455D48DF" w:rsidR="008535E9" w:rsidRDefault="008535E9" w:rsidP="00E97642">
      <w:pPr>
        <w:pStyle w:val="a6"/>
        <w:tabs>
          <w:tab w:val="left" w:pos="709"/>
          <w:tab w:val="left" w:pos="851"/>
          <w:tab w:val="left" w:pos="1134"/>
        </w:tabs>
        <w:ind w:firstLine="709"/>
        <w:jc w:val="center"/>
        <w:rPr>
          <w:rFonts w:cs="Times New Roman"/>
          <w:bCs/>
          <w:i/>
          <w:iCs/>
          <w:lang w:val="uk-UA"/>
        </w:rPr>
      </w:pPr>
    </w:p>
    <w:p w14:paraId="26C17E8A" w14:textId="682028BB" w:rsidR="00C35FED" w:rsidRDefault="00C35FED" w:rsidP="00E97642">
      <w:pPr>
        <w:pStyle w:val="a6"/>
        <w:tabs>
          <w:tab w:val="left" w:pos="709"/>
          <w:tab w:val="left" w:pos="851"/>
          <w:tab w:val="left" w:pos="1134"/>
        </w:tabs>
        <w:ind w:firstLine="709"/>
        <w:jc w:val="center"/>
        <w:rPr>
          <w:rFonts w:cs="Times New Roman"/>
          <w:bCs/>
          <w:i/>
          <w:iCs/>
          <w:lang w:val="uk-UA"/>
        </w:rPr>
      </w:pPr>
    </w:p>
    <w:p w14:paraId="34C77B68" w14:textId="63D606B7" w:rsidR="00C35FED" w:rsidRDefault="00C35FED" w:rsidP="00E97642">
      <w:pPr>
        <w:pStyle w:val="a6"/>
        <w:tabs>
          <w:tab w:val="left" w:pos="709"/>
          <w:tab w:val="left" w:pos="851"/>
          <w:tab w:val="left" w:pos="1134"/>
        </w:tabs>
        <w:ind w:firstLine="709"/>
        <w:jc w:val="center"/>
        <w:rPr>
          <w:rFonts w:cs="Times New Roman"/>
          <w:bCs/>
          <w:i/>
          <w:iCs/>
          <w:lang w:val="uk-UA"/>
        </w:rPr>
      </w:pPr>
    </w:p>
    <w:p w14:paraId="24CC94B1" w14:textId="263D1C06" w:rsidR="00C35FED" w:rsidRDefault="00C35FED" w:rsidP="00E97642">
      <w:pPr>
        <w:pStyle w:val="a6"/>
        <w:tabs>
          <w:tab w:val="left" w:pos="709"/>
          <w:tab w:val="left" w:pos="851"/>
          <w:tab w:val="left" w:pos="1134"/>
        </w:tabs>
        <w:ind w:firstLine="709"/>
        <w:jc w:val="center"/>
        <w:rPr>
          <w:rFonts w:cs="Times New Roman"/>
          <w:bCs/>
          <w:i/>
          <w:iCs/>
          <w:lang w:val="uk-UA"/>
        </w:rPr>
      </w:pPr>
      <w:r>
        <w:rPr>
          <w:rFonts w:cs="Times New Roman"/>
          <w:bCs/>
          <w:i/>
          <w:iCs/>
          <w:noProof/>
          <w:lang w:val="uk-UA"/>
          <w14:ligatures w14:val="standardContextual"/>
        </w:rPr>
        <w:drawing>
          <wp:inline distT="0" distB="0" distL="0" distR="0" wp14:anchorId="1168E8CD" wp14:editId="097B64C8">
            <wp:extent cx="2589749" cy="1114425"/>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98266" cy="1118090"/>
                    </a:xfrm>
                    <a:prstGeom prst="rect">
                      <a:avLst/>
                    </a:prstGeom>
                  </pic:spPr>
                </pic:pic>
              </a:graphicData>
            </a:graphic>
          </wp:inline>
        </w:drawing>
      </w:r>
    </w:p>
    <w:p w14:paraId="1859C986" w14:textId="4794CD3B" w:rsidR="008535E9" w:rsidRDefault="008535E9" w:rsidP="00E97642">
      <w:pPr>
        <w:pStyle w:val="a6"/>
        <w:tabs>
          <w:tab w:val="left" w:pos="709"/>
          <w:tab w:val="left" w:pos="851"/>
          <w:tab w:val="left" w:pos="1134"/>
        </w:tabs>
        <w:ind w:firstLine="709"/>
        <w:jc w:val="center"/>
        <w:rPr>
          <w:rFonts w:cs="Times New Roman"/>
          <w:bCs/>
          <w:i/>
          <w:iCs/>
          <w:lang w:val="uk-UA"/>
        </w:rPr>
      </w:pPr>
    </w:p>
    <w:p w14:paraId="32922913" w14:textId="77777777" w:rsidR="008535E9" w:rsidRPr="008535E9" w:rsidRDefault="008535E9" w:rsidP="00E97642">
      <w:pPr>
        <w:pStyle w:val="a6"/>
        <w:tabs>
          <w:tab w:val="left" w:pos="709"/>
          <w:tab w:val="left" w:pos="851"/>
          <w:tab w:val="left" w:pos="1134"/>
        </w:tabs>
        <w:ind w:firstLine="709"/>
        <w:jc w:val="center"/>
        <w:rPr>
          <w:rFonts w:cs="Times New Roman"/>
          <w:bCs/>
          <w:i/>
          <w:iCs/>
          <w:lang w:val="uk-UA"/>
        </w:rPr>
      </w:pPr>
    </w:p>
    <w:sectPr w:rsidR="008535E9" w:rsidRPr="008535E9" w:rsidSect="00FA1AF9">
      <w:footerReference w:type="default" r:id="rId2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BE07" w14:textId="77777777" w:rsidR="00842246" w:rsidRDefault="00842246" w:rsidP="00842246">
      <w:pPr>
        <w:spacing w:after="0" w:line="240" w:lineRule="auto"/>
      </w:pPr>
      <w:r>
        <w:separator/>
      </w:r>
    </w:p>
  </w:endnote>
  <w:endnote w:type="continuationSeparator" w:id="0">
    <w:p w14:paraId="227D4AA9" w14:textId="77777777" w:rsidR="00842246" w:rsidRDefault="00842246" w:rsidP="00842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swiss"/>
    <w:pitch w:val="default"/>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030082"/>
      <w:docPartObj>
        <w:docPartGallery w:val="Page Numbers (Bottom of Page)"/>
        <w:docPartUnique/>
      </w:docPartObj>
    </w:sdtPr>
    <w:sdtContent>
      <w:p w14:paraId="6052FBEA" w14:textId="4314DC81" w:rsidR="00F74AAF" w:rsidRDefault="00F74AAF">
        <w:pPr>
          <w:pStyle w:val="af"/>
          <w:jc w:val="right"/>
        </w:pPr>
        <w:r>
          <w:fldChar w:fldCharType="begin"/>
        </w:r>
        <w:r>
          <w:instrText>PAGE   \* MERGEFORMAT</w:instrText>
        </w:r>
        <w:r>
          <w:fldChar w:fldCharType="separate"/>
        </w:r>
        <w:r>
          <w:rPr>
            <w:lang w:val="uk-UA"/>
          </w:rPr>
          <w:t>2</w:t>
        </w:r>
        <w:r>
          <w:fldChar w:fldCharType="end"/>
        </w:r>
      </w:p>
    </w:sdtContent>
  </w:sdt>
  <w:p w14:paraId="1B3EC8C3" w14:textId="77777777" w:rsidR="00F74AAF" w:rsidRDefault="00F74AAF">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17466"/>
      <w:docPartObj>
        <w:docPartGallery w:val="Page Numbers (Bottom of Page)"/>
        <w:docPartUnique/>
      </w:docPartObj>
    </w:sdtPr>
    <w:sdtContent>
      <w:p w14:paraId="114AF634" w14:textId="738E5EBD" w:rsidR="00F74AAF" w:rsidRDefault="00F74AAF">
        <w:pPr>
          <w:pStyle w:val="af"/>
          <w:jc w:val="right"/>
        </w:pPr>
        <w:r>
          <w:fldChar w:fldCharType="begin"/>
        </w:r>
        <w:r>
          <w:instrText>PAGE   \* MERGEFORMAT</w:instrText>
        </w:r>
        <w:r>
          <w:fldChar w:fldCharType="separate"/>
        </w:r>
        <w:r>
          <w:rPr>
            <w:lang w:val="uk-UA"/>
          </w:rPr>
          <w:t>2</w:t>
        </w:r>
        <w:r>
          <w:fldChar w:fldCharType="end"/>
        </w:r>
      </w:p>
    </w:sdtContent>
  </w:sdt>
  <w:p w14:paraId="3E343C95" w14:textId="65588DF6" w:rsidR="00D6046D" w:rsidRDefault="00D6046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6BD7" w14:textId="77777777" w:rsidR="00842246" w:rsidRDefault="00842246" w:rsidP="00842246">
      <w:pPr>
        <w:spacing w:after="0" w:line="240" w:lineRule="auto"/>
      </w:pPr>
      <w:r>
        <w:separator/>
      </w:r>
    </w:p>
  </w:footnote>
  <w:footnote w:type="continuationSeparator" w:id="0">
    <w:p w14:paraId="4F9B93C1" w14:textId="77777777" w:rsidR="00842246" w:rsidRDefault="00842246" w:rsidP="00842246">
      <w:pPr>
        <w:spacing w:after="0" w:line="240" w:lineRule="auto"/>
      </w:pPr>
      <w:r>
        <w:continuationSeparator/>
      </w:r>
    </w:p>
  </w:footnote>
  <w:footnote w:id="1">
    <w:p w14:paraId="7EFFDA14" w14:textId="77777777" w:rsidR="009D4863" w:rsidRDefault="009D4863" w:rsidP="009D4863">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2">
    <w:p w14:paraId="385E23AF" w14:textId="77777777" w:rsidR="009D4863" w:rsidRDefault="009D4863" w:rsidP="009D4863">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3">
    <w:p w14:paraId="0E8BB224" w14:textId="77777777" w:rsidR="009D4863" w:rsidRDefault="009D4863" w:rsidP="009D4863">
      <w:pPr>
        <w:pBdr>
          <w:top w:val="nil"/>
          <w:left w:val="nil"/>
          <w:bottom w:val="nil"/>
          <w:right w:val="nil"/>
          <w:between w:val="nil"/>
        </w:pBdr>
        <w:spacing w:after="0"/>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16"/>
          <w:szCs w:val="16"/>
        </w:rPr>
        <w:t xml:space="preserve"> якщо розпорядником призначена особа, яка має право діяти від імені юридичної особи без довіреності, і при цьому установчими документами (чи документами, які підтверджують факт призначення або обрання на посаду особи) не визначений конкретний строк повноважень такої особи, то вказується «до припинення повноважень»</w:t>
      </w:r>
    </w:p>
  </w:footnote>
  <w:footnote w:id="4">
    <w:p w14:paraId="203DC015" w14:textId="77777777" w:rsidR="009D4863" w:rsidRDefault="009D4863" w:rsidP="009D4863">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якщо розпорядником призначена особа, яка має право діяти від імені юридичної особи без довіреності, і при цьому установчими документами (чи документами, які підтверджують факт призначення або обрання на посаду особи) не визначений конкретний строк повноважень такої особи, то вказується «до припинення повноважень»</w:t>
      </w:r>
    </w:p>
    <w:p w14:paraId="7BFEB786" w14:textId="77777777" w:rsidR="009D4863" w:rsidRDefault="009D4863" w:rsidP="009D4863">
      <w:pPr>
        <w:pBdr>
          <w:top w:val="nil"/>
          <w:left w:val="nil"/>
          <w:bottom w:val="nil"/>
          <w:right w:val="nil"/>
          <w:between w:val="nil"/>
        </w:pBdr>
        <w:spacing w:after="0"/>
        <w:rPr>
          <w:rFonts w:ascii="Times New Roman" w:eastAsia="Times New Roman" w:hAnsi="Times New Roman"/>
          <w:color w:val="000000"/>
          <w:sz w:val="20"/>
          <w:szCs w:val="20"/>
        </w:rPr>
      </w:pPr>
    </w:p>
  </w:footnote>
  <w:footnote w:id="5">
    <w:p w14:paraId="75D37DF9" w14:textId="77777777" w:rsidR="009D4863" w:rsidRDefault="009D4863" w:rsidP="009D4863">
      <w:pPr>
        <w:pBdr>
          <w:top w:val="nil"/>
          <w:left w:val="nil"/>
          <w:bottom w:val="nil"/>
          <w:right w:val="nil"/>
          <w:between w:val="nil"/>
        </w:pBdr>
        <w:spacing w:after="0"/>
        <w:rPr>
          <w:rFonts w:cs="Calibri"/>
          <w:color w:val="000000"/>
          <w:sz w:val="20"/>
          <w:szCs w:val="20"/>
        </w:rPr>
      </w:pPr>
      <w:r>
        <w:rPr>
          <w:vertAlign w:val="superscript"/>
        </w:rPr>
        <w:footnoteRef/>
      </w:r>
      <w:r>
        <w:rPr>
          <w:rFonts w:cs="Calibri"/>
          <w:color w:val="000000"/>
          <w:sz w:val="20"/>
          <w:szCs w:val="20"/>
        </w:rPr>
        <w:t xml:space="preserve"> </w:t>
      </w:r>
      <w:r>
        <w:rPr>
          <w:rFonts w:ascii="Times New Roman" w:eastAsia="Times New Roman" w:hAnsi="Times New Roman"/>
          <w:color w:val="000000"/>
          <w:sz w:val="16"/>
          <w:szCs w:val="16"/>
        </w:rPr>
        <w:t xml:space="preserve">Зазначається у разі використання  печатки </w:t>
      </w:r>
    </w:p>
  </w:footnote>
  <w:footnote w:id="6">
    <w:p w14:paraId="39A59C97" w14:textId="77777777" w:rsidR="00E845BE" w:rsidRDefault="00E845BE" w:rsidP="00E845BE">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7">
    <w:p w14:paraId="21751503" w14:textId="77777777" w:rsidR="00E845BE" w:rsidRDefault="00E845BE" w:rsidP="00E845BE">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8">
    <w:p w14:paraId="23B3EADC" w14:textId="77777777" w:rsidR="00E845BE" w:rsidRDefault="00E845BE" w:rsidP="00E845BE">
      <w:pPr>
        <w:pBdr>
          <w:top w:val="nil"/>
          <w:left w:val="nil"/>
          <w:bottom w:val="nil"/>
          <w:right w:val="nil"/>
          <w:between w:val="nil"/>
        </w:pBdr>
        <w:spacing w:after="0"/>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16"/>
          <w:szCs w:val="16"/>
        </w:rPr>
        <w:t xml:space="preserve"> якщо розпорядником призначена особа, яка має право діяти від імені юридичної особи без довіреності, і при цьому установчими документами (чи документами, які підтверджують факт призначення або обрання на посаду особи) не визначений конкретний строк повноважень такої особи, то вказується «до припинення повноважень»</w:t>
      </w:r>
    </w:p>
  </w:footnote>
  <w:footnote w:id="9">
    <w:p w14:paraId="4845BA6F" w14:textId="77777777" w:rsidR="00E845BE" w:rsidRDefault="00E845BE" w:rsidP="00E845BE">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якщо розпорядником призначена особа, яка має право діяти від імені юридичної особи без довіреності, і при цьому установчими документами (чи документами, які підтверджують факт призначення або обрання на посаду особи) не визначений конкретний строк повноважень такої особи, то вказується «до припинення повноважень»</w:t>
      </w:r>
    </w:p>
    <w:p w14:paraId="360E1D3A" w14:textId="77777777" w:rsidR="00E845BE" w:rsidRDefault="00E845BE" w:rsidP="00E845BE">
      <w:pPr>
        <w:pBdr>
          <w:top w:val="nil"/>
          <w:left w:val="nil"/>
          <w:bottom w:val="nil"/>
          <w:right w:val="nil"/>
          <w:between w:val="nil"/>
        </w:pBdr>
        <w:spacing w:after="0"/>
        <w:rPr>
          <w:rFonts w:ascii="Times New Roman" w:eastAsia="Times New Roman" w:hAnsi="Times New Roman"/>
          <w:color w:val="000000"/>
          <w:sz w:val="20"/>
          <w:szCs w:val="20"/>
        </w:rPr>
      </w:pPr>
    </w:p>
  </w:footnote>
  <w:footnote w:id="10">
    <w:p w14:paraId="5683F8EF" w14:textId="77777777" w:rsidR="00E845BE" w:rsidRDefault="00E845BE" w:rsidP="00E845BE">
      <w:pPr>
        <w:pBdr>
          <w:top w:val="nil"/>
          <w:left w:val="nil"/>
          <w:bottom w:val="nil"/>
          <w:right w:val="nil"/>
          <w:between w:val="nil"/>
        </w:pBdr>
        <w:spacing w:after="0"/>
        <w:rPr>
          <w:rFonts w:cs="Calibri"/>
          <w:color w:val="000000"/>
          <w:sz w:val="20"/>
          <w:szCs w:val="20"/>
        </w:rPr>
      </w:pPr>
      <w:r>
        <w:rPr>
          <w:vertAlign w:val="superscript"/>
        </w:rPr>
        <w:footnoteRef/>
      </w:r>
      <w:r>
        <w:rPr>
          <w:rFonts w:cs="Calibri"/>
          <w:color w:val="000000"/>
          <w:sz w:val="20"/>
          <w:szCs w:val="20"/>
        </w:rPr>
        <w:t xml:space="preserve"> </w:t>
      </w:r>
      <w:r>
        <w:rPr>
          <w:rFonts w:ascii="Times New Roman" w:eastAsia="Times New Roman" w:hAnsi="Times New Roman"/>
          <w:color w:val="000000"/>
          <w:sz w:val="16"/>
          <w:szCs w:val="16"/>
        </w:rPr>
        <w:t xml:space="preserve">Зазначається у разі використання  печатки </w:t>
      </w:r>
    </w:p>
  </w:footnote>
  <w:footnote w:id="11">
    <w:p w14:paraId="42E8C8AB" w14:textId="77777777" w:rsidR="005C0DD9" w:rsidRPr="00F54F78" w:rsidRDefault="005C0DD9" w:rsidP="005C0DD9">
      <w:pPr>
        <w:pStyle w:val="af2"/>
        <w:rPr>
          <w:lang w:val="uk-UA"/>
        </w:rPr>
      </w:pPr>
      <w:r w:rsidRPr="00D93DF8">
        <w:rPr>
          <w:rStyle w:val="af4"/>
        </w:rPr>
        <w:t>1</w:t>
      </w:r>
      <w:r w:rsidRPr="00D93DF8">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12">
    <w:p w14:paraId="181144E7" w14:textId="77777777" w:rsidR="000F0176" w:rsidRPr="00F54F78" w:rsidRDefault="000F0176" w:rsidP="000F0176">
      <w:pPr>
        <w:pStyle w:val="af2"/>
        <w:rPr>
          <w:lang w:val="uk-UA"/>
        </w:rPr>
      </w:pPr>
      <w:r w:rsidRPr="00D93DF8">
        <w:rPr>
          <w:rStyle w:val="af4"/>
        </w:rPr>
        <w:t>1</w:t>
      </w:r>
      <w:r w:rsidRPr="00D93DF8">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 w:id="13">
    <w:p w14:paraId="6F7CAA6A" w14:textId="77777777" w:rsidR="00D04385" w:rsidRDefault="00D04385" w:rsidP="00D04385">
      <w:pPr>
        <w:pBdr>
          <w:top w:val="nil"/>
          <w:left w:val="nil"/>
          <w:bottom w:val="nil"/>
          <w:right w:val="nil"/>
          <w:between w:val="nil"/>
        </w:pBdr>
        <w:spacing w:after="0"/>
        <w:rPr>
          <w:rFonts w:cs="Calibri"/>
          <w:color w:val="000000"/>
          <w:sz w:val="20"/>
          <w:szCs w:val="20"/>
        </w:rPr>
      </w:pPr>
      <w:r>
        <w:rPr>
          <w:vertAlign w:val="superscript"/>
        </w:rPr>
        <w:footnoteRef/>
      </w:r>
      <w:r>
        <w:rPr>
          <w:rFonts w:cs="Calibri"/>
          <w:color w:val="000000"/>
          <w:sz w:val="20"/>
          <w:szCs w:val="20"/>
        </w:rPr>
        <w:t xml:space="preserve"> </w:t>
      </w:r>
      <w:r>
        <w:rPr>
          <w:rFonts w:ascii="Times New Roman" w:eastAsia="Times New Roman" w:hAnsi="Times New Roman"/>
          <w:color w:val="000000"/>
          <w:sz w:val="16"/>
          <w:szCs w:val="16"/>
        </w:rPr>
        <w:t xml:space="preserve">Зазначається у разі використання  печатки </w:t>
      </w:r>
    </w:p>
  </w:footnote>
  <w:footnote w:id="14">
    <w:p w14:paraId="686FD74A"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15">
    <w:p w14:paraId="25A30DAC"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16">
    <w:p w14:paraId="7B504683"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17">
    <w:p w14:paraId="51AE1749"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вказується згідно установчих документів (в тому числі розмір літер)</w:t>
      </w:r>
    </w:p>
  </w:footnote>
  <w:footnote w:id="18">
    <w:p w14:paraId="1EC02390"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20"/>
          <w:szCs w:val="20"/>
        </w:rPr>
      </w:pPr>
      <w:r>
        <w:rPr>
          <w:vertAlign w:val="superscript"/>
        </w:rPr>
        <w:footnoteRef/>
      </w:r>
      <w:r>
        <w:rPr>
          <w:rFonts w:ascii="Times New Roman" w:eastAsia="Times New Roman" w:hAnsi="Times New Roman"/>
          <w:color w:val="000000"/>
          <w:sz w:val="16"/>
          <w:szCs w:val="16"/>
        </w:rPr>
        <w:t xml:space="preserve"> якщо розпорядником призначена особа, яка </w:t>
      </w:r>
      <w:r>
        <w:rPr>
          <w:rFonts w:ascii="Times New Roman" w:eastAsia="Times New Roman" w:hAnsi="Times New Roman"/>
          <w:color w:val="000000"/>
          <w:sz w:val="16"/>
          <w:szCs w:val="16"/>
          <w:lang w:val="uk-UA"/>
        </w:rPr>
        <w:t>є керівником філії/представництва,</w:t>
      </w:r>
      <w:r>
        <w:rPr>
          <w:rFonts w:ascii="Times New Roman" w:eastAsia="Times New Roman" w:hAnsi="Times New Roman"/>
          <w:color w:val="000000"/>
          <w:sz w:val="16"/>
          <w:szCs w:val="16"/>
        </w:rPr>
        <w:t xml:space="preserve"> і при цьому установчими документами (чи документами, які підтверджують факт призначення або обрання на посаду особи) не визначений конкретний строк повноважень такої особи, то вказується «до припинення повноважень»</w:t>
      </w:r>
    </w:p>
  </w:footnote>
  <w:footnote w:id="19">
    <w:p w14:paraId="4C210F32"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16"/>
          <w:szCs w:val="16"/>
        </w:rPr>
      </w:pPr>
      <w:r>
        <w:rPr>
          <w:vertAlign w:val="superscript"/>
        </w:rPr>
        <w:footnoteRef/>
      </w:r>
      <w:r>
        <w:rPr>
          <w:rFonts w:ascii="Times New Roman" w:eastAsia="Times New Roman" w:hAnsi="Times New Roman"/>
          <w:color w:val="000000"/>
          <w:sz w:val="16"/>
          <w:szCs w:val="16"/>
        </w:rPr>
        <w:t xml:space="preserve"> якщо розпорядником призначена особа, яка </w:t>
      </w:r>
      <w:r>
        <w:rPr>
          <w:rFonts w:ascii="Times New Roman" w:eastAsia="Times New Roman" w:hAnsi="Times New Roman"/>
          <w:color w:val="000000"/>
          <w:sz w:val="16"/>
          <w:szCs w:val="16"/>
          <w:lang w:val="uk-UA"/>
        </w:rPr>
        <w:t>є керівником філії/представництва</w:t>
      </w:r>
      <w:r>
        <w:rPr>
          <w:rFonts w:ascii="Times New Roman" w:eastAsia="Times New Roman" w:hAnsi="Times New Roman"/>
          <w:color w:val="000000"/>
          <w:sz w:val="16"/>
          <w:szCs w:val="16"/>
        </w:rPr>
        <w:t>, і при цьому установчими документами (чи документами, які підтверджують факт призначення або обрання на посаду особи) не визначений конкретний строк повноважень такої особи, то вказується «до припинення повноважень»</w:t>
      </w:r>
    </w:p>
    <w:p w14:paraId="2B50E0BC" w14:textId="77777777" w:rsidR="00D17A8A" w:rsidRDefault="00D17A8A" w:rsidP="00D17A8A">
      <w:pPr>
        <w:pBdr>
          <w:top w:val="nil"/>
          <w:left w:val="nil"/>
          <w:bottom w:val="nil"/>
          <w:right w:val="nil"/>
          <w:between w:val="nil"/>
        </w:pBdr>
        <w:spacing w:after="0"/>
        <w:rPr>
          <w:rFonts w:ascii="Times New Roman" w:eastAsia="Times New Roman" w:hAnsi="Times New Roman"/>
          <w:color w:val="000000"/>
          <w:sz w:val="20"/>
          <w:szCs w:val="20"/>
        </w:rPr>
      </w:pPr>
    </w:p>
  </w:footnote>
  <w:footnote w:id="20">
    <w:p w14:paraId="58CA5188" w14:textId="77777777" w:rsidR="00D17A8A" w:rsidRDefault="00D17A8A" w:rsidP="00D17A8A">
      <w:pPr>
        <w:pBdr>
          <w:top w:val="nil"/>
          <w:left w:val="nil"/>
          <w:bottom w:val="nil"/>
          <w:right w:val="nil"/>
          <w:between w:val="nil"/>
        </w:pBdr>
        <w:spacing w:after="0"/>
        <w:rPr>
          <w:rFonts w:cs="Calibri"/>
          <w:color w:val="000000"/>
          <w:sz w:val="20"/>
          <w:szCs w:val="20"/>
        </w:rPr>
      </w:pPr>
      <w:r>
        <w:rPr>
          <w:vertAlign w:val="superscript"/>
        </w:rPr>
        <w:footnoteRef/>
      </w:r>
      <w:r>
        <w:rPr>
          <w:rFonts w:cs="Calibri"/>
          <w:color w:val="000000"/>
          <w:sz w:val="20"/>
          <w:szCs w:val="20"/>
        </w:rPr>
        <w:t xml:space="preserve"> </w:t>
      </w:r>
      <w:r>
        <w:rPr>
          <w:rFonts w:ascii="Times New Roman" w:eastAsia="Times New Roman" w:hAnsi="Times New Roman"/>
          <w:color w:val="000000"/>
          <w:sz w:val="16"/>
          <w:szCs w:val="16"/>
        </w:rPr>
        <w:t xml:space="preserve">Зазначається у разі використання  печатки </w:t>
      </w:r>
    </w:p>
  </w:footnote>
  <w:footnote w:id="21">
    <w:p w14:paraId="3DEAB0DC" w14:textId="77777777" w:rsidR="006105F1" w:rsidRPr="00F54F78" w:rsidRDefault="006105F1" w:rsidP="006105F1">
      <w:pPr>
        <w:pStyle w:val="af2"/>
        <w:rPr>
          <w:lang w:val="uk-UA"/>
        </w:rPr>
      </w:pPr>
      <w:r w:rsidRPr="00D93DF8">
        <w:rPr>
          <w:rStyle w:val="af4"/>
        </w:rPr>
        <w:t>1</w:t>
      </w:r>
      <w:r w:rsidRPr="00D93DF8">
        <w:t xml:space="preserve"> </w:t>
      </w:r>
      <w:r w:rsidRPr="00D93DF8">
        <w:rPr>
          <w:rFonts w:ascii="Times New Roman" w:hAnsi="Times New Roman"/>
          <w:sz w:val="16"/>
          <w:szCs w:val="16"/>
          <w:lang w:val="uk-UA"/>
        </w:rPr>
        <w:t xml:space="preserve">Зазначається </w:t>
      </w:r>
      <w:r w:rsidRPr="00C343FA">
        <w:rPr>
          <w:rFonts w:ascii="Times New Roman" w:hAnsi="Times New Roman"/>
          <w:sz w:val="16"/>
          <w:szCs w:val="16"/>
          <w:lang w:val="uk-UA"/>
        </w:rPr>
        <w:t>у разі використання печатки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DC1"/>
    <w:multiLevelType w:val="hybridMultilevel"/>
    <w:tmpl w:val="F3EA0EB4"/>
    <w:lvl w:ilvl="0" w:tplc="5CDCF66C">
      <w:start w:val="21"/>
      <w:numFmt w:val="decimal"/>
      <w:lvlText w:val="%1."/>
      <w:lvlJc w:val="left"/>
      <w:pPr>
        <w:ind w:left="644" w:hanging="360"/>
      </w:pPr>
      <w:rPr>
        <w:rFonts w:cstheme="minorBidi"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0488"/>
    <w:multiLevelType w:val="hybridMultilevel"/>
    <w:tmpl w:val="C1742968"/>
    <w:lvl w:ilvl="0" w:tplc="F2FE9D2A">
      <w:start w:val="26"/>
      <w:numFmt w:val="decimal"/>
      <w:lvlText w:val="%1."/>
      <w:lvlJc w:val="left"/>
      <w:pPr>
        <w:ind w:left="502" w:hanging="360"/>
      </w:pPr>
      <w:rPr>
        <w:rFonts w:eastAsiaTheme="minorHAnsi" w:cstheme="minorBidi"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057B777E"/>
    <w:multiLevelType w:val="hybridMultilevel"/>
    <w:tmpl w:val="DDC0ABAE"/>
    <w:lvl w:ilvl="0" w:tplc="128CC6CA">
      <w:start w:val="2"/>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3" w15:restartNumberingAfterBreak="0">
    <w:nsid w:val="0CCB6DB4"/>
    <w:multiLevelType w:val="hybridMultilevel"/>
    <w:tmpl w:val="80ACD284"/>
    <w:lvl w:ilvl="0" w:tplc="FFFFFFFF">
      <w:start w:val="2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017B2"/>
    <w:multiLevelType w:val="hybridMultilevel"/>
    <w:tmpl w:val="7B968C38"/>
    <w:lvl w:ilvl="0" w:tplc="9D9CD4BE">
      <w:start w:val="1"/>
      <w:numFmt w:val="decimal"/>
      <w:lvlText w:val="%1."/>
      <w:lvlJc w:val="left"/>
      <w:pPr>
        <w:ind w:left="-66" w:hanging="360"/>
      </w:pPr>
      <w:rPr>
        <w:rFonts w:hint="default"/>
      </w:rPr>
    </w:lvl>
    <w:lvl w:ilvl="1" w:tplc="20000019" w:tentative="1">
      <w:start w:val="1"/>
      <w:numFmt w:val="lowerLetter"/>
      <w:lvlText w:val="%2."/>
      <w:lvlJc w:val="left"/>
      <w:pPr>
        <w:ind w:left="654" w:hanging="360"/>
      </w:pPr>
    </w:lvl>
    <w:lvl w:ilvl="2" w:tplc="2000001B" w:tentative="1">
      <w:start w:val="1"/>
      <w:numFmt w:val="lowerRoman"/>
      <w:lvlText w:val="%3."/>
      <w:lvlJc w:val="right"/>
      <w:pPr>
        <w:ind w:left="1374" w:hanging="180"/>
      </w:pPr>
    </w:lvl>
    <w:lvl w:ilvl="3" w:tplc="2000000F" w:tentative="1">
      <w:start w:val="1"/>
      <w:numFmt w:val="decimal"/>
      <w:lvlText w:val="%4."/>
      <w:lvlJc w:val="left"/>
      <w:pPr>
        <w:ind w:left="2094" w:hanging="360"/>
      </w:pPr>
    </w:lvl>
    <w:lvl w:ilvl="4" w:tplc="20000019" w:tentative="1">
      <w:start w:val="1"/>
      <w:numFmt w:val="lowerLetter"/>
      <w:lvlText w:val="%5."/>
      <w:lvlJc w:val="left"/>
      <w:pPr>
        <w:ind w:left="2814" w:hanging="360"/>
      </w:pPr>
    </w:lvl>
    <w:lvl w:ilvl="5" w:tplc="2000001B" w:tentative="1">
      <w:start w:val="1"/>
      <w:numFmt w:val="lowerRoman"/>
      <w:lvlText w:val="%6."/>
      <w:lvlJc w:val="right"/>
      <w:pPr>
        <w:ind w:left="3534" w:hanging="180"/>
      </w:pPr>
    </w:lvl>
    <w:lvl w:ilvl="6" w:tplc="2000000F" w:tentative="1">
      <w:start w:val="1"/>
      <w:numFmt w:val="decimal"/>
      <w:lvlText w:val="%7."/>
      <w:lvlJc w:val="left"/>
      <w:pPr>
        <w:ind w:left="4254" w:hanging="360"/>
      </w:pPr>
    </w:lvl>
    <w:lvl w:ilvl="7" w:tplc="20000019" w:tentative="1">
      <w:start w:val="1"/>
      <w:numFmt w:val="lowerLetter"/>
      <w:lvlText w:val="%8."/>
      <w:lvlJc w:val="left"/>
      <w:pPr>
        <w:ind w:left="4974" w:hanging="360"/>
      </w:pPr>
    </w:lvl>
    <w:lvl w:ilvl="8" w:tplc="2000001B" w:tentative="1">
      <w:start w:val="1"/>
      <w:numFmt w:val="lowerRoman"/>
      <w:lvlText w:val="%9."/>
      <w:lvlJc w:val="right"/>
      <w:pPr>
        <w:ind w:left="5694" w:hanging="180"/>
      </w:pPr>
    </w:lvl>
  </w:abstractNum>
  <w:abstractNum w:abstractNumId="5" w15:restartNumberingAfterBreak="0">
    <w:nsid w:val="0F030AA3"/>
    <w:multiLevelType w:val="hybridMultilevel"/>
    <w:tmpl w:val="D5E41B38"/>
    <w:lvl w:ilvl="0" w:tplc="81E22F7A">
      <w:start w:val="21"/>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0FB429AF"/>
    <w:multiLevelType w:val="multilevel"/>
    <w:tmpl w:val="4C8ABB1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0FFC6215"/>
    <w:multiLevelType w:val="hybridMultilevel"/>
    <w:tmpl w:val="281C425C"/>
    <w:lvl w:ilvl="0" w:tplc="DD520B42">
      <w:start w:val="1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81F14"/>
    <w:multiLevelType w:val="hybridMultilevel"/>
    <w:tmpl w:val="67C43862"/>
    <w:lvl w:ilvl="0" w:tplc="789C6F78">
      <w:start w:val="20"/>
      <w:numFmt w:val="decimal"/>
      <w:lvlText w:val="%1."/>
      <w:lvlJc w:val="left"/>
      <w:pPr>
        <w:ind w:left="360" w:hanging="360"/>
      </w:pPr>
      <w:rPr>
        <w:rFonts w:hint="default"/>
        <w:b/>
        <w:bCs/>
        <w:sz w:val="22"/>
        <w:szCs w:val="22"/>
      </w:rPr>
    </w:lvl>
    <w:lvl w:ilvl="1" w:tplc="20000019" w:tentative="1">
      <w:start w:val="1"/>
      <w:numFmt w:val="lowerLetter"/>
      <w:lvlText w:val="%2."/>
      <w:lvlJc w:val="left"/>
      <w:pPr>
        <w:ind w:left="3491" w:hanging="360"/>
      </w:pPr>
    </w:lvl>
    <w:lvl w:ilvl="2" w:tplc="2000001B" w:tentative="1">
      <w:start w:val="1"/>
      <w:numFmt w:val="lowerRoman"/>
      <w:lvlText w:val="%3."/>
      <w:lvlJc w:val="right"/>
      <w:pPr>
        <w:ind w:left="4211" w:hanging="180"/>
      </w:pPr>
    </w:lvl>
    <w:lvl w:ilvl="3" w:tplc="2000000F" w:tentative="1">
      <w:start w:val="1"/>
      <w:numFmt w:val="decimal"/>
      <w:lvlText w:val="%4."/>
      <w:lvlJc w:val="left"/>
      <w:pPr>
        <w:ind w:left="4931" w:hanging="360"/>
      </w:pPr>
    </w:lvl>
    <w:lvl w:ilvl="4" w:tplc="20000019" w:tentative="1">
      <w:start w:val="1"/>
      <w:numFmt w:val="lowerLetter"/>
      <w:lvlText w:val="%5."/>
      <w:lvlJc w:val="left"/>
      <w:pPr>
        <w:ind w:left="5651" w:hanging="360"/>
      </w:pPr>
    </w:lvl>
    <w:lvl w:ilvl="5" w:tplc="2000001B" w:tentative="1">
      <w:start w:val="1"/>
      <w:numFmt w:val="lowerRoman"/>
      <w:lvlText w:val="%6."/>
      <w:lvlJc w:val="right"/>
      <w:pPr>
        <w:ind w:left="6371" w:hanging="180"/>
      </w:pPr>
    </w:lvl>
    <w:lvl w:ilvl="6" w:tplc="2000000F" w:tentative="1">
      <w:start w:val="1"/>
      <w:numFmt w:val="decimal"/>
      <w:lvlText w:val="%7."/>
      <w:lvlJc w:val="left"/>
      <w:pPr>
        <w:ind w:left="7091" w:hanging="360"/>
      </w:pPr>
    </w:lvl>
    <w:lvl w:ilvl="7" w:tplc="20000019" w:tentative="1">
      <w:start w:val="1"/>
      <w:numFmt w:val="lowerLetter"/>
      <w:lvlText w:val="%8."/>
      <w:lvlJc w:val="left"/>
      <w:pPr>
        <w:ind w:left="7811" w:hanging="360"/>
      </w:pPr>
    </w:lvl>
    <w:lvl w:ilvl="8" w:tplc="2000001B" w:tentative="1">
      <w:start w:val="1"/>
      <w:numFmt w:val="lowerRoman"/>
      <w:lvlText w:val="%9."/>
      <w:lvlJc w:val="right"/>
      <w:pPr>
        <w:ind w:left="8531" w:hanging="180"/>
      </w:pPr>
    </w:lvl>
  </w:abstractNum>
  <w:abstractNum w:abstractNumId="9" w15:restartNumberingAfterBreak="0">
    <w:nsid w:val="196A397D"/>
    <w:multiLevelType w:val="hybridMultilevel"/>
    <w:tmpl w:val="80ACD284"/>
    <w:lvl w:ilvl="0" w:tplc="66E6EAC0">
      <w:start w:val="2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9E4C12"/>
    <w:multiLevelType w:val="multilevel"/>
    <w:tmpl w:val="01128998"/>
    <w:lvl w:ilvl="0">
      <w:start w:val="1"/>
      <w:numFmt w:val="decimal"/>
      <w:lvlText w:val="%1"/>
      <w:lvlJc w:val="left"/>
      <w:pPr>
        <w:ind w:left="113" w:hanging="1019"/>
      </w:pPr>
      <w:rPr>
        <w:rFonts w:hint="default"/>
      </w:rPr>
    </w:lvl>
    <w:lvl w:ilvl="1">
      <w:start w:val="1"/>
      <w:numFmt w:val="decimal"/>
      <w:lvlText w:val="%1.%2."/>
      <w:lvlJc w:val="left"/>
      <w:pPr>
        <w:ind w:left="113" w:hanging="1019"/>
      </w:pPr>
      <w:rPr>
        <w:rFonts w:ascii="Times New Roman" w:eastAsia="Times New Roman" w:hAnsi="Times New Roman" w:hint="default"/>
        <w:sz w:val="24"/>
        <w:szCs w:val="24"/>
      </w:rPr>
    </w:lvl>
    <w:lvl w:ilvl="2">
      <w:start w:val="1"/>
      <w:numFmt w:val="bullet"/>
      <w:lvlText w:val="•"/>
      <w:lvlJc w:val="left"/>
      <w:pPr>
        <w:ind w:left="2178" w:hanging="1019"/>
      </w:pPr>
      <w:rPr>
        <w:rFonts w:hint="default"/>
      </w:rPr>
    </w:lvl>
    <w:lvl w:ilvl="3">
      <w:start w:val="1"/>
      <w:numFmt w:val="bullet"/>
      <w:lvlText w:val="•"/>
      <w:lvlJc w:val="left"/>
      <w:pPr>
        <w:ind w:left="3211" w:hanging="1019"/>
      </w:pPr>
      <w:rPr>
        <w:rFonts w:hint="default"/>
      </w:rPr>
    </w:lvl>
    <w:lvl w:ilvl="4">
      <w:start w:val="1"/>
      <w:numFmt w:val="bullet"/>
      <w:lvlText w:val="•"/>
      <w:lvlJc w:val="left"/>
      <w:pPr>
        <w:ind w:left="4243" w:hanging="1019"/>
      </w:pPr>
      <w:rPr>
        <w:rFonts w:hint="default"/>
      </w:rPr>
    </w:lvl>
    <w:lvl w:ilvl="5">
      <w:start w:val="1"/>
      <w:numFmt w:val="bullet"/>
      <w:lvlText w:val="•"/>
      <w:lvlJc w:val="left"/>
      <w:pPr>
        <w:ind w:left="5276" w:hanging="1019"/>
      </w:pPr>
      <w:rPr>
        <w:rFonts w:hint="default"/>
      </w:rPr>
    </w:lvl>
    <w:lvl w:ilvl="6">
      <w:start w:val="1"/>
      <w:numFmt w:val="bullet"/>
      <w:lvlText w:val="•"/>
      <w:lvlJc w:val="left"/>
      <w:pPr>
        <w:ind w:left="6308" w:hanging="1019"/>
      </w:pPr>
      <w:rPr>
        <w:rFonts w:hint="default"/>
      </w:rPr>
    </w:lvl>
    <w:lvl w:ilvl="7">
      <w:start w:val="1"/>
      <w:numFmt w:val="bullet"/>
      <w:lvlText w:val="•"/>
      <w:lvlJc w:val="left"/>
      <w:pPr>
        <w:ind w:left="7341" w:hanging="1019"/>
      </w:pPr>
      <w:rPr>
        <w:rFonts w:hint="default"/>
      </w:rPr>
    </w:lvl>
    <w:lvl w:ilvl="8">
      <w:start w:val="1"/>
      <w:numFmt w:val="bullet"/>
      <w:lvlText w:val="•"/>
      <w:lvlJc w:val="left"/>
      <w:pPr>
        <w:ind w:left="8374" w:hanging="1019"/>
      </w:pPr>
      <w:rPr>
        <w:rFonts w:hint="default"/>
      </w:rPr>
    </w:lvl>
  </w:abstractNum>
  <w:abstractNum w:abstractNumId="11" w15:restartNumberingAfterBreak="0">
    <w:nsid w:val="25D3528C"/>
    <w:multiLevelType w:val="hybridMultilevel"/>
    <w:tmpl w:val="7EE8EFBA"/>
    <w:lvl w:ilvl="0" w:tplc="FFFFFFFF">
      <w:start w:val="1"/>
      <w:numFmt w:val="decimal"/>
      <w:lvlText w:val="%1."/>
      <w:lvlJc w:val="left"/>
      <w:pPr>
        <w:ind w:left="163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3645D6"/>
    <w:multiLevelType w:val="hybridMultilevel"/>
    <w:tmpl w:val="D11830DC"/>
    <w:lvl w:ilvl="0" w:tplc="20000001">
      <w:start w:val="1"/>
      <w:numFmt w:val="bullet"/>
      <w:lvlText w:val=""/>
      <w:lvlJc w:val="left"/>
      <w:pPr>
        <w:ind w:left="1542" w:hanging="360"/>
      </w:pPr>
      <w:rPr>
        <w:rFonts w:ascii="Symbol" w:hAnsi="Symbol" w:hint="default"/>
      </w:rPr>
    </w:lvl>
    <w:lvl w:ilvl="1" w:tplc="20000003" w:tentative="1">
      <w:start w:val="1"/>
      <w:numFmt w:val="bullet"/>
      <w:lvlText w:val="o"/>
      <w:lvlJc w:val="left"/>
      <w:pPr>
        <w:ind w:left="2262" w:hanging="360"/>
      </w:pPr>
      <w:rPr>
        <w:rFonts w:ascii="Courier New" w:hAnsi="Courier New" w:cs="Courier New" w:hint="default"/>
      </w:rPr>
    </w:lvl>
    <w:lvl w:ilvl="2" w:tplc="20000005" w:tentative="1">
      <w:start w:val="1"/>
      <w:numFmt w:val="bullet"/>
      <w:lvlText w:val=""/>
      <w:lvlJc w:val="left"/>
      <w:pPr>
        <w:ind w:left="2982" w:hanging="360"/>
      </w:pPr>
      <w:rPr>
        <w:rFonts w:ascii="Wingdings" w:hAnsi="Wingdings" w:hint="default"/>
      </w:rPr>
    </w:lvl>
    <w:lvl w:ilvl="3" w:tplc="20000001" w:tentative="1">
      <w:start w:val="1"/>
      <w:numFmt w:val="bullet"/>
      <w:lvlText w:val=""/>
      <w:lvlJc w:val="left"/>
      <w:pPr>
        <w:ind w:left="3702" w:hanging="360"/>
      </w:pPr>
      <w:rPr>
        <w:rFonts w:ascii="Symbol" w:hAnsi="Symbol" w:hint="default"/>
      </w:rPr>
    </w:lvl>
    <w:lvl w:ilvl="4" w:tplc="20000003" w:tentative="1">
      <w:start w:val="1"/>
      <w:numFmt w:val="bullet"/>
      <w:lvlText w:val="o"/>
      <w:lvlJc w:val="left"/>
      <w:pPr>
        <w:ind w:left="4422" w:hanging="360"/>
      </w:pPr>
      <w:rPr>
        <w:rFonts w:ascii="Courier New" w:hAnsi="Courier New" w:cs="Courier New" w:hint="default"/>
      </w:rPr>
    </w:lvl>
    <w:lvl w:ilvl="5" w:tplc="20000005" w:tentative="1">
      <w:start w:val="1"/>
      <w:numFmt w:val="bullet"/>
      <w:lvlText w:val=""/>
      <w:lvlJc w:val="left"/>
      <w:pPr>
        <w:ind w:left="5142" w:hanging="360"/>
      </w:pPr>
      <w:rPr>
        <w:rFonts w:ascii="Wingdings" w:hAnsi="Wingdings" w:hint="default"/>
      </w:rPr>
    </w:lvl>
    <w:lvl w:ilvl="6" w:tplc="20000001" w:tentative="1">
      <w:start w:val="1"/>
      <w:numFmt w:val="bullet"/>
      <w:lvlText w:val=""/>
      <w:lvlJc w:val="left"/>
      <w:pPr>
        <w:ind w:left="5862" w:hanging="360"/>
      </w:pPr>
      <w:rPr>
        <w:rFonts w:ascii="Symbol" w:hAnsi="Symbol" w:hint="default"/>
      </w:rPr>
    </w:lvl>
    <w:lvl w:ilvl="7" w:tplc="20000003" w:tentative="1">
      <w:start w:val="1"/>
      <w:numFmt w:val="bullet"/>
      <w:lvlText w:val="o"/>
      <w:lvlJc w:val="left"/>
      <w:pPr>
        <w:ind w:left="6582" w:hanging="360"/>
      </w:pPr>
      <w:rPr>
        <w:rFonts w:ascii="Courier New" w:hAnsi="Courier New" w:cs="Courier New" w:hint="default"/>
      </w:rPr>
    </w:lvl>
    <w:lvl w:ilvl="8" w:tplc="20000005" w:tentative="1">
      <w:start w:val="1"/>
      <w:numFmt w:val="bullet"/>
      <w:lvlText w:val=""/>
      <w:lvlJc w:val="left"/>
      <w:pPr>
        <w:ind w:left="7302" w:hanging="360"/>
      </w:pPr>
      <w:rPr>
        <w:rFonts w:ascii="Wingdings" w:hAnsi="Wingdings" w:hint="default"/>
      </w:rPr>
    </w:lvl>
  </w:abstractNum>
  <w:abstractNum w:abstractNumId="13" w15:restartNumberingAfterBreak="0">
    <w:nsid w:val="29D9337C"/>
    <w:multiLevelType w:val="hybridMultilevel"/>
    <w:tmpl w:val="67C43862"/>
    <w:lvl w:ilvl="0" w:tplc="FFFFFFFF">
      <w:start w:val="20"/>
      <w:numFmt w:val="decimal"/>
      <w:lvlText w:val="%1."/>
      <w:lvlJc w:val="left"/>
      <w:pPr>
        <w:ind w:left="360" w:hanging="360"/>
      </w:pPr>
      <w:rPr>
        <w:rFonts w:hint="default"/>
        <w:b/>
        <w:bCs/>
        <w:sz w:val="22"/>
        <w:szCs w:val="22"/>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4" w15:restartNumberingAfterBreak="0">
    <w:nsid w:val="2C4B01BE"/>
    <w:multiLevelType w:val="multilevel"/>
    <w:tmpl w:val="FD8A419E"/>
    <w:lvl w:ilvl="0">
      <w:start w:val="1"/>
      <w:numFmt w:val="decimal"/>
      <w:lvlText w:val="%1."/>
      <w:lvlJc w:val="left"/>
      <w:pPr>
        <w:ind w:left="360"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5" w15:restartNumberingAfterBreak="0">
    <w:nsid w:val="30712D0D"/>
    <w:multiLevelType w:val="hybridMultilevel"/>
    <w:tmpl w:val="F45AD4B2"/>
    <w:lvl w:ilvl="0" w:tplc="3BC2E4F4">
      <w:start w:val="20"/>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6" w15:restartNumberingAfterBreak="0">
    <w:nsid w:val="32F6359C"/>
    <w:multiLevelType w:val="hybridMultilevel"/>
    <w:tmpl w:val="9934DAF6"/>
    <w:lvl w:ilvl="0" w:tplc="FFFFFFFF">
      <w:start w:val="19"/>
      <w:numFmt w:val="decimal"/>
      <w:lvlText w:val="%1."/>
      <w:lvlJc w:val="left"/>
      <w:pPr>
        <w:ind w:left="515" w:hanging="370"/>
        <w:jc w:val="right"/>
      </w:pPr>
      <w:rPr>
        <w:rFonts w:ascii="Times New Roman" w:eastAsia="Times New Roman" w:hAnsi="Times New Roman" w:hint="default"/>
        <w:b/>
        <w:bCs/>
        <w:sz w:val="24"/>
        <w:szCs w:val="24"/>
      </w:rPr>
    </w:lvl>
    <w:lvl w:ilvl="1" w:tplc="FFFFFFFF">
      <w:start w:val="1"/>
      <w:numFmt w:val="bullet"/>
      <w:lvlText w:val="•"/>
      <w:lvlJc w:val="left"/>
      <w:pPr>
        <w:ind w:left="1558" w:hanging="370"/>
      </w:pPr>
      <w:rPr>
        <w:rFonts w:hint="default"/>
      </w:rPr>
    </w:lvl>
    <w:lvl w:ilvl="2" w:tplc="FFFFFFFF">
      <w:start w:val="1"/>
      <w:numFmt w:val="bullet"/>
      <w:lvlText w:val="•"/>
      <w:lvlJc w:val="left"/>
      <w:pPr>
        <w:ind w:left="2600" w:hanging="370"/>
      </w:pPr>
      <w:rPr>
        <w:rFonts w:hint="default"/>
      </w:rPr>
    </w:lvl>
    <w:lvl w:ilvl="3" w:tplc="FFFFFFFF">
      <w:start w:val="1"/>
      <w:numFmt w:val="bullet"/>
      <w:lvlText w:val="•"/>
      <w:lvlJc w:val="left"/>
      <w:pPr>
        <w:ind w:left="3642" w:hanging="370"/>
      </w:pPr>
      <w:rPr>
        <w:rFonts w:hint="default"/>
      </w:rPr>
    </w:lvl>
    <w:lvl w:ilvl="4" w:tplc="FFFFFFFF">
      <w:start w:val="1"/>
      <w:numFmt w:val="bullet"/>
      <w:lvlText w:val="•"/>
      <w:lvlJc w:val="left"/>
      <w:pPr>
        <w:ind w:left="4685" w:hanging="370"/>
      </w:pPr>
      <w:rPr>
        <w:rFonts w:hint="default"/>
      </w:rPr>
    </w:lvl>
    <w:lvl w:ilvl="5" w:tplc="FFFFFFFF">
      <w:start w:val="1"/>
      <w:numFmt w:val="bullet"/>
      <w:lvlText w:val="•"/>
      <w:lvlJc w:val="left"/>
      <w:pPr>
        <w:ind w:left="5727" w:hanging="370"/>
      </w:pPr>
      <w:rPr>
        <w:rFonts w:hint="default"/>
      </w:rPr>
    </w:lvl>
    <w:lvl w:ilvl="6" w:tplc="FFFFFFFF">
      <w:start w:val="1"/>
      <w:numFmt w:val="bullet"/>
      <w:lvlText w:val="•"/>
      <w:lvlJc w:val="left"/>
      <w:pPr>
        <w:ind w:left="6769" w:hanging="370"/>
      </w:pPr>
      <w:rPr>
        <w:rFonts w:hint="default"/>
      </w:rPr>
    </w:lvl>
    <w:lvl w:ilvl="7" w:tplc="FFFFFFFF">
      <w:start w:val="1"/>
      <w:numFmt w:val="bullet"/>
      <w:lvlText w:val="•"/>
      <w:lvlJc w:val="left"/>
      <w:pPr>
        <w:ind w:left="7812" w:hanging="370"/>
      </w:pPr>
      <w:rPr>
        <w:rFonts w:hint="default"/>
      </w:rPr>
    </w:lvl>
    <w:lvl w:ilvl="8" w:tplc="FFFFFFFF">
      <w:start w:val="1"/>
      <w:numFmt w:val="bullet"/>
      <w:lvlText w:val="•"/>
      <w:lvlJc w:val="left"/>
      <w:pPr>
        <w:ind w:left="8854" w:hanging="370"/>
      </w:pPr>
      <w:rPr>
        <w:rFonts w:hint="default"/>
      </w:rPr>
    </w:lvl>
  </w:abstractNum>
  <w:abstractNum w:abstractNumId="17" w15:restartNumberingAfterBreak="0">
    <w:nsid w:val="356E0051"/>
    <w:multiLevelType w:val="hybridMultilevel"/>
    <w:tmpl w:val="66ECD508"/>
    <w:lvl w:ilvl="0" w:tplc="796C873A">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18" w15:restartNumberingAfterBreak="0">
    <w:nsid w:val="370158F3"/>
    <w:multiLevelType w:val="hybridMultilevel"/>
    <w:tmpl w:val="FCE2FE2E"/>
    <w:lvl w:ilvl="0" w:tplc="BFDE28B6">
      <w:start w:val="30"/>
      <w:numFmt w:val="decimal"/>
      <w:lvlText w:val="%1."/>
      <w:lvlJc w:val="left"/>
      <w:pPr>
        <w:ind w:left="1069" w:hanging="360"/>
      </w:pPr>
      <w:rPr>
        <w:rFonts w:hint="default"/>
        <w:b/>
        <w:bCs/>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15:restartNumberingAfterBreak="0">
    <w:nsid w:val="3842088E"/>
    <w:multiLevelType w:val="hybridMultilevel"/>
    <w:tmpl w:val="BE3EFD44"/>
    <w:lvl w:ilvl="0" w:tplc="ABD22016">
      <w:start w:val="1"/>
      <w:numFmt w:val="bullet"/>
      <w:lvlText w:val="-"/>
      <w:lvlJc w:val="left"/>
      <w:pPr>
        <w:ind w:left="115" w:hanging="836"/>
      </w:pPr>
      <w:rPr>
        <w:rFonts w:ascii="Calibri" w:eastAsia="Calibri" w:hAnsi="Calibri" w:hint="default"/>
        <w:sz w:val="24"/>
        <w:szCs w:val="24"/>
      </w:rPr>
    </w:lvl>
    <w:lvl w:ilvl="1" w:tplc="76E2425E">
      <w:start w:val="1"/>
      <w:numFmt w:val="bullet"/>
      <w:lvlText w:val="•"/>
      <w:lvlJc w:val="left"/>
      <w:pPr>
        <w:ind w:left="1150" w:hanging="836"/>
      </w:pPr>
      <w:rPr>
        <w:rFonts w:hint="default"/>
      </w:rPr>
    </w:lvl>
    <w:lvl w:ilvl="2" w:tplc="A2DE954C">
      <w:start w:val="1"/>
      <w:numFmt w:val="bullet"/>
      <w:lvlText w:val="•"/>
      <w:lvlJc w:val="left"/>
      <w:pPr>
        <w:ind w:left="2184" w:hanging="836"/>
      </w:pPr>
      <w:rPr>
        <w:rFonts w:hint="default"/>
      </w:rPr>
    </w:lvl>
    <w:lvl w:ilvl="3" w:tplc="FCC82A3E">
      <w:start w:val="1"/>
      <w:numFmt w:val="bullet"/>
      <w:lvlText w:val="•"/>
      <w:lvlJc w:val="left"/>
      <w:pPr>
        <w:ind w:left="3218" w:hanging="836"/>
      </w:pPr>
      <w:rPr>
        <w:rFonts w:hint="default"/>
      </w:rPr>
    </w:lvl>
    <w:lvl w:ilvl="4" w:tplc="E806B642">
      <w:start w:val="1"/>
      <w:numFmt w:val="bullet"/>
      <w:lvlText w:val="•"/>
      <w:lvlJc w:val="left"/>
      <w:pPr>
        <w:ind w:left="4253" w:hanging="836"/>
      </w:pPr>
      <w:rPr>
        <w:rFonts w:hint="default"/>
      </w:rPr>
    </w:lvl>
    <w:lvl w:ilvl="5" w:tplc="9288F4AC">
      <w:start w:val="1"/>
      <w:numFmt w:val="bullet"/>
      <w:lvlText w:val="•"/>
      <w:lvlJc w:val="left"/>
      <w:pPr>
        <w:ind w:left="5287" w:hanging="836"/>
      </w:pPr>
      <w:rPr>
        <w:rFonts w:hint="default"/>
      </w:rPr>
    </w:lvl>
    <w:lvl w:ilvl="6" w:tplc="20909B6A">
      <w:start w:val="1"/>
      <w:numFmt w:val="bullet"/>
      <w:lvlText w:val="•"/>
      <w:lvlJc w:val="left"/>
      <w:pPr>
        <w:ind w:left="6321" w:hanging="836"/>
      </w:pPr>
      <w:rPr>
        <w:rFonts w:hint="default"/>
      </w:rPr>
    </w:lvl>
    <w:lvl w:ilvl="7" w:tplc="C616AD12">
      <w:start w:val="1"/>
      <w:numFmt w:val="bullet"/>
      <w:lvlText w:val="•"/>
      <w:lvlJc w:val="left"/>
      <w:pPr>
        <w:ind w:left="7356" w:hanging="836"/>
      </w:pPr>
      <w:rPr>
        <w:rFonts w:hint="default"/>
      </w:rPr>
    </w:lvl>
    <w:lvl w:ilvl="8" w:tplc="1A3A90E8">
      <w:start w:val="1"/>
      <w:numFmt w:val="bullet"/>
      <w:lvlText w:val="•"/>
      <w:lvlJc w:val="left"/>
      <w:pPr>
        <w:ind w:left="8390" w:hanging="836"/>
      </w:pPr>
      <w:rPr>
        <w:rFonts w:hint="default"/>
      </w:rPr>
    </w:lvl>
  </w:abstractNum>
  <w:abstractNum w:abstractNumId="20" w15:restartNumberingAfterBreak="0">
    <w:nsid w:val="3BC41C74"/>
    <w:multiLevelType w:val="hybridMultilevel"/>
    <w:tmpl w:val="9934DAF6"/>
    <w:lvl w:ilvl="0" w:tplc="9528A116">
      <w:start w:val="19"/>
      <w:numFmt w:val="decimal"/>
      <w:lvlText w:val="%1."/>
      <w:lvlJc w:val="left"/>
      <w:pPr>
        <w:ind w:left="515" w:hanging="370"/>
        <w:jc w:val="right"/>
      </w:pPr>
      <w:rPr>
        <w:rFonts w:ascii="Times New Roman" w:eastAsia="Times New Roman" w:hAnsi="Times New Roman" w:hint="default"/>
        <w:b/>
        <w:bCs/>
        <w:sz w:val="24"/>
        <w:szCs w:val="24"/>
      </w:rPr>
    </w:lvl>
    <w:lvl w:ilvl="1" w:tplc="300E004A">
      <w:start w:val="1"/>
      <w:numFmt w:val="bullet"/>
      <w:lvlText w:val="•"/>
      <w:lvlJc w:val="left"/>
      <w:pPr>
        <w:ind w:left="1558" w:hanging="370"/>
      </w:pPr>
      <w:rPr>
        <w:rFonts w:hint="default"/>
      </w:rPr>
    </w:lvl>
    <w:lvl w:ilvl="2" w:tplc="96AE12F4">
      <w:start w:val="1"/>
      <w:numFmt w:val="bullet"/>
      <w:lvlText w:val="•"/>
      <w:lvlJc w:val="left"/>
      <w:pPr>
        <w:ind w:left="2600" w:hanging="370"/>
      </w:pPr>
      <w:rPr>
        <w:rFonts w:hint="default"/>
      </w:rPr>
    </w:lvl>
    <w:lvl w:ilvl="3" w:tplc="9B56D412">
      <w:start w:val="1"/>
      <w:numFmt w:val="bullet"/>
      <w:lvlText w:val="•"/>
      <w:lvlJc w:val="left"/>
      <w:pPr>
        <w:ind w:left="3642" w:hanging="370"/>
      </w:pPr>
      <w:rPr>
        <w:rFonts w:hint="default"/>
      </w:rPr>
    </w:lvl>
    <w:lvl w:ilvl="4" w:tplc="60921DEC">
      <w:start w:val="1"/>
      <w:numFmt w:val="bullet"/>
      <w:lvlText w:val="•"/>
      <w:lvlJc w:val="left"/>
      <w:pPr>
        <w:ind w:left="4685" w:hanging="370"/>
      </w:pPr>
      <w:rPr>
        <w:rFonts w:hint="default"/>
      </w:rPr>
    </w:lvl>
    <w:lvl w:ilvl="5" w:tplc="48A2E150">
      <w:start w:val="1"/>
      <w:numFmt w:val="bullet"/>
      <w:lvlText w:val="•"/>
      <w:lvlJc w:val="left"/>
      <w:pPr>
        <w:ind w:left="5727" w:hanging="370"/>
      </w:pPr>
      <w:rPr>
        <w:rFonts w:hint="default"/>
      </w:rPr>
    </w:lvl>
    <w:lvl w:ilvl="6" w:tplc="39108552">
      <w:start w:val="1"/>
      <w:numFmt w:val="bullet"/>
      <w:lvlText w:val="•"/>
      <w:lvlJc w:val="left"/>
      <w:pPr>
        <w:ind w:left="6769" w:hanging="370"/>
      </w:pPr>
      <w:rPr>
        <w:rFonts w:hint="default"/>
      </w:rPr>
    </w:lvl>
    <w:lvl w:ilvl="7" w:tplc="FAD2DBE8">
      <w:start w:val="1"/>
      <w:numFmt w:val="bullet"/>
      <w:lvlText w:val="•"/>
      <w:lvlJc w:val="left"/>
      <w:pPr>
        <w:ind w:left="7812" w:hanging="370"/>
      </w:pPr>
      <w:rPr>
        <w:rFonts w:hint="default"/>
      </w:rPr>
    </w:lvl>
    <w:lvl w:ilvl="8" w:tplc="EA36B942">
      <w:start w:val="1"/>
      <w:numFmt w:val="bullet"/>
      <w:lvlText w:val="•"/>
      <w:lvlJc w:val="left"/>
      <w:pPr>
        <w:ind w:left="8854" w:hanging="370"/>
      </w:pPr>
      <w:rPr>
        <w:rFonts w:hint="default"/>
      </w:rPr>
    </w:lvl>
  </w:abstractNum>
  <w:abstractNum w:abstractNumId="21" w15:restartNumberingAfterBreak="0">
    <w:nsid w:val="3F8E69FC"/>
    <w:multiLevelType w:val="multilevel"/>
    <w:tmpl w:val="6784B0C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4745734C"/>
    <w:multiLevelType w:val="hybridMultilevel"/>
    <w:tmpl w:val="3E3CD670"/>
    <w:lvl w:ilvl="0" w:tplc="7A1E4ABA">
      <w:start w:val="22"/>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3" w15:restartNumberingAfterBreak="0">
    <w:nsid w:val="49E17C31"/>
    <w:multiLevelType w:val="hybridMultilevel"/>
    <w:tmpl w:val="ED2AE7E8"/>
    <w:lvl w:ilvl="0" w:tplc="2A626F80">
      <w:start w:val="25"/>
      <w:numFmt w:val="decimal"/>
      <w:lvlText w:val="%1."/>
      <w:lvlJc w:val="left"/>
      <w:pPr>
        <w:ind w:left="644" w:hanging="360"/>
      </w:pPr>
      <w:rPr>
        <w:rFonts w:eastAsiaTheme="minorHAnsi" w:cstheme="minorBidi" w:hint="default"/>
        <w:b/>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35368AE"/>
    <w:multiLevelType w:val="hybridMultilevel"/>
    <w:tmpl w:val="C178BCD0"/>
    <w:lvl w:ilvl="0" w:tplc="A21A3138">
      <w:start w:val="1"/>
      <w:numFmt w:val="bullet"/>
      <w:lvlText w:val="-"/>
      <w:lvlJc w:val="left"/>
      <w:pPr>
        <w:ind w:left="294" w:hanging="360"/>
      </w:pPr>
      <w:rPr>
        <w:rFonts w:ascii="Times New Roman" w:eastAsia="Times New Roman" w:hAnsi="Times New Roman" w:cs="Times New Roman" w:hint="default"/>
      </w:rPr>
    </w:lvl>
    <w:lvl w:ilvl="1" w:tplc="20000003" w:tentative="1">
      <w:start w:val="1"/>
      <w:numFmt w:val="bullet"/>
      <w:lvlText w:val="o"/>
      <w:lvlJc w:val="left"/>
      <w:pPr>
        <w:ind w:left="1014" w:hanging="360"/>
      </w:pPr>
      <w:rPr>
        <w:rFonts w:ascii="Courier New" w:hAnsi="Courier New" w:cs="Courier New" w:hint="default"/>
      </w:rPr>
    </w:lvl>
    <w:lvl w:ilvl="2" w:tplc="20000005" w:tentative="1">
      <w:start w:val="1"/>
      <w:numFmt w:val="bullet"/>
      <w:lvlText w:val=""/>
      <w:lvlJc w:val="left"/>
      <w:pPr>
        <w:ind w:left="1734" w:hanging="360"/>
      </w:pPr>
      <w:rPr>
        <w:rFonts w:ascii="Wingdings" w:hAnsi="Wingdings" w:hint="default"/>
      </w:rPr>
    </w:lvl>
    <w:lvl w:ilvl="3" w:tplc="20000001" w:tentative="1">
      <w:start w:val="1"/>
      <w:numFmt w:val="bullet"/>
      <w:lvlText w:val=""/>
      <w:lvlJc w:val="left"/>
      <w:pPr>
        <w:ind w:left="2454" w:hanging="360"/>
      </w:pPr>
      <w:rPr>
        <w:rFonts w:ascii="Symbol" w:hAnsi="Symbol" w:hint="default"/>
      </w:rPr>
    </w:lvl>
    <w:lvl w:ilvl="4" w:tplc="20000003" w:tentative="1">
      <w:start w:val="1"/>
      <w:numFmt w:val="bullet"/>
      <w:lvlText w:val="o"/>
      <w:lvlJc w:val="left"/>
      <w:pPr>
        <w:ind w:left="3174" w:hanging="360"/>
      </w:pPr>
      <w:rPr>
        <w:rFonts w:ascii="Courier New" w:hAnsi="Courier New" w:cs="Courier New" w:hint="default"/>
      </w:rPr>
    </w:lvl>
    <w:lvl w:ilvl="5" w:tplc="20000005" w:tentative="1">
      <w:start w:val="1"/>
      <w:numFmt w:val="bullet"/>
      <w:lvlText w:val=""/>
      <w:lvlJc w:val="left"/>
      <w:pPr>
        <w:ind w:left="3894" w:hanging="360"/>
      </w:pPr>
      <w:rPr>
        <w:rFonts w:ascii="Wingdings" w:hAnsi="Wingdings" w:hint="default"/>
      </w:rPr>
    </w:lvl>
    <w:lvl w:ilvl="6" w:tplc="20000001" w:tentative="1">
      <w:start w:val="1"/>
      <w:numFmt w:val="bullet"/>
      <w:lvlText w:val=""/>
      <w:lvlJc w:val="left"/>
      <w:pPr>
        <w:ind w:left="4614" w:hanging="360"/>
      </w:pPr>
      <w:rPr>
        <w:rFonts w:ascii="Symbol" w:hAnsi="Symbol" w:hint="default"/>
      </w:rPr>
    </w:lvl>
    <w:lvl w:ilvl="7" w:tplc="20000003" w:tentative="1">
      <w:start w:val="1"/>
      <w:numFmt w:val="bullet"/>
      <w:lvlText w:val="o"/>
      <w:lvlJc w:val="left"/>
      <w:pPr>
        <w:ind w:left="5334" w:hanging="360"/>
      </w:pPr>
      <w:rPr>
        <w:rFonts w:ascii="Courier New" w:hAnsi="Courier New" w:cs="Courier New" w:hint="default"/>
      </w:rPr>
    </w:lvl>
    <w:lvl w:ilvl="8" w:tplc="20000005" w:tentative="1">
      <w:start w:val="1"/>
      <w:numFmt w:val="bullet"/>
      <w:lvlText w:val=""/>
      <w:lvlJc w:val="left"/>
      <w:pPr>
        <w:ind w:left="6054" w:hanging="360"/>
      </w:pPr>
      <w:rPr>
        <w:rFonts w:ascii="Wingdings" w:hAnsi="Wingdings" w:hint="default"/>
      </w:rPr>
    </w:lvl>
  </w:abstractNum>
  <w:abstractNum w:abstractNumId="25" w15:restartNumberingAfterBreak="0">
    <w:nsid w:val="559E59B8"/>
    <w:multiLevelType w:val="multilevel"/>
    <w:tmpl w:val="5942BE26"/>
    <w:lvl w:ilvl="0">
      <w:start w:val="1"/>
      <w:numFmt w:val="decimal"/>
      <w:lvlText w:val="%1."/>
      <w:lvlJc w:val="left"/>
      <w:pPr>
        <w:ind w:left="734" w:hanging="284"/>
        <w:jc w:val="right"/>
      </w:pPr>
      <w:rPr>
        <w:rFonts w:ascii="Calibri" w:eastAsia="Calibri" w:hAnsi="Calibri" w:hint="default"/>
        <w:b/>
        <w:bCs/>
        <w:spacing w:val="-2"/>
        <w:w w:val="99"/>
        <w:sz w:val="28"/>
        <w:szCs w:val="28"/>
      </w:rPr>
    </w:lvl>
    <w:lvl w:ilvl="1">
      <w:start w:val="1"/>
      <w:numFmt w:val="decimal"/>
      <w:lvlText w:val="%1.%2."/>
      <w:lvlJc w:val="left"/>
      <w:pPr>
        <w:ind w:left="119" w:hanging="519"/>
      </w:pPr>
      <w:rPr>
        <w:rFonts w:ascii="Calibri" w:eastAsia="Calibri" w:hAnsi="Calibri" w:hint="default"/>
        <w:spacing w:val="-2"/>
        <w:w w:val="99"/>
        <w:sz w:val="24"/>
        <w:szCs w:val="24"/>
      </w:rPr>
    </w:lvl>
    <w:lvl w:ilvl="2">
      <w:start w:val="1"/>
      <w:numFmt w:val="decimal"/>
      <w:lvlText w:val="%3)"/>
      <w:lvlJc w:val="left"/>
      <w:pPr>
        <w:ind w:left="518" w:hanging="308"/>
      </w:pPr>
      <w:rPr>
        <w:rFonts w:ascii="Calibri" w:eastAsia="Calibri" w:hAnsi="Calibri" w:hint="default"/>
        <w:spacing w:val="-2"/>
        <w:sz w:val="24"/>
        <w:szCs w:val="24"/>
      </w:rPr>
    </w:lvl>
    <w:lvl w:ilvl="3">
      <w:start w:val="1"/>
      <w:numFmt w:val="bullet"/>
      <w:lvlText w:val="•"/>
      <w:lvlJc w:val="left"/>
      <w:pPr>
        <w:ind w:left="1875" w:hanging="308"/>
      </w:pPr>
      <w:rPr>
        <w:rFonts w:hint="default"/>
      </w:rPr>
    </w:lvl>
    <w:lvl w:ilvl="4">
      <w:start w:val="1"/>
      <w:numFmt w:val="bullet"/>
      <w:lvlText w:val="•"/>
      <w:lvlJc w:val="left"/>
      <w:pPr>
        <w:ind w:left="3015" w:hanging="308"/>
      </w:pPr>
      <w:rPr>
        <w:rFonts w:hint="default"/>
      </w:rPr>
    </w:lvl>
    <w:lvl w:ilvl="5">
      <w:start w:val="1"/>
      <w:numFmt w:val="bullet"/>
      <w:lvlText w:val="•"/>
      <w:lvlJc w:val="left"/>
      <w:pPr>
        <w:ind w:left="4156" w:hanging="308"/>
      </w:pPr>
      <w:rPr>
        <w:rFonts w:hint="default"/>
      </w:rPr>
    </w:lvl>
    <w:lvl w:ilvl="6">
      <w:start w:val="1"/>
      <w:numFmt w:val="bullet"/>
      <w:lvlText w:val="•"/>
      <w:lvlJc w:val="left"/>
      <w:pPr>
        <w:ind w:left="5296" w:hanging="308"/>
      </w:pPr>
      <w:rPr>
        <w:rFonts w:hint="default"/>
      </w:rPr>
    </w:lvl>
    <w:lvl w:ilvl="7">
      <w:start w:val="1"/>
      <w:numFmt w:val="bullet"/>
      <w:lvlText w:val="•"/>
      <w:lvlJc w:val="left"/>
      <w:pPr>
        <w:ind w:left="6437" w:hanging="308"/>
      </w:pPr>
      <w:rPr>
        <w:rFonts w:hint="default"/>
      </w:rPr>
    </w:lvl>
    <w:lvl w:ilvl="8">
      <w:start w:val="1"/>
      <w:numFmt w:val="bullet"/>
      <w:lvlText w:val="•"/>
      <w:lvlJc w:val="left"/>
      <w:pPr>
        <w:ind w:left="7578" w:hanging="308"/>
      </w:pPr>
      <w:rPr>
        <w:rFonts w:hint="default"/>
      </w:rPr>
    </w:lvl>
  </w:abstractNum>
  <w:abstractNum w:abstractNumId="26" w15:restartNumberingAfterBreak="0">
    <w:nsid w:val="696A60B0"/>
    <w:multiLevelType w:val="multilevel"/>
    <w:tmpl w:val="37145D0E"/>
    <w:lvl w:ilvl="0">
      <w:start w:val="1"/>
      <w:numFmt w:val="decimal"/>
      <w:lvlText w:val="%1."/>
      <w:lvlJc w:val="left"/>
      <w:pPr>
        <w:ind w:left="240" w:hanging="240"/>
        <w:jc w:val="right"/>
      </w:pPr>
      <w:rPr>
        <w:rFonts w:ascii="Times New Roman" w:eastAsia="Times New Roman" w:hAnsi="Times New Roman" w:cs="Times New Roman" w:hint="default"/>
        <w:b/>
        <w:bCs/>
        <w:w w:val="99"/>
        <w:sz w:val="24"/>
        <w:szCs w:val="24"/>
        <w:lang w:val="uk-UA" w:eastAsia="en-US" w:bidi="ar-SA"/>
      </w:rPr>
    </w:lvl>
    <w:lvl w:ilvl="1">
      <w:start w:val="1"/>
      <w:numFmt w:val="decimal"/>
      <w:lvlText w:val="%1.%2."/>
      <w:lvlJc w:val="left"/>
      <w:pPr>
        <w:ind w:left="856" w:hanging="430"/>
      </w:pPr>
      <w:rPr>
        <w:rFonts w:hint="default"/>
        <w:b w:val="0"/>
        <w:bCs w:val="0"/>
        <w:w w:val="99"/>
        <w:lang w:val="uk-UA" w:eastAsia="en-US" w:bidi="ar-SA"/>
      </w:rPr>
    </w:lvl>
    <w:lvl w:ilvl="2">
      <w:start w:val="1"/>
      <w:numFmt w:val="decimal"/>
      <w:lvlText w:val="%1.%2.%3."/>
      <w:lvlJc w:val="left"/>
      <w:pPr>
        <w:ind w:left="118" w:hanging="430"/>
      </w:pPr>
      <w:rPr>
        <w:rFonts w:ascii="Times New Roman" w:eastAsia="Times New Roman" w:hAnsi="Times New Roman" w:cs="Times New Roman" w:hint="default"/>
        <w:w w:val="99"/>
        <w:sz w:val="24"/>
        <w:szCs w:val="24"/>
        <w:lang w:val="uk-UA" w:eastAsia="en-US" w:bidi="ar-SA"/>
      </w:rPr>
    </w:lvl>
    <w:lvl w:ilvl="3">
      <w:start w:val="1"/>
      <w:numFmt w:val="decimal"/>
      <w:lvlText w:val="%1.%2.%3.%4."/>
      <w:lvlJc w:val="left"/>
      <w:pPr>
        <w:ind w:left="118" w:hanging="430"/>
      </w:pPr>
      <w:rPr>
        <w:rFonts w:ascii="Times New Roman" w:eastAsia="Times New Roman" w:hAnsi="Times New Roman" w:cs="Times New Roman" w:hint="default"/>
        <w:w w:val="99"/>
        <w:sz w:val="24"/>
        <w:szCs w:val="24"/>
        <w:lang w:val="uk-UA" w:eastAsia="en-US" w:bidi="ar-SA"/>
      </w:rPr>
    </w:lvl>
    <w:lvl w:ilvl="4">
      <w:numFmt w:val="bullet"/>
      <w:lvlText w:val="•"/>
      <w:lvlJc w:val="left"/>
      <w:pPr>
        <w:ind w:left="4908" w:hanging="430"/>
      </w:pPr>
      <w:rPr>
        <w:rFonts w:hint="default"/>
        <w:lang w:val="uk-UA" w:eastAsia="en-US" w:bidi="ar-SA"/>
      </w:rPr>
    </w:lvl>
    <w:lvl w:ilvl="5">
      <w:numFmt w:val="bullet"/>
      <w:lvlText w:val="•"/>
      <w:lvlJc w:val="left"/>
      <w:pPr>
        <w:ind w:left="5737" w:hanging="430"/>
      </w:pPr>
      <w:rPr>
        <w:rFonts w:hint="default"/>
        <w:lang w:val="uk-UA" w:eastAsia="en-US" w:bidi="ar-SA"/>
      </w:rPr>
    </w:lvl>
    <w:lvl w:ilvl="6">
      <w:numFmt w:val="bullet"/>
      <w:lvlText w:val="•"/>
      <w:lvlJc w:val="left"/>
      <w:pPr>
        <w:ind w:left="6565" w:hanging="430"/>
      </w:pPr>
      <w:rPr>
        <w:rFonts w:hint="default"/>
        <w:lang w:val="uk-UA" w:eastAsia="en-US" w:bidi="ar-SA"/>
      </w:rPr>
    </w:lvl>
    <w:lvl w:ilvl="7">
      <w:numFmt w:val="bullet"/>
      <w:lvlText w:val="•"/>
      <w:lvlJc w:val="left"/>
      <w:pPr>
        <w:ind w:left="7394" w:hanging="430"/>
      </w:pPr>
      <w:rPr>
        <w:rFonts w:hint="default"/>
        <w:lang w:val="uk-UA" w:eastAsia="en-US" w:bidi="ar-SA"/>
      </w:rPr>
    </w:lvl>
    <w:lvl w:ilvl="8">
      <w:numFmt w:val="bullet"/>
      <w:lvlText w:val="•"/>
      <w:lvlJc w:val="left"/>
      <w:pPr>
        <w:ind w:left="8222" w:hanging="430"/>
      </w:pPr>
      <w:rPr>
        <w:rFonts w:hint="default"/>
        <w:lang w:val="uk-UA" w:eastAsia="en-US" w:bidi="ar-SA"/>
      </w:rPr>
    </w:lvl>
  </w:abstractNum>
  <w:abstractNum w:abstractNumId="27" w15:restartNumberingAfterBreak="0">
    <w:nsid w:val="69855EDE"/>
    <w:multiLevelType w:val="hybridMultilevel"/>
    <w:tmpl w:val="0AA4AD74"/>
    <w:lvl w:ilvl="0" w:tplc="65061ACA">
      <w:start w:val="27"/>
      <w:numFmt w:val="decimal"/>
      <w:lvlText w:val="%1."/>
      <w:lvlJc w:val="left"/>
      <w:pPr>
        <w:ind w:left="502"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8" w15:restartNumberingAfterBreak="0">
    <w:nsid w:val="6F880DE2"/>
    <w:multiLevelType w:val="hybridMultilevel"/>
    <w:tmpl w:val="17E64F6C"/>
    <w:lvl w:ilvl="0" w:tplc="A2A64172">
      <w:start w:val="2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6672E3A"/>
    <w:multiLevelType w:val="hybridMultilevel"/>
    <w:tmpl w:val="1B284864"/>
    <w:lvl w:ilvl="0" w:tplc="F822B55C">
      <w:numFmt w:val="bullet"/>
      <w:lvlText w:val="-"/>
      <w:lvlJc w:val="left"/>
      <w:pPr>
        <w:ind w:left="1182" w:hanging="360"/>
      </w:pPr>
      <w:rPr>
        <w:rFonts w:ascii="Times New Roman" w:eastAsia="Times New Roman" w:hAnsi="Times New Roman" w:cs="Times New Roman" w:hint="default"/>
      </w:rPr>
    </w:lvl>
    <w:lvl w:ilvl="1" w:tplc="20000003" w:tentative="1">
      <w:start w:val="1"/>
      <w:numFmt w:val="bullet"/>
      <w:lvlText w:val="o"/>
      <w:lvlJc w:val="left"/>
      <w:pPr>
        <w:ind w:left="1902" w:hanging="360"/>
      </w:pPr>
      <w:rPr>
        <w:rFonts w:ascii="Courier New" w:hAnsi="Courier New" w:cs="Courier New" w:hint="default"/>
      </w:rPr>
    </w:lvl>
    <w:lvl w:ilvl="2" w:tplc="20000005" w:tentative="1">
      <w:start w:val="1"/>
      <w:numFmt w:val="bullet"/>
      <w:lvlText w:val=""/>
      <w:lvlJc w:val="left"/>
      <w:pPr>
        <w:ind w:left="2622" w:hanging="360"/>
      </w:pPr>
      <w:rPr>
        <w:rFonts w:ascii="Wingdings" w:hAnsi="Wingdings" w:hint="default"/>
      </w:rPr>
    </w:lvl>
    <w:lvl w:ilvl="3" w:tplc="20000001" w:tentative="1">
      <w:start w:val="1"/>
      <w:numFmt w:val="bullet"/>
      <w:lvlText w:val=""/>
      <w:lvlJc w:val="left"/>
      <w:pPr>
        <w:ind w:left="3342" w:hanging="360"/>
      </w:pPr>
      <w:rPr>
        <w:rFonts w:ascii="Symbol" w:hAnsi="Symbol" w:hint="default"/>
      </w:rPr>
    </w:lvl>
    <w:lvl w:ilvl="4" w:tplc="20000003" w:tentative="1">
      <w:start w:val="1"/>
      <w:numFmt w:val="bullet"/>
      <w:lvlText w:val="o"/>
      <w:lvlJc w:val="left"/>
      <w:pPr>
        <w:ind w:left="4062" w:hanging="360"/>
      </w:pPr>
      <w:rPr>
        <w:rFonts w:ascii="Courier New" w:hAnsi="Courier New" w:cs="Courier New" w:hint="default"/>
      </w:rPr>
    </w:lvl>
    <w:lvl w:ilvl="5" w:tplc="20000005" w:tentative="1">
      <w:start w:val="1"/>
      <w:numFmt w:val="bullet"/>
      <w:lvlText w:val=""/>
      <w:lvlJc w:val="left"/>
      <w:pPr>
        <w:ind w:left="4782" w:hanging="360"/>
      </w:pPr>
      <w:rPr>
        <w:rFonts w:ascii="Wingdings" w:hAnsi="Wingdings" w:hint="default"/>
      </w:rPr>
    </w:lvl>
    <w:lvl w:ilvl="6" w:tplc="20000001" w:tentative="1">
      <w:start w:val="1"/>
      <w:numFmt w:val="bullet"/>
      <w:lvlText w:val=""/>
      <w:lvlJc w:val="left"/>
      <w:pPr>
        <w:ind w:left="5502" w:hanging="360"/>
      </w:pPr>
      <w:rPr>
        <w:rFonts w:ascii="Symbol" w:hAnsi="Symbol" w:hint="default"/>
      </w:rPr>
    </w:lvl>
    <w:lvl w:ilvl="7" w:tplc="20000003" w:tentative="1">
      <w:start w:val="1"/>
      <w:numFmt w:val="bullet"/>
      <w:lvlText w:val="o"/>
      <w:lvlJc w:val="left"/>
      <w:pPr>
        <w:ind w:left="6222" w:hanging="360"/>
      </w:pPr>
      <w:rPr>
        <w:rFonts w:ascii="Courier New" w:hAnsi="Courier New" w:cs="Courier New" w:hint="default"/>
      </w:rPr>
    </w:lvl>
    <w:lvl w:ilvl="8" w:tplc="20000005" w:tentative="1">
      <w:start w:val="1"/>
      <w:numFmt w:val="bullet"/>
      <w:lvlText w:val=""/>
      <w:lvlJc w:val="left"/>
      <w:pPr>
        <w:ind w:left="6942" w:hanging="360"/>
      </w:pPr>
      <w:rPr>
        <w:rFonts w:ascii="Wingdings" w:hAnsi="Wingdings" w:hint="default"/>
      </w:rPr>
    </w:lvl>
  </w:abstractNum>
  <w:abstractNum w:abstractNumId="30" w15:restartNumberingAfterBreak="0">
    <w:nsid w:val="79A16F00"/>
    <w:multiLevelType w:val="hybridMultilevel"/>
    <w:tmpl w:val="6360F224"/>
    <w:lvl w:ilvl="0" w:tplc="19A8B62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C1E59A9"/>
    <w:multiLevelType w:val="multilevel"/>
    <w:tmpl w:val="4C8ABB1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1"/>
  </w:num>
  <w:num w:numId="2">
    <w:abstractNumId w:val="10"/>
  </w:num>
  <w:num w:numId="3">
    <w:abstractNumId w:val="12"/>
  </w:num>
  <w:num w:numId="4">
    <w:abstractNumId w:val="6"/>
  </w:num>
  <w:num w:numId="5">
    <w:abstractNumId w:val="25"/>
  </w:num>
  <w:num w:numId="6">
    <w:abstractNumId w:val="21"/>
  </w:num>
  <w:num w:numId="7">
    <w:abstractNumId w:val="26"/>
  </w:num>
  <w:num w:numId="8">
    <w:abstractNumId w:val="30"/>
  </w:num>
  <w:num w:numId="9">
    <w:abstractNumId w:val="19"/>
  </w:num>
  <w:num w:numId="10">
    <w:abstractNumId w:val="20"/>
  </w:num>
  <w:num w:numId="11">
    <w:abstractNumId w:val="14"/>
  </w:num>
  <w:num w:numId="12">
    <w:abstractNumId w:val="8"/>
  </w:num>
  <w:num w:numId="13">
    <w:abstractNumId w:val="16"/>
  </w:num>
  <w:num w:numId="14">
    <w:abstractNumId w:val="9"/>
  </w:num>
  <w:num w:numId="15">
    <w:abstractNumId w:val="3"/>
  </w:num>
  <w:num w:numId="16">
    <w:abstractNumId w:val="13"/>
  </w:num>
  <w:num w:numId="17">
    <w:abstractNumId w:val="28"/>
  </w:num>
  <w:num w:numId="18">
    <w:abstractNumId w:val="7"/>
  </w:num>
  <w:num w:numId="19">
    <w:abstractNumId w:val="0"/>
  </w:num>
  <w:num w:numId="20">
    <w:abstractNumId w:val="15"/>
  </w:num>
  <w:num w:numId="21">
    <w:abstractNumId w:val="23"/>
  </w:num>
  <w:num w:numId="22">
    <w:abstractNumId w:val="2"/>
  </w:num>
  <w:num w:numId="23">
    <w:abstractNumId w:val="5"/>
  </w:num>
  <w:num w:numId="24">
    <w:abstractNumId w:val="1"/>
  </w:num>
  <w:num w:numId="25">
    <w:abstractNumId w:val="4"/>
  </w:num>
  <w:num w:numId="26">
    <w:abstractNumId w:val="24"/>
  </w:num>
  <w:num w:numId="27">
    <w:abstractNumId w:val="22"/>
  </w:num>
  <w:num w:numId="28">
    <w:abstractNumId w:val="27"/>
  </w:num>
  <w:num w:numId="29">
    <w:abstractNumId w:val="18"/>
  </w:num>
  <w:num w:numId="30">
    <w:abstractNumId w:val="17"/>
  </w:num>
  <w:num w:numId="31">
    <w:abstractNumId w:val="11"/>
  </w:num>
  <w:num w:numId="32">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6F1"/>
    <w:rsid w:val="00003D1D"/>
    <w:rsid w:val="00007FFA"/>
    <w:rsid w:val="00015336"/>
    <w:rsid w:val="000175C9"/>
    <w:rsid w:val="00025A9E"/>
    <w:rsid w:val="000305C9"/>
    <w:rsid w:val="00030EF5"/>
    <w:rsid w:val="0003108F"/>
    <w:rsid w:val="000313C9"/>
    <w:rsid w:val="00032A47"/>
    <w:rsid w:val="00033E34"/>
    <w:rsid w:val="0003447B"/>
    <w:rsid w:val="00034DB1"/>
    <w:rsid w:val="0003723B"/>
    <w:rsid w:val="00040DA1"/>
    <w:rsid w:val="0004289B"/>
    <w:rsid w:val="00043800"/>
    <w:rsid w:val="00046130"/>
    <w:rsid w:val="00050A2F"/>
    <w:rsid w:val="000568A9"/>
    <w:rsid w:val="00060C3F"/>
    <w:rsid w:val="00060FBC"/>
    <w:rsid w:val="0006246C"/>
    <w:rsid w:val="000647E1"/>
    <w:rsid w:val="000709CB"/>
    <w:rsid w:val="00071261"/>
    <w:rsid w:val="00073D47"/>
    <w:rsid w:val="00074B29"/>
    <w:rsid w:val="00081A41"/>
    <w:rsid w:val="00081B8E"/>
    <w:rsid w:val="00082A2D"/>
    <w:rsid w:val="00082DF8"/>
    <w:rsid w:val="0008318D"/>
    <w:rsid w:val="00083861"/>
    <w:rsid w:val="000839D3"/>
    <w:rsid w:val="000840EA"/>
    <w:rsid w:val="000843CD"/>
    <w:rsid w:val="000858DF"/>
    <w:rsid w:val="000860A2"/>
    <w:rsid w:val="00087948"/>
    <w:rsid w:val="00093841"/>
    <w:rsid w:val="00097428"/>
    <w:rsid w:val="000977D7"/>
    <w:rsid w:val="000A0804"/>
    <w:rsid w:val="000A1A92"/>
    <w:rsid w:val="000A44E7"/>
    <w:rsid w:val="000A56E1"/>
    <w:rsid w:val="000B2F68"/>
    <w:rsid w:val="000B5537"/>
    <w:rsid w:val="000B702C"/>
    <w:rsid w:val="000C0775"/>
    <w:rsid w:val="000C12F5"/>
    <w:rsid w:val="000C1C57"/>
    <w:rsid w:val="000C20E9"/>
    <w:rsid w:val="000C766B"/>
    <w:rsid w:val="000D16F1"/>
    <w:rsid w:val="000D2635"/>
    <w:rsid w:val="000D2697"/>
    <w:rsid w:val="000D322E"/>
    <w:rsid w:val="000D411E"/>
    <w:rsid w:val="000D500E"/>
    <w:rsid w:val="000D5688"/>
    <w:rsid w:val="000D59B7"/>
    <w:rsid w:val="000E1496"/>
    <w:rsid w:val="000E2C7D"/>
    <w:rsid w:val="000E362F"/>
    <w:rsid w:val="000E6595"/>
    <w:rsid w:val="000F0176"/>
    <w:rsid w:val="000F0BA1"/>
    <w:rsid w:val="000F513F"/>
    <w:rsid w:val="000F5199"/>
    <w:rsid w:val="001129DE"/>
    <w:rsid w:val="0011364D"/>
    <w:rsid w:val="0011487C"/>
    <w:rsid w:val="001149A0"/>
    <w:rsid w:val="0012177A"/>
    <w:rsid w:val="00122C50"/>
    <w:rsid w:val="001261A7"/>
    <w:rsid w:val="001305D7"/>
    <w:rsid w:val="001355B6"/>
    <w:rsid w:val="00136047"/>
    <w:rsid w:val="00142623"/>
    <w:rsid w:val="001437A9"/>
    <w:rsid w:val="00144B96"/>
    <w:rsid w:val="00145B47"/>
    <w:rsid w:val="001505BC"/>
    <w:rsid w:val="00151863"/>
    <w:rsid w:val="00152D4F"/>
    <w:rsid w:val="00153E3F"/>
    <w:rsid w:val="00154B98"/>
    <w:rsid w:val="00164B17"/>
    <w:rsid w:val="00165AE7"/>
    <w:rsid w:val="0017089D"/>
    <w:rsid w:val="001710BB"/>
    <w:rsid w:val="00175C83"/>
    <w:rsid w:val="00176F7D"/>
    <w:rsid w:val="00181313"/>
    <w:rsid w:val="00182017"/>
    <w:rsid w:val="00184E99"/>
    <w:rsid w:val="00185E44"/>
    <w:rsid w:val="00187FE9"/>
    <w:rsid w:val="00190848"/>
    <w:rsid w:val="00192F1D"/>
    <w:rsid w:val="00196AEF"/>
    <w:rsid w:val="001A3779"/>
    <w:rsid w:val="001A504A"/>
    <w:rsid w:val="001A764A"/>
    <w:rsid w:val="001B251C"/>
    <w:rsid w:val="001B4448"/>
    <w:rsid w:val="001B7888"/>
    <w:rsid w:val="001C2A02"/>
    <w:rsid w:val="001C7431"/>
    <w:rsid w:val="001C7C1A"/>
    <w:rsid w:val="001D30F6"/>
    <w:rsid w:val="001D3D87"/>
    <w:rsid w:val="001D6D3A"/>
    <w:rsid w:val="001D7D94"/>
    <w:rsid w:val="001E3BE7"/>
    <w:rsid w:val="001E729C"/>
    <w:rsid w:val="001F150A"/>
    <w:rsid w:val="001F35C2"/>
    <w:rsid w:val="001F3F58"/>
    <w:rsid w:val="001F52AF"/>
    <w:rsid w:val="001F550A"/>
    <w:rsid w:val="001F5CA7"/>
    <w:rsid w:val="002021C3"/>
    <w:rsid w:val="00202A6E"/>
    <w:rsid w:val="002127AA"/>
    <w:rsid w:val="00214A97"/>
    <w:rsid w:val="002167B6"/>
    <w:rsid w:val="00217F12"/>
    <w:rsid w:val="00220B41"/>
    <w:rsid w:val="00230F18"/>
    <w:rsid w:val="00230FE9"/>
    <w:rsid w:val="0023329E"/>
    <w:rsid w:val="00240738"/>
    <w:rsid w:val="002412B0"/>
    <w:rsid w:val="0024143D"/>
    <w:rsid w:val="00245D84"/>
    <w:rsid w:val="002473F8"/>
    <w:rsid w:val="0024778D"/>
    <w:rsid w:val="00251B3F"/>
    <w:rsid w:val="00252119"/>
    <w:rsid w:val="002546E7"/>
    <w:rsid w:val="00260B38"/>
    <w:rsid w:val="00262597"/>
    <w:rsid w:val="00264B8A"/>
    <w:rsid w:val="00270E1D"/>
    <w:rsid w:val="0027154A"/>
    <w:rsid w:val="00272F31"/>
    <w:rsid w:val="002758D3"/>
    <w:rsid w:val="002769A5"/>
    <w:rsid w:val="00282A48"/>
    <w:rsid w:val="00290163"/>
    <w:rsid w:val="00292E80"/>
    <w:rsid w:val="002963B3"/>
    <w:rsid w:val="002A2291"/>
    <w:rsid w:val="002A65A6"/>
    <w:rsid w:val="002B05F8"/>
    <w:rsid w:val="002B0D70"/>
    <w:rsid w:val="002C15F4"/>
    <w:rsid w:val="002C194D"/>
    <w:rsid w:val="002C1D93"/>
    <w:rsid w:val="002C25A5"/>
    <w:rsid w:val="002C2CF5"/>
    <w:rsid w:val="002C370C"/>
    <w:rsid w:val="002C63C7"/>
    <w:rsid w:val="002C6EB2"/>
    <w:rsid w:val="002C7938"/>
    <w:rsid w:val="002D029A"/>
    <w:rsid w:val="002D6576"/>
    <w:rsid w:val="002D6C3F"/>
    <w:rsid w:val="002E0126"/>
    <w:rsid w:val="002E02EA"/>
    <w:rsid w:val="002E60B4"/>
    <w:rsid w:val="002E666F"/>
    <w:rsid w:val="002F22F3"/>
    <w:rsid w:val="002F2BDB"/>
    <w:rsid w:val="00303A3A"/>
    <w:rsid w:val="0030538E"/>
    <w:rsid w:val="00313049"/>
    <w:rsid w:val="00316957"/>
    <w:rsid w:val="00325FCF"/>
    <w:rsid w:val="0033514D"/>
    <w:rsid w:val="0033563B"/>
    <w:rsid w:val="00340684"/>
    <w:rsid w:val="003409B6"/>
    <w:rsid w:val="00341123"/>
    <w:rsid w:val="0034438B"/>
    <w:rsid w:val="00345767"/>
    <w:rsid w:val="00353190"/>
    <w:rsid w:val="00355FB1"/>
    <w:rsid w:val="003560D3"/>
    <w:rsid w:val="00356F67"/>
    <w:rsid w:val="003666F9"/>
    <w:rsid w:val="00371F6F"/>
    <w:rsid w:val="0037256E"/>
    <w:rsid w:val="0038092F"/>
    <w:rsid w:val="0038142B"/>
    <w:rsid w:val="003831E9"/>
    <w:rsid w:val="00384FB1"/>
    <w:rsid w:val="00391F9B"/>
    <w:rsid w:val="003965AA"/>
    <w:rsid w:val="00397161"/>
    <w:rsid w:val="003A02BC"/>
    <w:rsid w:val="003A64F1"/>
    <w:rsid w:val="003B012F"/>
    <w:rsid w:val="003B78D0"/>
    <w:rsid w:val="003B798D"/>
    <w:rsid w:val="003C1118"/>
    <w:rsid w:val="003C2541"/>
    <w:rsid w:val="003D02E4"/>
    <w:rsid w:val="003D0400"/>
    <w:rsid w:val="003D1394"/>
    <w:rsid w:val="003D37E8"/>
    <w:rsid w:val="003D6588"/>
    <w:rsid w:val="003E2A74"/>
    <w:rsid w:val="003E35AE"/>
    <w:rsid w:val="003E45E9"/>
    <w:rsid w:val="003F0C94"/>
    <w:rsid w:val="003F66C6"/>
    <w:rsid w:val="003F79C5"/>
    <w:rsid w:val="00400888"/>
    <w:rsid w:val="00401633"/>
    <w:rsid w:val="00402499"/>
    <w:rsid w:val="0040305A"/>
    <w:rsid w:val="00406C7D"/>
    <w:rsid w:val="00411179"/>
    <w:rsid w:val="004158C9"/>
    <w:rsid w:val="00417AA8"/>
    <w:rsid w:val="0042247E"/>
    <w:rsid w:val="00425381"/>
    <w:rsid w:val="00426C08"/>
    <w:rsid w:val="004327D4"/>
    <w:rsid w:val="00435D61"/>
    <w:rsid w:val="00436DE7"/>
    <w:rsid w:val="00440A7E"/>
    <w:rsid w:val="00441ECA"/>
    <w:rsid w:val="00443975"/>
    <w:rsid w:val="0045183E"/>
    <w:rsid w:val="00452160"/>
    <w:rsid w:val="004553F7"/>
    <w:rsid w:val="0046142A"/>
    <w:rsid w:val="0046179D"/>
    <w:rsid w:val="00465FDE"/>
    <w:rsid w:val="00472597"/>
    <w:rsid w:val="00473A5D"/>
    <w:rsid w:val="00473EA1"/>
    <w:rsid w:val="00476409"/>
    <w:rsid w:val="00477884"/>
    <w:rsid w:val="004813B3"/>
    <w:rsid w:val="00484150"/>
    <w:rsid w:val="00484E08"/>
    <w:rsid w:val="0048597C"/>
    <w:rsid w:val="00494887"/>
    <w:rsid w:val="004A34EF"/>
    <w:rsid w:val="004A70DB"/>
    <w:rsid w:val="004B4F09"/>
    <w:rsid w:val="004B7B23"/>
    <w:rsid w:val="004C5AEE"/>
    <w:rsid w:val="004D0013"/>
    <w:rsid w:val="004D274F"/>
    <w:rsid w:val="004D2778"/>
    <w:rsid w:val="004D603C"/>
    <w:rsid w:val="004D6FEF"/>
    <w:rsid w:val="004D71DE"/>
    <w:rsid w:val="004F2B64"/>
    <w:rsid w:val="004F47FF"/>
    <w:rsid w:val="00501D66"/>
    <w:rsid w:val="0050259A"/>
    <w:rsid w:val="00503BF7"/>
    <w:rsid w:val="00516D0E"/>
    <w:rsid w:val="00521279"/>
    <w:rsid w:val="00521CFF"/>
    <w:rsid w:val="0052263C"/>
    <w:rsid w:val="0052752E"/>
    <w:rsid w:val="005304CF"/>
    <w:rsid w:val="00532E49"/>
    <w:rsid w:val="00535B7C"/>
    <w:rsid w:val="00541DEF"/>
    <w:rsid w:val="005478E6"/>
    <w:rsid w:val="00550034"/>
    <w:rsid w:val="005544D0"/>
    <w:rsid w:val="00561841"/>
    <w:rsid w:val="00566108"/>
    <w:rsid w:val="00566206"/>
    <w:rsid w:val="005719F4"/>
    <w:rsid w:val="00571D58"/>
    <w:rsid w:val="0057231F"/>
    <w:rsid w:val="00573273"/>
    <w:rsid w:val="00574817"/>
    <w:rsid w:val="00577988"/>
    <w:rsid w:val="00581969"/>
    <w:rsid w:val="00586AC2"/>
    <w:rsid w:val="00587C49"/>
    <w:rsid w:val="005910AB"/>
    <w:rsid w:val="00591F8C"/>
    <w:rsid w:val="005929AB"/>
    <w:rsid w:val="00595EC7"/>
    <w:rsid w:val="00597B9B"/>
    <w:rsid w:val="005A17FF"/>
    <w:rsid w:val="005A3FEE"/>
    <w:rsid w:val="005A7EA6"/>
    <w:rsid w:val="005B14ED"/>
    <w:rsid w:val="005B6002"/>
    <w:rsid w:val="005C0DD9"/>
    <w:rsid w:val="005C2134"/>
    <w:rsid w:val="005C2E7A"/>
    <w:rsid w:val="005C3FEA"/>
    <w:rsid w:val="005C64AB"/>
    <w:rsid w:val="005D32CB"/>
    <w:rsid w:val="005D6030"/>
    <w:rsid w:val="005E2FFE"/>
    <w:rsid w:val="00600752"/>
    <w:rsid w:val="00603CDF"/>
    <w:rsid w:val="00604B95"/>
    <w:rsid w:val="006105F1"/>
    <w:rsid w:val="00611A3F"/>
    <w:rsid w:val="00611ECE"/>
    <w:rsid w:val="00613DF8"/>
    <w:rsid w:val="006163B0"/>
    <w:rsid w:val="0061695B"/>
    <w:rsid w:val="0061720F"/>
    <w:rsid w:val="00620705"/>
    <w:rsid w:val="00622278"/>
    <w:rsid w:val="00622E4E"/>
    <w:rsid w:val="00623084"/>
    <w:rsid w:val="006234AA"/>
    <w:rsid w:val="006263A9"/>
    <w:rsid w:val="00627358"/>
    <w:rsid w:val="00634F9E"/>
    <w:rsid w:val="00635BA8"/>
    <w:rsid w:val="00636725"/>
    <w:rsid w:val="00640F8F"/>
    <w:rsid w:val="00642E3F"/>
    <w:rsid w:val="00642E65"/>
    <w:rsid w:val="00643B97"/>
    <w:rsid w:val="006505B2"/>
    <w:rsid w:val="006554FB"/>
    <w:rsid w:val="0065755F"/>
    <w:rsid w:val="00660B56"/>
    <w:rsid w:val="00662683"/>
    <w:rsid w:val="00670C02"/>
    <w:rsid w:val="00671298"/>
    <w:rsid w:val="006754DE"/>
    <w:rsid w:val="00675B5B"/>
    <w:rsid w:val="006801F8"/>
    <w:rsid w:val="00680FBC"/>
    <w:rsid w:val="00681815"/>
    <w:rsid w:val="0068185A"/>
    <w:rsid w:val="006838D7"/>
    <w:rsid w:val="00683BB4"/>
    <w:rsid w:val="00687675"/>
    <w:rsid w:val="006948D6"/>
    <w:rsid w:val="006965C7"/>
    <w:rsid w:val="00697F90"/>
    <w:rsid w:val="006A21DB"/>
    <w:rsid w:val="006A28FF"/>
    <w:rsid w:val="006A3C48"/>
    <w:rsid w:val="006A6223"/>
    <w:rsid w:val="006A7517"/>
    <w:rsid w:val="006B0736"/>
    <w:rsid w:val="006C5A39"/>
    <w:rsid w:val="006D1DD0"/>
    <w:rsid w:val="006D5F4D"/>
    <w:rsid w:val="006D609C"/>
    <w:rsid w:val="006E0531"/>
    <w:rsid w:val="006E08F3"/>
    <w:rsid w:val="006E1777"/>
    <w:rsid w:val="006E462E"/>
    <w:rsid w:val="006E6802"/>
    <w:rsid w:val="006F1EB7"/>
    <w:rsid w:val="006F21AE"/>
    <w:rsid w:val="006F3B24"/>
    <w:rsid w:val="006F4D6E"/>
    <w:rsid w:val="006F7A49"/>
    <w:rsid w:val="00700610"/>
    <w:rsid w:val="00703851"/>
    <w:rsid w:val="007051B5"/>
    <w:rsid w:val="00705BB2"/>
    <w:rsid w:val="007066AB"/>
    <w:rsid w:val="00714075"/>
    <w:rsid w:val="00720060"/>
    <w:rsid w:val="00721C09"/>
    <w:rsid w:val="00723CCC"/>
    <w:rsid w:val="00726788"/>
    <w:rsid w:val="007278A3"/>
    <w:rsid w:val="00733CA1"/>
    <w:rsid w:val="00744B6F"/>
    <w:rsid w:val="00745B03"/>
    <w:rsid w:val="00745C6D"/>
    <w:rsid w:val="007469FC"/>
    <w:rsid w:val="007529AD"/>
    <w:rsid w:val="00753647"/>
    <w:rsid w:val="0075394C"/>
    <w:rsid w:val="00756FAC"/>
    <w:rsid w:val="00760F25"/>
    <w:rsid w:val="007622A2"/>
    <w:rsid w:val="0076564E"/>
    <w:rsid w:val="00773F28"/>
    <w:rsid w:val="00774240"/>
    <w:rsid w:val="00775DF4"/>
    <w:rsid w:val="00784ED4"/>
    <w:rsid w:val="007859A1"/>
    <w:rsid w:val="00786FB8"/>
    <w:rsid w:val="00790527"/>
    <w:rsid w:val="00790B9E"/>
    <w:rsid w:val="00795E49"/>
    <w:rsid w:val="00797B3E"/>
    <w:rsid w:val="007A16CE"/>
    <w:rsid w:val="007A2FA8"/>
    <w:rsid w:val="007A47FE"/>
    <w:rsid w:val="007A7C54"/>
    <w:rsid w:val="007A7E9E"/>
    <w:rsid w:val="007B2CF0"/>
    <w:rsid w:val="007C31A9"/>
    <w:rsid w:val="007C777F"/>
    <w:rsid w:val="007D4153"/>
    <w:rsid w:val="007D49BF"/>
    <w:rsid w:val="007D5BC2"/>
    <w:rsid w:val="007D6C3F"/>
    <w:rsid w:val="007E37D1"/>
    <w:rsid w:val="007E3F35"/>
    <w:rsid w:val="007E640F"/>
    <w:rsid w:val="007E67BC"/>
    <w:rsid w:val="007F0B45"/>
    <w:rsid w:val="007F59DA"/>
    <w:rsid w:val="007F5C80"/>
    <w:rsid w:val="00801CCD"/>
    <w:rsid w:val="00807228"/>
    <w:rsid w:val="00807850"/>
    <w:rsid w:val="008113D4"/>
    <w:rsid w:val="00813F88"/>
    <w:rsid w:val="00814EE0"/>
    <w:rsid w:val="00817402"/>
    <w:rsid w:val="008176C1"/>
    <w:rsid w:val="00821E9D"/>
    <w:rsid w:val="0083317D"/>
    <w:rsid w:val="0083447E"/>
    <w:rsid w:val="0084088C"/>
    <w:rsid w:val="00842246"/>
    <w:rsid w:val="00842D9B"/>
    <w:rsid w:val="00845EDB"/>
    <w:rsid w:val="008535E9"/>
    <w:rsid w:val="00855EE7"/>
    <w:rsid w:val="008641ED"/>
    <w:rsid w:val="00865186"/>
    <w:rsid w:val="00866CC3"/>
    <w:rsid w:val="00867B01"/>
    <w:rsid w:val="00870FEA"/>
    <w:rsid w:val="0087194E"/>
    <w:rsid w:val="0087523A"/>
    <w:rsid w:val="0087570B"/>
    <w:rsid w:val="008819D3"/>
    <w:rsid w:val="00881C15"/>
    <w:rsid w:val="00882EB1"/>
    <w:rsid w:val="00884626"/>
    <w:rsid w:val="00884F97"/>
    <w:rsid w:val="0088560D"/>
    <w:rsid w:val="008860C2"/>
    <w:rsid w:val="008869E2"/>
    <w:rsid w:val="008A0D2A"/>
    <w:rsid w:val="008A7793"/>
    <w:rsid w:val="008B04C3"/>
    <w:rsid w:val="008B3B9A"/>
    <w:rsid w:val="008B4A26"/>
    <w:rsid w:val="008B4F0C"/>
    <w:rsid w:val="008B5910"/>
    <w:rsid w:val="008B73F5"/>
    <w:rsid w:val="008B7720"/>
    <w:rsid w:val="008C367E"/>
    <w:rsid w:val="008C5BFF"/>
    <w:rsid w:val="008D06DD"/>
    <w:rsid w:val="008D3F99"/>
    <w:rsid w:val="008D6C34"/>
    <w:rsid w:val="008D7BE3"/>
    <w:rsid w:val="008D7BF1"/>
    <w:rsid w:val="008E0AD5"/>
    <w:rsid w:val="008E1C14"/>
    <w:rsid w:val="008E1D1D"/>
    <w:rsid w:val="008E1F69"/>
    <w:rsid w:val="008F1DE3"/>
    <w:rsid w:val="008F743E"/>
    <w:rsid w:val="00901224"/>
    <w:rsid w:val="009059F2"/>
    <w:rsid w:val="009109C3"/>
    <w:rsid w:val="00911463"/>
    <w:rsid w:val="00912A1C"/>
    <w:rsid w:val="009240F6"/>
    <w:rsid w:val="00925BC0"/>
    <w:rsid w:val="00931382"/>
    <w:rsid w:val="00934367"/>
    <w:rsid w:val="009347C8"/>
    <w:rsid w:val="00936294"/>
    <w:rsid w:val="009406A6"/>
    <w:rsid w:val="00941195"/>
    <w:rsid w:val="00943811"/>
    <w:rsid w:val="0094408A"/>
    <w:rsid w:val="0094594B"/>
    <w:rsid w:val="00945B3F"/>
    <w:rsid w:val="00947C1E"/>
    <w:rsid w:val="00953EF3"/>
    <w:rsid w:val="0095510B"/>
    <w:rsid w:val="00955ACF"/>
    <w:rsid w:val="009562E9"/>
    <w:rsid w:val="00960276"/>
    <w:rsid w:val="00962E62"/>
    <w:rsid w:val="00963FDB"/>
    <w:rsid w:val="00964060"/>
    <w:rsid w:val="00965CFC"/>
    <w:rsid w:val="00967C99"/>
    <w:rsid w:val="00970D0E"/>
    <w:rsid w:val="00972E38"/>
    <w:rsid w:val="00974982"/>
    <w:rsid w:val="009750C9"/>
    <w:rsid w:val="00977002"/>
    <w:rsid w:val="00982255"/>
    <w:rsid w:val="00982C58"/>
    <w:rsid w:val="009835EC"/>
    <w:rsid w:val="00985106"/>
    <w:rsid w:val="00997CD0"/>
    <w:rsid w:val="009A098C"/>
    <w:rsid w:val="009A1B4A"/>
    <w:rsid w:val="009A7ACB"/>
    <w:rsid w:val="009B09ED"/>
    <w:rsid w:val="009B1069"/>
    <w:rsid w:val="009B2A5F"/>
    <w:rsid w:val="009B70E4"/>
    <w:rsid w:val="009B79C1"/>
    <w:rsid w:val="009B7E0A"/>
    <w:rsid w:val="009C293A"/>
    <w:rsid w:val="009C647C"/>
    <w:rsid w:val="009D4185"/>
    <w:rsid w:val="009D4863"/>
    <w:rsid w:val="009D4CF9"/>
    <w:rsid w:val="009D4ED8"/>
    <w:rsid w:val="009D623E"/>
    <w:rsid w:val="009D7CF3"/>
    <w:rsid w:val="009E0840"/>
    <w:rsid w:val="009E0C7E"/>
    <w:rsid w:val="009E11CF"/>
    <w:rsid w:val="009E1D2F"/>
    <w:rsid w:val="009E5220"/>
    <w:rsid w:val="009E7021"/>
    <w:rsid w:val="009F2A63"/>
    <w:rsid w:val="009F35F9"/>
    <w:rsid w:val="00A00935"/>
    <w:rsid w:val="00A0374C"/>
    <w:rsid w:val="00A03EEF"/>
    <w:rsid w:val="00A0420B"/>
    <w:rsid w:val="00A10F97"/>
    <w:rsid w:val="00A11057"/>
    <w:rsid w:val="00A124E8"/>
    <w:rsid w:val="00A14482"/>
    <w:rsid w:val="00A237B3"/>
    <w:rsid w:val="00A26E29"/>
    <w:rsid w:val="00A31F0F"/>
    <w:rsid w:val="00A3472E"/>
    <w:rsid w:val="00A4039D"/>
    <w:rsid w:val="00A40C44"/>
    <w:rsid w:val="00A42462"/>
    <w:rsid w:val="00A4299C"/>
    <w:rsid w:val="00A43FA1"/>
    <w:rsid w:val="00A4479D"/>
    <w:rsid w:val="00A47144"/>
    <w:rsid w:val="00A52C84"/>
    <w:rsid w:val="00A54521"/>
    <w:rsid w:val="00A5505E"/>
    <w:rsid w:val="00A56381"/>
    <w:rsid w:val="00A6239E"/>
    <w:rsid w:val="00A64302"/>
    <w:rsid w:val="00A70A7C"/>
    <w:rsid w:val="00A71C4B"/>
    <w:rsid w:val="00A725E0"/>
    <w:rsid w:val="00A7313C"/>
    <w:rsid w:val="00A85AC1"/>
    <w:rsid w:val="00A912C4"/>
    <w:rsid w:val="00A9479D"/>
    <w:rsid w:val="00AA023B"/>
    <w:rsid w:val="00AA0969"/>
    <w:rsid w:val="00AA2EC6"/>
    <w:rsid w:val="00AA6D8E"/>
    <w:rsid w:val="00AB2E21"/>
    <w:rsid w:val="00AB32DB"/>
    <w:rsid w:val="00AC038A"/>
    <w:rsid w:val="00AC11F3"/>
    <w:rsid w:val="00AC231D"/>
    <w:rsid w:val="00AC431D"/>
    <w:rsid w:val="00AC56FC"/>
    <w:rsid w:val="00AD0942"/>
    <w:rsid w:val="00AE04D9"/>
    <w:rsid w:val="00AE11E3"/>
    <w:rsid w:val="00AE375F"/>
    <w:rsid w:val="00AF0B1F"/>
    <w:rsid w:val="00AF3186"/>
    <w:rsid w:val="00AF5AB0"/>
    <w:rsid w:val="00B030A9"/>
    <w:rsid w:val="00B04510"/>
    <w:rsid w:val="00B0487C"/>
    <w:rsid w:val="00B05B3A"/>
    <w:rsid w:val="00B07EBA"/>
    <w:rsid w:val="00B10B24"/>
    <w:rsid w:val="00B161E9"/>
    <w:rsid w:val="00B207E3"/>
    <w:rsid w:val="00B20A3A"/>
    <w:rsid w:val="00B22639"/>
    <w:rsid w:val="00B30754"/>
    <w:rsid w:val="00B30E35"/>
    <w:rsid w:val="00B361AC"/>
    <w:rsid w:val="00B3647C"/>
    <w:rsid w:val="00B36C4C"/>
    <w:rsid w:val="00B44A28"/>
    <w:rsid w:val="00B50821"/>
    <w:rsid w:val="00B50BDE"/>
    <w:rsid w:val="00B50F27"/>
    <w:rsid w:val="00B54E96"/>
    <w:rsid w:val="00B60665"/>
    <w:rsid w:val="00B6206D"/>
    <w:rsid w:val="00B64D20"/>
    <w:rsid w:val="00B677A3"/>
    <w:rsid w:val="00B70D3F"/>
    <w:rsid w:val="00B74B32"/>
    <w:rsid w:val="00B80B4F"/>
    <w:rsid w:val="00B873E2"/>
    <w:rsid w:val="00B92E39"/>
    <w:rsid w:val="00B93107"/>
    <w:rsid w:val="00B94972"/>
    <w:rsid w:val="00B97B19"/>
    <w:rsid w:val="00BA1533"/>
    <w:rsid w:val="00BA30D2"/>
    <w:rsid w:val="00BA514B"/>
    <w:rsid w:val="00BB4994"/>
    <w:rsid w:val="00BB53B3"/>
    <w:rsid w:val="00BC0DFA"/>
    <w:rsid w:val="00BC1791"/>
    <w:rsid w:val="00BC21F5"/>
    <w:rsid w:val="00BC2C38"/>
    <w:rsid w:val="00BC43CD"/>
    <w:rsid w:val="00BC4569"/>
    <w:rsid w:val="00BC69AF"/>
    <w:rsid w:val="00BD3A19"/>
    <w:rsid w:val="00BE32BA"/>
    <w:rsid w:val="00BE4151"/>
    <w:rsid w:val="00BE7529"/>
    <w:rsid w:val="00BF07E4"/>
    <w:rsid w:val="00BF13E6"/>
    <w:rsid w:val="00BF7C81"/>
    <w:rsid w:val="00C006B1"/>
    <w:rsid w:val="00C01589"/>
    <w:rsid w:val="00C02E24"/>
    <w:rsid w:val="00C05F14"/>
    <w:rsid w:val="00C2000D"/>
    <w:rsid w:val="00C21DE1"/>
    <w:rsid w:val="00C22405"/>
    <w:rsid w:val="00C2732A"/>
    <w:rsid w:val="00C27FBD"/>
    <w:rsid w:val="00C33FFE"/>
    <w:rsid w:val="00C35FED"/>
    <w:rsid w:val="00C3650C"/>
    <w:rsid w:val="00C415EF"/>
    <w:rsid w:val="00C41A2B"/>
    <w:rsid w:val="00C47974"/>
    <w:rsid w:val="00C47FA4"/>
    <w:rsid w:val="00C53927"/>
    <w:rsid w:val="00C5751C"/>
    <w:rsid w:val="00C6104E"/>
    <w:rsid w:val="00C61CAC"/>
    <w:rsid w:val="00C62596"/>
    <w:rsid w:val="00C63B1A"/>
    <w:rsid w:val="00C6581D"/>
    <w:rsid w:val="00C67F2F"/>
    <w:rsid w:val="00C71B43"/>
    <w:rsid w:val="00C76B4D"/>
    <w:rsid w:val="00C82848"/>
    <w:rsid w:val="00C839F7"/>
    <w:rsid w:val="00C85FEA"/>
    <w:rsid w:val="00C93FC3"/>
    <w:rsid w:val="00C94E8C"/>
    <w:rsid w:val="00C957AC"/>
    <w:rsid w:val="00CA5BB9"/>
    <w:rsid w:val="00CA6BBB"/>
    <w:rsid w:val="00CA6E4F"/>
    <w:rsid w:val="00CB03F4"/>
    <w:rsid w:val="00CB4151"/>
    <w:rsid w:val="00CB4A0A"/>
    <w:rsid w:val="00CB5C07"/>
    <w:rsid w:val="00CB76C4"/>
    <w:rsid w:val="00CB7FF8"/>
    <w:rsid w:val="00CC47F6"/>
    <w:rsid w:val="00CC4885"/>
    <w:rsid w:val="00CC6D2F"/>
    <w:rsid w:val="00CD02CD"/>
    <w:rsid w:val="00CD12E2"/>
    <w:rsid w:val="00CD2919"/>
    <w:rsid w:val="00CD29A2"/>
    <w:rsid w:val="00CD3BD6"/>
    <w:rsid w:val="00CD43BE"/>
    <w:rsid w:val="00CD4C1F"/>
    <w:rsid w:val="00CD65A6"/>
    <w:rsid w:val="00CD714F"/>
    <w:rsid w:val="00CE2143"/>
    <w:rsid w:val="00CE2AEC"/>
    <w:rsid w:val="00CE356C"/>
    <w:rsid w:val="00CE538E"/>
    <w:rsid w:val="00CE7472"/>
    <w:rsid w:val="00D01C58"/>
    <w:rsid w:val="00D03B24"/>
    <w:rsid w:val="00D04385"/>
    <w:rsid w:val="00D05B0D"/>
    <w:rsid w:val="00D126B1"/>
    <w:rsid w:val="00D16018"/>
    <w:rsid w:val="00D16805"/>
    <w:rsid w:val="00D16C7F"/>
    <w:rsid w:val="00D17A8A"/>
    <w:rsid w:val="00D234DC"/>
    <w:rsid w:val="00D243B6"/>
    <w:rsid w:val="00D25BA1"/>
    <w:rsid w:val="00D279BD"/>
    <w:rsid w:val="00D37DC7"/>
    <w:rsid w:val="00D41FB2"/>
    <w:rsid w:val="00D42C68"/>
    <w:rsid w:val="00D432BE"/>
    <w:rsid w:val="00D445E9"/>
    <w:rsid w:val="00D458A5"/>
    <w:rsid w:val="00D502D2"/>
    <w:rsid w:val="00D50BAC"/>
    <w:rsid w:val="00D56857"/>
    <w:rsid w:val="00D6046D"/>
    <w:rsid w:val="00D6488D"/>
    <w:rsid w:val="00D725E4"/>
    <w:rsid w:val="00D74EE9"/>
    <w:rsid w:val="00D811E4"/>
    <w:rsid w:val="00D8191E"/>
    <w:rsid w:val="00D84E9A"/>
    <w:rsid w:val="00D8577A"/>
    <w:rsid w:val="00D90165"/>
    <w:rsid w:val="00D90476"/>
    <w:rsid w:val="00D92A1C"/>
    <w:rsid w:val="00D93D48"/>
    <w:rsid w:val="00D94A64"/>
    <w:rsid w:val="00DA2034"/>
    <w:rsid w:val="00DA3EF8"/>
    <w:rsid w:val="00DA40B3"/>
    <w:rsid w:val="00DA4BEE"/>
    <w:rsid w:val="00DA76BB"/>
    <w:rsid w:val="00DB0158"/>
    <w:rsid w:val="00DB01F7"/>
    <w:rsid w:val="00DB0D3E"/>
    <w:rsid w:val="00DB24B7"/>
    <w:rsid w:val="00DB4E15"/>
    <w:rsid w:val="00DB51DD"/>
    <w:rsid w:val="00DB71B9"/>
    <w:rsid w:val="00DC0A90"/>
    <w:rsid w:val="00DC0CFE"/>
    <w:rsid w:val="00DC3EF8"/>
    <w:rsid w:val="00DC681C"/>
    <w:rsid w:val="00DC7A4C"/>
    <w:rsid w:val="00DD1A4F"/>
    <w:rsid w:val="00DD2F26"/>
    <w:rsid w:val="00DD5BDD"/>
    <w:rsid w:val="00DD6640"/>
    <w:rsid w:val="00DE503F"/>
    <w:rsid w:val="00DE589A"/>
    <w:rsid w:val="00DE5EB2"/>
    <w:rsid w:val="00DF1702"/>
    <w:rsid w:val="00DF4944"/>
    <w:rsid w:val="00E01C82"/>
    <w:rsid w:val="00E029B6"/>
    <w:rsid w:val="00E03ACD"/>
    <w:rsid w:val="00E03F30"/>
    <w:rsid w:val="00E05DBC"/>
    <w:rsid w:val="00E07642"/>
    <w:rsid w:val="00E1372A"/>
    <w:rsid w:val="00E163D3"/>
    <w:rsid w:val="00E16CFF"/>
    <w:rsid w:val="00E217A2"/>
    <w:rsid w:val="00E2400C"/>
    <w:rsid w:val="00E24A03"/>
    <w:rsid w:val="00E250DA"/>
    <w:rsid w:val="00E26072"/>
    <w:rsid w:val="00E30D05"/>
    <w:rsid w:val="00E329D4"/>
    <w:rsid w:val="00E33C33"/>
    <w:rsid w:val="00E34650"/>
    <w:rsid w:val="00E350FB"/>
    <w:rsid w:val="00E35456"/>
    <w:rsid w:val="00E40512"/>
    <w:rsid w:val="00E43DF4"/>
    <w:rsid w:val="00E44AC5"/>
    <w:rsid w:val="00E457CE"/>
    <w:rsid w:val="00E50D25"/>
    <w:rsid w:val="00E56A32"/>
    <w:rsid w:val="00E600CF"/>
    <w:rsid w:val="00E60261"/>
    <w:rsid w:val="00E62B67"/>
    <w:rsid w:val="00E62B89"/>
    <w:rsid w:val="00E66542"/>
    <w:rsid w:val="00E66DD9"/>
    <w:rsid w:val="00E725EB"/>
    <w:rsid w:val="00E76A56"/>
    <w:rsid w:val="00E77DA5"/>
    <w:rsid w:val="00E835D9"/>
    <w:rsid w:val="00E83693"/>
    <w:rsid w:val="00E8419A"/>
    <w:rsid w:val="00E845BE"/>
    <w:rsid w:val="00E85A49"/>
    <w:rsid w:val="00E91A7E"/>
    <w:rsid w:val="00E955CE"/>
    <w:rsid w:val="00E97642"/>
    <w:rsid w:val="00EA02F7"/>
    <w:rsid w:val="00EA1400"/>
    <w:rsid w:val="00EA2027"/>
    <w:rsid w:val="00EB4054"/>
    <w:rsid w:val="00ED15DC"/>
    <w:rsid w:val="00ED302D"/>
    <w:rsid w:val="00ED404A"/>
    <w:rsid w:val="00ED47D8"/>
    <w:rsid w:val="00ED6513"/>
    <w:rsid w:val="00ED6BEA"/>
    <w:rsid w:val="00EE10C9"/>
    <w:rsid w:val="00EF0D54"/>
    <w:rsid w:val="00EF1394"/>
    <w:rsid w:val="00EF4447"/>
    <w:rsid w:val="00EF45C7"/>
    <w:rsid w:val="00EF6554"/>
    <w:rsid w:val="00EF6ADE"/>
    <w:rsid w:val="00F012BE"/>
    <w:rsid w:val="00F025D1"/>
    <w:rsid w:val="00F03DEA"/>
    <w:rsid w:val="00F04413"/>
    <w:rsid w:val="00F04CCE"/>
    <w:rsid w:val="00F04E59"/>
    <w:rsid w:val="00F0540C"/>
    <w:rsid w:val="00F12342"/>
    <w:rsid w:val="00F13196"/>
    <w:rsid w:val="00F2068E"/>
    <w:rsid w:val="00F216C4"/>
    <w:rsid w:val="00F22FC9"/>
    <w:rsid w:val="00F2574E"/>
    <w:rsid w:val="00F26D8A"/>
    <w:rsid w:val="00F30A0D"/>
    <w:rsid w:val="00F30EC2"/>
    <w:rsid w:val="00F340E1"/>
    <w:rsid w:val="00F34742"/>
    <w:rsid w:val="00F37216"/>
    <w:rsid w:val="00F400A3"/>
    <w:rsid w:val="00F50B5F"/>
    <w:rsid w:val="00F520A4"/>
    <w:rsid w:val="00F53983"/>
    <w:rsid w:val="00F54D42"/>
    <w:rsid w:val="00F574D6"/>
    <w:rsid w:val="00F60365"/>
    <w:rsid w:val="00F62C5C"/>
    <w:rsid w:val="00F74AAF"/>
    <w:rsid w:val="00F8098B"/>
    <w:rsid w:val="00F829E7"/>
    <w:rsid w:val="00F94812"/>
    <w:rsid w:val="00FA1A21"/>
    <w:rsid w:val="00FA1AF9"/>
    <w:rsid w:val="00FB1776"/>
    <w:rsid w:val="00FB1862"/>
    <w:rsid w:val="00FB362D"/>
    <w:rsid w:val="00FB4AB6"/>
    <w:rsid w:val="00FB5353"/>
    <w:rsid w:val="00FC03B1"/>
    <w:rsid w:val="00FC066C"/>
    <w:rsid w:val="00FC6357"/>
    <w:rsid w:val="00FD3946"/>
    <w:rsid w:val="00FD628B"/>
    <w:rsid w:val="00FE0713"/>
    <w:rsid w:val="00FE78EF"/>
    <w:rsid w:val="00FF250E"/>
    <w:rsid w:val="00FF297F"/>
    <w:rsid w:val="00FF3677"/>
    <w:rsid w:val="00FF67A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80FDD5"/>
  <w15:chartTrackingRefBased/>
  <w15:docId w15:val="{5160A19F-18DB-4B20-BCC1-FC260B39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1"/>
    <w:qFormat/>
    <w:rsid w:val="008422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1"/>
    <w:unhideWhenUsed/>
    <w:qFormat/>
    <w:rsid w:val="008422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1"/>
    <w:unhideWhenUsed/>
    <w:qFormat/>
    <w:rsid w:val="00F340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1"/>
    <w:qFormat/>
    <w:rsid w:val="00F340E1"/>
    <w:pPr>
      <w:widowControl w:val="0"/>
      <w:spacing w:after="0" w:line="240" w:lineRule="auto"/>
      <w:ind w:left="2611"/>
      <w:outlineLvl w:val="3"/>
    </w:pPr>
    <w:rPr>
      <w:rFonts w:ascii="Times New Roman" w:eastAsia="Times New Roman" w:hAnsi="Times New Roman"/>
      <w:b/>
      <w:bCs/>
      <w:kern w:val="0"/>
      <w:sz w:val="26"/>
      <w:szCs w:val="26"/>
      <w:lang w:val="en-US"/>
      <w14:ligatures w14:val="none"/>
    </w:rPr>
  </w:style>
  <w:style w:type="paragraph" w:styleId="5">
    <w:name w:val="heading 5"/>
    <w:basedOn w:val="a"/>
    <w:link w:val="50"/>
    <w:uiPriority w:val="1"/>
    <w:qFormat/>
    <w:rsid w:val="00F340E1"/>
    <w:pPr>
      <w:widowControl w:val="0"/>
      <w:spacing w:before="66" w:after="0" w:line="240" w:lineRule="auto"/>
      <w:ind w:left="790"/>
      <w:outlineLvl w:val="4"/>
    </w:pPr>
    <w:rPr>
      <w:rFonts w:ascii="Times New Roman" w:eastAsia="Times New Roman" w:hAnsi="Times New Roman"/>
      <w:b/>
      <w:bCs/>
      <w:i/>
      <w:kern w:val="0"/>
      <w:sz w:val="26"/>
      <w:szCs w:val="26"/>
      <w:lang w:val="en-US"/>
      <w14:ligatures w14:val="none"/>
    </w:rPr>
  </w:style>
  <w:style w:type="paragraph" w:styleId="6">
    <w:name w:val="heading 6"/>
    <w:basedOn w:val="a"/>
    <w:link w:val="60"/>
    <w:uiPriority w:val="1"/>
    <w:qFormat/>
    <w:rsid w:val="001B7888"/>
    <w:pPr>
      <w:widowControl w:val="0"/>
      <w:spacing w:after="0" w:line="240" w:lineRule="auto"/>
      <w:ind w:left="213"/>
      <w:outlineLvl w:val="5"/>
    </w:pPr>
    <w:rPr>
      <w:rFonts w:ascii="Times New Roman" w:eastAsia="Times New Roman" w:hAnsi="Times New Roman"/>
      <w:b/>
      <w:bCs/>
      <w:kern w:val="0"/>
      <w:sz w:val="24"/>
      <w:szCs w:val="24"/>
      <w:lang w:val="en-US"/>
      <w14:ligatures w14:val="none"/>
    </w:rPr>
  </w:style>
  <w:style w:type="paragraph" w:styleId="7">
    <w:name w:val="heading 7"/>
    <w:basedOn w:val="a"/>
    <w:link w:val="70"/>
    <w:uiPriority w:val="1"/>
    <w:qFormat/>
    <w:rsid w:val="00F340E1"/>
    <w:pPr>
      <w:widowControl w:val="0"/>
      <w:spacing w:after="0" w:line="240" w:lineRule="auto"/>
      <w:ind w:left="650"/>
      <w:outlineLvl w:val="6"/>
    </w:pPr>
    <w:rPr>
      <w:rFonts w:ascii="Times New Roman" w:eastAsia="Times New Roman" w:hAnsi="Times New Roman"/>
      <w:b/>
      <w:bCs/>
      <w:i/>
      <w:kern w:val="0"/>
      <w:sz w:val="24"/>
      <w:szCs w:val="24"/>
      <w:lang w:val="en-US"/>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16F1"/>
    <w:pPr>
      <w:ind w:left="720"/>
      <w:contextualSpacing/>
    </w:pPr>
  </w:style>
  <w:style w:type="character" w:styleId="a5">
    <w:name w:val="Hyperlink"/>
    <w:basedOn w:val="a0"/>
    <w:uiPriority w:val="99"/>
    <w:unhideWhenUsed/>
    <w:rsid w:val="00642E65"/>
    <w:rPr>
      <w:color w:val="0563C1" w:themeColor="hyperlink"/>
      <w:u w:val="single"/>
    </w:rPr>
  </w:style>
  <w:style w:type="character" w:customStyle="1" w:styleId="10">
    <w:name w:val="Неразрешенное упоминание1"/>
    <w:basedOn w:val="a0"/>
    <w:uiPriority w:val="99"/>
    <w:semiHidden/>
    <w:unhideWhenUsed/>
    <w:rsid w:val="00642E65"/>
    <w:rPr>
      <w:color w:val="605E5C"/>
      <w:shd w:val="clear" w:color="auto" w:fill="E1DFDD"/>
    </w:rPr>
  </w:style>
  <w:style w:type="character" w:customStyle="1" w:styleId="60">
    <w:name w:val="Заголовок 6 Знак"/>
    <w:basedOn w:val="a0"/>
    <w:link w:val="6"/>
    <w:uiPriority w:val="1"/>
    <w:rsid w:val="001B7888"/>
    <w:rPr>
      <w:rFonts w:ascii="Times New Roman" w:eastAsia="Times New Roman" w:hAnsi="Times New Roman"/>
      <w:b/>
      <w:bCs/>
      <w:kern w:val="0"/>
      <w:sz w:val="24"/>
      <w:szCs w:val="24"/>
      <w:lang w:val="en-US"/>
      <w14:ligatures w14:val="none"/>
    </w:rPr>
  </w:style>
  <w:style w:type="paragraph" w:styleId="a6">
    <w:name w:val="Body Text"/>
    <w:basedOn w:val="a"/>
    <w:link w:val="a7"/>
    <w:uiPriority w:val="1"/>
    <w:qFormat/>
    <w:rsid w:val="001B7888"/>
    <w:pPr>
      <w:widowControl w:val="0"/>
      <w:spacing w:after="0" w:line="240" w:lineRule="auto"/>
      <w:ind w:left="113"/>
    </w:pPr>
    <w:rPr>
      <w:rFonts w:ascii="Times New Roman" w:eastAsia="Times New Roman" w:hAnsi="Times New Roman"/>
      <w:kern w:val="0"/>
      <w:sz w:val="24"/>
      <w:szCs w:val="24"/>
      <w:lang w:val="en-US"/>
      <w14:ligatures w14:val="none"/>
    </w:rPr>
  </w:style>
  <w:style w:type="character" w:customStyle="1" w:styleId="a7">
    <w:name w:val="Основний текст Знак"/>
    <w:basedOn w:val="a0"/>
    <w:link w:val="a6"/>
    <w:uiPriority w:val="1"/>
    <w:rsid w:val="001B7888"/>
    <w:rPr>
      <w:rFonts w:ascii="Times New Roman" w:eastAsia="Times New Roman" w:hAnsi="Times New Roman"/>
      <w:kern w:val="0"/>
      <w:sz w:val="24"/>
      <w:szCs w:val="24"/>
      <w:lang w:val="en-US"/>
      <w14:ligatures w14:val="none"/>
    </w:rPr>
  </w:style>
  <w:style w:type="paragraph" w:styleId="21">
    <w:name w:val="Body Text Indent 2"/>
    <w:basedOn w:val="a"/>
    <w:link w:val="22"/>
    <w:rsid w:val="005304CF"/>
    <w:pPr>
      <w:spacing w:after="120" w:line="480" w:lineRule="auto"/>
      <w:ind w:left="283"/>
    </w:pPr>
    <w:rPr>
      <w:rFonts w:ascii="Times New Roman" w:eastAsia="Times New Roman" w:hAnsi="Times New Roman" w:cs="Times New Roman"/>
      <w:noProof/>
      <w:kern w:val="0"/>
      <w:sz w:val="20"/>
      <w:szCs w:val="20"/>
      <w:lang w:val="ru-RU" w:eastAsia="ru-RU"/>
      <w14:ligatures w14:val="none"/>
    </w:rPr>
  </w:style>
  <w:style w:type="character" w:customStyle="1" w:styleId="22">
    <w:name w:val="Основний текст з відступом 2 Знак"/>
    <w:basedOn w:val="a0"/>
    <w:link w:val="21"/>
    <w:rsid w:val="005304CF"/>
    <w:rPr>
      <w:rFonts w:ascii="Times New Roman" w:eastAsia="Times New Roman" w:hAnsi="Times New Roman" w:cs="Times New Roman"/>
      <w:noProof/>
      <w:kern w:val="0"/>
      <w:sz w:val="20"/>
      <w:szCs w:val="20"/>
      <w:lang w:val="ru-RU" w:eastAsia="ru-RU"/>
      <w14:ligatures w14:val="none"/>
    </w:rPr>
  </w:style>
  <w:style w:type="character" w:customStyle="1" w:styleId="20">
    <w:name w:val="Заголовок 2 Знак"/>
    <w:basedOn w:val="a0"/>
    <w:link w:val="2"/>
    <w:uiPriority w:val="1"/>
    <w:rsid w:val="00842246"/>
    <w:rPr>
      <w:rFonts w:asciiTheme="majorHAnsi" w:eastAsiaTheme="majorEastAsia" w:hAnsiTheme="majorHAnsi" w:cstheme="majorBidi"/>
      <w:color w:val="2F5496" w:themeColor="accent1" w:themeShade="BF"/>
      <w:sz w:val="26"/>
      <w:szCs w:val="26"/>
    </w:rPr>
  </w:style>
  <w:style w:type="paragraph" w:customStyle="1" w:styleId="110">
    <w:name w:val="Заголовок 11"/>
    <w:basedOn w:val="a"/>
    <w:next w:val="1"/>
    <w:link w:val="12"/>
    <w:uiPriority w:val="9"/>
    <w:qFormat/>
    <w:rsid w:val="00842246"/>
    <w:pPr>
      <w:widowControl w:val="0"/>
      <w:spacing w:after="0" w:line="240" w:lineRule="auto"/>
      <w:ind w:left="652" w:hanging="15"/>
      <w:outlineLvl w:val="0"/>
    </w:pPr>
    <w:rPr>
      <w:rFonts w:ascii="Calibri" w:eastAsia="Calibri" w:hAnsi="Calibri"/>
      <w:b/>
      <w:bCs/>
      <w:sz w:val="27"/>
      <w:szCs w:val="27"/>
    </w:rPr>
  </w:style>
  <w:style w:type="numbering" w:customStyle="1" w:styleId="13">
    <w:name w:val="Немає списку1"/>
    <w:next w:val="a2"/>
    <w:uiPriority w:val="99"/>
    <w:semiHidden/>
    <w:unhideWhenUsed/>
    <w:rsid w:val="00842246"/>
  </w:style>
  <w:style w:type="character" w:customStyle="1" w:styleId="12">
    <w:name w:val="Заголовок 1 Знак"/>
    <w:basedOn w:val="a0"/>
    <w:link w:val="110"/>
    <w:uiPriority w:val="1"/>
    <w:rsid w:val="00842246"/>
    <w:rPr>
      <w:rFonts w:ascii="Calibri" w:eastAsia="Calibri" w:hAnsi="Calibri"/>
      <w:b/>
      <w:bCs/>
      <w:sz w:val="27"/>
      <w:szCs w:val="27"/>
    </w:rPr>
  </w:style>
  <w:style w:type="table" w:customStyle="1" w:styleId="TableNormal">
    <w:name w:val="Table Normal"/>
    <w:uiPriority w:val="2"/>
    <w:semiHidden/>
    <w:unhideWhenUsed/>
    <w:qFormat/>
    <w:rsid w:val="00842246"/>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42246"/>
    <w:pPr>
      <w:widowControl w:val="0"/>
      <w:spacing w:after="0" w:line="240" w:lineRule="auto"/>
    </w:pPr>
    <w:rPr>
      <w:kern w:val="0"/>
      <w:lang w:val="en-US"/>
      <w14:ligatures w14:val="none"/>
    </w:rPr>
  </w:style>
  <w:style w:type="paragraph" w:customStyle="1" w:styleId="14">
    <w:name w:val="Основний текст з відступом1"/>
    <w:basedOn w:val="a"/>
    <w:next w:val="a8"/>
    <w:link w:val="a9"/>
    <w:uiPriority w:val="99"/>
    <w:semiHidden/>
    <w:unhideWhenUsed/>
    <w:rsid w:val="00842246"/>
    <w:pPr>
      <w:widowControl w:val="0"/>
      <w:spacing w:after="120" w:line="240" w:lineRule="auto"/>
      <w:ind w:left="283"/>
    </w:pPr>
  </w:style>
  <w:style w:type="character" w:customStyle="1" w:styleId="a9">
    <w:name w:val="Основний текст з відступом Знак"/>
    <w:basedOn w:val="a0"/>
    <w:link w:val="14"/>
    <w:uiPriority w:val="99"/>
    <w:semiHidden/>
    <w:rsid w:val="00842246"/>
  </w:style>
  <w:style w:type="paragraph" w:customStyle="1" w:styleId="31">
    <w:name w:val="Основний текст з відступом 31"/>
    <w:basedOn w:val="a"/>
    <w:next w:val="32"/>
    <w:link w:val="33"/>
    <w:uiPriority w:val="99"/>
    <w:semiHidden/>
    <w:unhideWhenUsed/>
    <w:rsid w:val="00842246"/>
    <w:pPr>
      <w:widowControl w:val="0"/>
      <w:spacing w:after="120" w:line="240" w:lineRule="auto"/>
      <w:ind w:left="283"/>
    </w:pPr>
    <w:rPr>
      <w:sz w:val="16"/>
      <w:szCs w:val="16"/>
    </w:rPr>
  </w:style>
  <w:style w:type="character" w:customStyle="1" w:styleId="33">
    <w:name w:val="Основний текст з відступом 3 Знак"/>
    <w:basedOn w:val="a0"/>
    <w:link w:val="31"/>
    <w:uiPriority w:val="99"/>
    <w:semiHidden/>
    <w:rsid w:val="00842246"/>
    <w:rPr>
      <w:sz w:val="16"/>
      <w:szCs w:val="16"/>
    </w:rPr>
  </w:style>
  <w:style w:type="paragraph" w:customStyle="1" w:styleId="rvps2">
    <w:name w:val="rvps2"/>
    <w:rsid w:val="00842246"/>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kern w:val="0"/>
      <w:sz w:val="24"/>
      <w:szCs w:val="24"/>
      <w:u w:color="000000"/>
      <w:bdr w:val="nil"/>
      <w:lang w:val="ru-RU" w:eastAsia="ru-RU"/>
      <w14:ligatures w14:val="none"/>
    </w:rPr>
  </w:style>
  <w:style w:type="paragraph" w:customStyle="1" w:styleId="15">
    <w:name w:val="Текст у виносці1"/>
    <w:basedOn w:val="a"/>
    <w:next w:val="aa"/>
    <w:link w:val="ab"/>
    <w:uiPriority w:val="99"/>
    <w:semiHidden/>
    <w:unhideWhenUsed/>
    <w:rsid w:val="00842246"/>
    <w:pPr>
      <w:widowControl w:val="0"/>
      <w:spacing w:after="0" w:line="240" w:lineRule="auto"/>
    </w:pPr>
    <w:rPr>
      <w:rFonts w:ascii="Tahoma" w:hAnsi="Tahoma" w:cs="Tahoma"/>
      <w:sz w:val="16"/>
      <w:szCs w:val="16"/>
    </w:rPr>
  </w:style>
  <w:style w:type="character" w:customStyle="1" w:styleId="ab">
    <w:name w:val="Текст у виносці Знак"/>
    <w:basedOn w:val="a0"/>
    <w:link w:val="15"/>
    <w:uiPriority w:val="99"/>
    <w:semiHidden/>
    <w:rsid w:val="00842246"/>
    <w:rPr>
      <w:rFonts w:ascii="Tahoma" w:hAnsi="Tahoma" w:cs="Tahoma"/>
      <w:sz w:val="16"/>
      <w:szCs w:val="16"/>
    </w:rPr>
  </w:style>
  <w:style w:type="table" w:customStyle="1" w:styleId="16">
    <w:name w:val="Сітка таблиці1"/>
    <w:basedOn w:val="a1"/>
    <w:next w:val="a3"/>
    <w:uiPriority w:val="39"/>
    <w:rsid w:val="00842246"/>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Редакція1"/>
    <w:next w:val="ac"/>
    <w:hidden/>
    <w:uiPriority w:val="99"/>
    <w:semiHidden/>
    <w:rsid w:val="00842246"/>
    <w:pPr>
      <w:spacing w:after="0" w:line="240" w:lineRule="auto"/>
    </w:pPr>
    <w:rPr>
      <w:kern w:val="0"/>
      <w:lang w:val="en-US"/>
      <w14:ligatures w14:val="none"/>
    </w:rPr>
  </w:style>
  <w:style w:type="character" w:customStyle="1" w:styleId="11">
    <w:name w:val="Заголовок 1 Знак1"/>
    <w:basedOn w:val="a0"/>
    <w:link w:val="1"/>
    <w:uiPriority w:val="9"/>
    <w:rsid w:val="00842246"/>
    <w:rPr>
      <w:rFonts w:asciiTheme="majorHAnsi" w:eastAsiaTheme="majorEastAsia" w:hAnsiTheme="majorHAnsi" w:cstheme="majorBidi"/>
      <w:color w:val="2F5496" w:themeColor="accent1" w:themeShade="BF"/>
      <w:sz w:val="32"/>
      <w:szCs w:val="32"/>
    </w:rPr>
  </w:style>
  <w:style w:type="paragraph" w:styleId="a8">
    <w:name w:val="Body Text Indent"/>
    <w:basedOn w:val="a"/>
    <w:link w:val="18"/>
    <w:uiPriority w:val="99"/>
    <w:semiHidden/>
    <w:unhideWhenUsed/>
    <w:rsid w:val="00842246"/>
    <w:pPr>
      <w:spacing w:after="120"/>
      <w:ind w:left="283"/>
    </w:pPr>
  </w:style>
  <w:style w:type="character" w:customStyle="1" w:styleId="18">
    <w:name w:val="Основний текст з відступом Знак1"/>
    <w:basedOn w:val="a0"/>
    <w:link w:val="a8"/>
    <w:uiPriority w:val="99"/>
    <w:semiHidden/>
    <w:rsid w:val="00842246"/>
  </w:style>
  <w:style w:type="paragraph" w:styleId="32">
    <w:name w:val="Body Text Indent 3"/>
    <w:basedOn w:val="a"/>
    <w:link w:val="310"/>
    <w:uiPriority w:val="99"/>
    <w:semiHidden/>
    <w:unhideWhenUsed/>
    <w:rsid w:val="00842246"/>
    <w:pPr>
      <w:spacing w:after="120"/>
      <w:ind w:left="283"/>
    </w:pPr>
    <w:rPr>
      <w:sz w:val="16"/>
      <w:szCs w:val="16"/>
    </w:rPr>
  </w:style>
  <w:style w:type="character" w:customStyle="1" w:styleId="310">
    <w:name w:val="Основний текст з відступом 3 Знак1"/>
    <w:basedOn w:val="a0"/>
    <w:link w:val="32"/>
    <w:uiPriority w:val="99"/>
    <w:semiHidden/>
    <w:rsid w:val="00842246"/>
    <w:rPr>
      <w:sz w:val="16"/>
      <w:szCs w:val="16"/>
    </w:rPr>
  </w:style>
  <w:style w:type="paragraph" w:styleId="aa">
    <w:name w:val="Balloon Text"/>
    <w:basedOn w:val="a"/>
    <w:link w:val="19"/>
    <w:uiPriority w:val="99"/>
    <w:semiHidden/>
    <w:unhideWhenUsed/>
    <w:rsid w:val="00842246"/>
    <w:pPr>
      <w:spacing w:after="0" w:line="240" w:lineRule="auto"/>
    </w:pPr>
    <w:rPr>
      <w:rFonts w:ascii="Segoe UI" w:hAnsi="Segoe UI" w:cs="Segoe UI"/>
      <w:sz w:val="18"/>
      <w:szCs w:val="18"/>
    </w:rPr>
  </w:style>
  <w:style w:type="character" w:customStyle="1" w:styleId="19">
    <w:name w:val="Текст у виносці Знак1"/>
    <w:basedOn w:val="a0"/>
    <w:link w:val="aa"/>
    <w:uiPriority w:val="99"/>
    <w:semiHidden/>
    <w:rsid w:val="00842246"/>
    <w:rPr>
      <w:rFonts w:ascii="Segoe UI" w:hAnsi="Segoe UI" w:cs="Segoe UI"/>
      <w:sz w:val="18"/>
      <w:szCs w:val="18"/>
    </w:rPr>
  </w:style>
  <w:style w:type="paragraph" w:styleId="ac">
    <w:name w:val="Revision"/>
    <w:hidden/>
    <w:uiPriority w:val="99"/>
    <w:semiHidden/>
    <w:rsid w:val="00842246"/>
    <w:pPr>
      <w:spacing w:after="0" w:line="240" w:lineRule="auto"/>
    </w:pPr>
  </w:style>
  <w:style w:type="table" w:customStyle="1" w:styleId="23">
    <w:name w:val="Сітка таблиці2"/>
    <w:basedOn w:val="a1"/>
    <w:next w:val="a3"/>
    <w:uiPriority w:val="39"/>
    <w:rsid w:val="00842246"/>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42246"/>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34">
    <w:name w:val="Сітка таблиці3"/>
    <w:basedOn w:val="a1"/>
    <w:next w:val="a3"/>
    <w:uiPriority w:val="39"/>
    <w:rsid w:val="0084224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47C1E"/>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41">
    <w:name w:val="Сітка таблиці4"/>
    <w:basedOn w:val="a1"/>
    <w:next w:val="a3"/>
    <w:uiPriority w:val="39"/>
    <w:rsid w:val="00947C1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має списку2"/>
    <w:next w:val="a2"/>
    <w:uiPriority w:val="99"/>
    <w:semiHidden/>
    <w:unhideWhenUsed/>
    <w:rsid w:val="00965CFC"/>
  </w:style>
  <w:style w:type="paragraph" w:styleId="ad">
    <w:name w:val="header"/>
    <w:basedOn w:val="a"/>
    <w:link w:val="ae"/>
    <w:uiPriority w:val="99"/>
    <w:unhideWhenUsed/>
    <w:rsid w:val="00965CFC"/>
    <w:pPr>
      <w:tabs>
        <w:tab w:val="center" w:pos="4844"/>
        <w:tab w:val="right" w:pos="9689"/>
      </w:tabs>
      <w:spacing w:after="0" w:line="240" w:lineRule="auto"/>
    </w:pPr>
    <w:rPr>
      <w:kern w:val="0"/>
      <w:lang w:val="en-US"/>
      <w14:ligatures w14:val="none"/>
    </w:rPr>
  </w:style>
  <w:style w:type="character" w:customStyle="1" w:styleId="ae">
    <w:name w:val="Верхній колонтитул Знак"/>
    <w:basedOn w:val="a0"/>
    <w:link w:val="ad"/>
    <w:uiPriority w:val="99"/>
    <w:rsid w:val="00965CFC"/>
    <w:rPr>
      <w:kern w:val="0"/>
      <w:lang w:val="en-US"/>
      <w14:ligatures w14:val="none"/>
    </w:rPr>
  </w:style>
  <w:style w:type="paragraph" w:styleId="af">
    <w:name w:val="footer"/>
    <w:basedOn w:val="a"/>
    <w:link w:val="af0"/>
    <w:uiPriority w:val="99"/>
    <w:unhideWhenUsed/>
    <w:rsid w:val="00965CFC"/>
    <w:pPr>
      <w:tabs>
        <w:tab w:val="center" w:pos="4844"/>
        <w:tab w:val="right" w:pos="9689"/>
      </w:tabs>
      <w:spacing w:after="0" w:line="240" w:lineRule="auto"/>
    </w:pPr>
    <w:rPr>
      <w:kern w:val="0"/>
      <w:lang w:val="en-US"/>
      <w14:ligatures w14:val="none"/>
    </w:rPr>
  </w:style>
  <w:style w:type="character" w:customStyle="1" w:styleId="af0">
    <w:name w:val="Нижній колонтитул Знак"/>
    <w:basedOn w:val="a0"/>
    <w:link w:val="af"/>
    <w:uiPriority w:val="99"/>
    <w:rsid w:val="00965CFC"/>
    <w:rPr>
      <w:kern w:val="0"/>
      <w:lang w:val="en-US"/>
      <w14:ligatures w14:val="none"/>
    </w:rPr>
  </w:style>
  <w:style w:type="table" w:customStyle="1" w:styleId="51">
    <w:name w:val="Сітка таблиці5"/>
    <w:basedOn w:val="a1"/>
    <w:next w:val="a3"/>
    <w:uiPriority w:val="39"/>
    <w:rsid w:val="00965CF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ітка таблиці6"/>
    <w:basedOn w:val="a1"/>
    <w:next w:val="a3"/>
    <w:uiPriority w:val="39"/>
    <w:rsid w:val="000A56E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ітка таблиці7"/>
    <w:basedOn w:val="a1"/>
    <w:next w:val="a3"/>
    <w:uiPriority w:val="39"/>
    <w:rsid w:val="000A56E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F340E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1"/>
    <w:rsid w:val="00F340E1"/>
    <w:rPr>
      <w:rFonts w:ascii="Times New Roman" w:eastAsia="Times New Roman" w:hAnsi="Times New Roman"/>
      <w:b/>
      <w:bCs/>
      <w:kern w:val="0"/>
      <w:sz w:val="26"/>
      <w:szCs w:val="26"/>
      <w:lang w:val="en-US"/>
      <w14:ligatures w14:val="none"/>
    </w:rPr>
  </w:style>
  <w:style w:type="character" w:customStyle="1" w:styleId="50">
    <w:name w:val="Заголовок 5 Знак"/>
    <w:basedOn w:val="a0"/>
    <w:link w:val="5"/>
    <w:uiPriority w:val="1"/>
    <w:rsid w:val="00F340E1"/>
    <w:rPr>
      <w:rFonts w:ascii="Times New Roman" w:eastAsia="Times New Roman" w:hAnsi="Times New Roman"/>
      <w:b/>
      <w:bCs/>
      <w:i/>
      <w:kern w:val="0"/>
      <w:sz w:val="26"/>
      <w:szCs w:val="26"/>
      <w:lang w:val="en-US"/>
      <w14:ligatures w14:val="none"/>
    </w:rPr>
  </w:style>
  <w:style w:type="character" w:customStyle="1" w:styleId="70">
    <w:name w:val="Заголовок 7 Знак"/>
    <w:basedOn w:val="a0"/>
    <w:link w:val="7"/>
    <w:uiPriority w:val="1"/>
    <w:rsid w:val="00F340E1"/>
    <w:rPr>
      <w:rFonts w:ascii="Times New Roman" w:eastAsia="Times New Roman" w:hAnsi="Times New Roman"/>
      <w:b/>
      <w:bCs/>
      <w:i/>
      <w:kern w:val="0"/>
      <w:sz w:val="24"/>
      <w:szCs w:val="24"/>
      <w:lang w:val="en-US"/>
      <w14:ligatures w14:val="none"/>
    </w:rPr>
  </w:style>
  <w:style w:type="numbering" w:customStyle="1" w:styleId="35">
    <w:name w:val="Немає списку3"/>
    <w:next w:val="a2"/>
    <w:uiPriority w:val="99"/>
    <w:semiHidden/>
    <w:unhideWhenUsed/>
    <w:rsid w:val="00F340E1"/>
  </w:style>
  <w:style w:type="paragraph" w:customStyle="1" w:styleId="1a">
    <w:name w:val="Обычный1"/>
    <w:rsid w:val="00F340E1"/>
    <w:pPr>
      <w:spacing w:before="100" w:beforeAutospacing="1" w:after="100" w:afterAutospacing="1" w:line="240" w:lineRule="auto"/>
    </w:pPr>
    <w:rPr>
      <w:rFonts w:ascii="Times New Roman" w:eastAsia="MS Mincho" w:hAnsi="Times New Roman" w:cs="Times New Roman"/>
      <w:kern w:val="0"/>
      <w:sz w:val="24"/>
      <w:szCs w:val="24"/>
      <w:lang w:eastAsia="ru-UA"/>
      <w14:ligatures w14:val="none"/>
    </w:rPr>
  </w:style>
  <w:style w:type="paragraph" w:customStyle="1" w:styleId="25">
    <w:name w:val="Обычный2"/>
    <w:rsid w:val="00F340E1"/>
    <w:pPr>
      <w:spacing w:before="100" w:beforeAutospacing="1" w:after="100" w:afterAutospacing="1" w:line="240" w:lineRule="auto"/>
    </w:pPr>
    <w:rPr>
      <w:rFonts w:ascii="Times New Roman" w:eastAsia="MS Mincho" w:hAnsi="Times New Roman" w:cs="Times New Roman"/>
      <w:kern w:val="0"/>
      <w:sz w:val="24"/>
      <w:szCs w:val="24"/>
      <w:lang w:eastAsia="ru-UA"/>
      <w14:ligatures w14:val="none"/>
    </w:rPr>
  </w:style>
  <w:style w:type="paragraph" w:customStyle="1" w:styleId="36">
    <w:name w:val="Обычный3"/>
    <w:rsid w:val="00F340E1"/>
    <w:pPr>
      <w:spacing w:before="100" w:beforeAutospacing="1" w:after="100" w:afterAutospacing="1" w:line="256" w:lineRule="auto"/>
    </w:pPr>
    <w:rPr>
      <w:rFonts w:ascii="DengXian" w:eastAsia="DengXian" w:hAnsi="DengXian" w:cs="Times New Roman"/>
      <w:kern w:val="0"/>
      <w:sz w:val="24"/>
      <w:szCs w:val="24"/>
      <w:lang w:eastAsia="ru-UA"/>
      <w14:ligatures w14:val="none"/>
    </w:rPr>
  </w:style>
  <w:style w:type="paragraph" w:customStyle="1" w:styleId="210">
    <w:name w:val="Заголовок 21"/>
    <w:basedOn w:val="a"/>
    <w:next w:val="a"/>
    <w:rsid w:val="00F340E1"/>
    <w:pPr>
      <w:keepNext/>
      <w:spacing w:after="0" w:line="240" w:lineRule="auto"/>
      <w:jc w:val="center"/>
      <w:outlineLvl w:val="1"/>
    </w:pPr>
    <w:rPr>
      <w:rFonts w:ascii="Times New Roman" w:eastAsia="Times New Roman" w:hAnsi="Times New Roman" w:cs="Times New Roman"/>
      <w:b/>
      <w:kern w:val="0"/>
      <w:sz w:val="24"/>
      <w:szCs w:val="24"/>
      <w:lang w:eastAsia="ru-UA"/>
      <w14:ligatures w14:val="none"/>
    </w:rPr>
  </w:style>
  <w:style w:type="table" w:customStyle="1" w:styleId="8">
    <w:name w:val="Сітка таблиці8"/>
    <w:basedOn w:val="a1"/>
    <w:next w:val="a3"/>
    <w:uiPriority w:val="39"/>
    <w:rsid w:val="008E1C1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3"/>
    <w:uiPriority w:val="39"/>
    <w:rsid w:val="003D139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Unresolved Mention"/>
    <w:basedOn w:val="a0"/>
    <w:uiPriority w:val="99"/>
    <w:semiHidden/>
    <w:unhideWhenUsed/>
    <w:rsid w:val="00F8098B"/>
    <w:rPr>
      <w:color w:val="605E5C"/>
      <w:shd w:val="clear" w:color="auto" w:fill="E1DFDD"/>
    </w:rPr>
  </w:style>
  <w:style w:type="paragraph" w:customStyle="1" w:styleId="1b">
    <w:name w:val="Основной текст1"/>
    <w:basedOn w:val="a"/>
    <w:rsid w:val="00AD0942"/>
    <w:pPr>
      <w:widowControl w:val="0"/>
      <w:spacing w:before="100" w:beforeAutospacing="1" w:after="100" w:afterAutospacing="1" w:line="240" w:lineRule="auto"/>
    </w:pPr>
    <w:rPr>
      <w:rFonts w:ascii="Calibri" w:eastAsia="Times New Roman" w:hAnsi="Calibri" w:cs="Times New Roman"/>
      <w:kern w:val="0"/>
      <w:sz w:val="24"/>
      <w:szCs w:val="24"/>
      <w:lang w:eastAsia="ru-UA"/>
      <w14:ligatures w14:val="none"/>
    </w:rPr>
  </w:style>
  <w:style w:type="paragraph" w:styleId="af2">
    <w:name w:val="footnote text"/>
    <w:basedOn w:val="a"/>
    <w:link w:val="af3"/>
    <w:uiPriority w:val="99"/>
    <w:semiHidden/>
    <w:unhideWhenUsed/>
    <w:rsid w:val="005C0DD9"/>
    <w:pPr>
      <w:spacing w:after="0" w:line="240" w:lineRule="auto"/>
      <w:ind w:firstLine="709"/>
      <w:jc w:val="both"/>
    </w:pPr>
    <w:rPr>
      <w:rFonts w:ascii="Calibri" w:eastAsia="Calibri" w:hAnsi="Calibri" w:cs="Times New Roman"/>
      <w:kern w:val="0"/>
      <w:sz w:val="20"/>
      <w:szCs w:val="20"/>
      <w:lang w:val="ru-RU" w:eastAsia="ru-RU"/>
      <w14:ligatures w14:val="none"/>
    </w:rPr>
  </w:style>
  <w:style w:type="character" w:customStyle="1" w:styleId="af3">
    <w:name w:val="Текст виноски Знак"/>
    <w:basedOn w:val="a0"/>
    <w:link w:val="af2"/>
    <w:uiPriority w:val="99"/>
    <w:semiHidden/>
    <w:rsid w:val="005C0DD9"/>
    <w:rPr>
      <w:rFonts w:ascii="Calibri" w:eastAsia="Calibri" w:hAnsi="Calibri" w:cs="Times New Roman"/>
      <w:kern w:val="0"/>
      <w:sz w:val="20"/>
      <w:szCs w:val="20"/>
      <w:lang w:val="ru-RU" w:eastAsia="ru-RU"/>
      <w14:ligatures w14:val="none"/>
    </w:rPr>
  </w:style>
  <w:style w:type="character" w:styleId="af4">
    <w:name w:val="footnote reference"/>
    <w:uiPriority w:val="99"/>
    <w:semiHidden/>
    <w:rsid w:val="005C0D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509190">
      <w:bodyDiv w:val="1"/>
      <w:marLeft w:val="0"/>
      <w:marRight w:val="0"/>
      <w:marTop w:val="0"/>
      <w:marBottom w:val="0"/>
      <w:divBdr>
        <w:top w:val="none" w:sz="0" w:space="0" w:color="auto"/>
        <w:left w:val="none" w:sz="0" w:space="0" w:color="auto"/>
        <w:bottom w:val="none" w:sz="0" w:space="0" w:color="auto"/>
        <w:right w:val="none" w:sz="0" w:space="0" w:color="auto"/>
      </w:divBdr>
      <w:divsChild>
        <w:div w:id="365255188">
          <w:marLeft w:val="0"/>
          <w:marRight w:val="0"/>
          <w:marTop w:val="0"/>
          <w:marBottom w:val="0"/>
          <w:divBdr>
            <w:top w:val="none" w:sz="0" w:space="0" w:color="auto"/>
            <w:left w:val="none" w:sz="0" w:space="0" w:color="auto"/>
            <w:bottom w:val="none" w:sz="0" w:space="0" w:color="auto"/>
            <w:right w:val="none" w:sz="0" w:space="0" w:color="auto"/>
          </w:divBdr>
        </w:div>
        <w:div w:id="1090152335">
          <w:marLeft w:val="0"/>
          <w:marRight w:val="0"/>
          <w:marTop w:val="0"/>
          <w:marBottom w:val="0"/>
          <w:divBdr>
            <w:top w:val="none" w:sz="0" w:space="0" w:color="auto"/>
            <w:left w:val="none" w:sz="0" w:space="0" w:color="auto"/>
            <w:bottom w:val="none" w:sz="0" w:space="0" w:color="auto"/>
            <w:right w:val="none" w:sz="0" w:space="0" w:color="auto"/>
          </w:divBdr>
        </w:div>
        <w:div w:id="1914926946">
          <w:marLeft w:val="0"/>
          <w:marRight w:val="0"/>
          <w:marTop w:val="0"/>
          <w:marBottom w:val="0"/>
          <w:divBdr>
            <w:top w:val="none" w:sz="0" w:space="0" w:color="auto"/>
            <w:left w:val="none" w:sz="0" w:space="0" w:color="auto"/>
            <w:bottom w:val="none" w:sz="0" w:space="0" w:color="auto"/>
            <w:right w:val="none" w:sz="0" w:space="0" w:color="auto"/>
          </w:divBdr>
        </w:div>
        <w:div w:id="152988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ub.com.ua/" TargetMode="External"/><Relationship Id="rId13" Type="http://schemas.openxmlformats.org/officeDocument/2006/relationships/hyperlink" Target="http://urb.ua," TargetMode="External"/><Relationship Id="rId18" Type="http://schemas.openxmlformats.org/officeDocument/2006/relationships/hyperlink" Target="http://urb.u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urb.ua" TargetMode="External"/><Relationship Id="rId17" Type="http://schemas.openxmlformats.org/officeDocument/2006/relationships/hyperlink" Target="http://urb.u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rb.ua," TargetMode="External"/><Relationship Id="rId20" Type="http://schemas.openxmlformats.org/officeDocument/2006/relationships/hyperlink" Target="http://urb.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644-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urb.ua" TargetMode="External"/><Relationship Id="rId23" Type="http://schemas.openxmlformats.org/officeDocument/2006/relationships/footer" Target="footer2.xml"/><Relationship Id="rId10" Type="http://schemas.openxmlformats.org/officeDocument/2006/relationships/hyperlink" Target="http://urb.ua" TargetMode="External"/><Relationship Id="rId19" Type="http://schemas.openxmlformats.org/officeDocument/2006/relationships/hyperlink" Target="http://urb.ua" TargetMode="External"/><Relationship Id="rId4" Type="http://schemas.openxmlformats.org/officeDocument/2006/relationships/settings" Target="settings.xml"/><Relationship Id="rId9" Type="http://schemas.openxmlformats.org/officeDocument/2006/relationships/hyperlink" Target="http://urb.ua," TargetMode="External"/><Relationship Id="rId14" Type="http://schemas.openxmlformats.org/officeDocument/2006/relationships/hyperlink" Target="http://urb.ua" TargetMode="External"/><Relationship Id="rId2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D8D8-8A86-4571-BDCE-908CDD62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26315</Words>
  <Characters>150001</Characters>
  <Application>Microsoft Office Word</Application>
  <DocSecurity>0</DocSecurity>
  <Lines>1250</Lines>
  <Paragraphs>351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urb_pc</dc:creator>
  <cp:keywords/>
  <dc:description/>
  <cp:lastModifiedBy>urb_pc</cp:lastModifiedBy>
  <cp:revision>2</cp:revision>
  <cp:lastPrinted>2023-10-13T14:43:00Z</cp:lastPrinted>
  <dcterms:created xsi:type="dcterms:W3CDTF">2023-10-17T07:57:00Z</dcterms:created>
  <dcterms:modified xsi:type="dcterms:W3CDTF">2023-10-17T07:57:00Z</dcterms:modified>
</cp:coreProperties>
</file>